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71568" w14:textId="1739F531" w:rsidR="00A6622A" w:rsidRDefault="00B4533D" w:rsidP="000866C2">
      <w:pPr>
        <w:spacing w:line="360" w:lineRule="auto"/>
        <w:rPr>
          <w:rFonts w:asciiTheme="majorHAnsi" w:hAnsiTheme="majorHAnsi"/>
          <w:b/>
          <w:color w:val="0095D5" w:themeColor="accent1"/>
          <w:szCs w:val="18"/>
        </w:rPr>
      </w:pPr>
      <w:r w:rsidRPr="00B4533D">
        <w:rPr>
          <w:rFonts w:asciiTheme="majorHAnsi" w:hAnsiTheme="majorHAnsi"/>
          <w:b/>
          <w:color w:val="0095D5" w:themeColor="accent1"/>
          <w:szCs w:val="18"/>
        </w:rPr>
        <w:t>Fai</w:t>
      </w:r>
      <w:r>
        <w:rPr>
          <w:rFonts w:asciiTheme="majorHAnsi" w:hAnsiTheme="majorHAnsi"/>
          <w:b/>
          <w:color w:val="0095D5" w:themeColor="accent1"/>
          <w:szCs w:val="18"/>
        </w:rPr>
        <w:t>re</w:t>
      </w:r>
      <w:r w:rsidRPr="00B4533D">
        <w:rPr>
          <w:rFonts w:asciiTheme="majorHAnsi" w:hAnsiTheme="majorHAnsi"/>
          <w:b/>
          <w:color w:val="0095D5" w:themeColor="accent1"/>
          <w:szCs w:val="18"/>
        </w:rPr>
        <w:t xml:space="preserve"> le plein de bonnes vibrations</w:t>
      </w:r>
      <w:r>
        <w:rPr>
          <w:rFonts w:asciiTheme="majorHAnsi" w:hAnsiTheme="majorHAnsi"/>
          <w:b/>
          <w:color w:val="0095D5" w:themeColor="accent1"/>
          <w:szCs w:val="18"/>
        </w:rPr>
        <w:t xml:space="preserve"> ! </w:t>
      </w:r>
    </w:p>
    <w:p w14:paraId="48DE55AB" w14:textId="2A88EE05" w:rsidR="005C6F68" w:rsidRPr="005C6F68" w:rsidRDefault="005C6F68" w:rsidP="000866C2">
      <w:pPr>
        <w:spacing w:line="360" w:lineRule="auto"/>
        <w:rPr>
          <w:rFonts w:asciiTheme="minorHAnsi" w:eastAsiaTheme="minorHAnsi" w:hAnsiTheme="minorHAnsi" w:cstheme="minorBidi"/>
          <w:i/>
          <w:iCs/>
          <w:sz w:val="18"/>
          <w:szCs w:val="22"/>
          <w:lang w:eastAsia="en-US"/>
        </w:rPr>
      </w:pPr>
      <w:r w:rsidRPr="005C6F68">
        <w:rPr>
          <w:rFonts w:asciiTheme="minorHAnsi" w:eastAsiaTheme="minorHAnsi" w:hAnsiTheme="minorHAnsi" w:cstheme="minorBidi"/>
          <w:i/>
          <w:iCs/>
          <w:sz w:val="18"/>
          <w:szCs w:val="22"/>
          <w:lang w:eastAsia="en-US"/>
        </w:rPr>
        <w:t xml:space="preserve">Prendre du temps pour soi, </w:t>
      </w:r>
      <w:r w:rsidR="00107EBA">
        <w:rPr>
          <w:rFonts w:asciiTheme="minorHAnsi" w:eastAsiaTheme="minorHAnsi" w:hAnsiTheme="minorHAnsi" w:cstheme="minorBidi"/>
          <w:i/>
          <w:iCs/>
          <w:sz w:val="18"/>
          <w:szCs w:val="22"/>
          <w:lang w:eastAsia="en-US"/>
        </w:rPr>
        <w:t xml:space="preserve">se </w:t>
      </w:r>
      <w:r w:rsidRPr="005C6F68">
        <w:rPr>
          <w:rFonts w:asciiTheme="minorHAnsi" w:eastAsiaTheme="minorHAnsi" w:hAnsiTheme="minorHAnsi" w:cstheme="minorBidi"/>
          <w:i/>
          <w:iCs/>
          <w:sz w:val="18"/>
          <w:szCs w:val="22"/>
          <w:lang w:eastAsia="en-US"/>
        </w:rPr>
        <w:t xml:space="preserve">créer un espace de détente ou vivre chaque moment intensément avec une qualité sonore exceptionnelle, autant de façons de sublimer </w:t>
      </w:r>
      <w:r>
        <w:rPr>
          <w:rFonts w:asciiTheme="minorHAnsi" w:eastAsiaTheme="minorHAnsi" w:hAnsiTheme="minorHAnsi" w:cstheme="minorBidi"/>
          <w:i/>
          <w:iCs/>
          <w:sz w:val="18"/>
          <w:szCs w:val="22"/>
          <w:lang w:eastAsia="en-US"/>
        </w:rPr>
        <w:t>son</w:t>
      </w:r>
      <w:r w:rsidRPr="005C6F68">
        <w:rPr>
          <w:rFonts w:asciiTheme="minorHAnsi" w:eastAsiaTheme="minorHAnsi" w:hAnsiTheme="minorHAnsi" w:cstheme="minorBidi"/>
          <w:i/>
          <w:iCs/>
          <w:sz w:val="18"/>
          <w:szCs w:val="22"/>
          <w:lang w:eastAsia="en-US"/>
        </w:rPr>
        <w:t xml:space="preserve"> quotidien.</w:t>
      </w:r>
    </w:p>
    <w:p w14:paraId="0992270A" w14:textId="77777777" w:rsidR="00045C9D" w:rsidRPr="000C1FD1" w:rsidRDefault="00045C9D" w:rsidP="000866C2">
      <w:pPr>
        <w:spacing w:line="360" w:lineRule="auto"/>
        <w:rPr>
          <w:rFonts w:asciiTheme="majorHAnsi" w:hAnsiTheme="majorHAnsi"/>
          <w:sz w:val="12"/>
          <w:szCs w:val="18"/>
        </w:rPr>
      </w:pPr>
    </w:p>
    <w:p w14:paraId="057F3D79" w14:textId="45351320" w:rsidR="005C6F68" w:rsidRDefault="00045C9D" w:rsidP="000866C2">
      <w:pPr>
        <w:spacing w:line="360" w:lineRule="auto"/>
        <w:rPr>
          <w:rFonts w:asciiTheme="minorHAnsi" w:eastAsiaTheme="minorHAnsi" w:hAnsiTheme="minorHAnsi" w:cstheme="minorBidi"/>
          <w:b/>
          <w:bCs/>
          <w:sz w:val="18"/>
          <w:szCs w:val="22"/>
          <w:lang w:eastAsia="en-US"/>
        </w:rPr>
      </w:pPr>
      <w:r w:rsidRPr="000866C2">
        <w:rPr>
          <w:rFonts w:asciiTheme="majorHAnsi" w:hAnsiTheme="majorHAnsi"/>
          <w:b/>
          <w:bCs/>
          <w:sz w:val="20"/>
          <w:szCs w:val="20"/>
        </w:rPr>
        <w:t xml:space="preserve">Paris, </w:t>
      </w:r>
      <w:r w:rsidR="000866C2" w:rsidRPr="000866C2">
        <w:rPr>
          <w:rFonts w:asciiTheme="majorHAnsi" w:hAnsiTheme="majorHAnsi"/>
          <w:b/>
          <w:bCs/>
          <w:sz w:val="20"/>
          <w:szCs w:val="20"/>
        </w:rPr>
        <w:t>9 janvier</w:t>
      </w:r>
      <w:r w:rsidR="004C6AA6" w:rsidRPr="000866C2">
        <w:rPr>
          <w:rFonts w:asciiTheme="majorHAnsi" w:hAnsiTheme="majorHAnsi"/>
          <w:b/>
          <w:bCs/>
          <w:sz w:val="20"/>
          <w:szCs w:val="20"/>
        </w:rPr>
        <w:t xml:space="preserve"> 202</w:t>
      </w:r>
      <w:r w:rsidR="000866C2" w:rsidRPr="000866C2">
        <w:rPr>
          <w:rFonts w:asciiTheme="majorHAnsi" w:hAnsiTheme="majorHAnsi"/>
          <w:b/>
          <w:bCs/>
          <w:sz w:val="20"/>
          <w:szCs w:val="20"/>
        </w:rPr>
        <w:t>5</w:t>
      </w:r>
      <w:r w:rsidR="004C6AA6" w:rsidRPr="000866C2">
        <w:rPr>
          <w:rFonts w:asciiTheme="majorHAnsi" w:hAnsiTheme="majorHAnsi"/>
          <w:b/>
          <w:bCs/>
          <w:sz w:val="20"/>
          <w:szCs w:val="20"/>
        </w:rPr>
        <w:t xml:space="preserve"> </w:t>
      </w:r>
      <w:r w:rsidR="005C6F68">
        <w:rPr>
          <w:rFonts w:asciiTheme="minorHAnsi" w:eastAsiaTheme="minorHAnsi" w:hAnsiTheme="minorHAnsi" w:cstheme="minorBidi"/>
          <w:b/>
          <w:bCs/>
          <w:sz w:val="18"/>
          <w:szCs w:val="22"/>
          <w:lang w:eastAsia="en-US"/>
        </w:rPr>
        <w:t xml:space="preserve">- </w:t>
      </w:r>
      <w:r w:rsidR="005C6F68" w:rsidRPr="005C6F68">
        <w:rPr>
          <w:rFonts w:asciiTheme="minorHAnsi" w:eastAsiaTheme="minorHAnsi" w:hAnsiTheme="minorHAnsi" w:cstheme="minorBidi"/>
          <w:b/>
          <w:bCs/>
          <w:sz w:val="18"/>
          <w:szCs w:val="22"/>
          <w:lang w:eastAsia="en-US"/>
        </w:rPr>
        <w:t xml:space="preserve">Et si cette année, </w:t>
      </w:r>
      <w:r w:rsidR="005C6F68">
        <w:rPr>
          <w:rFonts w:asciiTheme="minorHAnsi" w:eastAsiaTheme="minorHAnsi" w:hAnsiTheme="minorHAnsi" w:cstheme="minorBidi"/>
          <w:b/>
          <w:bCs/>
          <w:sz w:val="18"/>
          <w:szCs w:val="22"/>
          <w:lang w:eastAsia="en-US"/>
        </w:rPr>
        <w:t>nous décidions</w:t>
      </w:r>
      <w:r w:rsidR="005C6F68" w:rsidRPr="005C6F68">
        <w:rPr>
          <w:rFonts w:asciiTheme="minorHAnsi" w:eastAsiaTheme="minorHAnsi" w:hAnsiTheme="minorHAnsi" w:cstheme="minorBidi"/>
          <w:b/>
          <w:bCs/>
          <w:sz w:val="18"/>
          <w:szCs w:val="22"/>
          <w:lang w:eastAsia="en-US"/>
        </w:rPr>
        <w:t xml:space="preserve"> de transformer </w:t>
      </w:r>
      <w:r w:rsidR="005C6F68">
        <w:rPr>
          <w:rFonts w:asciiTheme="minorHAnsi" w:eastAsiaTheme="minorHAnsi" w:hAnsiTheme="minorHAnsi" w:cstheme="minorBidi"/>
          <w:b/>
          <w:bCs/>
          <w:sz w:val="18"/>
          <w:szCs w:val="22"/>
          <w:lang w:eastAsia="en-US"/>
        </w:rPr>
        <w:t>notre</w:t>
      </w:r>
      <w:r w:rsidR="005C6F68" w:rsidRPr="005C6F68">
        <w:rPr>
          <w:rFonts w:asciiTheme="minorHAnsi" w:eastAsiaTheme="minorHAnsi" w:hAnsiTheme="minorHAnsi" w:cstheme="minorBidi"/>
          <w:b/>
          <w:bCs/>
          <w:sz w:val="18"/>
          <w:szCs w:val="22"/>
          <w:lang w:eastAsia="en-US"/>
        </w:rPr>
        <w:t xml:space="preserve"> quotidien en une expérience sensorielle unique ? Prendre du temps pour soi, s’évader, se motiver, se reconnecter… Des intentions simples mais essentielles, qui résonnent parfaitement avec 2025. Imaginez-vous repoussant vos limites sportives avec des playlists </w:t>
      </w:r>
      <w:r w:rsidR="005C6F68">
        <w:rPr>
          <w:rFonts w:asciiTheme="minorHAnsi" w:eastAsiaTheme="minorHAnsi" w:hAnsiTheme="minorHAnsi" w:cstheme="minorBidi"/>
          <w:b/>
          <w:bCs/>
          <w:sz w:val="18"/>
          <w:szCs w:val="22"/>
          <w:lang w:eastAsia="en-US"/>
        </w:rPr>
        <w:t>motivante</w:t>
      </w:r>
      <w:r w:rsidR="005C6F68" w:rsidRPr="005C6F68">
        <w:rPr>
          <w:rFonts w:asciiTheme="minorHAnsi" w:eastAsiaTheme="minorHAnsi" w:hAnsiTheme="minorHAnsi" w:cstheme="minorBidi"/>
          <w:b/>
          <w:bCs/>
          <w:sz w:val="18"/>
          <w:szCs w:val="22"/>
          <w:lang w:eastAsia="en-US"/>
        </w:rPr>
        <w:t xml:space="preserve">s, savourant vos soirées cinéma comme si vous étiez plongé au cœur </w:t>
      </w:r>
      <w:r w:rsidR="005C6F68">
        <w:rPr>
          <w:rFonts w:asciiTheme="minorHAnsi" w:eastAsiaTheme="minorHAnsi" w:hAnsiTheme="minorHAnsi" w:cstheme="minorBidi"/>
          <w:b/>
          <w:bCs/>
          <w:sz w:val="18"/>
          <w:szCs w:val="22"/>
          <w:lang w:eastAsia="en-US"/>
        </w:rPr>
        <w:t>de l’action</w:t>
      </w:r>
      <w:r w:rsidR="005C6F68" w:rsidRPr="005C6F68">
        <w:rPr>
          <w:rFonts w:asciiTheme="minorHAnsi" w:eastAsiaTheme="minorHAnsi" w:hAnsiTheme="minorHAnsi" w:cstheme="minorBidi"/>
          <w:b/>
          <w:bCs/>
          <w:sz w:val="18"/>
          <w:szCs w:val="22"/>
          <w:lang w:eastAsia="en-US"/>
        </w:rPr>
        <w:t xml:space="preserve">, ou redécouvrant la magie de vos morceaux favoris avec une qualité sonore inégalée. Avec Sennheiser, chaque moment devient une expérience exceptionnelle, pensée pour sublimer </w:t>
      </w:r>
      <w:r w:rsidR="005C6F68">
        <w:rPr>
          <w:rFonts w:asciiTheme="minorHAnsi" w:eastAsiaTheme="minorHAnsi" w:hAnsiTheme="minorHAnsi" w:cstheme="minorBidi"/>
          <w:b/>
          <w:bCs/>
          <w:sz w:val="18"/>
          <w:szCs w:val="22"/>
          <w:lang w:eastAsia="en-US"/>
        </w:rPr>
        <w:t>toutes se</w:t>
      </w:r>
      <w:r w:rsidR="005C6F68" w:rsidRPr="005C6F68">
        <w:rPr>
          <w:rFonts w:asciiTheme="minorHAnsi" w:eastAsiaTheme="minorHAnsi" w:hAnsiTheme="minorHAnsi" w:cstheme="minorBidi"/>
          <w:b/>
          <w:bCs/>
          <w:sz w:val="18"/>
          <w:szCs w:val="22"/>
          <w:lang w:eastAsia="en-US"/>
        </w:rPr>
        <w:t>s envies.</w:t>
      </w:r>
    </w:p>
    <w:p w14:paraId="796E191B" w14:textId="77777777" w:rsidR="005C6F68" w:rsidRDefault="005C6F68" w:rsidP="000866C2">
      <w:pPr>
        <w:spacing w:line="360" w:lineRule="auto"/>
        <w:rPr>
          <w:rFonts w:asciiTheme="minorHAnsi" w:eastAsiaTheme="minorHAnsi" w:hAnsiTheme="minorHAnsi" w:cstheme="minorBidi"/>
          <w:b/>
          <w:bCs/>
          <w:sz w:val="18"/>
          <w:szCs w:val="22"/>
          <w:lang w:eastAsia="en-US"/>
        </w:rPr>
      </w:pPr>
    </w:p>
    <w:p w14:paraId="489F972A" w14:textId="227A7E18" w:rsidR="005C6F68" w:rsidRDefault="005C6F68" w:rsidP="000866C2">
      <w:pPr>
        <w:spacing w:line="360" w:lineRule="auto"/>
        <w:rPr>
          <w:rFonts w:asciiTheme="minorHAnsi" w:eastAsiaTheme="minorHAnsi" w:hAnsiTheme="minorHAnsi" w:cstheme="minorBidi"/>
          <w:b/>
          <w:bCs/>
          <w:sz w:val="18"/>
          <w:szCs w:val="22"/>
          <w:lang w:eastAsia="en-US"/>
        </w:rPr>
      </w:pPr>
      <w:r w:rsidRPr="005C6F68">
        <w:rPr>
          <w:rFonts w:asciiTheme="minorHAnsi" w:eastAsiaTheme="minorHAnsi" w:hAnsiTheme="minorHAnsi" w:cstheme="minorBidi"/>
          <w:b/>
          <w:bCs/>
          <w:sz w:val="18"/>
          <w:szCs w:val="22"/>
          <w:lang w:eastAsia="en-US"/>
        </w:rPr>
        <w:t xml:space="preserve">Un éclat doré pour </w:t>
      </w:r>
      <w:r>
        <w:rPr>
          <w:rFonts w:asciiTheme="minorHAnsi" w:eastAsiaTheme="minorHAnsi" w:hAnsiTheme="minorHAnsi" w:cstheme="minorBidi"/>
          <w:b/>
          <w:bCs/>
          <w:sz w:val="18"/>
          <w:szCs w:val="22"/>
          <w:lang w:eastAsia="en-US"/>
        </w:rPr>
        <w:t>faire briller s</w:t>
      </w:r>
      <w:r w:rsidRPr="005C6F68">
        <w:rPr>
          <w:rFonts w:asciiTheme="minorHAnsi" w:eastAsiaTheme="minorHAnsi" w:hAnsiTheme="minorHAnsi" w:cstheme="minorBidi"/>
          <w:b/>
          <w:bCs/>
          <w:sz w:val="18"/>
          <w:szCs w:val="22"/>
          <w:lang w:eastAsia="en-US"/>
        </w:rPr>
        <w:t>es résolutions</w:t>
      </w:r>
      <w:r>
        <w:rPr>
          <w:rFonts w:asciiTheme="minorHAnsi" w:eastAsiaTheme="minorHAnsi" w:hAnsiTheme="minorHAnsi" w:cstheme="minorBidi"/>
          <w:b/>
          <w:bCs/>
          <w:sz w:val="18"/>
          <w:szCs w:val="22"/>
          <w:lang w:eastAsia="en-US"/>
        </w:rPr>
        <w:t> !</w:t>
      </w:r>
    </w:p>
    <w:p w14:paraId="1335246A" w14:textId="77777777" w:rsidR="00CA5E44" w:rsidRDefault="00821012" w:rsidP="00CA5E44">
      <w:pPr>
        <w:spacing w:line="360" w:lineRule="auto"/>
      </w:pPr>
      <w:r>
        <w:fldChar w:fldCharType="begin"/>
      </w:r>
      <w:r>
        <w:instrText xml:space="preserve"> INCLUDEPICTURE "https://cdn-assets-eu.frontify.com/s3/frontify-enterprise-files-eu/eyJwYXRoIjoic29ub3ZhXC9maWxlXC9EU3JBZHBzZjU3ekE1N3I0WTk0Ni5qcGcifQ:sonova:K4aRmRg77qS7DWcboNtKwlscRXIgVoaiF-Cyt9skz-4?width=2400" \* MERGEFORMATINET </w:instrText>
      </w:r>
      <w:r>
        <w:fldChar w:fldCharType="separate"/>
      </w:r>
      <w:r>
        <w:rPr>
          <w:noProof/>
        </w:rPr>
        <w:drawing>
          <wp:inline distT="0" distB="0" distL="0" distR="0" wp14:anchorId="6548A3A6" wp14:editId="5867411C">
            <wp:extent cx="3578470" cy="2387311"/>
            <wp:effectExtent l="0" t="0" r="3175" b="635"/>
            <wp:docPr id="415450963" name="Image 1" descr="Senn_MOMENTUM_True_Wireless_4_Lifestyle_Landscape_Go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n_MOMENTUM_True_Wireless_4_Lifestyle_Landscape_Gold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8088" cy="2473784"/>
                    </a:xfrm>
                    <a:prstGeom prst="rect">
                      <a:avLst/>
                    </a:prstGeom>
                    <a:noFill/>
                    <a:ln>
                      <a:noFill/>
                    </a:ln>
                  </pic:spPr>
                </pic:pic>
              </a:graphicData>
            </a:graphic>
          </wp:inline>
        </w:drawing>
      </w:r>
      <w:r>
        <w:fldChar w:fldCharType="end"/>
      </w:r>
    </w:p>
    <w:p w14:paraId="5C5E6007" w14:textId="77777777" w:rsidR="00CA5E44" w:rsidRDefault="00CA5E44" w:rsidP="00CA5E44">
      <w:pPr>
        <w:spacing w:line="360" w:lineRule="auto"/>
        <w:rPr>
          <w:rFonts w:asciiTheme="minorHAnsi" w:eastAsiaTheme="minorHAnsi" w:hAnsiTheme="minorHAnsi" w:cstheme="minorBidi"/>
          <w:sz w:val="18"/>
          <w:szCs w:val="22"/>
          <w:lang w:eastAsia="en-US"/>
        </w:rPr>
      </w:pPr>
      <w:r w:rsidRPr="00CA5E44">
        <w:rPr>
          <w:rFonts w:asciiTheme="minorHAnsi" w:eastAsiaTheme="minorHAnsi" w:hAnsiTheme="minorHAnsi" w:cstheme="minorBidi"/>
          <w:sz w:val="18"/>
          <w:szCs w:val="22"/>
          <w:lang w:eastAsia="en-US"/>
        </w:rPr>
        <w:t xml:space="preserve">Transformez vos habitudes en moments d’exception avec les MOMENTUM True Wireless 4 Gold Edition. Véritables bijoux technologiques, ces écouteurs allient une finition dorée élégante à une qualité sonore inégalée. Leur système de transducteurs </w:t>
      </w:r>
      <w:proofErr w:type="spellStart"/>
      <w:r w:rsidRPr="00CA5E44">
        <w:rPr>
          <w:rFonts w:asciiTheme="minorHAnsi" w:eastAsiaTheme="minorHAnsi" w:hAnsiTheme="minorHAnsi" w:cstheme="minorBidi"/>
          <w:sz w:val="18"/>
          <w:szCs w:val="22"/>
          <w:lang w:eastAsia="en-US"/>
        </w:rPr>
        <w:t>TrueResponse</w:t>
      </w:r>
      <w:proofErr w:type="spellEnd"/>
      <w:r w:rsidRPr="00CA5E44">
        <w:rPr>
          <w:rFonts w:asciiTheme="minorHAnsi" w:eastAsiaTheme="minorHAnsi" w:hAnsiTheme="minorHAnsi" w:cstheme="minorBidi"/>
          <w:sz w:val="18"/>
          <w:szCs w:val="22"/>
          <w:lang w:eastAsia="en-US"/>
        </w:rPr>
        <w:t xml:space="preserve"> offre des basses profondes et des aigus cristallins, vous plongeant dans une immersion totale à chaque écoute. Que ce soit pour accompagner vos séances de sport, optimiser vos moments de détente ou redécouvrir vos playlists préférées, ces écouteurs sont votre allié idéal pour démarrer 2025 sur une note d’excellence.</w:t>
      </w:r>
    </w:p>
    <w:p w14:paraId="43B6DE04" w14:textId="36C27063" w:rsidR="00CA5E44" w:rsidRPr="00CA5E44" w:rsidRDefault="00CA5E44" w:rsidP="00CA5E44">
      <w:pPr>
        <w:spacing w:line="360" w:lineRule="auto"/>
        <w:rPr>
          <w:rFonts w:asciiTheme="minorHAnsi" w:eastAsiaTheme="minorHAnsi" w:hAnsiTheme="minorHAnsi" w:cstheme="minorBidi"/>
          <w:b/>
          <w:bCs/>
          <w:sz w:val="18"/>
          <w:szCs w:val="22"/>
          <w:lang w:eastAsia="en-US"/>
        </w:rPr>
      </w:pPr>
      <w:r w:rsidRPr="00CA5E44">
        <w:rPr>
          <w:rFonts w:asciiTheme="minorHAnsi" w:eastAsiaTheme="minorHAnsi" w:hAnsiTheme="minorHAnsi" w:cstheme="minorBidi"/>
          <w:sz w:val="18"/>
          <w:szCs w:val="22"/>
          <w:lang w:eastAsia="en-US"/>
        </w:rPr>
        <w:br/>
        <w:t xml:space="preserve">Équipés des dernières innovations comme </w:t>
      </w:r>
      <w:proofErr w:type="spellStart"/>
      <w:r w:rsidRPr="00CA5E44">
        <w:rPr>
          <w:rFonts w:asciiTheme="minorHAnsi" w:eastAsiaTheme="minorHAnsi" w:hAnsiTheme="minorHAnsi" w:cstheme="minorBidi"/>
          <w:sz w:val="18"/>
          <w:szCs w:val="22"/>
          <w:lang w:eastAsia="en-US"/>
        </w:rPr>
        <w:t>Auracast</w:t>
      </w:r>
      <w:proofErr w:type="spellEnd"/>
      <w:r w:rsidRPr="00CA5E44">
        <w:rPr>
          <w:rFonts w:asciiTheme="minorHAnsi" w:eastAsiaTheme="minorHAnsi" w:hAnsiTheme="minorHAnsi" w:cstheme="minorBidi"/>
          <w:sz w:val="18"/>
          <w:szCs w:val="22"/>
          <w:lang w:eastAsia="en-US"/>
        </w:rPr>
        <w:t xml:space="preserve">™, </w:t>
      </w:r>
      <w:proofErr w:type="gramStart"/>
      <w:r w:rsidRPr="00CA5E44">
        <w:rPr>
          <w:rFonts w:asciiTheme="minorHAnsi" w:eastAsiaTheme="minorHAnsi" w:hAnsiTheme="minorHAnsi" w:cstheme="minorBidi"/>
          <w:sz w:val="18"/>
          <w:szCs w:val="22"/>
          <w:lang w:eastAsia="en-US"/>
        </w:rPr>
        <w:t>LE Audio</w:t>
      </w:r>
      <w:proofErr w:type="gramEnd"/>
      <w:r w:rsidRPr="00CA5E44">
        <w:rPr>
          <w:rFonts w:asciiTheme="minorHAnsi" w:eastAsiaTheme="minorHAnsi" w:hAnsiTheme="minorHAnsi" w:cstheme="minorBidi"/>
          <w:sz w:val="18"/>
          <w:szCs w:val="22"/>
          <w:lang w:eastAsia="en-US"/>
        </w:rPr>
        <w:t xml:space="preserve">, et une réduction adaptative de bruit (ANC), les MOMENTUM </w:t>
      </w:r>
      <w:proofErr w:type="spellStart"/>
      <w:r w:rsidRPr="00CA5E44">
        <w:rPr>
          <w:rFonts w:asciiTheme="minorHAnsi" w:eastAsiaTheme="minorHAnsi" w:hAnsiTheme="minorHAnsi" w:cstheme="minorBidi"/>
          <w:sz w:val="18"/>
          <w:szCs w:val="22"/>
          <w:lang w:eastAsia="en-US"/>
        </w:rPr>
        <w:t>True</w:t>
      </w:r>
      <w:proofErr w:type="spellEnd"/>
      <w:r w:rsidRPr="00CA5E44">
        <w:rPr>
          <w:rFonts w:asciiTheme="minorHAnsi" w:eastAsiaTheme="minorHAnsi" w:hAnsiTheme="minorHAnsi" w:cstheme="minorBidi"/>
          <w:sz w:val="18"/>
          <w:szCs w:val="22"/>
          <w:lang w:eastAsia="en-US"/>
        </w:rPr>
        <w:t xml:space="preserve"> Wireless 4 Gold Edition allient élégance et </w:t>
      </w:r>
      <w:r w:rsidRPr="00CA5E44">
        <w:rPr>
          <w:rFonts w:asciiTheme="minorHAnsi" w:eastAsiaTheme="minorHAnsi" w:hAnsiTheme="minorHAnsi" w:cstheme="minorBidi"/>
          <w:sz w:val="18"/>
          <w:szCs w:val="22"/>
          <w:lang w:eastAsia="en-US"/>
        </w:rPr>
        <w:lastRenderedPageBreak/>
        <w:t>fonctionnalité. Avec une autonomie allant jusqu’à 30 heures, une compatibilité Bluetooth® 5.4, et un confort étudié pour les longues sessions, ils s’adaptent à votre rythme de vie. Offrez-vous une écoute fluide et sans compromis, où que vous soyez.</w:t>
      </w:r>
    </w:p>
    <w:p w14:paraId="3B7D0A6A" w14:textId="764E857C" w:rsidR="00821012" w:rsidRDefault="00CA5E44" w:rsidP="006065C3">
      <w:pPr>
        <w:pStyle w:val="NormalWeb"/>
        <w:spacing w:line="360" w:lineRule="auto"/>
        <w:rPr>
          <w:rFonts w:asciiTheme="minorHAnsi" w:eastAsiaTheme="minorHAnsi" w:hAnsiTheme="minorHAnsi" w:cstheme="minorBidi"/>
          <w:sz w:val="18"/>
          <w:szCs w:val="22"/>
          <w:lang w:val="fr-FR" w:eastAsia="en-US"/>
        </w:rPr>
      </w:pPr>
      <w:r w:rsidRPr="00CA5E44">
        <w:rPr>
          <w:rFonts w:asciiTheme="minorHAnsi" w:eastAsiaTheme="minorHAnsi" w:hAnsiTheme="minorHAnsi" w:cstheme="minorBidi"/>
          <w:b/>
          <w:bCs/>
          <w:sz w:val="18"/>
          <w:szCs w:val="22"/>
          <w:lang w:val="fr-FR" w:eastAsia="en-US"/>
        </w:rPr>
        <w:t xml:space="preserve">Disponibles au prix de 299,90 € TTC sur </w:t>
      </w:r>
      <w:hyperlink r:id="rId12" w:history="1">
        <w:r w:rsidRPr="00490F9B">
          <w:rPr>
            <w:rStyle w:val="Lienhypertexte"/>
            <w:rFonts w:asciiTheme="minorHAnsi" w:eastAsiaTheme="minorHAnsi" w:hAnsiTheme="minorHAnsi" w:cstheme="minorBidi"/>
            <w:b/>
            <w:bCs/>
            <w:sz w:val="18"/>
            <w:szCs w:val="22"/>
            <w:lang w:val="fr-FR" w:eastAsia="en-US"/>
          </w:rPr>
          <w:t>sennheiser-hearing.com</w:t>
        </w:r>
      </w:hyperlink>
      <w:r w:rsidRPr="00CA5E44">
        <w:rPr>
          <w:rFonts w:asciiTheme="minorHAnsi" w:eastAsiaTheme="minorHAnsi" w:hAnsiTheme="minorHAnsi" w:cstheme="minorBidi"/>
          <w:b/>
          <w:bCs/>
          <w:sz w:val="18"/>
          <w:szCs w:val="22"/>
          <w:lang w:val="fr-FR" w:eastAsia="en-US"/>
        </w:rPr>
        <w:t>.</w:t>
      </w:r>
      <w:r>
        <w:rPr>
          <w:rFonts w:asciiTheme="minorHAnsi" w:eastAsiaTheme="minorHAnsi" w:hAnsiTheme="minorHAnsi" w:cstheme="minorBidi"/>
          <w:sz w:val="18"/>
          <w:szCs w:val="22"/>
          <w:lang w:val="fr-FR" w:eastAsia="en-US"/>
        </w:rPr>
        <w:t xml:space="preserve"> </w:t>
      </w:r>
      <w:r w:rsidRPr="006065C3">
        <w:rPr>
          <w:rFonts w:asciiTheme="minorHAnsi" w:eastAsiaTheme="minorHAnsi" w:hAnsiTheme="minorHAnsi" w:cstheme="minorBidi"/>
          <w:sz w:val="18"/>
          <w:szCs w:val="22"/>
          <w:lang w:val="fr-FR" w:eastAsia="en-US"/>
        </w:rPr>
        <w:t xml:space="preserve">Une édition limitée qui séduira les amateurs de son et d’élégance, également disponible en Black Copper, </w:t>
      </w:r>
      <w:proofErr w:type="spellStart"/>
      <w:r w:rsidRPr="006065C3">
        <w:rPr>
          <w:rFonts w:asciiTheme="minorHAnsi" w:eastAsiaTheme="minorHAnsi" w:hAnsiTheme="minorHAnsi" w:cstheme="minorBidi"/>
          <w:sz w:val="18"/>
          <w:szCs w:val="22"/>
          <w:lang w:val="fr-FR" w:eastAsia="en-US"/>
        </w:rPr>
        <w:t>Metallic</w:t>
      </w:r>
      <w:proofErr w:type="spellEnd"/>
      <w:r w:rsidRPr="006065C3">
        <w:rPr>
          <w:rFonts w:asciiTheme="minorHAnsi" w:eastAsiaTheme="minorHAnsi" w:hAnsiTheme="minorHAnsi" w:cstheme="minorBidi"/>
          <w:sz w:val="18"/>
          <w:szCs w:val="22"/>
          <w:lang w:val="fr-FR" w:eastAsia="en-US"/>
        </w:rPr>
        <w:t xml:space="preserve"> Silver et Graphite.</w:t>
      </w:r>
    </w:p>
    <w:p w14:paraId="744CB76F" w14:textId="77777777" w:rsidR="00CA5E44" w:rsidRPr="006065C3" w:rsidRDefault="00CA5E44" w:rsidP="00821012">
      <w:pPr>
        <w:pStyle w:val="NormalWeb"/>
        <w:rPr>
          <w:rFonts w:asciiTheme="minorHAnsi" w:eastAsiaTheme="minorHAnsi" w:hAnsiTheme="minorHAnsi" w:cstheme="minorBidi"/>
          <w:sz w:val="8"/>
          <w:szCs w:val="2"/>
          <w:lang w:val="fr-FR" w:eastAsia="en-US"/>
        </w:rPr>
      </w:pPr>
    </w:p>
    <w:p w14:paraId="2574ED9B" w14:textId="77777777" w:rsidR="00821012" w:rsidRDefault="00821012" w:rsidP="00821012">
      <w:pPr>
        <w:spacing w:line="360" w:lineRule="auto"/>
        <w:rPr>
          <w:rFonts w:asciiTheme="minorHAnsi" w:eastAsiaTheme="minorHAnsi" w:hAnsiTheme="minorHAnsi" w:cstheme="minorBidi"/>
          <w:b/>
          <w:bCs/>
          <w:sz w:val="18"/>
          <w:szCs w:val="22"/>
          <w:lang w:eastAsia="en-US"/>
        </w:rPr>
      </w:pPr>
      <w:r w:rsidRPr="00821012">
        <w:rPr>
          <w:rFonts w:asciiTheme="minorHAnsi" w:eastAsiaTheme="minorHAnsi" w:hAnsiTheme="minorHAnsi" w:cstheme="minorBidi"/>
          <w:b/>
          <w:bCs/>
          <w:sz w:val="18"/>
          <w:szCs w:val="22"/>
          <w:lang w:eastAsia="en-US"/>
        </w:rPr>
        <w:t>Un allié de choix pour vos résolutions fitness</w:t>
      </w:r>
    </w:p>
    <w:p w14:paraId="71ED1964" w14:textId="77777777" w:rsidR="006065C3" w:rsidRDefault="00821012" w:rsidP="00821012">
      <w:pPr>
        <w:spacing w:line="360" w:lineRule="auto"/>
        <w:rPr>
          <w:rFonts w:asciiTheme="minorHAnsi" w:eastAsiaTheme="minorHAnsi" w:hAnsiTheme="minorHAnsi" w:cstheme="minorBidi"/>
          <w:sz w:val="18"/>
          <w:szCs w:val="22"/>
          <w:lang w:eastAsia="en-US"/>
        </w:rPr>
      </w:pPr>
      <w:r>
        <w:fldChar w:fldCharType="begin"/>
      </w:r>
      <w:r>
        <w:instrText xml:space="preserve"> INCLUDEPICTURE "https://cdn.uc.assets.prezly.com/83725709-182f-4e4b-bebd-eb810cfec0f8/-/preview/2000x2000/-/format/auto/Senn_MOMENTUM_Sport_Graphite_Lifestyle_Landscape.jpg" \* MERGEFORMATINET </w:instrText>
      </w:r>
      <w:r>
        <w:fldChar w:fldCharType="separate"/>
      </w:r>
      <w:r>
        <w:rPr>
          <w:noProof/>
        </w:rPr>
        <w:drawing>
          <wp:inline distT="0" distB="0" distL="0" distR="0" wp14:anchorId="17F6F9AC" wp14:editId="2844F717">
            <wp:extent cx="3402623" cy="2243659"/>
            <wp:effectExtent l="0" t="0" r="1270" b="4445"/>
            <wp:docPr id="274981047" name="Image 2" descr="Une image contenant sport, personne, Visage humain, Cou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1047" name="Image 2" descr="Une image contenant sport, personne, Visage humain, Coud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0750" cy="2268799"/>
                    </a:xfrm>
                    <a:prstGeom prst="rect">
                      <a:avLst/>
                    </a:prstGeom>
                    <a:noFill/>
                    <a:ln>
                      <a:noFill/>
                    </a:ln>
                  </pic:spPr>
                </pic:pic>
              </a:graphicData>
            </a:graphic>
          </wp:inline>
        </w:drawing>
      </w:r>
      <w:r>
        <w:fldChar w:fldCharType="end"/>
      </w:r>
      <w:r w:rsidRPr="00821012">
        <w:rPr>
          <w:rFonts w:asciiTheme="minorHAnsi" w:eastAsiaTheme="minorHAnsi" w:hAnsiTheme="minorHAnsi" w:cstheme="minorBidi"/>
          <w:b/>
          <w:bCs/>
          <w:sz w:val="18"/>
          <w:szCs w:val="22"/>
          <w:lang w:eastAsia="en-US"/>
        </w:rPr>
        <w:br/>
      </w:r>
      <w:r w:rsidRPr="00821012">
        <w:rPr>
          <w:rFonts w:asciiTheme="minorHAnsi" w:eastAsiaTheme="minorHAnsi" w:hAnsiTheme="minorHAnsi" w:cstheme="minorBidi"/>
          <w:sz w:val="18"/>
          <w:szCs w:val="22"/>
          <w:lang w:eastAsia="en-US"/>
        </w:rPr>
        <w:t>Cette année, transformez vos séances d’entraînement en expériences inégalées grâce aux MOMENTUM Sport de Sennheiser. Conçus pour les sportifs exigeants, ces écouteurs allient une qualité sonore exceptionnelle à des fonctionnalités avancées comme le suivi de la fréquence cardiaque et de la température corporelle. Que vous couriez votre premier 5 km ou que vous cherchiez à battre vos records personnels, les MOMENTUM Sport vous accompagnent à chaque étape en offrant des données précises et une immersion sonore motivante.</w:t>
      </w:r>
      <w:r w:rsidR="00B417B9">
        <w:rPr>
          <w:rFonts w:asciiTheme="minorHAnsi" w:eastAsiaTheme="minorHAnsi" w:hAnsiTheme="minorHAnsi" w:cstheme="minorBidi"/>
          <w:sz w:val="18"/>
          <w:szCs w:val="22"/>
          <w:lang w:eastAsia="en-US"/>
        </w:rPr>
        <w:t xml:space="preserve"> </w:t>
      </w:r>
    </w:p>
    <w:p w14:paraId="424000E2" w14:textId="77777777" w:rsidR="006065C3" w:rsidRDefault="006065C3" w:rsidP="00821012">
      <w:pPr>
        <w:spacing w:line="360" w:lineRule="auto"/>
        <w:rPr>
          <w:rFonts w:asciiTheme="minorHAnsi" w:eastAsiaTheme="minorHAnsi" w:hAnsiTheme="minorHAnsi" w:cstheme="minorBidi"/>
          <w:sz w:val="18"/>
          <w:szCs w:val="22"/>
          <w:lang w:eastAsia="en-US"/>
        </w:rPr>
      </w:pPr>
    </w:p>
    <w:p w14:paraId="318688FB" w14:textId="2FF417C1" w:rsidR="00821012" w:rsidRPr="00821012" w:rsidRDefault="00821012" w:rsidP="00821012">
      <w:pPr>
        <w:spacing w:line="360" w:lineRule="auto"/>
        <w:rPr>
          <w:rFonts w:asciiTheme="minorHAnsi" w:eastAsiaTheme="minorHAnsi" w:hAnsiTheme="minorHAnsi" w:cstheme="minorBidi"/>
          <w:sz w:val="18"/>
          <w:szCs w:val="22"/>
          <w:lang w:eastAsia="en-US"/>
        </w:rPr>
      </w:pPr>
      <w:r w:rsidRPr="00821012">
        <w:rPr>
          <w:rFonts w:asciiTheme="minorHAnsi" w:eastAsiaTheme="minorHAnsi" w:hAnsiTheme="minorHAnsi" w:cstheme="minorBidi"/>
          <w:sz w:val="18"/>
          <w:szCs w:val="22"/>
          <w:lang w:eastAsia="en-US"/>
        </w:rPr>
        <w:t xml:space="preserve">Dotés de capteurs biométriques de pointe et d’une conception semi-ouverte pour rester conscient de votre environnement, les MOMENTUM Sport redéfinissent l’audio sportif. Grâce à leur résistance IP55 et leur autonomie allant jusqu’à 24 heures avec l’étui de charge, ils sont prêts à vous suivre. Avec des fonctionnalités intuitives comme le contrôle tactile et l’intégration avec des applications comme Polar Flow, </w:t>
      </w:r>
      <w:proofErr w:type="spellStart"/>
      <w:r w:rsidRPr="00821012">
        <w:rPr>
          <w:rFonts w:asciiTheme="minorHAnsi" w:eastAsiaTheme="minorHAnsi" w:hAnsiTheme="minorHAnsi" w:cstheme="minorBidi"/>
          <w:sz w:val="18"/>
          <w:szCs w:val="22"/>
          <w:lang w:eastAsia="en-US"/>
        </w:rPr>
        <w:t>Strava</w:t>
      </w:r>
      <w:proofErr w:type="spellEnd"/>
      <w:r w:rsidRPr="00821012">
        <w:rPr>
          <w:rFonts w:asciiTheme="minorHAnsi" w:eastAsiaTheme="minorHAnsi" w:hAnsiTheme="minorHAnsi" w:cstheme="minorBidi"/>
          <w:sz w:val="18"/>
          <w:szCs w:val="22"/>
          <w:lang w:eastAsia="en-US"/>
        </w:rPr>
        <w:t xml:space="preserve"> ou Garmin, ces écouteurs s’imposent comme le compagnon idéal pour tous vos objectifs fitness.</w:t>
      </w:r>
    </w:p>
    <w:p w14:paraId="13E2F0CB" w14:textId="3CCEF682" w:rsidR="00821012" w:rsidRPr="00821012" w:rsidRDefault="006065C3" w:rsidP="00821012">
      <w:pPr>
        <w:pStyle w:val="NormalWeb"/>
        <w:rPr>
          <w:rFonts w:asciiTheme="minorHAnsi" w:eastAsiaTheme="minorHAnsi" w:hAnsiTheme="minorHAnsi" w:cstheme="minorBidi"/>
          <w:sz w:val="18"/>
          <w:szCs w:val="22"/>
          <w:lang w:val="fr-FR" w:eastAsia="en-US"/>
        </w:rPr>
      </w:pPr>
      <w:r>
        <w:rPr>
          <w:rFonts w:asciiTheme="minorHAnsi" w:eastAsiaTheme="minorHAnsi" w:hAnsiTheme="minorHAnsi" w:cstheme="minorBidi"/>
          <w:b/>
          <w:bCs/>
          <w:sz w:val="18"/>
          <w:szCs w:val="22"/>
          <w:lang w:val="fr-FR" w:eastAsia="en-US"/>
        </w:rPr>
        <w:t>D</w:t>
      </w:r>
      <w:r w:rsidR="00490F9B">
        <w:rPr>
          <w:rFonts w:asciiTheme="minorHAnsi" w:eastAsiaTheme="minorHAnsi" w:hAnsiTheme="minorHAnsi" w:cstheme="minorBidi"/>
          <w:b/>
          <w:bCs/>
          <w:sz w:val="18"/>
          <w:szCs w:val="22"/>
          <w:lang w:val="fr-FR" w:eastAsia="en-US"/>
        </w:rPr>
        <w:t>i</w:t>
      </w:r>
      <w:r w:rsidR="00821012" w:rsidRPr="00821012">
        <w:rPr>
          <w:rFonts w:asciiTheme="minorHAnsi" w:eastAsiaTheme="minorHAnsi" w:hAnsiTheme="minorHAnsi" w:cstheme="minorBidi"/>
          <w:b/>
          <w:bCs/>
          <w:sz w:val="18"/>
          <w:szCs w:val="22"/>
          <w:lang w:val="fr-FR" w:eastAsia="en-US"/>
        </w:rPr>
        <w:t xml:space="preserve">sponibles </w:t>
      </w:r>
      <w:r w:rsidR="00490F9B">
        <w:rPr>
          <w:rFonts w:asciiTheme="minorHAnsi" w:eastAsiaTheme="minorHAnsi" w:hAnsiTheme="minorHAnsi" w:cstheme="minorBidi"/>
          <w:b/>
          <w:bCs/>
          <w:sz w:val="18"/>
          <w:szCs w:val="22"/>
          <w:lang w:val="fr-FR" w:eastAsia="en-US"/>
        </w:rPr>
        <w:t xml:space="preserve">actuellement </w:t>
      </w:r>
      <w:r w:rsidR="00821012" w:rsidRPr="00821012">
        <w:rPr>
          <w:rFonts w:asciiTheme="minorHAnsi" w:eastAsiaTheme="minorHAnsi" w:hAnsiTheme="minorHAnsi" w:cstheme="minorBidi"/>
          <w:b/>
          <w:bCs/>
          <w:sz w:val="18"/>
          <w:szCs w:val="22"/>
          <w:lang w:val="fr-FR" w:eastAsia="en-US"/>
        </w:rPr>
        <w:t xml:space="preserve">au prix de </w:t>
      </w:r>
      <w:r w:rsidR="00490F9B">
        <w:rPr>
          <w:rFonts w:asciiTheme="minorHAnsi" w:eastAsiaTheme="minorHAnsi" w:hAnsiTheme="minorHAnsi" w:cstheme="minorBidi"/>
          <w:b/>
          <w:bCs/>
          <w:sz w:val="18"/>
          <w:szCs w:val="22"/>
          <w:lang w:val="fr-FR" w:eastAsia="en-US"/>
        </w:rPr>
        <w:t>229</w:t>
      </w:r>
      <w:r w:rsidR="00821012" w:rsidRPr="00821012">
        <w:rPr>
          <w:rFonts w:asciiTheme="minorHAnsi" w:eastAsiaTheme="minorHAnsi" w:hAnsiTheme="minorHAnsi" w:cstheme="minorBidi"/>
          <w:b/>
          <w:bCs/>
          <w:sz w:val="18"/>
          <w:szCs w:val="22"/>
          <w:lang w:val="fr-FR" w:eastAsia="en-US"/>
        </w:rPr>
        <w:t xml:space="preserve"> € TTC sur </w:t>
      </w:r>
      <w:hyperlink r:id="rId14" w:history="1">
        <w:r w:rsidR="00821012" w:rsidRPr="00490F9B">
          <w:rPr>
            <w:rStyle w:val="Lienhypertexte"/>
            <w:rFonts w:asciiTheme="minorHAnsi" w:eastAsiaTheme="minorHAnsi" w:hAnsiTheme="minorHAnsi" w:cstheme="minorBidi"/>
            <w:b/>
            <w:bCs/>
            <w:sz w:val="18"/>
            <w:szCs w:val="22"/>
            <w:lang w:val="fr-FR" w:eastAsia="en-US"/>
          </w:rPr>
          <w:t>sennheiser-hearing.com</w:t>
        </w:r>
      </w:hyperlink>
      <w:r w:rsidR="00821012" w:rsidRPr="00821012">
        <w:rPr>
          <w:rFonts w:asciiTheme="minorHAnsi" w:eastAsiaTheme="minorHAnsi" w:hAnsiTheme="minorHAnsi" w:cstheme="minorBidi"/>
          <w:b/>
          <w:bCs/>
          <w:sz w:val="18"/>
          <w:szCs w:val="22"/>
          <w:lang w:val="fr-FR" w:eastAsia="en-US"/>
        </w:rPr>
        <w:t>.</w:t>
      </w:r>
    </w:p>
    <w:p w14:paraId="2E22EF4D" w14:textId="77777777" w:rsidR="00B417B9" w:rsidRDefault="00B417B9" w:rsidP="00B417B9">
      <w:pPr>
        <w:spacing w:line="360" w:lineRule="auto"/>
        <w:rPr>
          <w:rFonts w:asciiTheme="minorHAnsi" w:eastAsiaTheme="minorHAnsi" w:hAnsiTheme="minorHAnsi" w:cstheme="minorBidi"/>
          <w:b/>
          <w:bCs/>
          <w:sz w:val="18"/>
          <w:szCs w:val="22"/>
          <w:lang w:eastAsia="en-US"/>
        </w:rPr>
      </w:pPr>
      <w:r w:rsidRPr="00B417B9">
        <w:rPr>
          <w:rFonts w:asciiTheme="minorHAnsi" w:eastAsiaTheme="minorHAnsi" w:hAnsiTheme="minorHAnsi" w:cstheme="minorBidi"/>
          <w:b/>
          <w:bCs/>
          <w:sz w:val="18"/>
          <w:szCs w:val="22"/>
          <w:lang w:eastAsia="en-US"/>
        </w:rPr>
        <w:lastRenderedPageBreak/>
        <w:t>Une immersion sonore pour sublimer vos résolutions d’aménagement</w:t>
      </w:r>
    </w:p>
    <w:p w14:paraId="07F86924" w14:textId="77777777" w:rsidR="00A65852" w:rsidRDefault="00A65852" w:rsidP="00B417B9">
      <w:pPr>
        <w:spacing w:line="360" w:lineRule="auto"/>
      </w:pPr>
      <w:r>
        <w:fldChar w:fldCharType="begin"/>
      </w:r>
      <w:r>
        <w:instrText xml:space="preserve"> INCLUDEPICTURE "https://www.cobra.fr/Image/10619/1200x1200/sennheiser-ambeo-soundbar-mini.jpg" \* MERGEFORMATINET </w:instrText>
      </w:r>
      <w:r>
        <w:fldChar w:fldCharType="separate"/>
      </w:r>
      <w:r>
        <w:rPr>
          <w:noProof/>
        </w:rPr>
        <w:drawing>
          <wp:inline distT="0" distB="0" distL="0" distR="0" wp14:anchorId="121A78D0" wp14:editId="7A944B1E">
            <wp:extent cx="3290958" cy="1767254"/>
            <wp:effectExtent l="0" t="0" r="0" b="0"/>
            <wp:docPr id="2057262076" name="Image 3" descr="Sennheiser Ambeo Soundbar Mini - Barre de son - Cobr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nheiser Ambeo Soundbar Mini - Barre de son - Cobra.fr"/>
                    <pic:cNvPicPr>
                      <a:picLocks noChangeAspect="1" noChangeArrowheads="1"/>
                    </pic:cNvPicPr>
                  </pic:nvPicPr>
                  <pic:blipFill rotWithShape="1">
                    <a:blip r:embed="rId15">
                      <a:extLst>
                        <a:ext uri="{28A0092B-C50C-407E-A947-70E740481C1C}">
                          <a14:useLocalDpi xmlns:a14="http://schemas.microsoft.com/office/drawing/2010/main" val="0"/>
                        </a:ext>
                      </a:extLst>
                    </a:blip>
                    <a:srcRect l="15816" t="31870" r="15131" b="18697"/>
                    <a:stretch/>
                  </pic:blipFill>
                  <pic:spPr bwMode="auto">
                    <a:xfrm>
                      <a:off x="0" y="0"/>
                      <a:ext cx="3363068" cy="180597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6EF3DF8" w14:textId="77777777" w:rsidR="006065C3" w:rsidRDefault="00B417B9" w:rsidP="00B417B9">
      <w:pPr>
        <w:spacing w:line="360" w:lineRule="auto"/>
        <w:rPr>
          <w:rFonts w:asciiTheme="minorHAnsi" w:eastAsiaTheme="minorHAnsi" w:hAnsiTheme="minorHAnsi" w:cstheme="minorBidi"/>
          <w:sz w:val="18"/>
          <w:szCs w:val="22"/>
          <w:lang w:eastAsia="en-US"/>
        </w:rPr>
      </w:pPr>
      <w:r w:rsidRPr="00B417B9">
        <w:rPr>
          <w:rFonts w:asciiTheme="minorHAnsi" w:eastAsiaTheme="minorHAnsi" w:hAnsiTheme="minorHAnsi" w:cstheme="minorBidi"/>
          <w:sz w:val="18"/>
          <w:szCs w:val="22"/>
          <w:lang w:eastAsia="en-US"/>
        </w:rPr>
        <w:t xml:space="preserve">Cette année, offrez à votre intérieur une expérience sonore inédite grâce à la Sennheiser AMBEO </w:t>
      </w:r>
      <w:proofErr w:type="spellStart"/>
      <w:r w:rsidRPr="00B417B9">
        <w:rPr>
          <w:rFonts w:asciiTheme="minorHAnsi" w:eastAsiaTheme="minorHAnsi" w:hAnsiTheme="minorHAnsi" w:cstheme="minorBidi"/>
          <w:sz w:val="18"/>
          <w:szCs w:val="22"/>
          <w:lang w:eastAsia="en-US"/>
        </w:rPr>
        <w:t>Soundbar</w:t>
      </w:r>
      <w:proofErr w:type="spellEnd"/>
      <w:r w:rsidRPr="00B417B9">
        <w:rPr>
          <w:rFonts w:asciiTheme="minorHAnsi" w:eastAsiaTheme="minorHAnsi" w:hAnsiTheme="minorHAnsi" w:cstheme="minorBidi"/>
          <w:sz w:val="18"/>
          <w:szCs w:val="22"/>
          <w:lang w:eastAsia="en-US"/>
        </w:rPr>
        <w:t xml:space="preserve"> Mini. Compacte mais puissante, cette barre de son transforme chaque pièce en un véritable espace immersif. Avec sa technologie de virtualisation 7.1.4 et ses préréglages adaptatifs, elle s’intègre parfaitement à votre salon, chambre ou espace de loisirs tout en optimisant l’acoustique. Que ce soit pour des soirées cinéma, écouter vos playlists préférées ou améliorer l’intelligibilité des dialogues, la AMBEO Mini sait tout faire, avec élégance et efficacité.</w:t>
      </w:r>
      <w:r w:rsidR="00A65852">
        <w:rPr>
          <w:rFonts w:asciiTheme="minorHAnsi" w:eastAsiaTheme="minorHAnsi" w:hAnsiTheme="minorHAnsi" w:cstheme="minorBidi"/>
          <w:b/>
          <w:bCs/>
          <w:sz w:val="18"/>
          <w:szCs w:val="22"/>
          <w:lang w:eastAsia="en-US"/>
        </w:rPr>
        <w:t xml:space="preserve"> </w:t>
      </w:r>
      <w:r w:rsidRPr="00B417B9">
        <w:rPr>
          <w:rFonts w:asciiTheme="minorHAnsi" w:eastAsiaTheme="minorHAnsi" w:hAnsiTheme="minorHAnsi" w:cstheme="minorBidi"/>
          <w:sz w:val="18"/>
          <w:szCs w:val="22"/>
          <w:lang w:eastAsia="en-US"/>
        </w:rPr>
        <w:t xml:space="preserve">Malgré son petit format (70 x 10 x 6,5 cm), la AMBEO </w:t>
      </w:r>
      <w:proofErr w:type="spellStart"/>
      <w:r w:rsidRPr="00B417B9">
        <w:rPr>
          <w:rFonts w:asciiTheme="minorHAnsi" w:eastAsiaTheme="minorHAnsi" w:hAnsiTheme="minorHAnsi" w:cstheme="minorBidi"/>
          <w:sz w:val="18"/>
          <w:szCs w:val="22"/>
          <w:lang w:eastAsia="en-US"/>
        </w:rPr>
        <w:t>Soundbar</w:t>
      </w:r>
      <w:proofErr w:type="spellEnd"/>
      <w:r w:rsidRPr="00B417B9">
        <w:rPr>
          <w:rFonts w:asciiTheme="minorHAnsi" w:eastAsiaTheme="minorHAnsi" w:hAnsiTheme="minorHAnsi" w:cstheme="minorBidi"/>
          <w:sz w:val="18"/>
          <w:szCs w:val="22"/>
          <w:lang w:eastAsia="en-US"/>
        </w:rPr>
        <w:t xml:space="preserve"> Mini délivre un son puissant grâce à ses haut-parleurs de haute qualité et ses basses percutantes. </w:t>
      </w:r>
    </w:p>
    <w:p w14:paraId="79B12C67" w14:textId="77777777" w:rsidR="006065C3" w:rsidRDefault="006065C3" w:rsidP="00B417B9">
      <w:pPr>
        <w:spacing w:line="360" w:lineRule="auto"/>
        <w:rPr>
          <w:rFonts w:asciiTheme="minorHAnsi" w:eastAsiaTheme="minorHAnsi" w:hAnsiTheme="minorHAnsi" w:cstheme="minorBidi"/>
          <w:sz w:val="18"/>
          <w:szCs w:val="22"/>
          <w:lang w:eastAsia="en-US"/>
        </w:rPr>
      </w:pPr>
    </w:p>
    <w:p w14:paraId="10701C6F" w14:textId="23291256" w:rsidR="00B417B9" w:rsidRDefault="00B417B9" w:rsidP="00B417B9">
      <w:pPr>
        <w:spacing w:line="360" w:lineRule="auto"/>
        <w:rPr>
          <w:rFonts w:asciiTheme="minorHAnsi" w:eastAsiaTheme="minorHAnsi" w:hAnsiTheme="minorHAnsi" w:cstheme="minorBidi"/>
          <w:sz w:val="18"/>
          <w:szCs w:val="22"/>
          <w:lang w:eastAsia="en-US"/>
        </w:rPr>
      </w:pPr>
      <w:r w:rsidRPr="00B417B9">
        <w:rPr>
          <w:rFonts w:asciiTheme="minorHAnsi" w:eastAsiaTheme="minorHAnsi" w:hAnsiTheme="minorHAnsi" w:cstheme="minorBidi"/>
          <w:sz w:val="18"/>
          <w:szCs w:val="22"/>
          <w:lang w:eastAsia="en-US"/>
        </w:rPr>
        <w:t xml:space="preserve">Son calibrage automatique, facilité par des microphones intégrés, optimise la restitution sonore en fonction de la configuration de votre pièce. Avec une prise en charge de Dolby Atmos®, DTS:X™ et </w:t>
      </w:r>
      <w:proofErr w:type="gramStart"/>
      <w:r w:rsidRPr="00B417B9">
        <w:rPr>
          <w:rFonts w:asciiTheme="minorHAnsi" w:eastAsiaTheme="minorHAnsi" w:hAnsiTheme="minorHAnsi" w:cstheme="minorBidi"/>
          <w:sz w:val="18"/>
          <w:szCs w:val="22"/>
          <w:lang w:eastAsia="en-US"/>
        </w:rPr>
        <w:t>des formats audio</w:t>
      </w:r>
      <w:proofErr w:type="gramEnd"/>
      <w:r w:rsidRPr="00B417B9">
        <w:rPr>
          <w:rFonts w:asciiTheme="minorHAnsi" w:eastAsiaTheme="minorHAnsi" w:hAnsiTheme="minorHAnsi" w:cstheme="minorBidi"/>
          <w:sz w:val="18"/>
          <w:szCs w:val="22"/>
          <w:lang w:eastAsia="en-US"/>
        </w:rPr>
        <w:t xml:space="preserve"> spatiaux comme 360 Reality Audio, cette barre de son vous plonge au cœur de chaque note et chaque scène. Connectée et intuitive, elle s’intègre facilement à vos écosystèmes grâce à </w:t>
      </w:r>
      <w:proofErr w:type="spellStart"/>
      <w:r w:rsidRPr="00B417B9">
        <w:rPr>
          <w:rFonts w:asciiTheme="minorHAnsi" w:eastAsiaTheme="minorHAnsi" w:hAnsiTheme="minorHAnsi" w:cstheme="minorBidi"/>
          <w:sz w:val="18"/>
          <w:szCs w:val="22"/>
          <w:lang w:eastAsia="en-US"/>
        </w:rPr>
        <w:t>AirPlay</w:t>
      </w:r>
      <w:proofErr w:type="spellEnd"/>
      <w:r w:rsidRPr="00B417B9">
        <w:rPr>
          <w:rFonts w:asciiTheme="minorHAnsi" w:eastAsiaTheme="minorHAnsi" w:hAnsiTheme="minorHAnsi" w:cstheme="minorBidi"/>
          <w:sz w:val="18"/>
          <w:szCs w:val="22"/>
          <w:lang w:eastAsia="en-US"/>
        </w:rPr>
        <w:t xml:space="preserve">, Spotify </w:t>
      </w:r>
      <w:proofErr w:type="spellStart"/>
      <w:r w:rsidRPr="00B417B9">
        <w:rPr>
          <w:rFonts w:asciiTheme="minorHAnsi" w:eastAsiaTheme="minorHAnsi" w:hAnsiTheme="minorHAnsi" w:cstheme="minorBidi"/>
          <w:sz w:val="18"/>
          <w:szCs w:val="22"/>
          <w:lang w:eastAsia="en-US"/>
        </w:rPr>
        <w:t>Connect</w:t>
      </w:r>
      <w:proofErr w:type="spellEnd"/>
      <w:r w:rsidRPr="00B417B9">
        <w:rPr>
          <w:rFonts w:asciiTheme="minorHAnsi" w:eastAsiaTheme="minorHAnsi" w:hAnsiTheme="minorHAnsi" w:cstheme="minorBidi"/>
          <w:sz w:val="18"/>
          <w:szCs w:val="22"/>
          <w:lang w:eastAsia="en-US"/>
        </w:rPr>
        <w:t>, ou encore Chromecast, et est compatible avec les assistants vocaux Alexa, Google Assistant, et Siri.</w:t>
      </w:r>
    </w:p>
    <w:p w14:paraId="3069D3BC" w14:textId="77777777" w:rsidR="00A65852" w:rsidRPr="00A65852" w:rsidRDefault="00A65852" w:rsidP="00B417B9">
      <w:pPr>
        <w:spacing w:line="360" w:lineRule="auto"/>
        <w:rPr>
          <w:rFonts w:asciiTheme="minorHAnsi" w:eastAsiaTheme="minorHAnsi" w:hAnsiTheme="minorHAnsi" w:cstheme="minorBidi"/>
          <w:b/>
          <w:bCs/>
          <w:sz w:val="18"/>
          <w:szCs w:val="22"/>
          <w:lang w:eastAsia="en-US"/>
        </w:rPr>
      </w:pPr>
    </w:p>
    <w:p w14:paraId="37FF7C8E" w14:textId="7B89F0BC" w:rsidR="00B417B9" w:rsidRPr="00B417B9" w:rsidRDefault="006065C3" w:rsidP="00B417B9">
      <w:pPr>
        <w:spacing w:line="360" w:lineRule="auto"/>
        <w:rPr>
          <w:rFonts w:asciiTheme="minorHAnsi" w:eastAsiaTheme="minorHAnsi" w:hAnsiTheme="minorHAnsi" w:cstheme="minorBidi"/>
          <w:sz w:val="18"/>
          <w:szCs w:val="22"/>
          <w:lang w:eastAsia="en-US"/>
        </w:rPr>
      </w:pPr>
      <w:r>
        <w:rPr>
          <w:rFonts w:asciiTheme="minorHAnsi" w:eastAsiaTheme="minorHAnsi" w:hAnsiTheme="minorHAnsi" w:cstheme="minorBidi"/>
          <w:b/>
          <w:bCs/>
          <w:sz w:val="18"/>
          <w:szCs w:val="22"/>
          <w:lang w:eastAsia="en-US"/>
        </w:rPr>
        <w:t>Di</w:t>
      </w:r>
      <w:r w:rsidR="00B417B9" w:rsidRPr="00B417B9">
        <w:rPr>
          <w:rFonts w:asciiTheme="minorHAnsi" w:eastAsiaTheme="minorHAnsi" w:hAnsiTheme="minorHAnsi" w:cstheme="minorBidi"/>
          <w:b/>
          <w:bCs/>
          <w:sz w:val="18"/>
          <w:szCs w:val="22"/>
          <w:lang w:eastAsia="en-US"/>
        </w:rPr>
        <w:t>sponible au prix de 799 €</w:t>
      </w:r>
      <w:r w:rsidR="00107EBA">
        <w:rPr>
          <w:rFonts w:asciiTheme="minorHAnsi" w:eastAsiaTheme="minorHAnsi" w:hAnsiTheme="minorHAnsi" w:cstheme="minorBidi"/>
          <w:b/>
          <w:bCs/>
          <w:sz w:val="18"/>
          <w:szCs w:val="22"/>
          <w:lang w:eastAsia="en-US"/>
        </w:rPr>
        <w:t xml:space="preserve"> TTC</w:t>
      </w:r>
      <w:r w:rsidR="00B417B9" w:rsidRPr="00B417B9">
        <w:rPr>
          <w:rFonts w:asciiTheme="minorHAnsi" w:eastAsiaTheme="minorHAnsi" w:hAnsiTheme="minorHAnsi" w:cstheme="minorBidi"/>
          <w:b/>
          <w:bCs/>
          <w:sz w:val="18"/>
          <w:szCs w:val="22"/>
          <w:lang w:eastAsia="en-US"/>
        </w:rPr>
        <w:t xml:space="preserve"> sur </w:t>
      </w:r>
      <w:hyperlink r:id="rId16" w:history="1">
        <w:r w:rsidR="00B417B9" w:rsidRPr="00490F9B">
          <w:rPr>
            <w:rStyle w:val="Lienhypertexte"/>
            <w:rFonts w:asciiTheme="minorHAnsi" w:eastAsiaTheme="minorHAnsi" w:hAnsiTheme="minorHAnsi" w:cstheme="minorBidi"/>
            <w:b/>
            <w:bCs/>
            <w:sz w:val="18"/>
            <w:szCs w:val="22"/>
            <w:lang w:eastAsia="en-US"/>
          </w:rPr>
          <w:t>sennheiser-hearing.com</w:t>
        </w:r>
      </w:hyperlink>
      <w:r w:rsidR="00B417B9" w:rsidRPr="00B417B9">
        <w:rPr>
          <w:rFonts w:asciiTheme="minorHAnsi" w:eastAsiaTheme="minorHAnsi" w:hAnsiTheme="minorHAnsi" w:cstheme="minorBidi"/>
          <w:b/>
          <w:bCs/>
          <w:sz w:val="18"/>
          <w:szCs w:val="22"/>
          <w:lang w:eastAsia="en-US"/>
        </w:rPr>
        <w:t>.</w:t>
      </w:r>
    </w:p>
    <w:p w14:paraId="770C981A" w14:textId="77777777" w:rsidR="003C056C" w:rsidRDefault="003C056C" w:rsidP="001D2D94">
      <w:pPr>
        <w:spacing w:after="200"/>
        <w:rPr>
          <w:color w:val="000000" w:themeColor="text1"/>
        </w:rPr>
      </w:pPr>
    </w:p>
    <w:p w14:paraId="682B1832" w14:textId="77777777" w:rsidR="00490F9B" w:rsidRPr="00490F9B" w:rsidRDefault="00490F9B" w:rsidP="00490F9B">
      <w:pPr>
        <w:pStyle w:val="paragraph"/>
        <w:spacing w:before="0" w:after="0"/>
        <w:textAlignment w:val="baseline"/>
        <w:rPr>
          <w:rFonts w:ascii="Sennheiser Neue Regular" w:eastAsia="Yu Mincho" w:hAnsi="Sennheiser Neue Regular" w:cs="Arial"/>
          <w:bCs/>
          <w:sz w:val="18"/>
          <w:szCs w:val="18"/>
          <w:lang w:val="fr-FR"/>
        </w:rPr>
      </w:pPr>
      <w:r w:rsidRPr="00490F9B">
        <w:rPr>
          <w:rStyle w:val="normaltextrun"/>
          <w:rFonts w:ascii="Sennheiser Neue Regular" w:eastAsia="Yu Mincho" w:hAnsi="Sennheiser Neue Regular" w:cs="Arial"/>
          <w:bCs/>
          <w:color w:val="4472C4"/>
          <w:sz w:val="22"/>
          <w:szCs w:val="22"/>
          <w:lang w:val="fr-FR"/>
        </w:rPr>
        <w:t>À PROPOS DE LA MARQUE SENNHEISER</w:t>
      </w:r>
      <w:r w:rsidRPr="00490F9B">
        <w:rPr>
          <w:rStyle w:val="normaltextrun"/>
          <w:rFonts w:ascii="Sennheiser Neue Regular" w:eastAsia="Yu Mincho" w:hAnsi="Sennheiser Neue Regular" w:cs="Arial"/>
          <w:bCs/>
          <w:color w:val="4472C4"/>
          <w:sz w:val="18"/>
          <w:szCs w:val="18"/>
          <w:lang w:val="fr-FR"/>
        </w:rPr>
        <w:t xml:space="preserve"> </w:t>
      </w:r>
      <w:r w:rsidRPr="00490F9B">
        <w:rPr>
          <w:rStyle w:val="normaltextrun"/>
          <w:rFonts w:ascii="Sennheiser Neue Regular" w:eastAsia="Yu Mincho" w:hAnsi="Sennheiser Neue Regular" w:cs="Arial"/>
          <w:bCs/>
          <w:color w:val="4472C4"/>
          <w:sz w:val="18"/>
          <w:szCs w:val="18"/>
          <w:lang w:val="fr-FR"/>
        </w:rPr>
        <w:br/>
      </w:r>
      <w:r w:rsidRPr="00490F9B">
        <w:rPr>
          <w:rFonts w:ascii="Sennheiser Neue Regular" w:hAnsi="Sennheiser Neue Regular"/>
          <w:bCs/>
        </w:rPr>
        <w:br/>
      </w:r>
      <w:r w:rsidRPr="00490F9B">
        <w:rPr>
          <w:rFonts w:ascii="Sennheiser Neue Regular" w:eastAsia="Yu Mincho" w:hAnsi="Sennheiser Neue Regular" w:cs="Arial"/>
          <w:bCs/>
          <w:sz w:val="18"/>
          <w:szCs w:val="18"/>
          <w:lang w:val="fr-FR"/>
        </w:rPr>
        <w:t xml:space="preserve">Nous vivons et respirons l’audio. Nous sommes </w:t>
      </w:r>
      <w:proofErr w:type="spellStart"/>
      <w:r w:rsidRPr="00490F9B">
        <w:rPr>
          <w:rFonts w:ascii="Sennheiser Neue Regular" w:eastAsia="Yu Mincho" w:hAnsi="Sennheiser Neue Regular" w:cs="Arial"/>
          <w:bCs/>
          <w:sz w:val="18"/>
          <w:szCs w:val="18"/>
          <w:lang w:val="fr-FR"/>
        </w:rPr>
        <w:t>guidés</w:t>
      </w:r>
      <w:proofErr w:type="spellEnd"/>
      <w:r w:rsidRPr="00490F9B">
        <w:rPr>
          <w:rFonts w:ascii="Sennheiser Neue Regular" w:eastAsia="Yu Mincho" w:hAnsi="Sennheiser Neue Regular" w:cs="Arial"/>
          <w:bCs/>
          <w:sz w:val="18"/>
          <w:szCs w:val="18"/>
          <w:lang w:val="fr-FR"/>
        </w:rPr>
        <w:t xml:space="preserve"> par une passion, celle de </w:t>
      </w:r>
      <w:proofErr w:type="spellStart"/>
      <w:r w:rsidRPr="00490F9B">
        <w:rPr>
          <w:rFonts w:ascii="Sennheiser Neue Regular" w:eastAsia="Yu Mincho" w:hAnsi="Sennheiser Neue Regular" w:cs="Arial"/>
          <w:bCs/>
          <w:sz w:val="18"/>
          <w:szCs w:val="18"/>
          <w:lang w:val="fr-FR"/>
        </w:rPr>
        <w:t>créer</w:t>
      </w:r>
      <w:proofErr w:type="spellEnd"/>
      <w:r w:rsidRPr="00490F9B">
        <w:rPr>
          <w:rFonts w:ascii="Sennheiser Neue Regular" w:eastAsia="Yu Mincho" w:hAnsi="Sennheiser Neue Regular" w:cs="Arial"/>
          <w:bCs/>
          <w:sz w:val="18"/>
          <w:szCs w:val="18"/>
          <w:lang w:val="fr-FR"/>
        </w:rPr>
        <w:t xml:space="preserve"> des solutions audios qui font la </w:t>
      </w:r>
      <w:proofErr w:type="spellStart"/>
      <w:r w:rsidRPr="00490F9B">
        <w:rPr>
          <w:rFonts w:ascii="Sennheiser Neue Regular" w:eastAsia="Yu Mincho" w:hAnsi="Sennheiser Neue Regular" w:cs="Arial"/>
          <w:bCs/>
          <w:sz w:val="18"/>
          <w:szCs w:val="18"/>
          <w:lang w:val="fr-FR"/>
        </w:rPr>
        <w:t>différence</w:t>
      </w:r>
      <w:proofErr w:type="spellEnd"/>
      <w:r w:rsidRPr="00490F9B">
        <w:rPr>
          <w:rFonts w:ascii="Sennheiser Neue Regular" w:eastAsia="Yu Mincho" w:hAnsi="Sennheiser Neue Regular" w:cs="Arial"/>
          <w:bCs/>
          <w:sz w:val="18"/>
          <w:szCs w:val="18"/>
          <w:lang w:val="fr-FR"/>
        </w:rPr>
        <w:t xml:space="preserve">. </w:t>
      </w:r>
      <w:proofErr w:type="spellStart"/>
      <w:r w:rsidRPr="00490F9B">
        <w:rPr>
          <w:rFonts w:ascii="Sennheiser Neue Regular" w:eastAsia="Yu Mincho" w:hAnsi="Sennheiser Neue Regular" w:cs="Arial"/>
          <w:bCs/>
          <w:sz w:val="18"/>
          <w:szCs w:val="18"/>
          <w:lang w:val="fr-FR"/>
        </w:rPr>
        <w:t>Façonner</w:t>
      </w:r>
      <w:proofErr w:type="spellEnd"/>
      <w:r w:rsidRPr="00490F9B">
        <w:rPr>
          <w:rFonts w:ascii="Sennheiser Neue Regular" w:eastAsia="Yu Mincho" w:hAnsi="Sennheiser Neue Regular" w:cs="Arial"/>
          <w:bCs/>
          <w:sz w:val="18"/>
          <w:szCs w:val="18"/>
          <w:lang w:val="fr-FR"/>
        </w:rPr>
        <w:t xml:space="preserve"> l’avenir de l’audio, faire vivre des </w:t>
      </w:r>
      <w:proofErr w:type="spellStart"/>
      <w:r w:rsidRPr="00490F9B">
        <w:rPr>
          <w:rFonts w:ascii="Sennheiser Neue Regular" w:eastAsia="Yu Mincho" w:hAnsi="Sennheiser Neue Regular" w:cs="Arial"/>
          <w:bCs/>
          <w:sz w:val="18"/>
          <w:szCs w:val="18"/>
          <w:lang w:val="fr-FR"/>
        </w:rPr>
        <w:t>expériences</w:t>
      </w:r>
      <w:proofErr w:type="spellEnd"/>
      <w:r w:rsidRPr="00490F9B">
        <w:rPr>
          <w:rFonts w:ascii="Sennheiser Neue Regular" w:eastAsia="Yu Mincho" w:hAnsi="Sennheiser Neue Regular" w:cs="Arial"/>
          <w:bCs/>
          <w:sz w:val="18"/>
          <w:szCs w:val="18"/>
          <w:lang w:val="fr-FR"/>
        </w:rPr>
        <w:t xml:space="preserve"> sonores remarquables à nos clients – c’est ce que la marque Sennheiser </w:t>
      </w:r>
      <w:proofErr w:type="spellStart"/>
      <w:r w:rsidRPr="00490F9B">
        <w:rPr>
          <w:rFonts w:ascii="Sennheiser Neue Regular" w:eastAsia="Yu Mincho" w:hAnsi="Sennheiser Neue Regular" w:cs="Arial"/>
          <w:bCs/>
          <w:sz w:val="18"/>
          <w:szCs w:val="18"/>
          <w:lang w:val="fr-FR"/>
        </w:rPr>
        <w:t>représente</w:t>
      </w:r>
      <w:proofErr w:type="spellEnd"/>
      <w:r w:rsidRPr="00490F9B">
        <w:rPr>
          <w:rFonts w:ascii="Sennheiser Neue Regular" w:eastAsia="Yu Mincho" w:hAnsi="Sennheiser Neue Regular" w:cs="Arial"/>
          <w:bCs/>
          <w:sz w:val="18"/>
          <w:szCs w:val="18"/>
          <w:lang w:val="fr-FR"/>
        </w:rPr>
        <w:t xml:space="preserve"> depuis plus de 75 ans. Les solutions audios professionnelles telles que les microphones, les </w:t>
      </w:r>
      <w:proofErr w:type="spellStart"/>
      <w:r w:rsidRPr="00490F9B">
        <w:rPr>
          <w:rFonts w:ascii="Sennheiser Neue Regular" w:eastAsia="Yu Mincho" w:hAnsi="Sennheiser Neue Regular" w:cs="Arial"/>
          <w:bCs/>
          <w:sz w:val="18"/>
          <w:szCs w:val="18"/>
          <w:lang w:val="fr-FR"/>
        </w:rPr>
        <w:t>systèmes</w:t>
      </w:r>
      <w:proofErr w:type="spellEnd"/>
      <w:r w:rsidRPr="00490F9B">
        <w:rPr>
          <w:rFonts w:ascii="Sennheiser Neue Regular" w:eastAsia="Yu Mincho" w:hAnsi="Sennheiser Neue Regular" w:cs="Arial"/>
          <w:bCs/>
          <w:sz w:val="18"/>
          <w:szCs w:val="18"/>
          <w:lang w:val="fr-FR"/>
        </w:rPr>
        <w:t xml:space="preserve"> de </w:t>
      </w:r>
      <w:proofErr w:type="spellStart"/>
      <w:r w:rsidRPr="00490F9B">
        <w:rPr>
          <w:rFonts w:ascii="Sennheiser Neue Regular" w:eastAsia="Yu Mincho" w:hAnsi="Sennheiser Neue Regular" w:cs="Arial"/>
          <w:bCs/>
          <w:sz w:val="18"/>
          <w:szCs w:val="18"/>
          <w:lang w:val="fr-FR"/>
        </w:rPr>
        <w:t>conférence</w:t>
      </w:r>
      <w:proofErr w:type="spellEnd"/>
      <w:r w:rsidRPr="00490F9B">
        <w:rPr>
          <w:rFonts w:ascii="Sennheiser Neue Regular" w:eastAsia="Yu Mincho" w:hAnsi="Sennheiser Neue Regular" w:cs="Arial"/>
          <w:bCs/>
          <w:sz w:val="18"/>
          <w:szCs w:val="18"/>
          <w:lang w:val="fr-FR"/>
        </w:rPr>
        <w:t xml:space="preserve">, les technologies de streaming et les </w:t>
      </w:r>
      <w:proofErr w:type="spellStart"/>
      <w:r w:rsidRPr="00490F9B">
        <w:rPr>
          <w:rFonts w:ascii="Sennheiser Neue Regular" w:eastAsia="Yu Mincho" w:hAnsi="Sennheiser Neue Regular" w:cs="Arial"/>
          <w:bCs/>
          <w:sz w:val="18"/>
          <w:szCs w:val="18"/>
          <w:lang w:val="fr-FR"/>
        </w:rPr>
        <w:t>systèmes</w:t>
      </w:r>
      <w:proofErr w:type="spellEnd"/>
      <w:r w:rsidRPr="00490F9B">
        <w:rPr>
          <w:rFonts w:ascii="Sennheiser Neue Regular" w:eastAsia="Yu Mincho" w:hAnsi="Sennheiser Neue Regular" w:cs="Arial"/>
          <w:bCs/>
          <w:sz w:val="18"/>
          <w:szCs w:val="18"/>
          <w:lang w:val="fr-FR"/>
        </w:rPr>
        <w:t xml:space="preserve"> de monitoring font partie de l’</w:t>
      </w:r>
      <w:proofErr w:type="spellStart"/>
      <w:r w:rsidRPr="00490F9B">
        <w:rPr>
          <w:rFonts w:ascii="Sennheiser Neue Regular" w:eastAsia="Yu Mincho" w:hAnsi="Sennheiser Neue Regular" w:cs="Arial"/>
          <w:bCs/>
          <w:sz w:val="18"/>
          <w:szCs w:val="18"/>
          <w:lang w:val="fr-FR"/>
        </w:rPr>
        <w:t>activite</w:t>
      </w:r>
      <w:proofErr w:type="spellEnd"/>
      <w:r w:rsidRPr="00490F9B">
        <w:rPr>
          <w:rFonts w:ascii="Sennheiser Neue Regular" w:eastAsia="Yu Mincho" w:hAnsi="Sennheiser Neue Regular" w:cs="Arial"/>
          <w:bCs/>
          <w:sz w:val="18"/>
          <w:szCs w:val="18"/>
          <w:lang w:val="fr-FR"/>
        </w:rPr>
        <w:t xml:space="preserve">́ de Sennheiser </w:t>
      </w:r>
      <w:proofErr w:type="spellStart"/>
      <w:r w:rsidRPr="00490F9B">
        <w:rPr>
          <w:rFonts w:ascii="Sennheiser Neue Regular" w:eastAsia="Yu Mincho" w:hAnsi="Sennheiser Neue Regular" w:cs="Arial"/>
          <w:bCs/>
          <w:sz w:val="18"/>
          <w:szCs w:val="18"/>
          <w:lang w:val="fr-FR"/>
        </w:rPr>
        <w:t>electronic</w:t>
      </w:r>
      <w:proofErr w:type="spellEnd"/>
      <w:r w:rsidRPr="00490F9B">
        <w:rPr>
          <w:rFonts w:ascii="Sennheiser Neue Regular" w:eastAsia="Yu Mincho" w:hAnsi="Sennheiser Neue Regular" w:cs="Arial"/>
          <w:bCs/>
          <w:sz w:val="18"/>
          <w:szCs w:val="18"/>
          <w:lang w:val="fr-FR"/>
        </w:rPr>
        <w:t xml:space="preserve"> </w:t>
      </w:r>
      <w:proofErr w:type="spellStart"/>
      <w:r w:rsidRPr="00490F9B">
        <w:rPr>
          <w:rFonts w:ascii="Sennheiser Neue Regular" w:eastAsia="Yu Mincho" w:hAnsi="Sennheiser Neue Regular" w:cs="Arial"/>
          <w:bCs/>
          <w:sz w:val="18"/>
          <w:szCs w:val="18"/>
          <w:lang w:val="fr-FR"/>
        </w:rPr>
        <w:t>GmbH</w:t>
      </w:r>
      <w:proofErr w:type="spellEnd"/>
      <w:r w:rsidRPr="00490F9B">
        <w:rPr>
          <w:rFonts w:ascii="Sennheiser Neue Regular" w:eastAsia="Yu Mincho" w:hAnsi="Sennheiser Neue Regular" w:cs="Arial"/>
          <w:bCs/>
          <w:sz w:val="18"/>
          <w:szCs w:val="18"/>
          <w:lang w:val="fr-FR"/>
        </w:rPr>
        <w:t xml:space="preserve"> &amp; Co. KG. Tandis que les équipements grand public, comme les casques, les barres de son, les </w:t>
      </w:r>
      <w:proofErr w:type="spellStart"/>
      <w:r w:rsidRPr="00490F9B">
        <w:rPr>
          <w:rFonts w:ascii="Sennheiser Neue Regular" w:eastAsia="Yu Mincho" w:hAnsi="Sennheiser Neue Regular" w:cs="Arial"/>
          <w:bCs/>
          <w:sz w:val="18"/>
          <w:szCs w:val="18"/>
          <w:lang w:val="fr-FR"/>
        </w:rPr>
        <w:t>écouteurs</w:t>
      </w:r>
      <w:proofErr w:type="spellEnd"/>
      <w:r w:rsidRPr="00490F9B">
        <w:rPr>
          <w:rFonts w:ascii="Sennheiser Neue Regular" w:eastAsia="Yu Mincho" w:hAnsi="Sennheiser Neue Regular" w:cs="Arial"/>
          <w:bCs/>
          <w:sz w:val="18"/>
          <w:szCs w:val="18"/>
          <w:lang w:val="fr-FR"/>
        </w:rPr>
        <w:t xml:space="preserve"> et les aides auditives, sont </w:t>
      </w:r>
      <w:proofErr w:type="spellStart"/>
      <w:r w:rsidRPr="00490F9B">
        <w:rPr>
          <w:rFonts w:ascii="Sennheiser Neue Regular" w:eastAsia="Yu Mincho" w:hAnsi="Sennheiser Neue Regular" w:cs="Arial"/>
          <w:bCs/>
          <w:sz w:val="18"/>
          <w:szCs w:val="18"/>
          <w:lang w:val="fr-FR"/>
        </w:rPr>
        <w:t>développés</w:t>
      </w:r>
      <w:proofErr w:type="spellEnd"/>
      <w:r w:rsidRPr="00490F9B">
        <w:rPr>
          <w:rFonts w:ascii="Sennheiser Neue Regular" w:eastAsia="Yu Mincho" w:hAnsi="Sennheiser Neue Regular" w:cs="Arial"/>
          <w:bCs/>
          <w:sz w:val="18"/>
          <w:szCs w:val="18"/>
          <w:lang w:val="fr-FR"/>
        </w:rPr>
        <w:t xml:space="preserve"> et </w:t>
      </w:r>
      <w:proofErr w:type="spellStart"/>
      <w:r w:rsidRPr="00490F9B">
        <w:rPr>
          <w:rFonts w:ascii="Sennheiser Neue Regular" w:eastAsia="Yu Mincho" w:hAnsi="Sennheiser Neue Regular" w:cs="Arial"/>
          <w:bCs/>
          <w:sz w:val="18"/>
          <w:szCs w:val="18"/>
          <w:lang w:val="fr-FR"/>
        </w:rPr>
        <w:t>distribués</w:t>
      </w:r>
      <w:proofErr w:type="spellEnd"/>
      <w:r w:rsidRPr="00490F9B">
        <w:rPr>
          <w:rFonts w:ascii="Sennheiser Neue Regular" w:eastAsia="Yu Mincho" w:hAnsi="Sennheiser Neue Regular" w:cs="Arial"/>
          <w:bCs/>
          <w:sz w:val="18"/>
          <w:szCs w:val="18"/>
          <w:lang w:val="fr-FR"/>
        </w:rPr>
        <w:t xml:space="preserve"> par </w:t>
      </w:r>
      <w:proofErr w:type="spellStart"/>
      <w:r w:rsidRPr="00490F9B">
        <w:rPr>
          <w:rFonts w:ascii="Sennheiser Neue Regular" w:eastAsia="Yu Mincho" w:hAnsi="Sennheiser Neue Regular" w:cs="Arial"/>
          <w:bCs/>
          <w:sz w:val="18"/>
          <w:szCs w:val="18"/>
          <w:lang w:val="fr-FR"/>
        </w:rPr>
        <w:t>Sonova</w:t>
      </w:r>
      <w:proofErr w:type="spellEnd"/>
      <w:r w:rsidRPr="00490F9B">
        <w:rPr>
          <w:rFonts w:ascii="Sennheiser Neue Regular" w:eastAsia="Yu Mincho" w:hAnsi="Sennheiser Neue Regular" w:cs="Arial"/>
          <w:bCs/>
          <w:sz w:val="18"/>
          <w:szCs w:val="18"/>
          <w:lang w:val="fr-FR"/>
        </w:rPr>
        <w:t xml:space="preserve"> Holding AG sous la licence de Sennheiser.</w:t>
      </w:r>
      <w:r w:rsidRPr="00490F9B">
        <w:rPr>
          <w:rFonts w:ascii="Sennheiser Neue Regular" w:eastAsia="Yu Mincho" w:hAnsi="Sennheiser Neue Regular" w:cs="Arial"/>
          <w:bCs/>
          <w:sz w:val="16"/>
          <w:szCs w:val="16"/>
          <w:lang w:val="fr-FR"/>
        </w:rPr>
        <w:t>  </w:t>
      </w:r>
    </w:p>
    <w:p w14:paraId="584C28BA" w14:textId="77777777" w:rsidR="00490F9B" w:rsidRPr="00490F9B" w:rsidRDefault="00490F9B" w:rsidP="00490F9B">
      <w:pPr>
        <w:pStyle w:val="paragraph"/>
        <w:spacing w:before="0" w:after="0"/>
        <w:textAlignment w:val="baseline"/>
        <w:rPr>
          <w:rFonts w:ascii="Sennheiser Neue Regular" w:hAnsi="Sennheiser Neue Regular"/>
          <w:bCs/>
          <w:sz w:val="18"/>
          <w:szCs w:val="18"/>
        </w:rPr>
      </w:pPr>
      <w:hyperlink r:id="rId17" w:history="1">
        <w:r w:rsidRPr="00490F9B">
          <w:rPr>
            <w:rStyle w:val="normaltextrun"/>
            <w:rFonts w:ascii="Sennheiser Neue Regular" w:eastAsia="Yu Mincho" w:hAnsi="Sennheiser Neue Regular" w:cs="Arial"/>
            <w:bCs/>
            <w:color w:val="4472C4"/>
            <w:sz w:val="18"/>
            <w:szCs w:val="18"/>
          </w:rPr>
          <w:t>www.sennheiser.com</w:t>
        </w:r>
      </w:hyperlink>
      <w:r w:rsidRPr="00490F9B">
        <w:rPr>
          <w:rFonts w:ascii="Sennheiser Neue Regular" w:hAnsi="Sennheiser Neue Regular"/>
          <w:bCs/>
          <w:sz w:val="18"/>
          <w:szCs w:val="18"/>
        </w:rPr>
        <w:br/>
      </w:r>
      <w:r w:rsidRPr="00490F9B">
        <w:rPr>
          <w:rStyle w:val="normaltextrun"/>
          <w:rFonts w:ascii="Sennheiser Neue Regular" w:eastAsia="Yu Mincho" w:hAnsi="Sennheiser Neue Regular" w:cs="Arial"/>
          <w:bCs/>
          <w:color w:val="4472C4"/>
          <w:sz w:val="18"/>
          <w:szCs w:val="18"/>
        </w:rPr>
        <w:t>www.sennheiser-hearing.com</w:t>
      </w:r>
    </w:p>
    <w:tbl>
      <w:tblPr>
        <w:tblW w:w="0" w:type="dxa"/>
        <w:tblCellMar>
          <w:left w:w="10" w:type="dxa"/>
          <w:right w:w="10" w:type="dxa"/>
        </w:tblCellMar>
        <w:tblLook w:val="0000" w:firstRow="0" w:lastRow="0" w:firstColumn="0" w:lastColumn="0" w:noHBand="0" w:noVBand="0"/>
      </w:tblPr>
      <w:tblGrid>
        <w:gridCol w:w="3880"/>
        <w:gridCol w:w="4000"/>
      </w:tblGrid>
      <w:tr w:rsidR="00490F9B" w:rsidRPr="00F12F68" w14:paraId="75092671" w14:textId="77777777" w:rsidTr="007D6455">
        <w:tc>
          <w:tcPr>
            <w:tcW w:w="4326" w:type="dxa"/>
            <w:shd w:val="clear" w:color="auto" w:fill="auto"/>
            <w:tcMar>
              <w:top w:w="0" w:type="dxa"/>
              <w:left w:w="108" w:type="dxa"/>
              <w:bottom w:w="0" w:type="dxa"/>
              <w:right w:w="108" w:type="dxa"/>
            </w:tcMar>
          </w:tcPr>
          <w:p w14:paraId="7CC35D5B" w14:textId="77777777" w:rsidR="00490F9B" w:rsidRPr="00490F9B" w:rsidRDefault="00490F9B" w:rsidP="007D6455">
            <w:pPr>
              <w:rPr>
                <w:rFonts w:ascii="Sennheiser Neue Regular" w:hAnsi="Sennheiser Neue Regular"/>
                <w:bCs/>
                <w:sz w:val="18"/>
                <w:szCs w:val="20"/>
              </w:rPr>
            </w:pPr>
            <w:r w:rsidRPr="00490F9B">
              <w:rPr>
                <w:rFonts w:ascii="Sennheiser Neue Regular" w:hAnsi="Sennheiser Neue Regular"/>
                <w:bCs/>
                <w:sz w:val="18"/>
                <w:szCs w:val="20"/>
              </w:rPr>
              <w:t>Contact Local </w:t>
            </w:r>
          </w:p>
          <w:p w14:paraId="6DE15A93" w14:textId="77777777" w:rsidR="00490F9B" w:rsidRPr="00490F9B" w:rsidRDefault="00490F9B" w:rsidP="007D6455">
            <w:pPr>
              <w:rPr>
                <w:rFonts w:ascii="Sennheiser Neue Regular" w:hAnsi="Sennheiser Neue Regular"/>
                <w:bCs/>
                <w:sz w:val="18"/>
                <w:szCs w:val="20"/>
              </w:rPr>
            </w:pPr>
            <w:r w:rsidRPr="00490F9B">
              <w:rPr>
                <w:rFonts w:ascii="Sennheiser Neue Regular" w:hAnsi="Sennheiser Neue Regular"/>
                <w:bCs/>
                <w:sz w:val="18"/>
                <w:szCs w:val="20"/>
              </w:rPr>
              <w:t>L’Agence Marie-Antoinette </w:t>
            </w:r>
          </w:p>
          <w:p w14:paraId="795CB69B" w14:textId="77777777" w:rsidR="00490F9B" w:rsidRPr="00490F9B" w:rsidRDefault="00490F9B" w:rsidP="007D6455">
            <w:pPr>
              <w:rPr>
                <w:rFonts w:ascii="Sennheiser Neue Regular" w:hAnsi="Sennheiser Neue Regular"/>
                <w:bCs/>
                <w:sz w:val="18"/>
                <w:szCs w:val="20"/>
              </w:rPr>
            </w:pPr>
            <w:r w:rsidRPr="00490F9B">
              <w:rPr>
                <w:rStyle w:val="normaltextrun"/>
                <w:rFonts w:ascii="Sennheiser Neue Regular" w:eastAsia="Sennheiser Office" w:hAnsi="Sennheiser Neue Regular" w:cs="Sennheiser Office"/>
                <w:bCs/>
                <w:color w:val="0094D5"/>
                <w:sz w:val="18"/>
                <w:szCs w:val="20"/>
              </w:rPr>
              <w:t xml:space="preserve">Julien </w:t>
            </w:r>
            <w:proofErr w:type="spellStart"/>
            <w:r w:rsidRPr="00490F9B">
              <w:rPr>
                <w:rStyle w:val="normaltextrun"/>
                <w:rFonts w:ascii="Sennheiser Neue Regular" w:eastAsia="Sennheiser Office" w:hAnsi="Sennheiser Neue Regular" w:cs="Sennheiser Office"/>
                <w:bCs/>
                <w:color w:val="0094D5"/>
                <w:sz w:val="18"/>
                <w:szCs w:val="20"/>
              </w:rPr>
              <w:t>Vermessen</w:t>
            </w:r>
            <w:proofErr w:type="spellEnd"/>
            <w:r w:rsidRPr="00490F9B">
              <w:rPr>
                <w:rStyle w:val="normaltextrun"/>
                <w:rFonts w:ascii="Sennheiser Neue Regular" w:eastAsia="Sennheiser Office" w:hAnsi="Sennheiser Neue Regular" w:cs="Sennheiser Office"/>
                <w:bCs/>
                <w:color w:val="0094D5"/>
                <w:sz w:val="18"/>
                <w:szCs w:val="20"/>
              </w:rPr>
              <w:t> </w:t>
            </w:r>
          </w:p>
          <w:p w14:paraId="74D6463A" w14:textId="77777777" w:rsidR="00490F9B" w:rsidRPr="00490F9B" w:rsidRDefault="00490F9B" w:rsidP="007D6455">
            <w:pPr>
              <w:rPr>
                <w:rFonts w:ascii="Sennheiser Neue Regular" w:hAnsi="Sennheiser Neue Regular"/>
                <w:bCs/>
                <w:sz w:val="18"/>
                <w:szCs w:val="20"/>
              </w:rPr>
            </w:pPr>
            <w:r w:rsidRPr="00490F9B">
              <w:rPr>
                <w:rFonts w:ascii="Sennheiser Neue Regular" w:hAnsi="Sennheiser Neue Regular"/>
                <w:bCs/>
                <w:sz w:val="18"/>
                <w:szCs w:val="20"/>
              </w:rPr>
              <w:t>Tel : 01 55 04 86 44 </w:t>
            </w:r>
          </w:p>
          <w:p w14:paraId="5B510AE4" w14:textId="77777777" w:rsidR="00490F9B" w:rsidRPr="00490F9B" w:rsidRDefault="00490F9B" w:rsidP="007D6455">
            <w:pPr>
              <w:rPr>
                <w:rFonts w:ascii="Sennheiser Neue Regular" w:hAnsi="Sennheiser Neue Regular"/>
                <w:bCs/>
                <w:sz w:val="18"/>
                <w:szCs w:val="20"/>
              </w:rPr>
            </w:pPr>
            <w:hyperlink r:id="rId18" w:history="1">
              <w:r w:rsidRPr="00490F9B">
                <w:rPr>
                  <w:rStyle w:val="Lienhypertexte"/>
                  <w:rFonts w:ascii="Sennheiser Neue Regular" w:hAnsi="Sennheiser Neue Regular"/>
                  <w:bCs/>
                  <w:sz w:val="18"/>
                  <w:szCs w:val="20"/>
                  <w:lang w:val="de-DE"/>
                </w:rPr>
                <w:t>julien.v@</w:t>
              </w:r>
              <w:bookmarkStart w:id="0" w:name="_Hlt178350868"/>
              <w:bookmarkStart w:id="1" w:name="_Hlt178350869"/>
              <w:r w:rsidRPr="00490F9B">
                <w:rPr>
                  <w:rStyle w:val="Lienhypertexte"/>
                  <w:rFonts w:ascii="Sennheiser Neue Regular" w:hAnsi="Sennheiser Neue Regular"/>
                  <w:bCs/>
                  <w:sz w:val="18"/>
                  <w:szCs w:val="20"/>
                  <w:lang w:val="de-DE"/>
                </w:rPr>
                <w:t>m</w:t>
              </w:r>
              <w:bookmarkEnd w:id="0"/>
              <w:bookmarkEnd w:id="1"/>
              <w:r w:rsidRPr="00490F9B">
                <w:rPr>
                  <w:rStyle w:val="Lienhypertexte"/>
                  <w:rFonts w:ascii="Sennheiser Neue Regular" w:hAnsi="Sennheiser Neue Regular"/>
                  <w:bCs/>
                  <w:sz w:val="18"/>
                  <w:szCs w:val="20"/>
                  <w:lang w:val="de-DE"/>
                </w:rPr>
                <w:t>arie-antoinette.fr</w:t>
              </w:r>
            </w:hyperlink>
          </w:p>
        </w:tc>
        <w:tc>
          <w:tcPr>
            <w:tcW w:w="4326" w:type="dxa"/>
            <w:shd w:val="clear" w:color="auto" w:fill="auto"/>
            <w:tcMar>
              <w:top w:w="0" w:type="dxa"/>
              <w:left w:w="108" w:type="dxa"/>
              <w:bottom w:w="0" w:type="dxa"/>
              <w:right w:w="108" w:type="dxa"/>
            </w:tcMar>
          </w:tcPr>
          <w:p w14:paraId="4F1BB55A" w14:textId="77777777" w:rsidR="00490F9B" w:rsidRPr="00490F9B" w:rsidRDefault="00490F9B" w:rsidP="007D6455">
            <w:pPr>
              <w:pStyle w:val="paragraph"/>
              <w:rPr>
                <w:rFonts w:ascii="Sennheiser Neue Regular" w:hAnsi="Sennheiser Neue Regular"/>
                <w:bCs/>
                <w:sz w:val="18"/>
                <w:szCs w:val="20"/>
              </w:rPr>
            </w:pPr>
            <w:r w:rsidRPr="00490F9B">
              <w:rPr>
                <w:rFonts w:ascii="Sennheiser Neue Regular" w:hAnsi="Sennheiser Neue Regular"/>
                <w:bCs/>
                <w:sz w:val="18"/>
                <w:szCs w:val="20"/>
                <w:lang w:val="en-GB"/>
              </w:rPr>
              <w:t>Contact Global</w:t>
            </w:r>
            <w:r w:rsidRPr="00490F9B">
              <w:rPr>
                <w:rFonts w:ascii="Sennheiser Neue Regular" w:hAnsi="Sennheiser Neue Regular"/>
                <w:bCs/>
                <w:sz w:val="18"/>
                <w:szCs w:val="20"/>
                <w:lang w:val="en-US"/>
              </w:rPr>
              <w:t> </w:t>
            </w:r>
            <w:r w:rsidRPr="00490F9B">
              <w:rPr>
                <w:rFonts w:ascii="Sennheiser Neue Regular" w:hAnsi="Sennheiser Neue Regular"/>
                <w:bCs/>
                <w:sz w:val="18"/>
                <w:szCs w:val="20"/>
                <w:lang w:val="en-US"/>
              </w:rPr>
              <w:br/>
            </w:r>
            <w:proofErr w:type="spellStart"/>
            <w:r w:rsidRPr="00490F9B">
              <w:rPr>
                <w:rFonts w:ascii="Sennheiser Neue Regular" w:hAnsi="Sennheiser Neue Regular"/>
                <w:bCs/>
                <w:sz w:val="18"/>
                <w:szCs w:val="20"/>
                <w:lang w:val="en-GB"/>
              </w:rPr>
              <w:t>Sonova</w:t>
            </w:r>
            <w:proofErr w:type="spellEnd"/>
            <w:r w:rsidRPr="00490F9B">
              <w:rPr>
                <w:rFonts w:ascii="Sennheiser Neue Regular" w:hAnsi="Sennheiser Neue Regular"/>
                <w:bCs/>
                <w:sz w:val="18"/>
                <w:szCs w:val="20"/>
                <w:lang w:val="en-GB"/>
              </w:rPr>
              <w:t xml:space="preserve"> Consumer Hearing UK</w:t>
            </w:r>
            <w:r w:rsidRPr="00490F9B">
              <w:rPr>
                <w:rFonts w:ascii="Sennheiser Neue Regular" w:hAnsi="Sennheiser Neue Regular"/>
                <w:bCs/>
                <w:sz w:val="18"/>
                <w:szCs w:val="20"/>
                <w:lang w:val="en-US"/>
              </w:rPr>
              <w:t> </w:t>
            </w:r>
            <w:r w:rsidRPr="00490F9B">
              <w:rPr>
                <w:rFonts w:ascii="Sennheiser Neue Regular" w:hAnsi="Sennheiser Neue Regular"/>
                <w:bCs/>
                <w:sz w:val="18"/>
                <w:szCs w:val="20"/>
                <w:lang w:val="en-US"/>
              </w:rPr>
              <w:br/>
            </w:r>
            <w:r w:rsidRPr="00490F9B">
              <w:rPr>
                <w:rStyle w:val="normaltextrun"/>
                <w:rFonts w:ascii="Sennheiser Neue Regular" w:eastAsia="Sennheiser Office" w:hAnsi="Sennheiser Neue Regular" w:cs="Sennheiser Office"/>
                <w:bCs/>
                <w:color w:val="0094D5"/>
                <w:sz w:val="18"/>
                <w:szCs w:val="20"/>
                <w:lang w:val="en-US" w:eastAsia="en-US"/>
              </w:rPr>
              <w:t>Kate Smart</w:t>
            </w:r>
            <w:r w:rsidRPr="00490F9B">
              <w:rPr>
                <w:rStyle w:val="normaltextrun"/>
                <w:rFonts w:ascii="Sennheiser Neue Regular" w:eastAsia="Sennheiser Office" w:hAnsi="Sennheiser Neue Regular" w:cs="Sennheiser Office"/>
                <w:bCs/>
                <w:color w:val="0094D5"/>
                <w:sz w:val="18"/>
                <w:szCs w:val="20"/>
                <w:lang w:val="en-US" w:eastAsia="en-US"/>
              </w:rPr>
              <w:br/>
            </w:r>
            <w:r w:rsidRPr="00490F9B">
              <w:rPr>
                <w:rFonts w:ascii="Sennheiser Neue Regular" w:hAnsi="Sennheiser Neue Regular"/>
                <w:bCs/>
                <w:sz w:val="18"/>
                <w:szCs w:val="20"/>
                <w:lang w:val="en-GB"/>
              </w:rPr>
              <w:t>PR and Influencer Manager EMEA</w:t>
            </w:r>
            <w:r w:rsidRPr="00490F9B">
              <w:rPr>
                <w:rFonts w:ascii="Sennheiser Neue Regular" w:hAnsi="Sennheiser Neue Regular"/>
                <w:bCs/>
                <w:sz w:val="18"/>
                <w:szCs w:val="20"/>
                <w:lang w:val="en-US"/>
              </w:rPr>
              <w:t> </w:t>
            </w:r>
            <w:r w:rsidRPr="00490F9B">
              <w:rPr>
                <w:rFonts w:ascii="Sennheiser Neue Regular" w:hAnsi="Sennheiser Neue Regular"/>
                <w:bCs/>
                <w:sz w:val="18"/>
                <w:szCs w:val="20"/>
                <w:lang w:val="en-US"/>
              </w:rPr>
              <w:br/>
            </w:r>
            <w:proofErr w:type="gramStart"/>
            <w:r w:rsidRPr="00490F9B">
              <w:rPr>
                <w:rFonts w:ascii="Sennheiser Neue Regular" w:hAnsi="Sennheiser Neue Regular"/>
                <w:bCs/>
                <w:sz w:val="18"/>
                <w:szCs w:val="20"/>
                <w:lang w:val="en-US"/>
              </w:rPr>
              <w:t>Tel :</w:t>
            </w:r>
            <w:proofErr w:type="gramEnd"/>
            <w:r w:rsidRPr="00490F9B">
              <w:rPr>
                <w:rFonts w:ascii="Sennheiser Neue Regular" w:hAnsi="Sennheiser Neue Regular"/>
                <w:bCs/>
                <w:sz w:val="18"/>
                <w:szCs w:val="20"/>
                <w:lang w:val="en-US"/>
              </w:rPr>
              <w:t xml:space="preserve"> </w:t>
            </w:r>
            <w:r w:rsidRPr="00490F9B">
              <w:rPr>
                <w:rFonts w:ascii="Sennheiser Neue Regular" w:hAnsi="Sennheiser Neue Regular"/>
                <w:bCs/>
                <w:sz w:val="18"/>
                <w:szCs w:val="20"/>
                <w:lang w:val="en-GB"/>
              </w:rPr>
              <w:t>+447909729925</w:t>
            </w:r>
            <w:r w:rsidRPr="00490F9B">
              <w:rPr>
                <w:rFonts w:ascii="Sennheiser Neue Regular" w:hAnsi="Sennheiser Neue Regular"/>
                <w:bCs/>
                <w:sz w:val="18"/>
                <w:szCs w:val="20"/>
                <w:lang w:val="en-GB"/>
              </w:rPr>
              <w:br/>
            </w:r>
            <w:hyperlink r:id="rId19" w:history="1">
              <w:r w:rsidRPr="00490F9B">
                <w:rPr>
                  <w:rStyle w:val="Lienhypertexte"/>
                  <w:rFonts w:ascii="Sennheiser Neue Regular" w:eastAsiaTheme="minorHAnsi" w:hAnsi="Sennheiser Neue Regular" w:cstheme="minorBidi"/>
                  <w:bCs/>
                  <w:sz w:val="18"/>
                  <w:szCs w:val="20"/>
                  <w:lang w:eastAsia="en-US"/>
                </w:rPr>
                <w:t>kate.smart@sonova.com</w:t>
              </w:r>
            </w:hyperlink>
          </w:p>
        </w:tc>
      </w:tr>
    </w:tbl>
    <w:p w14:paraId="7B1D4A7A" w14:textId="77777777" w:rsidR="006065C3" w:rsidRPr="00490F9B" w:rsidRDefault="006065C3" w:rsidP="001D2D94">
      <w:pPr>
        <w:spacing w:after="200"/>
        <w:rPr>
          <w:rFonts w:ascii="Sennheiser Neue Regular" w:hAnsi="Sennheiser Neue Regular"/>
          <w:bCs/>
          <w:color w:val="000000" w:themeColor="text1"/>
          <w:lang w:val="en-US"/>
        </w:rPr>
      </w:pPr>
    </w:p>
    <w:p w14:paraId="18F1D250" w14:textId="77777777" w:rsidR="006065C3" w:rsidRPr="00490F9B" w:rsidRDefault="006065C3" w:rsidP="001D2D94">
      <w:pPr>
        <w:spacing w:after="200"/>
        <w:rPr>
          <w:rFonts w:ascii="Sennheiser Neue Regular" w:hAnsi="Sennheiser Neue Regular"/>
          <w:bCs/>
          <w:color w:val="000000" w:themeColor="text1"/>
          <w:lang w:val="en-US"/>
        </w:rPr>
      </w:pPr>
    </w:p>
    <w:p w14:paraId="6A9FA09A" w14:textId="77777777" w:rsidR="006065C3" w:rsidRPr="00490F9B" w:rsidRDefault="006065C3" w:rsidP="001D2D94">
      <w:pPr>
        <w:spacing w:after="200"/>
        <w:rPr>
          <w:rFonts w:ascii="Sennheiser Neue Regular" w:hAnsi="Sennheiser Neue Regular"/>
          <w:bCs/>
          <w:color w:val="000000" w:themeColor="text1"/>
          <w:lang w:val="en-US"/>
        </w:rPr>
      </w:pPr>
    </w:p>
    <w:sectPr w:rsidR="006065C3" w:rsidRPr="00490F9B" w:rsidSect="00CA7C6C">
      <w:headerReference w:type="default" r:id="rId20"/>
      <w:headerReference w:type="first" r:id="rId21"/>
      <w:footerReference w:type="first" r:id="rId22"/>
      <w:pgSz w:w="11906" w:h="16838" w:code="9"/>
      <w:pgMar w:top="2754" w:right="2608" w:bottom="105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DF93D" w14:textId="77777777" w:rsidR="008854DA" w:rsidRDefault="008854DA" w:rsidP="00CA1EB9">
      <w:r>
        <w:separator/>
      </w:r>
    </w:p>
  </w:endnote>
  <w:endnote w:type="continuationSeparator" w:id="0">
    <w:p w14:paraId="36E1FC0D" w14:textId="77777777" w:rsidR="008854DA" w:rsidRDefault="008854DA" w:rsidP="00CA1EB9">
      <w:r>
        <w:continuationSeparator/>
      </w:r>
    </w:p>
  </w:endnote>
  <w:endnote w:type="continuationNotice" w:id="1">
    <w:p w14:paraId="140340F6" w14:textId="77777777" w:rsidR="008854DA" w:rsidRDefault="00885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EFF6C10-F7CE-CE48-9D1F-D96856758633}"/>
  </w:font>
  <w:font w:name="Times New Roman">
    <w:panose1 w:val="02020603050405020304"/>
    <w:charset w:val="00"/>
    <w:family w:val="roman"/>
    <w:pitch w:val="variable"/>
    <w:sig w:usb0="E0002EFF" w:usb1="C000785B" w:usb2="00000009" w:usb3="00000000" w:csb0="000001FF" w:csb1="00000000"/>
    <w:embedRegular r:id="rId2" w:fontKey="{F507EE92-70D2-194C-8BD4-B8A7774DCA9B}"/>
    <w:embedBold r:id="rId3" w:fontKey="{A6D595C4-FDF6-3A48-97E1-D1F53717F652}"/>
    <w:embedItalic r:id="rId4" w:fontKey="{D4029FDB-733F-0D4D-A963-94FB0641C4FC}"/>
  </w:font>
  <w:font w:name="Courier New">
    <w:panose1 w:val="02070309020205020404"/>
    <w:charset w:val="00"/>
    <w:family w:val="modern"/>
    <w:pitch w:val="fixed"/>
    <w:sig w:usb0="E0002AFF" w:usb1="C0007843" w:usb2="00000009" w:usb3="00000000" w:csb0="000001FF" w:csb1="00000000"/>
    <w:embedRegular r:id="rId5" w:fontKey="{CF681C9B-7095-2647-9146-311EF5F1B1EA}"/>
  </w:font>
  <w:font w:name="Wingdings">
    <w:panose1 w:val="05000000000000000000"/>
    <w:charset w:val="4D"/>
    <w:family w:val="decorative"/>
    <w:pitch w:val="variable"/>
    <w:sig w:usb0="00000003" w:usb1="00000000" w:usb2="00000000" w:usb3="00000000" w:csb0="80000001" w:csb1="00000000"/>
    <w:embedRegular r:id="rId6" w:fontKey="{9FEF89BF-4562-C148-8A68-2C4235E64394}"/>
  </w:font>
  <w:font w:name="Sennheiser Office">
    <w:altName w:val="Calibri"/>
    <w:panose1 w:val="020B0604020202020204"/>
    <w:charset w:val="00"/>
    <w:family w:val="swiss"/>
    <w:pitch w:val="variable"/>
    <w:sig w:usb0="A00000AF" w:usb1="500020DB" w:usb2="00000000" w:usb3="00000000" w:csb0="00000093" w:csb1="00000000"/>
    <w:embedRegular r:id="rId7" w:fontKey="{63627E39-522D-FC48-B7F4-BA50CE0CC101}"/>
    <w:embedBold r:id="rId8" w:fontKey="{E750C0E0-7971-E342-96BE-7AF6425F36C0}"/>
    <w:embedItalic r:id="rId9" w:fontKey="{3580BD11-5270-3F4B-A141-6721B20B259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F00A0442-C52B-BF4D-8460-2A78D8DF3992}"/>
  </w:font>
  <w:font w:name="Sennheiser Neue Regular">
    <w:panose1 w:val="020B0604020202020204"/>
    <w:charset w:val="4D"/>
    <w:family w:val="auto"/>
    <w:notTrueType/>
    <w:pitch w:val="variable"/>
    <w:sig w:usb0="A00000AF" w:usb1="500020DB" w:usb2="00000000" w:usb3="00000000" w:csb0="00000093"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Bold r:id="rId11" w:fontKey="{E4D2A932-E0D7-A74B-94D4-70ED3095F87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D074" w14:textId="77777777" w:rsidR="00B7742A" w:rsidRDefault="00B7742A">
    <w:pPr>
      <w:pStyle w:val="Pieddepag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2308E" w14:textId="77777777" w:rsidR="008854DA" w:rsidRDefault="008854DA" w:rsidP="00CA1EB9">
      <w:r>
        <w:separator/>
      </w:r>
    </w:p>
  </w:footnote>
  <w:footnote w:type="continuationSeparator" w:id="0">
    <w:p w14:paraId="7E232121" w14:textId="77777777" w:rsidR="008854DA" w:rsidRDefault="008854DA" w:rsidP="00CA1EB9">
      <w:r>
        <w:continuationSeparator/>
      </w:r>
    </w:p>
  </w:footnote>
  <w:footnote w:type="continuationNotice" w:id="1">
    <w:p w14:paraId="3057B4EB" w14:textId="77777777" w:rsidR="008854DA" w:rsidRDefault="008854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6FB2" w14:textId="50272294" w:rsidR="00B7742A" w:rsidRPr="00EF36EA" w:rsidRDefault="00B7742A" w:rsidP="5E0280DC">
    <w:pPr>
      <w:pStyle w:val="En-tte"/>
      <w:rPr>
        <w:rFonts w:asciiTheme="majorHAnsi" w:hAnsiTheme="majorHAnsi"/>
        <w:color w:val="0095D5" w:themeColor="accent1"/>
      </w:rPr>
    </w:pPr>
    <w:r w:rsidRPr="00EF36EA">
      <w:rPr>
        <w:rFonts w:asciiTheme="majorHAnsi" w:hAnsiTheme="majorHAnsi"/>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EF36EA">
      <w:rPr>
        <w:rFonts w:asciiTheme="majorHAnsi" w:hAnsiTheme="majorHAnsi"/>
        <w:color w:val="0095D5" w:themeColor="accent1"/>
      </w:rPr>
      <w:t xml:space="preserve"> </w:t>
    </w:r>
    <w:r w:rsidRPr="00EF36EA">
      <w:rPr>
        <w:rFonts w:asciiTheme="majorHAnsi" w:hAnsiTheme="majorHAnsi"/>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EF36EA">
      <w:rPr>
        <w:rFonts w:asciiTheme="majorHAnsi" w:hAnsiTheme="majorHAnsi"/>
        <w:color w:val="0095D5" w:themeColor="accent1"/>
      </w:rPr>
      <w:t xml:space="preserve"> </w:t>
    </w:r>
    <w:r w:rsidR="00A15304" w:rsidRPr="00EF36EA">
      <w:rPr>
        <w:rFonts w:asciiTheme="majorHAnsi" w:hAnsiTheme="majorHAnsi"/>
        <w:noProof/>
        <w:color w:val="0095D5" w:themeColor="accent1"/>
        <w:lang w:val="en-US" w:eastAsia="de-DE"/>
      </w:rPr>
      <w:t>communiqué de presse</w:t>
    </w:r>
  </w:p>
  <w:p w14:paraId="69BED647" w14:textId="56A5DC34" w:rsidR="00B7742A" w:rsidRPr="008E5D5C" w:rsidRDefault="00B7742A" w:rsidP="008E5D5C">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CC6DD" w14:textId="249C48A8" w:rsidR="00B7742A" w:rsidRPr="00EF36EA" w:rsidRDefault="00B7742A" w:rsidP="5E0280DC">
    <w:pPr>
      <w:pStyle w:val="En-tte"/>
      <w:rPr>
        <w:rFonts w:asciiTheme="majorHAnsi" w:hAnsiTheme="majorHAnsi"/>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A15304" w:rsidRPr="00EF36EA">
      <w:rPr>
        <w:rFonts w:asciiTheme="majorHAnsi" w:hAnsiTheme="majorHAnsi"/>
        <w:noProof/>
        <w:color w:val="0095D5" w:themeColor="accent1"/>
        <w:lang w:val="de-DE" w:eastAsia="de-DE"/>
      </w:rPr>
      <w:t>Communiqué de presse</w:t>
    </w:r>
  </w:p>
  <w:p w14:paraId="4455CA67" w14:textId="5928AC8F" w:rsidR="00B7742A" w:rsidRPr="008E5D5C" w:rsidRDefault="00B7742A" w:rsidP="008E5D5C">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667C93"/>
    <w:multiLevelType w:val="hybridMultilevel"/>
    <w:tmpl w:val="DE82D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CB22A3"/>
    <w:multiLevelType w:val="hybridMultilevel"/>
    <w:tmpl w:val="D62C0682"/>
    <w:lvl w:ilvl="0" w:tplc="D99252E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5472D5"/>
    <w:multiLevelType w:val="multilevel"/>
    <w:tmpl w:val="60FA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6"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7"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61DD1DC6"/>
    <w:multiLevelType w:val="multilevel"/>
    <w:tmpl w:val="BE3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1511FE"/>
    <w:multiLevelType w:val="multilevel"/>
    <w:tmpl w:val="C6BA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44497685">
    <w:abstractNumId w:val="7"/>
  </w:num>
  <w:num w:numId="2" w16cid:durableId="1529754144">
    <w:abstractNumId w:val="6"/>
  </w:num>
  <w:num w:numId="3" w16cid:durableId="478964350">
    <w:abstractNumId w:val="5"/>
  </w:num>
  <w:num w:numId="4" w16cid:durableId="384833476">
    <w:abstractNumId w:val="10"/>
  </w:num>
  <w:num w:numId="5" w16cid:durableId="453408260">
    <w:abstractNumId w:val="2"/>
  </w:num>
  <w:num w:numId="6" w16cid:durableId="861357546">
    <w:abstractNumId w:val="1"/>
  </w:num>
  <w:num w:numId="7" w16cid:durableId="1503669022">
    <w:abstractNumId w:val="11"/>
  </w:num>
  <w:num w:numId="8" w16cid:durableId="392041649">
    <w:abstractNumId w:val="3"/>
  </w:num>
  <w:num w:numId="9" w16cid:durableId="1756196779">
    <w:abstractNumId w:val="4"/>
  </w:num>
  <w:num w:numId="10" w16cid:durableId="400908745">
    <w:abstractNumId w:val="0"/>
  </w:num>
  <w:num w:numId="11" w16cid:durableId="1132943936">
    <w:abstractNumId w:val="8"/>
  </w:num>
  <w:num w:numId="12" w16cid:durableId="142464079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D6"/>
    <w:rsid w:val="00003FF1"/>
    <w:rsid w:val="000040BE"/>
    <w:rsid w:val="000041AA"/>
    <w:rsid w:val="0000440B"/>
    <w:rsid w:val="0000562F"/>
    <w:rsid w:val="00005C99"/>
    <w:rsid w:val="00006B62"/>
    <w:rsid w:val="00006F8E"/>
    <w:rsid w:val="000077AB"/>
    <w:rsid w:val="000104EB"/>
    <w:rsid w:val="000111E3"/>
    <w:rsid w:val="00011BB8"/>
    <w:rsid w:val="000124B0"/>
    <w:rsid w:val="000131A3"/>
    <w:rsid w:val="00013345"/>
    <w:rsid w:val="00013428"/>
    <w:rsid w:val="00015372"/>
    <w:rsid w:val="00015B92"/>
    <w:rsid w:val="00015E82"/>
    <w:rsid w:val="00017A50"/>
    <w:rsid w:val="000200B5"/>
    <w:rsid w:val="00020C9C"/>
    <w:rsid w:val="00021011"/>
    <w:rsid w:val="000216EF"/>
    <w:rsid w:val="00021C2C"/>
    <w:rsid w:val="0002303A"/>
    <w:rsid w:val="00023A90"/>
    <w:rsid w:val="00024B23"/>
    <w:rsid w:val="000259A2"/>
    <w:rsid w:val="00026C5B"/>
    <w:rsid w:val="00031EF9"/>
    <w:rsid w:val="00034173"/>
    <w:rsid w:val="000344A1"/>
    <w:rsid w:val="00035ADA"/>
    <w:rsid w:val="0003611A"/>
    <w:rsid w:val="00037DA9"/>
    <w:rsid w:val="00037FDE"/>
    <w:rsid w:val="000417A5"/>
    <w:rsid w:val="00041DB4"/>
    <w:rsid w:val="00042B2E"/>
    <w:rsid w:val="00042C4B"/>
    <w:rsid w:val="00043C56"/>
    <w:rsid w:val="00043C71"/>
    <w:rsid w:val="00044F25"/>
    <w:rsid w:val="00045108"/>
    <w:rsid w:val="00045809"/>
    <w:rsid w:val="00045C9D"/>
    <w:rsid w:val="00047007"/>
    <w:rsid w:val="00047DF3"/>
    <w:rsid w:val="0005035C"/>
    <w:rsid w:val="0005252C"/>
    <w:rsid w:val="00060846"/>
    <w:rsid w:val="00060B5F"/>
    <w:rsid w:val="000621E9"/>
    <w:rsid w:val="0006340D"/>
    <w:rsid w:val="00064797"/>
    <w:rsid w:val="00064849"/>
    <w:rsid w:val="00064E8B"/>
    <w:rsid w:val="00065263"/>
    <w:rsid w:val="000657EF"/>
    <w:rsid w:val="00065D6B"/>
    <w:rsid w:val="00066A7A"/>
    <w:rsid w:val="00070E96"/>
    <w:rsid w:val="00070F4A"/>
    <w:rsid w:val="00071F95"/>
    <w:rsid w:val="00072397"/>
    <w:rsid w:val="000730E9"/>
    <w:rsid w:val="0007332A"/>
    <w:rsid w:val="00073972"/>
    <w:rsid w:val="00075CC6"/>
    <w:rsid w:val="000766A8"/>
    <w:rsid w:val="000817C7"/>
    <w:rsid w:val="00083005"/>
    <w:rsid w:val="0008481F"/>
    <w:rsid w:val="00084F92"/>
    <w:rsid w:val="000866C2"/>
    <w:rsid w:val="000878DF"/>
    <w:rsid w:val="00090FF2"/>
    <w:rsid w:val="0009214C"/>
    <w:rsid w:val="000928D0"/>
    <w:rsid w:val="000932E8"/>
    <w:rsid w:val="000933C4"/>
    <w:rsid w:val="0009375B"/>
    <w:rsid w:val="00094C93"/>
    <w:rsid w:val="00094EDE"/>
    <w:rsid w:val="000951ED"/>
    <w:rsid w:val="00095648"/>
    <w:rsid w:val="00095C63"/>
    <w:rsid w:val="000A06F3"/>
    <w:rsid w:val="000A0A0A"/>
    <w:rsid w:val="000A0B9E"/>
    <w:rsid w:val="000A16BA"/>
    <w:rsid w:val="000A397F"/>
    <w:rsid w:val="000A57D0"/>
    <w:rsid w:val="000A5C0D"/>
    <w:rsid w:val="000A5D79"/>
    <w:rsid w:val="000A6306"/>
    <w:rsid w:val="000A63E7"/>
    <w:rsid w:val="000A6AAF"/>
    <w:rsid w:val="000B16ED"/>
    <w:rsid w:val="000B18CA"/>
    <w:rsid w:val="000B22B9"/>
    <w:rsid w:val="000B27B6"/>
    <w:rsid w:val="000B6549"/>
    <w:rsid w:val="000C04C8"/>
    <w:rsid w:val="000C0D62"/>
    <w:rsid w:val="000C1FD1"/>
    <w:rsid w:val="000C2A37"/>
    <w:rsid w:val="000C40B9"/>
    <w:rsid w:val="000C518F"/>
    <w:rsid w:val="000C564C"/>
    <w:rsid w:val="000C6C84"/>
    <w:rsid w:val="000C6F4A"/>
    <w:rsid w:val="000D0D50"/>
    <w:rsid w:val="000D0F6A"/>
    <w:rsid w:val="000D193F"/>
    <w:rsid w:val="000D2177"/>
    <w:rsid w:val="000D2858"/>
    <w:rsid w:val="000D2CD3"/>
    <w:rsid w:val="000D6D65"/>
    <w:rsid w:val="000D740A"/>
    <w:rsid w:val="000E0C5E"/>
    <w:rsid w:val="000E248C"/>
    <w:rsid w:val="000E2C6D"/>
    <w:rsid w:val="000E4094"/>
    <w:rsid w:val="000E67BD"/>
    <w:rsid w:val="000E770A"/>
    <w:rsid w:val="000E7E5C"/>
    <w:rsid w:val="000F05AE"/>
    <w:rsid w:val="000F15F8"/>
    <w:rsid w:val="000F199B"/>
    <w:rsid w:val="000F1D3F"/>
    <w:rsid w:val="000F1EFD"/>
    <w:rsid w:val="000F3313"/>
    <w:rsid w:val="000F355F"/>
    <w:rsid w:val="000F3927"/>
    <w:rsid w:val="000F4135"/>
    <w:rsid w:val="000F41EE"/>
    <w:rsid w:val="000F476F"/>
    <w:rsid w:val="000F5502"/>
    <w:rsid w:val="000F555D"/>
    <w:rsid w:val="000F5E79"/>
    <w:rsid w:val="000F6675"/>
    <w:rsid w:val="000F6C67"/>
    <w:rsid w:val="000F73A3"/>
    <w:rsid w:val="001003F4"/>
    <w:rsid w:val="00102699"/>
    <w:rsid w:val="00106379"/>
    <w:rsid w:val="00107136"/>
    <w:rsid w:val="00107EBA"/>
    <w:rsid w:val="00110541"/>
    <w:rsid w:val="0011068E"/>
    <w:rsid w:val="00111FA8"/>
    <w:rsid w:val="00113B0A"/>
    <w:rsid w:val="001148DC"/>
    <w:rsid w:val="00114A8D"/>
    <w:rsid w:val="00114D44"/>
    <w:rsid w:val="00115059"/>
    <w:rsid w:val="001159AB"/>
    <w:rsid w:val="001159FB"/>
    <w:rsid w:val="00115A3A"/>
    <w:rsid w:val="00116CA0"/>
    <w:rsid w:val="001171FA"/>
    <w:rsid w:val="00117E7B"/>
    <w:rsid w:val="00120AFA"/>
    <w:rsid w:val="00121501"/>
    <w:rsid w:val="001215FB"/>
    <w:rsid w:val="0012215D"/>
    <w:rsid w:val="00122433"/>
    <w:rsid w:val="00122AB8"/>
    <w:rsid w:val="00123263"/>
    <w:rsid w:val="001236E3"/>
    <w:rsid w:val="00126070"/>
    <w:rsid w:val="00127FF8"/>
    <w:rsid w:val="001308D0"/>
    <w:rsid w:val="0013373A"/>
    <w:rsid w:val="001360B2"/>
    <w:rsid w:val="0014006E"/>
    <w:rsid w:val="001410E1"/>
    <w:rsid w:val="00141D13"/>
    <w:rsid w:val="00142BA6"/>
    <w:rsid w:val="001446FF"/>
    <w:rsid w:val="001450B8"/>
    <w:rsid w:val="001455EA"/>
    <w:rsid w:val="00145784"/>
    <w:rsid w:val="00146A4A"/>
    <w:rsid w:val="00146F2F"/>
    <w:rsid w:val="00146FCB"/>
    <w:rsid w:val="00150D14"/>
    <w:rsid w:val="00150FD9"/>
    <w:rsid w:val="00151BA8"/>
    <w:rsid w:val="00151FE5"/>
    <w:rsid w:val="00152CB0"/>
    <w:rsid w:val="0015406C"/>
    <w:rsid w:val="00155882"/>
    <w:rsid w:val="00157A2A"/>
    <w:rsid w:val="00162137"/>
    <w:rsid w:val="00162E22"/>
    <w:rsid w:val="00163986"/>
    <w:rsid w:val="001646B1"/>
    <w:rsid w:val="00165BE9"/>
    <w:rsid w:val="001662FB"/>
    <w:rsid w:val="00167904"/>
    <w:rsid w:val="00171E4F"/>
    <w:rsid w:val="00172AF3"/>
    <w:rsid w:val="001736BB"/>
    <w:rsid w:val="00173F94"/>
    <w:rsid w:val="00174730"/>
    <w:rsid w:val="001750FF"/>
    <w:rsid w:val="00176EC6"/>
    <w:rsid w:val="00181067"/>
    <w:rsid w:val="00182CC8"/>
    <w:rsid w:val="0018301A"/>
    <w:rsid w:val="00183286"/>
    <w:rsid w:val="00183DA4"/>
    <w:rsid w:val="00187F56"/>
    <w:rsid w:val="0019005D"/>
    <w:rsid w:val="00190258"/>
    <w:rsid w:val="00191450"/>
    <w:rsid w:val="00191C26"/>
    <w:rsid w:val="001926A6"/>
    <w:rsid w:val="00194403"/>
    <w:rsid w:val="001956DD"/>
    <w:rsid w:val="001976F4"/>
    <w:rsid w:val="001A005A"/>
    <w:rsid w:val="001A23B5"/>
    <w:rsid w:val="001A534E"/>
    <w:rsid w:val="001A5F95"/>
    <w:rsid w:val="001A6C28"/>
    <w:rsid w:val="001A6C2C"/>
    <w:rsid w:val="001A7CFC"/>
    <w:rsid w:val="001A7ED1"/>
    <w:rsid w:val="001B05A4"/>
    <w:rsid w:val="001B0FF0"/>
    <w:rsid w:val="001B18C4"/>
    <w:rsid w:val="001B3A89"/>
    <w:rsid w:val="001B46A8"/>
    <w:rsid w:val="001B7AC2"/>
    <w:rsid w:val="001B7EDE"/>
    <w:rsid w:val="001B7F40"/>
    <w:rsid w:val="001C09E7"/>
    <w:rsid w:val="001C1410"/>
    <w:rsid w:val="001C1C95"/>
    <w:rsid w:val="001C21B4"/>
    <w:rsid w:val="001C3904"/>
    <w:rsid w:val="001C3B74"/>
    <w:rsid w:val="001C63D8"/>
    <w:rsid w:val="001D050A"/>
    <w:rsid w:val="001D0C0F"/>
    <w:rsid w:val="001D1775"/>
    <w:rsid w:val="001D1FAA"/>
    <w:rsid w:val="001D2D94"/>
    <w:rsid w:val="001D3772"/>
    <w:rsid w:val="001D42B5"/>
    <w:rsid w:val="001D46F8"/>
    <w:rsid w:val="001D4E25"/>
    <w:rsid w:val="001D65A2"/>
    <w:rsid w:val="001D78CE"/>
    <w:rsid w:val="001E3197"/>
    <w:rsid w:val="001E64AD"/>
    <w:rsid w:val="001E7906"/>
    <w:rsid w:val="001E7A06"/>
    <w:rsid w:val="001F042B"/>
    <w:rsid w:val="001F1095"/>
    <w:rsid w:val="001F1DB7"/>
    <w:rsid w:val="001F2B76"/>
    <w:rsid w:val="001F3001"/>
    <w:rsid w:val="001F4139"/>
    <w:rsid w:val="001F42A3"/>
    <w:rsid w:val="001F456C"/>
    <w:rsid w:val="001F4F87"/>
    <w:rsid w:val="001F5FB0"/>
    <w:rsid w:val="001F77A4"/>
    <w:rsid w:val="001F7B29"/>
    <w:rsid w:val="00200391"/>
    <w:rsid w:val="00201BDA"/>
    <w:rsid w:val="0020261F"/>
    <w:rsid w:val="002057CE"/>
    <w:rsid w:val="00206208"/>
    <w:rsid w:val="00207769"/>
    <w:rsid w:val="00207D40"/>
    <w:rsid w:val="002108B2"/>
    <w:rsid w:val="00210CFC"/>
    <w:rsid w:val="00211160"/>
    <w:rsid w:val="00212844"/>
    <w:rsid w:val="00212EA7"/>
    <w:rsid w:val="002131A5"/>
    <w:rsid w:val="00213B16"/>
    <w:rsid w:val="00215892"/>
    <w:rsid w:val="00217A57"/>
    <w:rsid w:val="00220B4F"/>
    <w:rsid w:val="002213F0"/>
    <w:rsid w:val="002235A4"/>
    <w:rsid w:val="0022362E"/>
    <w:rsid w:val="002249AD"/>
    <w:rsid w:val="002254F8"/>
    <w:rsid w:val="00225F04"/>
    <w:rsid w:val="00226D7F"/>
    <w:rsid w:val="00227809"/>
    <w:rsid w:val="002279F2"/>
    <w:rsid w:val="00230596"/>
    <w:rsid w:val="00231462"/>
    <w:rsid w:val="00231646"/>
    <w:rsid w:val="0023173D"/>
    <w:rsid w:val="0023229E"/>
    <w:rsid w:val="00232441"/>
    <w:rsid w:val="0023393B"/>
    <w:rsid w:val="00234366"/>
    <w:rsid w:val="00234AF7"/>
    <w:rsid w:val="00235795"/>
    <w:rsid w:val="00236E7A"/>
    <w:rsid w:val="00237683"/>
    <w:rsid w:val="002377AC"/>
    <w:rsid w:val="00237FCB"/>
    <w:rsid w:val="0024000B"/>
    <w:rsid w:val="00240A39"/>
    <w:rsid w:val="00240EA1"/>
    <w:rsid w:val="00241EB0"/>
    <w:rsid w:val="002428CE"/>
    <w:rsid w:val="00243133"/>
    <w:rsid w:val="00243391"/>
    <w:rsid w:val="002433E6"/>
    <w:rsid w:val="00244626"/>
    <w:rsid w:val="002447BA"/>
    <w:rsid w:val="00246477"/>
    <w:rsid w:val="00246A3A"/>
    <w:rsid w:val="0025064F"/>
    <w:rsid w:val="00250FF1"/>
    <w:rsid w:val="0025203C"/>
    <w:rsid w:val="00252D5D"/>
    <w:rsid w:val="00254689"/>
    <w:rsid w:val="0025527D"/>
    <w:rsid w:val="00256216"/>
    <w:rsid w:val="00260184"/>
    <w:rsid w:val="002611D4"/>
    <w:rsid w:val="00261FAF"/>
    <w:rsid w:val="00262D48"/>
    <w:rsid w:val="00263187"/>
    <w:rsid w:val="002637C6"/>
    <w:rsid w:val="0026460D"/>
    <w:rsid w:val="00264C0B"/>
    <w:rsid w:val="00265CD6"/>
    <w:rsid w:val="00266CEC"/>
    <w:rsid w:val="00267777"/>
    <w:rsid w:val="002700C5"/>
    <w:rsid w:val="002738B2"/>
    <w:rsid w:val="0027413B"/>
    <w:rsid w:val="00274CA6"/>
    <w:rsid w:val="00274FA8"/>
    <w:rsid w:val="00275985"/>
    <w:rsid w:val="00277067"/>
    <w:rsid w:val="00280447"/>
    <w:rsid w:val="00280E5C"/>
    <w:rsid w:val="00281087"/>
    <w:rsid w:val="0028166D"/>
    <w:rsid w:val="00282693"/>
    <w:rsid w:val="00282A8D"/>
    <w:rsid w:val="00282EB9"/>
    <w:rsid w:val="00283F01"/>
    <w:rsid w:val="00284869"/>
    <w:rsid w:val="00285CC6"/>
    <w:rsid w:val="00291174"/>
    <w:rsid w:val="00292474"/>
    <w:rsid w:val="0029293F"/>
    <w:rsid w:val="00293E9B"/>
    <w:rsid w:val="00293EC2"/>
    <w:rsid w:val="002944BE"/>
    <w:rsid w:val="00294922"/>
    <w:rsid w:val="002950AE"/>
    <w:rsid w:val="00295921"/>
    <w:rsid w:val="00295C2B"/>
    <w:rsid w:val="002A0B83"/>
    <w:rsid w:val="002A2295"/>
    <w:rsid w:val="002A3682"/>
    <w:rsid w:val="002A3C64"/>
    <w:rsid w:val="002A4207"/>
    <w:rsid w:val="002A48FF"/>
    <w:rsid w:val="002A627D"/>
    <w:rsid w:val="002A652D"/>
    <w:rsid w:val="002A694E"/>
    <w:rsid w:val="002A6B69"/>
    <w:rsid w:val="002A7C4D"/>
    <w:rsid w:val="002B0EAD"/>
    <w:rsid w:val="002B16A9"/>
    <w:rsid w:val="002B2657"/>
    <w:rsid w:val="002B27A5"/>
    <w:rsid w:val="002B2A53"/>
    <w:rsid w:val="002B32FD"/>
    <w:rsid w:val="002B456A"/>
    <w:rsid w:val="002B480C"/>
    <w:rsid w:val="002B519A"/>
    <w:rsid w:val="002B5452"/>
    <w:rsid w:val="002B7424"/>
    <w:rsid w:val="002B7DFB"/>
    <w:rsid w:val="002C1EBB"/>
    <w:rsid w:val="002C2134"/>
    <w:rsid w:val="002C2A32"/>
    <w:rsid w:val="002C2CE2"/>
    <w:rsid w:val="002C2EE4"/>
    <w:rsid w:val="002C358D"/>
    <w:rsid w:val="002C5A16"/>
    <w:rsid w:val="002C6F4D"/>
    <w:rsid w:val="002C74D8"/>
    <w:rsid w:val="002D0AEA"/>
    <w:rsid w:val="002D14B6"/>
    <w:rsid w:val="002D2427"/>
    <w:rsid w:val="002D27A6"/>
    <w:rsid w:val="002D2EB8"/>
    <w:rsid w:val="002D3101"/>
    <w:rsid w:val="002D53FB"/>
    <w:rsid w:val="002D5899"/>
    <w:rsid w:val="002D71D0"/>
    <w:rsid w:val="002E056A"/>
    <w:rsid w:val="002E423C"/>
    <w:rsid w:val="002E4540"/>
    <w:rsid w:val="002E47A6"/>
    <w:rsid w:val="002E4AD7"/>
    <w:rsid w:val="002E4C5E"/>
    <w:rsid w:val="002E6D40"/>
    <w:rsid w:val="002F011C"/>
    <w:rsid w:val="002F35E8"/>
    <w:rsid w:val="002F4257"/>
    <w:rsid w:val="002F4DF1"/>
    <w:rsid w:val="002F606F"/>
    <w:rsid w:val="002F684E"/>
    <w:rsid w:val="002F6FE1"/>
    <w:rsid w:val="002F70B9"/>
    <w:rsid w:val="002F794F"/>
    <w:rsid w:val="003003F4"/>
    <w:rsid w:val="00301FA2"/>
    <w:rsid w:val="00303008"/>
    <w:rsid w:val="00303B2F"/>
    <w:rsid w:val="00305512"/>
    <w:rsid w:val="0031025B"/>
    <w:rsid w:val="00311704"/>
    <w:rsid w:val="00311930"/>
    <w:rsid w:val="00311C6F"/>
    <w:rsid w:val="00313D38"/>
    <w:rsid w:val="00314D1B"/>
    <w:rsid w:val="00315C4F"/>
    <w:rsid w:val="00315CCF"/>
    <w:rsid w:val="00317746"/>
    <w:rsid w:val="003200A2"/>
    <w:rsid w:val="003206BE"/>
    <w:rsid w:val="003209C0"/>
    <w:rsid w:val="00321326"/>
    <w:rsid w:val="003215DF"/>
    <w:rsid w:val="0032189E"/>
    <w:rsid w:val="00322151"/>
    <w:rsid w:val="00322989"/>
    <w:rsid w:val="00323122"/>
    <w:rsid w:val="00323893"/>
    <w:rsid w:val="00324154"/>
    <w:rsid w:val="00326CCA"/>
    <w:rsid w:val="00326FB8"/>
    <w:rsid w:val="0032748C"/>
    <w:rsid w:val="003274A4"/>
    <w:rsid w:val="0032773E"/>
    <w:rsid w:val="00330EC2"/>
    <w:rsid w:val="003316C6"/>
    <w:rsid w:val="00333E1A"/>
    <w:rsid w:val="003351E5"/>
    <w:rsid w:val="00336CAB"/>
    <w:rsid w:val="003402D5"/>
    <w:rsid w:val="003403E3"/>
    <w:rsid w:val="003410A9"/>
    <w:rsid w:val="00341261"/>
    <w:rsid w:val="003418B4"/>
    <w:rsid w:val="00343514"/>
    <w:rsid w:val="003437BA"/>
    <w:rsid w:val="00345336"/>
    <w:rsid w:val="003457E0"/>
    <w:rsid w:val="003461FC"/>
    <w:rsid w:val="00347CD7"/>
    <w:rsid w:val="00353BDF"/>
    <w:rsid w:val="003541B0"/>
    <w:rsid w:val="00354A72"/>
    <w:rsid w:val="00354F19"/>
    <w:rsid w:val="00355086"/>
    <w:rsid w:val="00355104"/>
    <w:rsid w:val="003554BF"/>
    <w:rsid w:val="00355640"/>
    <w:rsid w:val="00355F58"/>
    <w:rsid w:val="00356A70"/>
    <w:rsid w:val="00356D13"/>
    <w:rsid w:val="003619A0"/>
    <w:rsid w:val="00361B2C"/>
    <w:rsid w:val="0036217E"/>
    <w:rsid w:val="00362F70"/>
    <w:rsid w:val="00363896"/>
    <w:rsid w:val="00364918"/>
    <w:rsid w:val="003661E2"/>
    <w:rsid w:val="003665E2"/>
    <w:rsid w:val="00366821"/>
    <w:rsid w:val="00370433"/>
    <w:rsid w:val="00372216"/>
    <w:rsid w:val="00373A87"/>
    <w:rsid w:val="00373C81"/>
    <w:rsid w:val="00374584"/>
    <w:rsid w:val="003751CE"/>
    <w:rsid w:val="003757CA"/>
    <w:rsid w:val="00375ACD"/>
    <w:rsid w:val="00376636"/>
    <w:rsid w:val="00377FFA"/>
    <w:rsid w:val="0038177F"/>
    <w:rsid w:val="00381DBF"/>
    <w:rsid w:val="00381DFA"/>
    <w:rsid w:val="003848EE"/>
    <w:rsid w:val="003853E1"/>
    <w:rsid w:val="00385C71"/>
    <w:rsid w:val="00385CDA"/>
    <w:rsid w:val="00385E45"/>
    <w:rsid w:val="00386A8F"/>
    <w:rsid w:val="00386F29"/>
    <w:rsid w:val="00390EBC"/>
    <w:rsid w:val="00391F2E"/>
    <w:rsid w:val="0039240C"/>
    <w:rsid w:val="0039370D"/>
    <w:rsid w:val="0039479F"/>
    <w:rsid w:val="00394815"/>
    <w:rsid w:val="00395280"/>
    <w:rsid w:val="003963DE"/>
    <w:rsid w:val="00396742"/>
    <w:rsid w:val="0039722D"/>
    <w:rsid w:val="003975B9"/>
    <w:rsid w:val="00397E57"/>
    <w:rsid w:val="003A0B0D"/>
    <w:rsid w:val="003A1C78"/>
    <w:rsid w:val="003A1E93"/>
    <w:rsid w:val="003A20FC"/>
    <w:rsid w:val="003A2A2B"/>
    <w:rsid w:val="003A2DE1"/>
    <w:rsid w:val="003A3C69"/>
    <w:rsid w:val="003A52E6"/>
    <w:rsid w:val="003A5686"/>
    <w:rsid w:val="003A63C3"/>
    <w:rsid w:val="003A6A18"/>
    <w:rsid w:val="003A6B72"/>
    <w:rsid w:val="003A730C"/>
    <w:rsid w:val="003A7AE3"/>
    <w:rsid w:val="003A7DAB"/>
    <w:rsid w:val="003B049F"/>
    <w:rsid w:val="003B0B94"/>
    <w:rsid w:val="003B0FE1"/>
    <w:rsid w:val="003B18A7"/>
    <w:rsid w:val="003B197C"/>
    <w:rsid w:val="003B2114"/>
    <w:rsid w:val="003B45E6"/>
    <w:rsid w:val="003B4B18"/>
    <w:rsid w:val="003B71CE"/>
    <w:rsid w:val="003B7FC1"/>
    <w:rsid w:val="003C056C"/>
    <w:rsid w:val="003C0CD3"/>
    <w:rsid w:val="003C0DCA"/>
    <w:rsid w:val="003C16A8"/>
    <w:rsid w:val="003C16A9"/>
    <w:rsid w:val="003C25B9"/>
    <w:rsid w:val="003C29B0"/>
    <w:rsid w:val="003C29C0"/>
    <w:rsid w:val="003C32CA"/>
    <w:rsid w:val="003C3756"/>
    <w:rsid w:val="003C5E34"/>
    <w:rsid w:val="003C62A9"/>
    <w:rsid w:val="003C6341"/>
    <w:rsid w:val="003C67CA"/>
    <w:rsid w:val="003C7E93"/>
    <w:rsid w:val="003D0598"/>
    <w:rsid w:val="003D06A1"/>
    <w:rsid w:val="003D0A33"/>
    <w:rsid w:val="003D0DD3"/>
    <w:rsid w:val="003D139F"/>
    <w:rsid w:val="003D2A60"/>
    <w:rsid w:val="003D3B5D"/>
    <w:rsid w:val="003D55AF"/>
    <w:rsid w:val="003D6AA1"/>
    <w:rsid w:val="003D6F7C"/>
    <w:rsid w:val="003E06B2"/>
    <w:rsid w:val="003E2431"/>
    <w:rsid w:val="003E4758"/>
    <w:rsid w:val="003E5F32"/>
    <w:rsid w:val="003E613E"/>
    <w:rsid w:val="003E71C1"/>
    <w:rsid w:val="003E7BEB"/>
    <w:rsid w:val="003F12A3"/>
    <w:rsid w:val="003F14F2"/>
    <w:rsid w:val="003F1707"/>
    <w:rsid w:val="003F1F19"/>
    <w:rsid w:val="003F3B14"/>
    <w:rsid w:val="003F46BE"/>
    <w:rsid w:val="003F4BC1"/>
    <w:rsid w:val="003F4F01"/>
    <w:rsid w:val="003F52FC"/>
    <w:rsid w:val="003F5E6E"/>
    <w:rsid w:val="003F79AF"/>
    <w:rsid w:val="003F7E47"/>
    <w:rsid w:val="00400F3C"/>
    <w:rsid w:val="004011D9"/>
    <w:rsid w:val="00401D66"/>
    <w:rsid w:val="004021CA"/>
    <w:rsid w:val="00402F93"/>
    <w:rsid w:val="004033B5"/>
    <w:rsid w:val="004034A8"/>
    <w:rsid w:val="0040496D"/>
    <w:rsid w:val="004078EB"/>
    <w:rsid w:val="00407A7E"/>
    <w:rsid w:val="004107A8"/>
    <w:rsid w:val="00410DD9"/>
    <w:rsid w:val="00412717"/>
    <w:rsid w:val="00412DDE"/>
    <w:rsid w:val="00413C7F"/>
    <w:rsid w:val="00415344"/>
    <w:rsid w:val="00416BB4"/>
    <w:rsid w:val="00416FD0"/>
    <w:rsid w:val="00417645"/>
    <w:rsid w:val="00420E96"/>
    <w:rsid w:val="00423741"/>
    <w:rsid w:val="00424838"/>
    <w:rsid w:val="00424B18"/>
    <w:rsid w:val="004251D6"/>
    <w:rsid w:val="004254F8"/>
    <w:rsid w:val="00425884"/>
    <w:rsid w:val="0042654D"/>
    <w:rsid w:val="00427446"/>
    <w:rsid w:val="00431C15"/>
    <w:rsid w:val="004327FE"/>
    <w:rsid w:val="00432D3C"/>
    <w:rsid w:val="004352BC"/>
    <w:rsid w:val="004373A7"/>
    <w:rsid w:val="004374EA"/>
    <w:rsid w:val="0043753D"/>
    <w:rsid w:val="00437C3B"/>
    <w:rsid w:val="00437FFC"/>
    <w:rsid w:val="0044031A"/>
    <w:rsid w:val="004403E9"/>
    <w:rsid w:val="004421ED"/>
    <w:rsid w:val="0044500E"/>
    <w:rsid w:val="00445031"/>
    <w:rsid w:val="00445162"/>
    <w:rsid w:val="00445705"/>
    <w:rsid w:val="004465A2"/>
    <w:rsid w:val="00447CC0"/>
    <w:rsid w:val="00451EA5"/>
    <w:rsid w:val="00452AC6"/>
    <w:rsid w:val="00452C50"/>
    <w:rsid w:val="00452DBE"/>
    <w:rsid w:val="00453B3E"/>
    <w:rsid w:val="004548F6"/>
    <w:rsid w:val="0045773A"/>
    <w:rsid w:val="00463FDD"/>
    <w:rsid w:val="0046401C"/>
    <w:rsid w:val="00464808"/>
    <w:rsid w:val="00465375"/>
    <w:rsid w:val="0046546D"/>
    <w:rsid w:val="0046600C"/>
    <w:rsid w:val="00466D44"/>
    <w:rsid w:val="00467BA0"/>
    <w:rsid w:val="004708AA"/>
    <w:rsid w:val="00470F58"/>
    <w:rsid w:val="00472D28"/>
    <w:rsid w:val="00474AB4"/>
    <w:rsid w:val="00475ADE"/>
    <w:rsid w:val="00475E18"/>
    <w:rsid w:val="00476614"/>
    <w:rsid w:val="00476C09"/>
    <w:rsid w:val="00476CCE"/>
    <w:rsid w:val="004775B6"/>
    <w:rsid w:val="00480EFF"/>
    <w:rsid w:val="00482B1F"/>
    <w:rsid w:val="004844FC"/>
    <w:rsid w:val="00484D1A"/>
    <w:rsid w:val="00485012"/>
    <w:rsid w:val="00485285"/>
    <w:rsid w:val="004854EE"/>
    <w:rsid w:val="0048598B"/>
    <w:rsid w:val="00485FA5"/>
    <w:rsid w:val="0048705E"/>
    <w:rsid w:val="00490131"/>
    <w:rsid w:val="00490F9B"/>
    <w:rsid w:val="00492D98"/>
    <w:rsid w:val="004931B4"/>
    <w:rsid w:val="00493506"/>
    <w:rsid w:val="00493DFB"/>
    <w:rsid w:val="00494DF5"/>
    <w:rsid w:val="0049598D"/>
    <w:rsid w:val="004962F7"/>
    <w:rsid w:val="00497387"/>
    <w:rsid w:val="004A1CF6"/>
    <w:rsid w:val="004A3580"/>
    <w:rsid w:val="004A3857"/>
    <w:rsid w:val="004A436C"/>
    <w:rsid w:val="004A5FA1"/>
    <w:rsid w:val="004A66B3"/>
    <w:rsid w:val="004A6B98"/>
    <w:rsid w:val="004A7306"/>
    <w:rsid w:val="004B2301"/>
    <w:rsid w:val="004B238D"/>
    <w:rsid w:val="004B3A94"/>
    <w:rsid w:val="004B4B9D"/>
    <w:rsid w:val="004B58E8"/>
    <w:rsid w:val="004B7E1E"/>
    <w:rsid w:val="004C1EC4"/>
    <w:rsid w:val="004C1F2D"/>
    <w:rsid w:val="004C4A84"/>
    <w:rsid w:val="004C502F"/>
    <w:rsid w:val="004C5BF9"/>
    <w:rsid w:val="004C5F77"/>
    <w:rsid w:val="004C649A"/>
    <w:rsid w:val="004C67D7"/>
    <w:rsid w:val="004C6AA6"/>
    <w:rsid w:val="004C71A4"/>
    <w:rsid w:val="004D1DCD"/>
    <w:rsid w:val="004D258B"/>
    <w:rsid w:val="004D30BA"/>
    <w:rsid w:val="004D375A"/>
    <w:rsid w:val="004D4BA0"/>
    <w:rsid w:val="004D547B"/>
    <w:rsid w:val="004D710E"/>
    <w:rsid w:val="004D7BD4"/>
    <w:rsid w:val="004E02E1"/>
    <w:rsid w:val="004E16AE"/>
    <w:rsid w:val="004E1CE6"/>
    <w:rsid w:val="004E1D2A"/>
    <w:rsid w:val="004E2B60"/>
    <w:rsid w:val="004E4D40"/>
    <w:rsid w:val="004E51F7"/>
    <w:rsid w:val="004E60DF"/>
    <w:rsid w:val="004E782F"/>
    <w:rsid w:val="004F09C0"/>
    <w:rsid w:val="004F0A2F"/>
    <w:rsid w:val="004F109C"/>
    <w:rsid w:val="004F1582"/>
    <w:rsid w:val="004F3B3C"/>
    <w:rsid w:val="004F3C79"/>
    <w:rsid w:val="004F682A"/>
    <w:rsid w:val="004F6B08"/>
    <w:rsid w:val="004F7FBD"/>
    <w:rsid w:val="005006F9"/>
    <w:rsid w:val="005018E3"/>
    <w:rsid w:val="00503CE6"/>
    <w:rsid w:val="00503F58"/>
    <w:rsid w:val="00504E8B"/>
    <w:rsid w:val="00505001"/>
    <w:rsid w:val="00507808"/>
    <w:rsid w:val="00511F19"/>
    <w:rsid w:val="00512C1D"/>
    <w:rsid w:val="005134F1"/>
    <w:rsid w:val="00513931"/>
    <w:rsid w:val="005158BA"/>
    <w:rsid w:val="0052021D"/>
    <w:rsid w:val="00521C73"/>
    <w:rsid w:val="005232D2"/>
    <w:rsid w:val="00526DFF"/>
    <w:rsid w:val="005270D6"/>
    <w:rsid w:val="0052799E"/>
    <w:rsid w:val="00530CE0"/>
    <w:rsid w:val="005327DB"/>
    <w:rsid w:val="005353E0"/>
    <w:rsid w:val="00535F2E"/>
    <w:rsid w:val="00536799"/>
    <w:rsid w:val="005376EA"/>
    <w:rsid w:val="00537B88"/>
    <w:rsid w:val="00537F37"/>
    <w:rsid w:val="00540078"/>
    <w:rsid w:val="005401D2"/>
    <w:rsid w:val="0054086B"/>
    <w:rsid w:val="00540B04"/>
    <w:rsid w:val="00542270"/>
    <w:rsid w:val="00542DF3"/>
    <w:rsid w:val="00543120"/>
    <w:rsid w:val="00543E0B"/>
    <w:rsid w:val="00545F1C"/>
    <w:rsid w:val="00546CB2"/>
    <w:rsid w:val="0054748A"/>
    <w:rsid w:val="00547536"/>
    <w:rsid w:val="00550173"/>
    <w:rsid w:val="005515A9"/>
    <w:rsid w:val="00552736"/>
    <w:rsid w:val="00552CE1"/>
    <w:rsid w:val="00554A39"/>
    <w:rsid w:val="00554D3F"/>
    <w:rsid w:val="00555A23"/>
    <w:rsid w:val="005575AD"/>
    <w:rsid w:val="00557660"/>
    <w:rsid w:val="00557E1C"/>
    <w:rsid w:val="005609E0"/>
    <w:rsid w:val="0056137D"/>
    <w:rsid w:val="00561DBF"/>
    <w:rsid w:val="00561FE7"/>
    <w:rsid w:val="00562240"/>
    <w:rsid w:val="00562BC9"/>
    <w:rsid w:val="00563D51"/>
    <w:rsid w:val="005642A1"/>
    <w:rsid w:val="0056430F"/>
    <w:rsid w:val="00564FEC"/>
    <w:rsid w:val="0056522C"/>
    <w:rsid w:val="005653C9"/>
    <w:rsid w:val="00565C63"/>
    <w:rsid w:val="00565D03"/>
    <w:rsid w:val="00565E1C"/>
    <w:rsid w:val="005679CC"/>
    <w:rsid w:val="00570156"/>
    <w:rsid w:val="00571BE4"/>
    <w:rsid w:val="005739BA"/>
    <w:rsid w:val="00573E74"/>
    <w:rsid w:val="0057442D"/>
    <w:rsid w:val="00574CA0"/>
    <w:rsid w:val="0057619D"/>
    <w:rsid w:val="005771C7"/>
    <w:rsid w:val="005778E4"/>
    <w:rsid w:val="005807B8"/>
    <w:rsid w:val="00580CEA"/>
    <w:rsid w:val="00581C42"/>
    <w:rsid w:val="00582A18"/>
    <w:rsid w:val="00585910"/>
    <w:rsid w:val="00586F39"/>
    <w:rsid w:val="005873A1"/>
    <w:rsid w:val="005877B6"/>
    <w:rsid w:val="00591036"/>
    <w:rsid w:val="0059122C"/>
    <w:rsid w:val="00591930"/>
    <w:rsid w:val="0059246D"/>
    <w:rsid w:val="00592CC6"/>
    <w:rsid w:val="00592E02"/>
    <w:rsid w:val="005932B9"/>
    <w:rsid w:val="00593B12"/>
    <w:rsid w:val="00594265"/>
    <w:rsid w:val="00595D54"/>
    <w:rsid w:val="00595DE1"/>
    <w:rsid w:val="00597172"/>
    <w:rsid w:val="00597B51"/>
    <w:rsid w:val="005A0623"/>
    <w:rsid w:val="005A0BC2"/>
    <w:rsid w:val="005A2504"/>
    <w:rsid w:val="005A2C3D"/>
    <w:rsid w:val="005A4208"/>
    <w:rsid w:val="005A5CB6"/>
    <w:rsid w:val="005A60F4"/>
    <w:rsid w:val="005B0DD9"/>
    <w:rsid w:val="005B42E8"/>
    <w:rsid w:val="005B4C0C"/>
    <w:rsid w:val="005B536F"/>
    <w:rsid w:val="005B64C1"/>
    <w:rsid w:val="005B684A"/>
    <w:rsid w:val="005C0C4A"/>
    <w:rsid w:val="005C1F67"/>
    <w:rsid w:val="005C22FF"/>
    <w:rsid w:val="005C2C25"/>
    <w:rsid w:val="005C2CA9"/>
    <w:rsid w:val="005C571F"/>
    <w:rsid w:val="005C5D13"/>
    <w:rsid w:val="005C6F68"/>
    <w:rsid w:val="005C751F"/>
    <w:rsid w:val="005D1567"/>
    <w:rsid w:val="005D3583"/>
    <w:rsid w:val="005D571F"/>
    <w:rsid w:val="005D5F85"/>
    <w:rsid w:val="005D7156"/>
    <w:rsid w:val="005E2B8A"/>
    <w:rsid w:val="005E3FF0"/>
    <w:rsid w:val="005E4926"/>
    <w:rsid w:val="005E4FEC"/>
    <w:rsid w:val="005E5A3D"/>
    <w:rsid w:val="005E770F"/>
    <w:rsid w:val="005E7A05"/>
    <w:rsid w:val="005F09E5"/>
    <w:rsid w:val="005F1385"/>
    <w:rsid w:val="00600703"/>
    <w:rsid w:val="006009CB"/>
    <w:rsid w:val="0060142B"/>
    <w:rsid w:val="006035C5"/>
    <w:rsid w:val="00603F8C"/>
    <w:rsid w:val="0060473E"/>
    <w:rsid w:val="0060515F"/>
    <w:rsid w:val="006063F3"/>
    <w:rsid w:val="006065C3"/>
    <w:rsid w:val="00606AA3"/>
    <w:rsid w:val="006072CC"/>
    <w:rsid w:val="006074E6"/>
    <w:rsid w:val="006074FD"/>
    <w:rsid w:val="00607C47"/>
    <w:rsid w:val="00610369"/>
    <w:rsid w:val="006105F3"/>
    <w:rsid w:val="006108B6"/>
    <w:rsid w:val="0061142B"/>
    <w:rsid w:val="00611D31"/>
    <w:rsid w:val="00612EE7"/>
    <w:rsid w:val="00613621"/>
    <w:rsid w:val="0061545A"/>
    <w:rsid w:val="006158FB"/>
    <w:rsid w:val="00615C8F"/>
    <w:rsid w:val="00615FA9"/>
    <w:rsid w:val="006174A9"/>
    <w:rsid w:val="00617ADB"/>
    <w:rsid w:val="00623137"/>
    <w:rsid w:val="006234D2"/>
    <w:rsid w:val="006240F6"/>
    <w:rsid w:val="006254D7"/>
    <w:rsid w:val="006258A9"/>
    <w:rsid w:val="0062625C"/>
    <w:rsid w:val="006269A8"/>
    <w:rsid w:val="00626EA5"/>
    <w:rsid w:val="00630C4D"/>
    <w:rsid w:val="00631A46"/>
    <w:rsid w:val="0063433D"/>
    <w:rsid w:val="00634A7C"/>
    <w:rsid w:val="00635EF4"/>
    <w:rsid w:val="0063786D"/>
    <w:rsid w:val="00637A65"/>
    <w:rsid w:val="006423B8"/>
    <w:rsid w:val="00644848"/>
    <w:rsid w:val="00647E7D"/>
    <w:rsid w:val="00651AFE"/>
    <w:rsid w:val="00652C88"/>
    <w:rsid w:val="00654463"/>
    <w:rsid w:val="006548ED"/>
    <w:rsid w:val="00657C34"/>
    <w:rsid w:val="0066065C"/>
    <w:rsid w:val="00660A53"/>
    <w:rsid w:val="006617BF"/>
    <w:rsid w:val="006627A1"/>
    <w:rsid w:val="00662DEA"/>
    <w:rsid w:val="006639D1"/>
    <w:rsid w:val="0066489C"/>
    <w:rsid w:val="00664CE0"/>
    <w:rsid w:val="00664DF0"/>
    <w:rsid w:val="00666A88"/>
    <w:rsid w:val="00666D9E"/>
    <w:rsid w:val="00667644"/>
    <w:rsid w:val="00672EE9"/>
    <w:rsid w:val="00673269"/>
    <w:rsid w:val="00677D58"/>
    <w:rsid w:val="006803A5"/>
    <w:rsid w:val="006803EA"/>
    <w:rsid w:val="00680D92"/>
    <w:rsid w:val="006810C5"/>
    <w:rsid w:val="00684077"/>
    <w:rsid w:val="006841FD"/>
    <w:rsid w:val="006856B4"/>
    <w:rsid w:val="006859CD"/>
    <w:rsid w:val="00686B34"/>
    <w:rsid w:val="00687192"/>
    <w:rsid w:val="0068733E"/>
    <w:rsid w:val="00687D7B"/>
    <w:rsid w:val="00690159"/>
    <w:rsid w:val="00691598"/>
    <w:rsid w:val="006956B6"/>
    <w:rsid w:val="006976BD"/>
    <w:rsid w:val="006A1058"/>
    <w:rsid w:val="006A151B"/>
    <w:rsid w:val="006A1EE7"/>
    <w:rsid w:val="006A1F7F"/>
    <w:rsid w:val="006A281E"/>
    <w:rsid w:val="006A2C85"/>
    <w:rsid w:val="006A3324"/>
    <w:rsid w:val="006A3B8D"/>
    <w:rsid w:val="006A4777"/>
    <w:rsid w:val="006A7C8A"/>
    <w:rsid w:val="006B017D"/>
    <w:rsid w:val="006B0EB9"/>
    <w:rsid w:val="006B12D9"/>
    <w:rsid w:val="006B2365"/>
    <w:rsid w:val="006B3963"/>
    <w:rsid w:val="006B478D"/>
    <w:rsid w:val="006B48DA"/>
    <w:rsid w:val="006B66E4"/>
    <w:rsid w:val="006C05F0"/>
    <w:rsid w:val="006C0D10"/>
    <w:rsid w:val="006C11B1"/>
    <w:rsid w:val="006C1363"/>
    <w:rsid w:val="006C1672"/>
    <w:rsid w:val="006C1944"/>
    <w:rsid w:val="006C2BC5"/>
    <w:rsid w:val="006C47FE"/>
    <w:rsid w:val="006C5CE0"/>
    <w:rsid w:val="006C7A0D"/>
    <w:rsid w:val="006D07A8"/>
    <w:rsid w:val="006D0AA3"/>
    <w:rsid w:val="006D0CF1"/>
    <w:rsid w:val="006D272D"/>
    <w:rsid w:val="006D3988"/>
    <w:rsid w:val="006D3E72"/>
    <w:rsid w:val="006D4D39"/>
    <w:rsid w:val="006D5493"/>
    <w:rsid w:val="006D6268"/>
    <w:rsid w:val="006D6791"/>
    <w:rsid w:val="006D6A31"/>
    <w:rsid w:val="006D6B83"/>
    <w:rsid w:val="006D7BF8"/>
    <w:rsid w:val="006D7D11"/>
    <w:rsid w:val="006E2EDA"/>
    <w:rsid w:val="006E3ACD"/>
    <w:rsid w:val="006E4C79"/>
    <w:rsid w:val="006E5023"/>
    <w:rsid w:val="006E5C8D"/>
    <w:rsid w:val="006E602A"/>
    <w:rsid w:val="006E6C0E"/>
    <w:rsid w:val="006F058F"/>
    <w:rsid w:val="006F0B78"/>
    <w:rsid w:val="006F1200"/>
    <w:rsid w:val="006F13A2"/>
    <w:rsid w:val="006F2343"/>
    <w:rsid w:val="006F428A"/>
    <w:rsid w:val="006F531B"/>
    <w:rsid w:val="006F5EF2"/>
    <w:rsid w:val="006F7524"/>
    <w:rsid w:val="00700AF6"/>
    <w:rsid w:val="00701667"/>
    <w:rsid w:val="00701C42"/>
    <w:rsid w:val="00702845"/>
    <w:rsid w:val="00704CB6"/>
    <w:rsid w:val="00705068"/>
    <w:rsid w:val="00705529"/>
    <w:rsid w:val="00705B68"/>
    <w:rsid w:val="007123DC"/>
    <w:rsid w:val="0071244B"/>
    <w:rsid w:val="0071545A"/>
    <w:rsid w:val="0071762F"/>
    <w:rsid w:val="007178AC"/>
    <w:rsid w:val="00717EA2"/>
    <w:rsid w:val="00720A2D"/>
    <w:rsid w:val="00721E66"/>
    <w:rsid w:val="00722233"/>
    <w:rsid w:val="00722CD4"/>
    <w:rsid w:val="007237E9"/>
    <w:rsid w:val="00724257"/>
    <w:rsid w:val="00724850"/>
    <w:rsid w:val="00724DEC"/>
    <w:rsid w:val="00725BD1"/>
    <w:rsid w:val="00725FD0"/>
    <w:rsid w:val="00726031"/>
    <w:rsid w:val="007277FE"/>
    <w:rsid w:val="007307E0"/>
    <w:rsid w:val="00730E06"/>
    <w:rsid w:val="00732897"/>
    <w:rsid w:val="007328C9"/>
    <w:rsid w:val="00733D18"/>
    <w:rsid w:val="007359C6"/>
    <w:rsid w:val="00735D07"/>
    <w:rsid w:val="0073634B"/>
    <w:rsid w:val="00736CE9"/>
    <w:rsid w:val="00736D2B"/>
    <w:rsid w:val="00736E97"/>
    <w:rsid w:val="007375D0"/>
    <w:rsid w:val="007405FB"/>
    <w:rsid w:val="007411F5"/>
    <w:rsid w:val="007415B3"/>
    <w:rsid w:val="007419AE"/>
    <w:rsid w:val="00742CFB"/>
    <w:rsid w:val="00743214"/>
    <w:rsid w:val="007438A8"/>
    <w:rsid w:val="00743C10"/>
    <w:rsid w:val="00744561"/>
    <w:rsid w:val="00744BF6"/>
    <w:rsid w:val="00746E79"/>
    <w:rsid w:val="00746EAC"/>
    <w:rsid w:val="00746F89"/>
    <w:rsid w:val="00747324"/>
    <w:rsid w:val="00747BB3"/>
    <w:rsid w:val="0075135C"/>
    <w:rsid w:val="007513D4"/>
    <w:rsid w:val="007516B1"/>
    <w:rsid w:val="007521C9"/>
    <w:rsid w:val="00752E19"/>
    <w:rsid w:val="00754221"/>
    <w:rsid w:val="0075571E"/>
    <w:rsid w:val="00755D0B"/>
    <w:rsid w:val="00756A5A"/>
    <w:rsid w:val="00756F98"/>
    <w:rsid w:val="00757131"/>
    <w:rsid w:val="007611BB"/>
    <w:rsid w:val="00761210"/>
    <w:rsid w:val="007629B2"/>
    <w:rsid w:val="00763CF7"/>
    <w:rsid w:val="00764C3E"/>
    <w:rsid w:val="00766A14"/>
    <w:rsid w:val="00766E18"/>
    <w:rsid w:val="00766E21"/>
    <w:rsid w:val="007670B3"/>
    <w:rsid w:val="00767761"/>
    <w:rsid w:val="00771763"/>
    <w:rsid w:val="00771D6B"/>
    <w:rsid w:val="00772126"/>
    <w:rsid w:val="007722FA"/>
    <w:rsid w:val="007726BF"/>
    <w:rsid w:val="007742D2"/>
    <w:rsid w:val="00776446"/>
    <w:rsid w:val="00780935"/>
    <w:rsid w:val="007816AF"/>
    <w:rsid w:val="00781BC7"/>
    <w:rsid w:val="0078631D"/>
    <w:rsid w:val="0078796F"/>
    <w:rsid w:val="00790854"/>
    <w:rsid w:val="00790B65"/>
    <w:rsid w:val="00791C75"/>
    <w:rsid w:val="0079202D"/>
    <w:rsid w:val="0079327F"/>
    <w:rsid w:val="00794747"/>
    <w:rsid w:val="00794CEA"/>
    <w:rsid w:val="00795293"/>
    <w:rsid w:val="0079535B"/>
    <w:rsid w:val="0079685B"/>
    <w:rsid w:val="007A0F02"/>
    <w:rsid w:val="007A2264"/>
    <w:rsid w:val="007A45D1"/>
    <w:rsid w:val="007A663A"/>
    <w:rsid w:val="007B0C39"/>
    <w:rsid w:val="007B1543"/>
    <w:rsid w:val="007B164D"/>
    <w:rsid w:val="007B2A89"/>
    <w:rsid w:val="007B42D4"/>
    <w:rsid w:val="007B68B2"/>
    <w:rsid w:val="007B6D70"/>
    <w:rsid w:val="007B71EC"/>
    <w:rsid w:val="007C1471"/>
    <w:rsid w:val="007C1622"/>
    <w:rsid w:val="007C228D"/>
    <w:rsid w:val="007C4F79"/>
    <w:rsid w:val="007C7AF3"/>
    <w:rsid w:val="007C7B31"/>
    <w:rsid w:val="007C7D39"/>
    <w:rsid w:val="007D0E84"/>
    <w:rsid w:val="007D12E9"/>
    <w:rsid w:val="007D178B"/>
    <w:rsid w:val="007D281D"/>
    <w:rsid w:val="007D4786"/>
    <w:rsid w:val="007D4A4C"/>
    <w:rsid w:val="007D54E3"/>
    <w:rsid w:val="007D5805"/>
    <w:rsid w:val="007D5B76"/>
    <w:rsid w:val="007D6322"/>
    <w:rsid w:val="007E11DB"/>
    <w:rsid w:val="007E135C"/>
    <w:rsid w:val="007E1A96"/>
    <w:rsid w:val="007E1DA5"/>
    <w:rsid w:val="007E24B6"/>
    <w:rsid w:val="007E3D51"/>
    <w:rsid w:val="007E599E"/>
    <w:rsid w:val="007E6170"/>
    <w:rsid w:val="007E64EA"/>
    <w:rsid w:val="007E6CF4"/>
    <w:rsid w:val="007E6DC6"/>
    <w:rsid w:val="007E7550"/>
    <w:rsid w:val="007F0172"/>
    <w:rsid w:val="007F1CCC"/>
    <w:rsid w:val="007F2B16"/>
    <w:rsid w:val="007F32AA"/>
    <w:rsid w:val="007F3871"/>
    <w:rsid w:val="007F4BED"/>
    <w:rsid w:val="007F4E58"/>
    <w:rsid w:val="007F4FFF"/>
    <w:rsid w:val="007F719B"/>
    <w:rsid w:val="007F7F50"/>
    <w:rsid w:val="00800C94"/>
    <w:rsid w:val="00801BED"/>
    <w:rsid w:val="008020F3"/>
    <w:rsid w:val="00802A69"/>
    <w:rsid w:val="008035DA"/>
    <w:rsid w:val="008041C4"/>
    <w:rsid w:val="0080437D"/>
    <w:rsid w:val="00805D33"/>
    <w:rsid w:val="008068D1"/>
    <w:rsid w:val="00807209"/>
    <w:rsid w:val="00807DC1"/>
    <w:rsid w:val="00807F55"/>
    <w:rsid w:val="00814C5E"/>
    <w:rsid w:val="008150BB"/>
    <w:rsid w:val="00815475"/>
    <w:rsid w:val="00816BA4"/>
    <w:rsid w:val="00817F4F"/>
    <w:rsid w:val="00820102"/>
    <w:rsid w:val="00820899"/>
    <w:rsid w:val="00820EE0"/>
    <w:rsid w:val="00821012"/>
    <w:rsid w:val="0082182A"/>
    <w:rsid w:val="00822BFB"/>
    <w:rsid w:val="00823BC6"/>
    <w:rsid w:val="00825CA3"/>
    <w:rsid w:val="00826D6E"/>
    <w:rsid w:val="00827357"/>
    <w:rsid w:val="008273A8"/>
    <w:rsid w:val="00827F5F"/>
    <w:rsid w:val="00830F6C"/>
    <w:rsid w:val="00830FE1"/>
    <w:rsid w:val="00831DF1"/>
    <w:rsid w:val="00832AE6"/>
    <w:rsid w:val="00833357"/>
    <w:rsid w:val="008337C3"/>
    <w:rsid w:val="00833AD9"/>
    <w:rsid w:val="00833D6F"/>
    <w:rsid w:val="008346AC"/>
    <w:rsid w:val="00835158"/>
    <w:rsid w:val="00840550"/>
    <w:rsid w:val="00841671"/>
    <w:rsid w:val="0084237C"/>
    <w:rsid w:val="0084428C"/>
    <w:rsid w:val="00845A9C"/>
    <w:rsid w:val="00845D1B"/>
    <w:rsid w:val="00845D68"/>
    <w:rsid w:val="00846E1E"/>
    <w:rsid w:val="00847660"/>
    <w:rsid w:val="00847977"/>
    <w:rsid w:val="00847ADD"/>
    <w:rsid w:val="008504D3"/>
    <w:rsid w:val="008555C5"/>
    <w:rsid w:val="00855C94"/>
    <w:rsid w:val="00856CDF"/>
    <w:rsid w:val="00857376"/>
    <w:rsid w:val="008576A4"/>
    <w:rsid w:val="00860543"/>
    <w:rsid w:val="008610C5"/>
    <w:rsid w:val="00861E24"/>
    <w:rsid w:val="00862097"/>
    <w:rsid w:val="00863110"/>
    <w:rsid w:val="008644D8"/>
    <w:rsid w:val="0086495A"/>
    <w:rsid w:val="008652BD"/>
    <w:rsid w:val="0086706F"/>
    <w:rsid w:val="00867751"/>
    <w:rsid w:val="00870E1D"/>
    <w:rsid w:val="00870E52"/>
    <w:rsid w:val="00871134"/>
    <w:rsid w:val="00872D4B"/>
    <w:rsid w:val="00872F86"/>
    <w:rsid w:val="008741B7"/>
    <w:rsid w:val="00875B79"/>
    <w:rsid w:val="00875D5F"/>
    <w:rsid w:val="00875FF9"/>
    <w:rsid w:val="00877F6A"/>
    <w:rsid w:val="008811DB"/>
    <w:rsid w:val="00882906"/>
    <w:rsid w:val="00882A0C"/>
    <w:rsid w:val="0088471B"/>
    <w:rsid w:val="0088495D"/>
    <w:rsid w:val="00884D39"/>
    <w:rsid w:val="008854DA"/>
    <w:rsid w:val="00885AE3"/>
    <w:rsid w:val="00886795"/>
    <w:rsid w:val="00886B0E"/>
    <w:rsid w:val="00887ED5"/>
    <w:rsid w:val="00891B06"/>
    <w:rsid w:val="00891B07"/>
    <w:rsid w:val="00891DC2"/>
    <w:rsid w:val="0089202C"/>
    <w:rsid w:val="008920F1"/>
    <w:rsid w:val="00894634"/>
    <w:rsid w:val="008957DA"/>
    <w:rsid w:val="00895AFB"/>
    <w:rsid w:val="008963C4"/>
    <w:rsid w:val="00897495"/>
    <w:rsid w:val="008A1A82"/>
    <w:rsid w:val="008A259D"/>
    <w:rsid w:val="008A4198"/>
    <w:rsid w:val="008A4E97"/>
    <w:rsid w:val="008A6778"/>
    <w:rsid w:val="008B02BF"/>
    <w:rsid w:val="008B08C8"/>
    <w:rsid w:val="008B1888"/>
    <w:rsid w:val="008B29FD"/>
    <w:rsid w:val="008B3188"/>
    <w:rsid w:val="008B5295"/>
    <w:rsid w:val="008B5FA6"/>
    <w:rsid w:val="008B6802"/>
    <w:rsid w:val="008B6B92"/>
    <w:rsid w:val="008C0454"/>
    <w:rsid w:val="008C0D9E"/>
    <w:rsid w:val="008C1E72"/>
    <w:rsid w:val="008C27EC"/>
    <w:rsid w:val="008C38DF"/>
    <w:rsid w:val="008C4056"/>
    <w:rsid w:val="008C52DF"/>
    <w:rsid w:val="008C7796"/>
    <w:rsid w:val="008C79D2"/>
    <w:rsid w:val="008D00CB"/>
    <w:rsid w:val="008D12BB"/>
    <w:rsid w:val="008D67CF"/>
    <w:rsid w:val="008D6A61"/>
    <w:rsid w:val="008D6CAB"/>
    <w:rsid w:val="008E244E"/>
    <w:rsid w:val="008E3280"/>
    <w:rsid w:val="008E59D6"/>
    <w:rsid w:val="008E5D5C"/>
    <w:rsid w:val="008E79C7"/>
    <w:rsid w:val="008F06A3"/>
    <w:rsid w:val="008F0CE3"/>
    <w:rsid w:val="008F1836"/>
    <w:rsid w:val="008F1F53"/>
    <w:rsid w:val="008F25AA"/>
    <w:rsid w:val="008F31C4"/>
    <w:rsid w:val="008F3F3F"/>
    <w:rsid w:val="008F486F"/>
    <w:rsid w:val="008F509B"/>
    <w:rsid w:val="008F645E"/>
    <w:rsid w:val="008F6EAA"/>
    <w:rsid w:val="0090147C"/>
    <w:rsid w:val="009015B4"/>
    <w:rsid w:val="00901A52"/>
    <w:rsid w:val="0090320F"/>
    <w:rsid w:val="00904EFF"/>
    <w:rsid w:val="00905221"/>
    <w:rsid w:val="00905377"/>
    <w:rsid w:val="00906758"/>
    <w:rsid w:val="00907203"/>
    <w:rsid w:val="0090754F"/>
    <w:rsid w:val="00910E37"/>
    <w:rsid w:val="009114D1"/>
    <w:rsid w:val="00911BE0"/>
    <w:rsid w:val="00911D6C"/>
    <w:rsid w:val="0091207D"/>
    <w:rsid w:val="00912D38"/>
    <w:rsid w:val="00912E74"/>
    <w:rsid w:val="0091573A"/>
    <w:rsid w:val="009159F5"/>
    <w:rsid w:val="00916224"/>
    <w:rsid w:val="0091722F"/>
    <w:rsid w:val="00920263"/>
    <w:rsid w:val="009232CC"/>
    <w:rsid w:val="009239EA"/>
    <w:rsid w:val="009244A0"/>
    <w:rsid w:val="0092695D"/>
    <w:rsid w:val="009302B0"/>
    <w:rsid w:val="009304BC"/>
    <w:rsid w:val="00930A19"/>
    <w:rsid w:val="00930E67"/>
    <w:rsid w:val="00931953"/>
    <w:rsid w:val="00931D6E"/>
    <w:rsid w:val="009320A9"/>
    <w:rsid w:val="00932656"/>
    <w:rsid w:val="00932961"/>
    <w:rsid w:val="0093394C"/>
    <w:rsid w:val="00934A8C"/>
    <w:rsid w:val="00934E87"/>
    <w:rsid w:val="00935EA1"/>
    <w:rsid w:val="009365EA"/>
    <w:rsid w:val="00937CA6"/>
    <w:rsid w:val="0094071A"/>
    <w:rsid w:val="0094105B"/>
    <w:rsid w:val="009432EC"/>
    <w:rsid w:val="00945B30"/>
    <w:rsid w:val="00945BCC"/>
    <w:rsid w:val="009463C5"/>
    <w:rsid w:val="009464C7"/>
    <w:rsid w:val="00946F60"/>
    <w:rsid w:val="00947B44"/>
    <w:rsid w:val="00953F21"/>
    <w:rsid w:val="009548DC"/>
    <w:rsid w:val="0095490F"/>
    <w:rsid w:val="00955761"/>
    <w:rsid w:val="00956019"/>
    <w:rsid w:val="009601D3"/>
    <w:rsid w:val="009619F2"/>
    <w:rsid w:val="00961E35"/>
    <w:rsid w:val="009625BD"/>
    <w:rsid w:val="009633F8"/>
    <w:rsid w:val="0096344A"/>
    <w:rsid w:val="0096404E"/>
    <w:rsid w:val="009649C6"/>
    <w:rsid w:val="00965205"/>
    <w:rsid w:val="00965C58"/>
    <w:rsid w:val="00965CAC"/>
    <w:rsid w:val="0096604D"/>
    <w:rsid w:val="00966FA1"/>
    <w:rsid w:val="00967955"/>
    <w:rsid w:val="00967BD5"/>
    <w:rsid w:val="00967D89"/>
    <w:rsid w:val="00971665"/>
    <w:rsid w:val="00973B0F"/>
    <w:rsid w:val="00973C03"/>
    <w:rsid w:val="009745E3"/>
    <w:rsid w:val="009757EA"/>
    <w:rsid w:val="00977493"/>
    <w:rsid w:val="009802D5"/>
    <w:rsid w:val="009803C0"/>
    <w:rsid w:val="00983343"/>
    <w:rsid w:val="009833A9"/>
    <w:rsid w:val="00987104"/>
    <w:rsid w:val="00987414"/>
    <w:rsid w:val="00987708"/>
    <w:rsid w:val="00991D6A"/>
    <w:rsid w:val="00993CF4"/>
    <w:rsid w:val="00994A28"/>
    <w:rsid w:val="009952AD"/>
    <w:rsid w:val="00996B53"/>
    <w:rsid w:val="009971E9"/>
    <w:rsid w:val="00997A5C"/>
    <w:rsid w:val="009A1396"/>
    <w:rsid w:val="009A1D3E"/>
    <w:rsid w:val="009A1E34"/>
    <w:rsid w:val="009A34E9"/>
    <w:rsid w:val="009A3E7E"/>
    <w:rsid w:val="009A4FEC"/>
    <w:rsid w:val="009A6328"/>
    <w:rsid w:val="009A7A48"/>
    <w:rsid w:val="009B26C9"/>
    <w:rsid w:val="009B2994"/>
    <w:rsid w:val="009B4749"/>
    <w:rsid w:val="009B727C"/>
    <w:rsid w:val="009B7837"/>
    <w:rsid w:val="009C0C40"/>
    <w:rsid w:val="009C23F2"/>
    <w:rsid w:val="009C23FF"/>
    <w:rsid w:val="009C31E3"/>
    <w:rsid w:val="009C3480"/>
    <w:rsid w:val="009C45A2"/>
    <w:rsid w:val="009C4A75"/>
    <w:rsid w:val="009C5D12"/>
    <w:rsid w:val="009C675B"/>
    <w:rsid w:val="009C6E0D"/>
    <w:rsid w:val="009D160E"/>
    <w:rsid w:val="009D171A"/>
    <w:rsid w:val="009D1B18"/>
    <w:rsid w:val="009D2F94"/>
    <w:rsid w:val="009D3EA7"/>
    <w:rsid w:val="009D41FF"/>
    <w:rsid w:val="009D4EBB"/>
    <w:rsid w:val="009D580A"/>
    <w:rsid w:val="009D6AD5"/>
    <w:rsid w:val="009D782F"/>
    <w:rsid w:val="009E03ED"/>
    <w:rsid w:val="009E048A"/>
    <w:rsid w:val="009E060F"/>
    <w:rsid w:val="009E0A5F"/>
    <w:rsid w:val="009E0F34"/>
    <w:rsid w:val="009E2D67"/>
    <w:rsid w:val="009E3B4C"/>
    <w:rsid w:val="009E3F31"/>
    <w:rsid w:val="009E3FDD"/>
    <w:rsid w:val="009E43C2"/>
    <w:rsid w:val="009E485E"/>
    <w:rsid w:val="009E4AEE"/>
    <w:rsid w:val="009E5FE5"/>
    <w:rsid w:val="009E6FF2"/>
    <w:rsid w:val="009E71D0"/>
    <w:rsid w:val="009E791C"/>
    <w:rsid w:val="009F0293"/>
    <w:rsid w:val="009F065C"/>
    <w:rsid w:val="009F357A"/>
    <w:rsid w:val="009F5D6D"/>
    <w:rsid w:val="009F7B0B"/>
    <w:rsid w:val="00A00023"/>
    <w:rsid w:val="00A009CF"/>
    <w:rsid w:val="00A0127C"/>
    <w:rsid w:val="00A02143"/>
    <w:rsid w:val="00A02558"/>
    <w:rsid w:val="00A04107"/>
    <w:rsid w:val="00A063A5"/>
    <w:rsid w:val="00A0686D"/>
    <w:rsid w:val="00A06A37"/>
    <w:rsid w:val="00A06ED3"/>
    <w:rsid w:val="00A07394"/>
    <w:rsid w:val="00A07FBD"/>
    <w:rsid w:val="00A10D24"/>
    <w:rsid w:val="00A10E0C"/>
    <w:rsid w:val="00A116FF"/>
    <w:rsid w:val="00A117C7"/>
    <w:rsid w:val="00A11BE9"/>
    <w:rsid w:val="00A122C6"/>
    <w:rsid w:val="00A1238A"/>
    <w:rsid w:val="00A12685"/>
    <w:rsid w:val="00A13ABE"/>
    <w:rsid w:val="00A1411C"/>
    <w:rsid w:val="00A14E9E"/>
    <w:rsid w:val="00A15304"/>
    <w:rsid w:val="00A16AB0"/>
    <w:rsid w:val="00A2123C"/>
    <w:rsid w:val="00A2283F"/>
    <w:rsid w:val="00A22D81"/>
    <w:rsid w:val="00A2377A"/>
    <w:rsid w:val="00A24E18"/>
    <w:rsid w:val="00A26F29"/>
    <w:rsid w:val="00A2777A"/>
    <w:rsid w:val="00A30306"/>
    <w:rsid w:val="00A323FC"/>
    <w:rsid w:val="00A34A2C"/>
    <w:rsid w:val="00A356EB"/>
    <w:rsid w:val="00A362D5"/>
    <w:rsid w:val="00A36B14"/>
    <w:rsid w:val="00A37E9F"/>
    <w:rsid w:val="00A40643"/>
    <w:rsid w:val="00A41074"/>
    <w:rsid w:val="00A41AD1"/>
    <w:rsid w:val="00A42415"/>
    <w:rsid w:val="00A426AC"/>
    <w:rsid w:val="00A4304C"/>
    <w:rsid w:val="00A477C7"/>
    <w:rsid w:val="00A50244"/>
    <w:rsid w:val="00A50574"/>
    <w:rsid w:val="00A5089C"/>
    <w:rsid w:val="00A51033"/>
    <w:rsid w:val="00A52106"/>
    <w:rsid w:val="00A5212A"/>
    <w:rsid w:val="00A52A4A"/>
    <w:rsid w:val="00A54D5B"/>
    <w:rsid w:val="00A554E3"/>
    <w:rsid w:val="00A55AC9"/>
    <w:rsid w:val="00A56FC3"/>
    <w:rsid w:val="00A57B5E"/>
    <w:rsid w:val="00A57DEB"/>
    <w:rsid w:val="00A60205"/>
    <w:rsid w:val="00A604D3"/>
    <w:rsid w:val="00A60BFF"/>
    <w:rsid w:val="00A60C5D"/>
    <w:rsid w:val="00A61B77"/>
    <w:rsid w:val="00A61BA4"/>
    <w:rsid w:val="00A62637"/>
    <w:rsid w:val="00A633EA"/>
    <w:rsid w:val="00A63BA1"/>
    <w:rsid w:val="00A6493C"/>
    <w:rsid w:val="00A65852"/>
    <w:rsid w:val="00A6622A"/>
    <w:rsid w:val="00A67C5F"/>
    <w:rsid w:val="00A7130D"/>
    <w:rsid w:val="00A7173D"/>
    <w:rsid w:val="00A72D52"/>
    <w:rsid w:val="00A741DC"/>
    <w:rsid w:val="00A74F0F"/>
    <w:rsid w:val="00A75405"/>
    <w:rsid w:val="00A7681C"/>
    <w:rsid w:val="00A77BB8"/>
    <w:rsid w:val="00A80B87"/>
    <w:rsid w:val="00A821F6"/>
    <w:rsid w:val="00A847C3"/>
    <w:rsid w:val="00A84A2E"/>
    <w:rsid w:val="00A84CE0"/>
    <w:rsid w:val="00A84EF1"/>
    <w:rsid w:val="00A85232"/>
    <w:rsid w:val="00A855DA"/>
    <w:rsid w:val="00A85E43"/>
    <w:rsid w:val="00A86410"/>
    <w:rsid w:val="00A86E0A"/>
    <w:rsid w:val="00A87C4F"/>
    <w:rsid w:val="00A87EAD"/>
    <w:rsid w:val="00A9070D"/>
    <w:rsid w:val="00A9088E"/>
    <w:rsid w:val="00A90CC2"/>
    <w:rsid w:val="00A90D7B"/>
    <w:rsid w:val="00A9246F"/>
    <w:rsid w:val="00A933E8"/>
    <w:rsid w:val="00A93EB1"/>
    <w:rsid w:val="00A958F5"/>
    <w:rsid w:val="00A95A4C"/>
    <w:rsid w:val="00A96A59"/>
    <w:rsid w:val="00A97A77"/>
    <w:rsid w:val="00AA021A"/>
    <w:rsid w:val="00AA033B"/>
    <w:rsid w:val="00AA05A3"/>
    <w:rsid w:val="00AA06EC"/>
    <w:rsid w:val="00AA0755"/>
    <w:rsid w:val="00AA1233"/>
    <w:rsid w:val="00AA17F8"/>
    <w:rsid w:val="00AA1A1A"/>
    <w:rsid w:val="00AA2C33"/>
    <w:rsid w:val="00AA2CF6"/>
    <w:rsid w:val="00AA2D27"/>
    <w:rsid w:val="00AA4756"/>
    <w:rsid w:val="00AA5904"/>
    <w:rsid w:val="00AA6187"/>
    <w:rsid w:val="00AA6FDC"/>
    <w:rsid w:val="00AB06FA"/>
    <w:rsid w:val="00AB0861"/>
    <w:rsid w:val="00AB0A6E"/>
    <w:rsid w:val="00AB0C5A"/>
    <w:rsid w:val="00AB1923"/>
    <w:rsid w:val="00AB2897"/>
    <w:rsid w:val="00AB345D"/>
    <w:rsid w:val="00AB48ED"/>
    <w:rsid w:val="00AB5767"/>
    <w:rsid w:val="00AB667D"/>
    <w:rsid w:val="00AB716D"/>
    <w:rsid w:val="00AB77E2"/>
    <w:rsid w:val="00AC01D9"/>
    <w:rsid w:val="00AC468E"/>
    <w:rsid w:val="00AC4B56"/>
    <w:rsid w:val="00AC4E77"/>
    <w:rsid w:val="00AC6D2E"/>
    <w:rsid w:val="00AD152F"/>
    <w:rsid w:val="00AD37A3"/>
    <w:rsid w:val="00AD381C"/>
    <w:rsid w:val="00AD51C8"/>
    <w:rsid w:val="00AD62D9"/>
    <w:rsid w:val="00AD7400"/>
    <w:rsid w:val="00AD75E0"/>
    <w:rsid w:val="00AE0EF3"/>
    <w:rsid w:val="00AE1CDA"/>
    <w:rsid w:val="00AE2057"/>
    <w:rsid w:val="00AE3310"/>
    <w:rsid w:val="00AE4666"/>
    <w:rsid w:val="00AE5C0F"/>
    <w:rsid w:val="00AE793B"/>
    <w:rsid w:val="00AE7D80"/>
    <w:rsid w:val="00AF017D"/>
    <w:rsid w:val="00AF05A1"/>
    <w:rsid w:val="00AF0D6D"/>
    <w:rsid w:val="00AF0DCD"/>
    <w:rsid w:val="00AF1061"/>
    <w:rsid w:val="00AF1654"/>
    <w:rsid w:val="00AF2B74"/>
    <w:rsid w:val="00AF372C"/>
    <w:rsid w:val="00AF47A6"/>
    <w:rsid w:val="00AF48B7"/>
    <w:rsid w:val="00AF6491"/>
    <w:rsid w:val="00AF6E2A"/>
    <w:rsid w:val="00B0010A"/>
    <w:rsid w:val="00B020BC"/>
    <w:rsid w:val="00B028AE"/>
    <w:rsid w:val="00B03242"/>
    <w:rsid w:val="00B040E9"/>
    <w:rsid w:val="00B040FE"/>
    <w:rsid w:val="00B0413A"/>
    <w:rsid w:val="00B04CC5"/>
    <w:rsid w:val="00B05088"/>
    <w:rsid w:val="00B074AE"/>
    <w:rsid w:val="00B07612"/>
    <w:rsid w:val="00B10325"/>
    <w:rsid w:val="00B10953"/>
    <w:rsid w:val="00B10A65"/>
    <w:rsid w:val="00B115A7"/>
    <w:rsid w:val="00B12059"/>
    <w:rsid w:val="00B15251"/>
    <w:rsid w:val="00B17B56"/>
    <w:rsid w:val="00B204C8"/>
    <w:rsid w:val="00B20E88"/>
    <w:rsid w:val="00B21087"/>
    <w:rsid w:val="00B2173B"/>
    <w:rsid w:val="00B230CF"/>
    <w:rsid w:val="00B2371E"/>
    <w:rsid w:val="00B25FAA"/>
    <w:rsid w:val="00B313E7"/>
    <w:rsid w:val="00B3189A"/>
    <w:rsid w:val="00B32163"/>
    <w:rsid w:val="00B3383A"/>
    <w:rsid w:val="00B339D1"/>
    <w:rsid w:val="00B3482C"/>
    <w:rsid w:val="00B353EF"/>
    <w:rsid w:val="00B3566A"/>
    <w:rsid w:val="00B37BB8"/>
    <w:rsid w:val="00B403B1"/>
    <w:rsid w:val="00B410E2"/>
    <w:rsid w:val="00B417B9"/>
    <w:rsid w:val="00B41C64"/>
    <w:rsid w:val="00B44471"/>
    <w:rsid w:val="00B44620"/>
    <w:rsid w:val="00B447F5"/>
    <w:rsid w:val="00B44E3B"/>
    <w:rsid w:val="00B4533D"/>
    <w:rsid w:val="00B4615A"/>
    <w:rsid w:val="00B46310"/>
    <w:rsid w:val="00B4694D"/>
    <w:rsid w:val="00B4699B"/>
    <w:rsid w:val="00B47500"/>
    <w:rsid w:val="00B476AD"/>
    <w:rsid w:val="00B47E03"/>
    <w:rsid w:val="00B50024"/>
    <w:rsid w:val="00B51A9E"/>
    <w:rsid w:val="00B51B2D"/>
    <w:rsid w:val="00B51F8B"/>
    <w:rsid w:val="00B52112"/>
    <w:rsid w:val="00B5397E"/>
    <w:rsid w:val="00B542EA"/>
    <w:rsid w:val="00B557E4"/>
    <w:rsid w:val="00B55D05"/>
    <w:rsid w:val="00B56DBC"/>
    <w:rsid w:val="00B57AEF"/>
    <w:rsid w:val="00B616E1"/>
    <w:rsid w:val="00B61B9F"/>
    <w:rsid w:val="00B61C30"/>
    <w:rsid w:val="00B628AA"/>
    <w:rsid w:val="00B640EC"/>
    <w:rsid w:val="00B64902"/>
    <w:rsid w:val="00B64C4F"/>
    <w:rsid w:val="00B657A6"/>
    <w:rsid w:val="00B657E8"/>
    <w:rsid w:val="00B66728"/>
    <w:rsid w:val="00B67653"/>
    <w:rsid w:val="00B7044D"/>
    <w:rsid w:val="00B720E3"/>
    <w:rsid w:val="00B72596"/>
    <w:rsid w:val="00B74559"/>
    <w:rsid w:val="00B74752"/>
    <w:rsid w:val="00B74F5F"/>
    <w:rsid w:val="00B758FB"/>
    <w:rsid w:val="00B7742A"/>
    <w:rsid w:val="00B81645"/>
    <w:rsid w:val="00B8333F"/>
    <w:rsid w:val="00B838A7"/>
    <w:rsid w:val="00B84670"/>
    <w:rsid w:val="00B84A3C"/>
    <w:rsid w:val="00B858D6"/>
    <w:rsid w:val="00B86787"/>
    <w:rsid w:val="00B867AD"/>
    <w:rsid w:val="00B87215"/>
    <w:rsid w:val="00B911D1"/>
    <w:rsid w:val="00B91522"/>
    <w:rsid w:val="00B91981"/>
    <w:rsid w:val="00B9233D"/>
    <w:rsid w:val="00B95792"/>
    <w:rsid w:val="00B96637"/>
    <w:rsid w:val="00B96BCF"/>
    <w:rsid w:val="00B9775F"/>
    <w:rsid w:val="00BA584B"/>
    <w:rsid w:val="00BA668C"/>
    <w:rsid w:val="00BA748E"/>
    <w:rsid w:val="00BA7B68"/>
    <w:rsid w:val="00BB089A"/>
    <w:rsid w:val="00BB0AA8"/>
    <w:rsid w:val="00BB14C0"/>
    <w:rsid w:val="00BB1CC9"/>
    <w:rsid w:val="00BB437F"/>
    <w:rsid w:val="00BB761B"/>
    <w:rsid w:val="00BC04F5"/>
    <w:rsid w:val="00BC090C"/>
    <w:rsid w:val="00BC2C77"/>
    <w:rsid w:val="00BC33E9"/>
    <w:rsid w:val="00BC3C5A"/>
    <w:rsid w:val="00BC4490"/>
    <w:rsid w:val="00BC4CCD"/>
    <w:rsid w:val="00BC690E"/>
    <w:rsid w:val="00BC6AE7"/>
    <w:rsid w:val="00BD050D"/>
    <w:rsid w:val="00BD1376"/>
    <w:rsid w:val="00BD27E0"/>
    <w:rsid w:val="00BD3049"/>
    <w:rsid w:val="00BE0845"/>
    <w:rsid w:val="00BE0B90"/>
    <w:rsid w:val="00BE1929"/>
    <w:rsid w:val="00BE20ED"/>
    <w:rsid w:val="00BE2BBB"/>
    <w:rsid w:val="00BE597D"/>
    <w:rsid w:val="00BE5ADD"/>
    <w:rsid w:val="00BE611C"/>
    <w:rsid w:val="00BE63F7"/>
    <w:rsid w:val="00BE7698"/>
    <w:rsid w:val="00BE76CC"/>
    <w:rsid w:val="00BE79FA"/>
    <w:rsid w:val="00BE7C1F"/>
    <w:rsid w:val="00BF1A31"/>
    <w:rsid w:val="00BF1B0C"/>
    <w:rsid w:val="00BF1B6D"/>
    <w:rsid w:val="00BF442F"/>
    <w:rsid w:val="00BF5216"/>
    <w:rsid w:val="00BF5D4F"/>
    <w:rsid w:val="00BF7EB7"/>
    <w:rsid w:val="00C000B3"/>
    <w:rsid w:val="00C00989"/>
    <w:rsid w:val="00C00D86"/>
    <w:rsid w:val="00C010AF"/>
    <w:rsid w:val="00C027D6"/>
    <w:rsid w:val="00C02B86"/>
    <w:rsid w:val="00C02C50"/>
    <w:rsid w:val="00C02FE0"/>
    <w:rsid w:val="00C032F6"/>
    <w:rsid w:val="00C03E5F"/>
    <w:rsid w:val="00C042B3"/>
    <w:rsid w:val="00C06532"/>
    <w:rsid w:val="00C11BAE"/>
    <w:rsid w:val="00C129CD"/>
    <w:rsid w:val="00C14F82"/>
    <w:rsid w:val="00C15117"/>
    <w:rsid w:val="00C157CD"/>
    <w:rsid w:val="00C17F27"/>
    <w:rsid w:val="00C20395"/>
    <w:rsid w:val="00C21925"/>
    <w:rsid w:val="00C21977"/>
    <w:rsid w:val="00C22629"/>
    <w:rsid w:val="00C23CD4"/>
    <w:rsid w:val="00C2436D"/>
    <w:rsid w:val="00C24DAB"/>
    <w:rsid w:val="00C250A7"/>
    <w:rsid w:val="00C26A55"/>
    <w:rsid w:val="00C27DA6"/>
    <w:rsid w:val="00C3144D"/>
    <w:rsid w:val="00C31CBA"/>
    <w:rsid w:val="00C31E32"/>
    <w:rsid w:val="00C331EB"/>
    <w:rsid w:val="00C346E8"/>
    <w:rsid w:val="00C3558F"/>
    <w:rsid w:val="00C35A12"/>
    <w:rsid w:val="00C35E50"/>
    <w:rsid w:val="00C377F7"/>
    <w:rsid w:val="00C40355"/>
    <w:rsid w:val="00C42252"/>
    <w:rsid w:val="00C42501"/>
    <w:rsid w:val="00C44337"/>
    <w:rsid w:val="00C447BC"/>
    <w:rsid w:val="00C4697C"/>
    <w:rsid w:val="00C47D0B"/>
    <w:rsid w:val="00C50E6C"/>
    <w:rsid w:val="00C519D7"/>
    <w:rsid w:val="00C52497"/>
    <w:rsid w:val="00C528D2"/>
    <w:rsid w:val="00C52BC8"/>
    <w:rsid w:val="00C53384"/>
    <w:rsid w:val="00C53AA6"/>
    <w:rsid w:val="00C54BFD"/>
    <w:rsid w:val="00C55EB9"/>
    <w:rsid w:val="00C569A9"/>
    <w:rsid w:val="00C57E04"/>
    <w:rsid w:val="00C6024F"/>
    <w:rsid w:val="00C6091D"/>
    <w:rsid w:val="00C61B42"/>
    <w:rsid w:val="00C62E9C"/>
    <w:rsid w:val="00C6337F"/>
    <w:rsid w:val="00C639CF"/>
    <w:rsid w:val="00C644E5"/>
    <w:rsid w:val="00C645B2"/>
    <w:rsid w:val="00C66319"/>
    <w:rsid w:val="00C66904"/>
    <w:rsid w:val="00C66ACF"/>
    <w:rsid w:val="00C67E98"/>
    <w:rsid w:val="00C70846"/>
    <w:rsid w:val="00C7103F"/>
    <w:rsid w:val="00C71659"/>
    <w:rsid w:val="00C725BE"/>
    <w:rsid w:val="00C72EAA"/>
    <w:rsid w:val="00C7395F"/>
    <w:rsid w:val="00C73DB9"/>
    <w:rsid w:val="00C75104"/>
    <w:rsid w:val="00C75A59"/>
    <w:rsid w:val="00C76355"/>
    <w:rsid w:val="00C771B1"/>
    <w:rsid w:val="00C776C2"/>
    <w:rsid w:val="00C80089"/>
    <w:rsid w:val="00C8099E"/>
    <w:rsid w:val="00C81596"/>
    <w:rsid w:val="00C820C3"/>
    <w:rsid w:val="00C822D4"/>
    <w:rsid w:val="00C825A2"/>
    <w:rsid w:val="00C83A91"/>
    <w:rsid w:val="00C83B33"/>
    <w:rsid w:val="00C84969"/>
    <w:rsid w:val="00C858A6"/>
    <w:rsid w:val="00C86247"/>
    <w:rsid w:val="00C869F4"/>
    <w:rsid w:val="00C9094D"/>
    <w:rsid w:val="00C91ACD"/>
    <w:rsid w:val="00C92B9A"/>
    <w:rsid w:val="00C9329E"/>
    <w:rsid w:val="00C93D08"/>
    <w:rsid w:val="00C94490"/>
    <w:rsid w:val="00C94E00"/>
    <w:rsid w:val="00C957F5"/>
    <w:rsid w:val="00C967DC"/>
    <w:rsid w:val="00C96A9F"/>
    <w:rsid w:val="00C971B3"/>
    <w:rsid w:val="00C97ACC"/>
    <w:rsid w:val="00CA0F5E"/>
    <w:rsid w:val="00CA1C15"/>
    <w:rsid w:val="00CA1EB9"/>
    <w:rsid w:val="00CA25DC"/>
    <w:rsid w:val="00CA2FD6"/>
    <w:rsid w:val="00CA3216"/>
    <w:rsid w:val="00CA3989"/>
    <w:rsid w:val="00CA3FD4"/>
    <w:rsid w:val="00CA5E44"/>
    <w:rsid w:val="00CA7531"/>
    <w:rsid w:val="00CA77ED"/>
    <w:rsid w:val="00CA7C6C"/>
    <w:rsid w:val="00CB20BD"/>
    <w:rsid w:val="00CB3A90"/>
    <w:rsid w:val="00CB4CDB"/>
    <w:rsid w:val="00CB5EF8"/>
    <w:rsid w:val="00CB6487"/>
    <w:rsid w:val="00CB66DF"/>
    <w:rsid w:val="00CB7DE3"/>
    <w:rsid w:val="00CC0198"/>
    <w:rsid w:val="00CC06C6"/>
    <w:rsid w:val="00CC3251"/>
    <w:rsid w:val="00CC3533"/>
    <w:rsid w:val="00CC38A3"/>
    <w:rsid w:val="00CC48A4"/>
    <w:rsid w:val="00CC52F2"/>
    <w:rsid w:val="00CC547B"/>
    <w:rsid w:val="00CC548C"/>
    <w:rsid w:val="00CC55C9"/>
    <w:rsid w:val="00CC56E0"/>
    <w:rsid w:val="00CC59F7"/>
    <w:rsid w:val="00CC6A67"/>
    <w:rsid w:val="00CC773D"/>
    <w:rsid w:val="00CC7E41"/>
    <w:rsid w:val="00CD02F6"/>
    <w:rsid w:val="00CD0DC5"/>
    <w:rsid w:val="00CD4163"/>
    <w:rsid w:val="00CD5497"/>
    <w:rsid w:val="00CD5BC9"/>
    <w:rsid w:val="00CD6659"/>
    <w:rsid w:val="00CD6AE9"/>
    <w:rsid w:val="00CD6E2B"/>
    <w:rsid w:val="00CD6E8E"/>
    <w:rsid w:val="00CE03D0"/>
    <w:rsid w:val="00CE0576"/>
    <w:rsid w:val="00CE1108"/>
    <w:rsid w:val="00CE1351"/>
    <w:rsid w:val="00CE1CD5"/>
    <w:rsid w:val="00CE1E3B"/>
    <w:rsid w:val="00CE3EDE"/>
    <w:rsid w:val="00CE40C4"/>
    <w:rsid w:val="00CE41B4"/>
    <w:rsid w:val="00CE534B"/>
    <w:rsid w:val="00CE55E6"/>
    <w:rsid w:val="00CE5B33"/>
    <w:rsid w:val="00CE66BC"/>
    <w:rsid w:val="00CE6F50"/>
    <w:rsid w:val="00CF1392"/>
    <w:rsid w:val="00CF1D44"/>
    <w:rsid w:val="00CF1E82"/>
    <w:rsid w:val="00CF2585"/>
    <w:rsid w:val="00CF2BE0"/>
    <w:rsid w:val="00CF38AC"/>
    <w:rsid w:val="00CF5E58"/>
    <w:rsid w:val="00CF6187"/>
    <w:rsid w:val="00CF648E"/>
    <w:rsid w:val="00D007AB"/>
    <w:rsid w:val="00D00EC2"/>
    <w:rsid w:val="00D02481"/>
    <w:rsid w:val="00D025AC"/>
    <w:rsid w:val="00D03035"/>
    <w:rsid w:val="00D03E64"/>
    <w:rsid w:val="00D05808"/>
    <w:rsid w:val="00D07757"/>
    <w:rsid w:val="00D10F90"/>
    <w:rsid w:val="00D117EE"/>
    <w:rsid w:val="00D11EBB"/>
    <w:rsid w:val="00D11EE7"/>
    <w:rsid w:val="00D12586"/>
    <w:rsid w:val="00D1262C"/>
    <w:rsid w:val="00D12C11"/>
    <w:rsid w:val="00D13783"/>
    <w:rsid w:val="00D15B70"/>
    <w:rsid w:val="00D1742F"/>
    <w:rsid w:val="00D20757"/>
    <w:rsid w:val="00D20C72"/>
    <w:rsid w:val="00D2118E"/>
    <w:rsid w:val="00D2137B"/>
    <w:rsid w:val="00D22EA6"/>
    <w:rsid w:val="00D23042"/>
    <w:rsid w:val="00D23278"/>
    <w:rsid w:val="00D2421F"/>
    <w:rsid w:val="00D248F7"/>
    <w:rsid w:val="00D259DD"/>
    <w:rsid w:val="00D26B52"/>
    <w:rsid w:val="00D26BF2"/>
    <w:rsid w:val="00D3058D"/>
    <w:rsid w:val="00D3094A"/>
    <w:rsid w:val="00D30EED"/>
    <w:rsid w:val="00D317E1"/>
    <w:rsid w:val="00D32292"/>
    <w:rsid w:val="00D3252D"/>
    <w:rsid w:val="00D3309F"/>
    <w:rsid w:val="00D347EE"/>
    <w:rsid w:val="00D35697"/>
    <w:rsid w:val="00D36A68"/>
    <w:rsid w:val="00D36B2F"/>
    <w:rsid w:val="00D36EC3"/>
    <w:rsid w:val="00D3787A"/>
    <w:rsid w:val="00D40DB4"/>
    <w:rsid w:val="00D420AE"/>
    <w:rsid w:val="00D4228F"/>
    <w:rsid w:val="00D4290F"/>
    <w:rsid w:val="00D43654"/>
    <w:rsid w:val="00D4687A"/>
    <w:rsid w:val="00D47C52"/>
    <w:rsid w:val="00D519BF"/>
    <w:rsid w:val="00D5232D"/>
    <w:rsid w:val="00D534CC"/>
    <w:rsid w:val="00D538E5"/>
    <w:rsid w:val="00D55484"/>
    <w:rsid w:val="00D55A0B"/>
    <w:rsid w:val="00D56AA6"/>
    <w:rsid w:val="00D60006"/>
    <w:rsid w:val="00D606AF"/>
    <w:rsid w:val="00D644ED"/>
    <w:rsid w:val="00D65385"/>
    <w:rsid w:val="00D65BF5"/>
    <w:rsid w:val="00D65F98"/>
    <w:rsid w:val="00D6697F"/>
    <w:rsid w:val="00D66EFD"/>
    <w:rsid w:val="00D672A5"/>
    <w:rsid w:val="00D676C4"/>
    <w:rsid w:val="00D71BF5"/>
    <w:rsid w:val="00D71CCA"/>
    <w:rsid w:val="00D72A37"/>
    <w:rsid w:val="00D72C38"/>
    <w:rsid w:val="00D747F0"/>
    <w:rsid w:val="00D74F14"/>
    <w:rsid w:val="00D75484"/>
    <w:rsid w:val="00D7604F"/>
    <w:rsid w:val="00D76319"/>
    <w:rsid w:val="00D76F2F"/>
    <w:rsid w:val="00D7761C"/>
    <w:rsid w:val="00D77B14"/>
    <w:rsid w:val="00D805AE"/>
    <w:rsid w:val="00D8138B"/>
    <w:rsid w:val="00D81837"/>
    <w:rsid w:val="00D841C7"/>
    <w:rsid w:val="00D87B48"/>
    <w:rsid w:val="00D92917"/>
    <w:rsid w:val="00D9410B"/>
    <w:rsid w:val="00D952A6"/>
    <w:rsid w:val="00D956ED"/>
    <w:rsid w:val="00D9589B"/>
    <w:rsid w:val="00D958BF"/>
    <w:rsid w:val="00D96750"/>
    <w:rsid w:val="00D96990"/>
    <w:rsid w:val="00D97731"/>
    <w:rsid w:val="00DA192C"/>
    <w:rsid w:val="00DA2556"/>
    <w:rsid w:val="00DA2557"/>
    <w:rsid w:val="00DA2E83"/>
    <w:rsid w:val="00DA522E"/>
    <w:rsid w:val="00DA52EF"/>
    <w:rsid w:val="00DA5B26"/>
    <w:rsid w:val="00DA6A42"/>
    <w:rsid w:val="00DA6C19"/>
    <w:rsid w:val="00DB00A8"/>
    <w:rsid w:val="00DB0483"/>
    <w:rsid w:val="00DB0F82"/>
    <w:rsid w:val="00DB10B6"/>
    <w:rsid w:val="00DB3E1E"/>
    <w:rsid w:val="00DB416C"/>
    <w:rsid w:val="00DB4302"/>
    <w:rsid w:val="00DB4A83"/>
    <w:rsid w:val="00DB54C1"/>
    <w:rsid w:val="00DB743F"/>
    <w:rsid w:val="00DC0BB4"/>
    <w:rsid w:val="00DC2FB2"/>
    <w:rsid w:val="00DC37A3"/>
    <w:rsid w:val="00DC426E"/>
    <w:rsid w:val="00DC4283"/>
    <w:rsid w:val="00DC69CF"/>
    <w:rsid w:val="00DC78DF"/>
    <w:rsid w:val="00DD1058"/>
    <w:rsid w:val="00DD1A45"/>
    <w:rsid w:val="00DD2A37"/>
    <w:rsid w:val="00DD2C3B"/>
    <w:rsid w:val="00DD2DD2"/>
    <w:rsid w:val="00DD3D62"/>
    <w:rsid w:val="00DD44AD"/>
    <w:rsid w:val="00DD6695"/>
    <w:rsid w:val="00DD6E79"/>
    <w:rsid w:val="00DD7F53"/>
    <w:rsid w:val="00DE06BB"/>
    <w:rsid w:val="00DE13AA"/>
    <w:rsid w:val="00DE1EB1"/>
    <w:rsid w:val="00DE2389"/>
    <w:rsid w:val="00DE2A0B"/>
    <w:rsid w:val="00DE34AD"/>
    <w:rsid w:val="00DE3EE0"/>
    <w:rsid w:val="00DE7937"/>
    <w:rsid w:val="00DF0AAE"/>
    <w:rsid w:val="00DF3A44"/>
    <w:rsid w:val="00DF5635"/>
    <w:rsid w:val="00DF5A99"/>
    <w:rsid w:val="00DF7952"/>
    <w:rsid w:val="00DF7B7B"/>
    <w:rsid w:val="00E018B1"/>
    <w:rsid w:val="00E028C3"/>
    <w:rsid w:val="00E02B89"/>
    <w:rsid w:val="00E02C00"/>
    <w:rsid w:val="00E05FF2"/>
    <w:rsid w:val="00E06080"/>
    <w:rsid w:val="00E06520"/>
    <w:rsid w:val="00E071B1"/>
    <w:rsid w:val="00E10ED1"/>
    <w:rsid w:val="00E11FC7"/>
    <w:rsid w:val="00E12217"/>
    <w:rsid w:val="00E122E0"/>
    <w:rsid w:val="00E1230B"/>
    <w:rsid w:val="00E134C2"/>
    <w:rsid w:val="00E15337"/>
    <w:rsid w:val="00E15DD2"/>
    <w:rsid w:val="00E17FB5"/>
    <w:rsid w:val="00E200E7"/>
    <w:rsid w:val="00E20A26"/>
    <w:rsid w:val="00E213C4"/>
    <w:rsid w:val="00E21728"/>
    <w:rsid w:val="00E21AEB"/>
    <w:rsid w:val="00E227E9"/>
    <w:rsid w:val="00E233E0"/>
    <w:rsid w:val="00E269C9"/>
    <w:rsid w:val="00E27EEF"/>
    <w:rsid w:val="00E31138"/>
    <w:rsid w:val="00E3371B"/>
    <w:rsid w:val="00E33832"/>
    <w:rsid w:val="00E33873"/>
    <w:rsid w:val="00E33ECE"/>
    <w:rsid w:val="00E368F5"/>
    <w:rsid w:val="00E371A4"/>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142"/>
    <w:rsid w:val="00E574C3"/>
    <w:rsid w:val="00E60EBF"/>
    <w:rsid w:val="00E62416"/>
    <w:rsid w:val="00E635CD"/>
    <w:rsid w:val="00E64547"/>
    <w:rsid w:val="00E64894"/>
    <w:rsid w:val="00E6565D"/>
    <w:rsid w:val="00E66240"/>
    <w:rsid w:val="00E6795E"/>
    <w:rsid w:val="00E70751"/>
    <w:rsid w:val="00E70B79"/>
    <w:rsid w:val="00E72563"/>
    <w:rsid w:val="00E74A8F"/>
    <w:rsid w:val="00E7592D"/>
    <w:rsid w:val="00E80200"/>
    <w:rsid w:val="00E80739"/>
    <w:rsid w:val="00E80A2F"/>
    <w:rsid w:val="00E81DC1"/>
    <w:rsid w:val="00E81E80"/>
    <w:rsid w:val="00E82CF6"/>
    <w:rsid w:val="00E83102"/>
    <w:rsid w:val="00E841AC"/>
    <w:rsid w:val="00E85A2A"/>
    <w:rsid w:val="00E90772"/>
    <w:rsid w:val="00E90E03"/>
    <w:rsid w:val="00E9221D"/>
    <w:rsid w:val="00E922E0"/>
    <w:rsid w:val="00E95C90"/>
    <w:rsid w:val="00E965F5"/>
    <w:rsid w:val="00E97053"/>
    <w:rsid w:val="00E97674"/>
    <w:rsid w:val="00E9771D"/>
    <w:rsid w:val="00EA0294"/>
    <w:rsid w:val="00EA0723"/>
    <w:rsid w:val="00EA15D2"/>
    <w:rsid w:val="00EA1E9B"/>
    <w:rsid w:val="00EA20F3"/>
    <w:rsid w:val="00EA2986"/>
    <w:rsid w:val="00EA4C37"/>
    <w:rsid w:val="00EA7CCA"/>
    <w:rsid w:val="00EB0554"/>
    <w:rsid w:val="00EB29FA"/>
    <w:rsid w:val="00EB3D4D"/>
    <w:rsid w:val="00EB6084"/>
    <w:rsid w:val="00EB63E0"/>
    <w:rsid w:val="00EB6AA4"/>
    <w:rsid w:val="00EB788C"/>
    <w:rsid w:val="00EB7AA9"/>
    <w:rsid w:val="00EC1391"/>
    <w:rsid w:val="00EC1915"/>
    <w:rsid w:val="00EC20D7"/>
    <w:rsid w:val="00EC4AC7"/>
    <w:rsid w:val="00EC504B"/>
    <w:rsid w:val="00EC576E"/>
    <w:rsid w:val="00EC5C39"/>
    <w:rsid w:val="00EC5F01"/>
    <w:rsid w:val="00EC6B0D"/>
    <w:rsid w:val="00ED0331"/>
    <w:rsid w:val="00ED12F5"/>
    <w:rsid w:val="00ED1468"/>
    <w:rsid w:val="00ED18B2"/>
    <w:rsid w:val="00ED1A09"/>
    <w:rsid w:val="00ED21A0"/>
    <w:rsid w:val="00ED2212"/>
    <w:rsid w:val="00ED28FC"/>
    <w:rsid w:val="00ED4963"/>
    <w:rsid w:val="00ED6BE0"/>
    <w:rsid w:val="00ED6DC2"/>
    <w:rsid w:val="00ED6F7F"/>
    <w:rsid w:val="00ED6FC0"/>
    <w:rsid w:val="00EE01F9"/>
    <w:rsid w:val="00EE1946"/>
    <w:rsid w:val="00EE1EF2"/>
    <w:rsid w:val="00EE2A6E"/>
    <w:rsid w:val="00EE3162"/>
    <w:rsid w:val="00EE351C"/>
    <w:rsid w:val="00EE395C"/>
    <w:rsid w:val="00EE4509"/>
    <w:rsid w:val="00EE45A7"/>
    <w:rsid w:val="00EE6778"/>
    <w:rsid w:val="00EE6B39"/>
    <w:rsid w:val="00EE6E5D"/>
    <w:rsid w:val="00EE6FA7"/>
    <w:rsid w:val="00EF053D"/>
    <w:rsid w:val="00EF178E"/>
    <w:rsid w:val="00EF262F"/>
    <w:rsid w:val="00EF26B3"/>
    <w:rsid w:val="00EF3638"/>
    <w:rsid w:val="00EF36EA"/>
    <w:rsid w:val="00EF392B"/>
    <w:rsid w:val="00EF72A9"/>
    <w:rsid w:val="00F00E81"/>
    <w:rsid w:val="00F020FC"/>
    <w:rsid w:val="00F022A9"/>
    <w:rsid w:val="00F03C06"/>
    <w:rsid w:val="00F04E30"/>
    <w:rsid w:val="00F05C67"/>
    <w:rsid w:val="00F06E17"/>
    <w:rsid w:val="00F07082"/>
    <w:rsid w:val="00F11430"/>
    <w:rsid w:val="00F12B94"/>
    <w:rsid w:val="00F12BD2"/>
    <w:rsid w:val="00F12D26"/>
    <w:rsid w:val="00F12F68"/>
    <w:rsid w:val="00F13D32"/>
    <w:rsid w:val="00F13E40"/>
    <w:rsid w:val="00F14E4C"/>
    <w:rsid w:val="00F211AD"/>
    <w:rsid w:val="00F215D0"/>
    <w:rsid w:val="00F23A54"/>
    <w:rsid w:val="00F24324"/>
    <w:rsid w:val="00F2477B"/>
    <w:rsid w:val="00F25829"/>
    <w:rsid w:val="00F25A80"/>
    <w:rsid w:val="00F25CFA"/>
    <w:rsid w:val="00F261F1"/>
    <w:rsid w:val="00F26A69"/>
    <w:rsid w:val="00F27A03"/>
    <w:rsid w:val="00F300A1"/>
    <w:rsid w:val="00F306DC"/>
    <w:rsid w:val="00F30B4C"/>
    <w:rsid w:val="00F325C2"/>
    <w:rsid w:val="00F33914"/>
    <w:rsid w:val="00F33F82"/>
    <w:rsid w:val="00F34B20"/>
    <w:rsid w:val="00F35471"/>
    <w:rsid w:val="00F35F6F"/>
    <w:rsid w:val="00F36091"/>
    <w:rsid w:val="00F3689B"/>
    <w:rsid w:val="00F36FA4"/>
    <w:rsid w:val="00F37DE0"/>
    <w:rsid w:val="00F419FF"/>
    <w:rsid w:val="00F43A70"/>
    <w:rsid w:val="00F450D1"/>
    <w:rsid w:val="00F45AA6"/>
    <w:rsid w:val="00F45F5C"/>
    <w:rsid w:val="00F47BA7"/>
    <w:rsid w:val="00F508DB"/>
    <w:rsid w:val="00F50CFF"/>
    <w:rsid w:val="00F514BC"/>
    <w:rsid w:val="00F55BE3"/>
    <w:rsid w:val="00F561C1"/>
    <w:rsid w:val="00F575F3"/>
    <w:rsid w:val="00F57947"/>
    <w:rsid w:val="00F61328"/>
    <w:rsid w:val="00F61532"/>
    <w:rsid w:val="00F625E1"/>
    <w:rsid w:val="00F6391D"/>
    <w:rsid w:val="00F63CD2"/>
    <w:rsid w:val="00F640A2"/>
    <w:rsid w:val="00F64989"/>
    <w:rsid w:val="00F64BB7"/>
    <w:rsid w:val="00F6638A"/>
    <w:rsid w:val="00F6761A"/>
    <w:rsid w:val="00F67CFA"/>
    <w:rsid w:val="00F67DDD"/>
    <w:rsid w:val="00F67EED"/>
    <w:rsid w:val="00F71392"/>
    <w:rsid w:val="00F73611"/>
    <w:rsid w:val="00F74173"/>
    <w:rsid w:val="00F75316"/>
    <w:rsid w:val="00F765D7"/>
    <w:rsid w:val="00F7744C"/>
    <w:rsid w:val="00F801A6"/>
    <w:rsid w:val="00F8052C"/>
    <w:rsid w:val="00F82BF5"/>
    <w:rsid w:val="00F834FE"/>
    <w:rsid w:val="00F83D3F"/>
    <w:rsid w:val="00F846EA"/>
    <w:rsid w:val="00F85E4C"/>
    <w:rsid w:val="00F85F62"/>
    <w:rsid w:val="00F86B9B"/>
    <w:rsid w:val="00F927C2"/>
    <w:rsid w:val="00F92A16"/>
    <w:rsid w:val="00F92EB9"/>
    <w:rsid w:val="00F96225"/>
    <w:rsid w:val="00F965F5"/>
    <w:rsid w:val="00F9744F"/>
    <w:rsid w:val="00F979C7"/>
    <w:rsid w:val="00FA09BD"/>
    <w:rsid w:val="00FA13E7"/>
    <w:rsid w:val="00FA261B"/>
    <w:rsid w:val="00FA2FBA"/>
    <w:rsid w:val="00FA3BB7"/>
    <w:rsid w:val="00FA3C6E"/>
    <w:rsid w:val="00FA435D"/>
    <w:rsid w:val="00FA4716"/>
    <w:rsid w:val="00FA4BAA"/>
    <w:rsid w:val="00FA4D2D"/>
    <w:rsid w:val="00FA50EF"/>
    <w:rsid w:val="00FA5505"/>
    <w:rsid w:val="00FA6371"/>
    <w:rsid w:val="00FA7A09"/>
    <w:rsid w:val="00FA7DA4"/>
    <w:rsid w:val="00FB077E"/>
    <w:rsid w:val="00FB099C"/>
    <w:rsid w:val="00FB497E"/>
    <w:rsid w:val="00FB5981"/>
    <w:rsid w:val="00FB684C"/>
    <w:rsid w:val="00FB6B53"/>
    <w:rsid w:val="00FB718C"/>
    <w:rsid w:val="00FC10ED"/>
    <w:rsid w:val="00FC1540"/>
    <w:rsid w:val="00FC1B07"/>
    <w:rsid w:val="00FC423B"/>
    <w:rsid w:val="00FC438E"/>
    <w:rsid w:val="00FC4E8D"/>
    <w:rsid w:val="00FC4E8E"/>
    <w:rsid w:val="00FC4F30"/>
    <w:rsid w:val="00FC62DF"/>
    <w:rsid w:val="00FD13E1"/>
    <w:rsid w:val="00FD1671"/>
    <w:rsid w:val="00FD3414"/>
    <w:rsid w:val="00FD490F"/>
    <w:rsid w:val="00FD55BE"/>
    <w:rsid w:val="00FD575E"/>
    <w:rsid w:val="00FD5A9E"/>
    <w:rsid w:val="00FD699D"/>
    <w:rsid w:val="00FD69BF"/>
    <w:rsid w:val="00FD712C"/>
    <w:rsid w:val="00FD7807"/>
    <w:rsid w:val="00FE02B6"/>
    <w:rsid w:val="00FE0B38"/>
    <w:rsid w:val="00FE0F48"/>
    <w:rsid w:val="00FE226F"/>
    <w:rsid w:val="00FE2DA5"/>
    <w:rsid w:val="00FE41AF"/>
    <w:rsid w:val="00FE5DEC"/>
    <w:rsid w:val="00FE6074"/>
    <w:rsid w:val="00FE7308"/>
    <w:rsid w:val="00FE7FE3"/>
    <w:rsid w:val="00FF0103"/>
    <w:rsid w:val="00FF0C37"/>
    <w:rsid w:val="00FF1CC8"/>
    <w:rsid w:val="00FF2824"/>
    <w:rsid w:val="00FF418F"/>
    <w:rsid w:val="00FF54C5"/>
    <w:rsid w:val="00FF5DE6"/>
    <w:rsid w:val="00FF629E"/>
    <w:rsid w:val="00FF6A18"/>
    <w:rsid w:val="00FF7AAD"/>
    <w:rsid w:val="06C9B6D2"/>
    <w:rsid w:val="082ED91C"/>
    <w:rsid w:val="086D233A"/>
    <w:rsid w:val="0A686CAA"/>
    <w:rsid w:val="0B4C27A9"/>
    <w:rsid w:val="0C043D0B"/>
    <w:rsid w:val="0C7C6EC5"/>
    <w:rsid w:val="100C339F"/>
    <w:rsid w:val="149595FD"/>
    <w:rsid w:val="14DB60D3"/>
    <w:rsid w:val="1AD21E8D"/>
    <w:rsid w:val="1BFFD12A"/>
    <w:rsid w:val="23156711"/>
    <w:rsid w:val="2DB7A2BD"/>
    <w:rsid w:val="2E77924B"/>
    <w:rsid w:val="31225BE1"/>
    <w:rsid w:val="327DE7ED"/>
    <w:rsid w:val="351E1EA0"/>
    <w:rsid w:val="3A1F28B0"/>
    <w:rsid w:val="3ECE7DB4"/>
    <w:rsid w:val="41C4F191"/>
    <w:rsid w:val="48B76358"/>
    <w:rsid w:val="4900BD85"/>
    <w:rsid w:val="4A2B603B"/>
    <w:rsid w:val="4A9EBCE8"/>
    <w:rsid w:val="4C7E1E84"/>
    <w:rsid w:val="5217629B"/>
    <w:rsid w:val="528E776E"/>
    <w:rsid w:val="570C88C8"/>
    <w:rsid w:val="599A4368"/>
    <w:rsid w:val="5E0280DC"/>
    <w:rsid w:val="61390531"/>
    <w:rsid w:val="62DBE2FB"/>
    <w:rsid w:val="633D503A"/>
    <w:rsid w:val="648E2AA1"/>
    <w:rsid w:val="656585B9"/>
    <w:rsid w:val="66CB3990"/>
    <w:rsid w:val="69413C5D"/>
    <w:rsid w:val="697AB2DC"/>
    <w:rsid w:val="6C631244"/>
    <w:rsid w:val="710DB3CA"/>
    <w:rsid w:val="7ACE11A0"/>
    <w:rsid w:val="7B0273C0"/>
    <w:rsid w:val="7DA311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D151F8E-8F30-4422-9A61-A06CCC46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C6C"/>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style>
  <w:style w:type="paragraph" w:styleId="Paragraphedeliste">
    <w:name w:val="List Paragraph"/>
    <w:basedOn w:val="Normal"/>
    <w:uiPriority w:val="34"/>
    <w:qFormat/>
    <w:rsid w:val="00D65F98"/>
    <w:pPr>
      <w:ind w:left="720"/>
      <w:contextualSpacing/>
    </w:pPr>
  </w:style>
  <w:style w:type="character" w:styleId="Marquedecommentaire">
    <w:name w:val="annotation reference"/>
    <w:basedOn w:val="Policepardfaut"/>
    <w:uiPriority w:val="99"/>
    <w:semiHidden/>
    <w:unhideWhenUsed/>
    <w:rsid w:val="00F561C1"/>
    <w:rPr>
      <w:sz w:val="16"/>
      <w:szCs w:val="16"/>
    </w:rPr>
  </w:style>
  <w:style w:type="paragraph" w:styleId="Commentaire">
    <w:name w:val="annotation text"/>
    <w:basedOn w:val="Normal"/>
    <w:link w:val="CommentaireCar"/>
    <w:uiPriority w:val="99"/>
    <w:unhideWhenUsed/>
    <w:rsid w:val="00F561C1"/>
    <w:rPr>
      <w:sz w:val="20"/>
      <w:szCs w:val="20"/>
    </w:rPr>
  </w:style>
  <w:style w:type="character" w:customStyle="1" w:styleId="CommentaireCar">
    <w:name w:val="Commentaire Car"/>
    <w:basedOn w:val="Policepardfaut"/>
    <w:link w:val="Commentaire"/>
    <w:uiPriority w:val="99"/>
    <w:rsid w:val="00F561C1"/>
    <w:rPr>
      <w:sz w:val="20"/>
      <w:szCs w:val="20"/>
      <w:lang w:val="en-GB"/>
    </w:rPr>
  </w:style>
  <w:style w:type="paragraph" w:styleId="Objetducommentaire">
    <w:name w:val="annotation subject"/>
    <w:basedOn w:val="Commentaire"/>
    <w:next w:val="Commentaire"/>
    <w:link w:val="ObjetducommentaireCar"/>
    <w:uiPriority w:val="99"/>
    <w:semiHidden/>
    <w:unhideWhenUsed/>
    <w:rsid w:val="00F561C1"/>
    <w:rPr>
      <w:b/>
      <w:bCs/>
    </w:rPr>
  </w:style>
  <w:style w:type="character" w:customStyle="1" w:styleId="ObjetducommentaireCar">
    <w:name w:val="Objet du commentaire Car"/>
    <w:basedOn w:val="CommentaireCar"/>
    <w:link w:val="Objetducommentaire"/>
    <w:uiPriority w:val="99"/>
    <w:semiHidden/>
    <w:rsid w:val="00F561C1"/>
    <w:rPr>
      <w:b/>
      <w:bCs/>
      <w:sz w:val="20"/>
      <w:szCs w:val="20"/>
      <w:lang w:val="en-GB"/>
    </w:rPr>
  </w:style>
  <w:style w:type="paragraph" w:styleId="Textedebulles">
    <w:name w:val="Balloon Text"/>
    <w:basedOn w:val="Normal"/>
    <w:link w:val="TextedebullesCar"/>
    <w:uiPriority w:val="99"/>
    <w:semiHidden/>
    <w:unhideWhenUsed/>
    <w:rsid w:val="00F561C1"/>
    <w:rPr>
      <w:rFonts w:ascii="Segoe UI" w:hAnsi="Segoe UI" w:cs="Segoe UI"/>
      <w:szCs w:val="18"/>
    </w:rPr>
  </w:style>
  <w:style w:type="character" w:customStyle="1" w:styleId="TextedebullesCar">
    <w:name w:val="Texte de bulles Car"/>
    <w:basedOn w:val="Policepardfaut"/>
    <w:link w:val="Textedebulles"/>
    <w:uiPriority w:val="99"/>
    <w:semiHidden/>
    <w:rsid w:val="00F561C1"/>
    <w:rPr>
      <w:rFonts w:ascii="Segoe UI" w:hAnsi="Segoe UI" w:cs="Segoe UI"/>
      <w:sz w:val="18"/>
      <w:szCs w:val="18"/>
      <w:lang w:val="en-GB"/>
    </w:rPr>
  </w:style>
  <w:style w:type="paragraph" w:styleId="NormalWeb">
    <w:name w:val="Normal (Web)"/>
    <w:basedOn w:val="Normal"/>
    <w:uiPriority w:val="99"/>
    <w:unhideWhenUsed/>
    <w:rsid w:val="00017A50"/>
    <w:pPr>
      <w:spacing w:before="100" w:beforeAutospacing="1" w:after="100" w:afterAutospacing="1"/>
    </w:pPr>
    <w:rPr>
      <w:lang w:val="de-DE" w:eastAsia="de-DE"/>
    </w:rPr>
  </w:style>
  <w:style w:type="character" w:customStyle="1" w:styleId="NichtaufgelsteErwhnung1">
    <w:name w:val="Nicht aufgelöste Erwähnung1"/>
    <w:basedOn w:val="Policepardfau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pPr>
    <w:rPr>
      <w:lang w:val="de-DE" w:eastAsia="de-DE"/>
    </w:rPr>
  </w:style>
  <w:style w:type="character" w:customStyle="1" w:styleId="normaltextrun">
    <w:name w:val="normaltextrun"/>
    <w:basedOn w:val="Policepardfaut"/>
    <w:rsid w:val="00191C26"/>
  </w:style>
  <w:style w:type="character" w:customStyle="1" w:styleId="eop">
    <w:name w:val="eop"/>
    <w:basedOn w:val="Policepardfaut"/>
    <w:rsid w:val="00191C26"/>
  </w:style>
  <w:style w:type="character" w:customStyle="1" w:styleId="Titre3Car">
    <w:name w:val="Titre 3 Car"/>
    <w:basedOn w:val="Policepardfaut"/>
    <w:link w:val="Titre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Mentionnonrsolue">
    <w:name w:val="Unresolved Mention"/>
    <w:basedOn w:val="Policepardfaut"/>
    <w:uiPriority w:val="99"/>
    <w:semiHidden/>
    <w:unhideWhenUsed/>
    <w:rsid w:val="001A5F95"/>
    <w:rPr>
      <w:color w:val="605E5C"/>
      <w:shd w:val="clear" w:color="auto" w:fill="E1DFDD"/>
    </w:rPr>
  </w:style>
  <w:style w:type="character" w:styleId="Lienhypertextesuivivisit">
    <w:name w:val="FollowedHyperlink"/>
    <w:basedOn w:val="Policepardfaut"/>
    <w:uiPriority w:val="99"/>
    <w:semiHidden/>
    <w:unhideWhenUsed/>
    <w:rsid w:val="003D0DD3"/>
    <w:rPr>
      <w:color w:val="000000" w:themeColor="followedHyperlink"/>
      <w:u w:val="single"/>
    </w:rPr>
  </w:style>
  <w:style w:type="paragraph" w:styleId="Rvision">
    <w:name w:val="Revision"/>
    <w:hidden/>
    <w:uiPriority w:val="99"/>
    <w:semiHidden/>
    <w:rsid w:val="008A6778"/>
    <w:pPr>
      <w:spacing w:after="0" w:line="240" w:lineRule="auto"/>
    </w:pPr>
    <w:rPr>
      <w:sz w:val="18"/>
      <w:lang w:val="en-GB"/>
    </w:rPr>
  </w:style>
  <w:style w:type="character" w:styleId="lev">
    <w:name w:val="Strong"/>
    <w:basedOn w:val="Policepardfaut"/>
    <w:uiPriority w:val="22"/>
    <w:qFormat/>
    <w:rsid w:val="00D26B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00495475">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78342928">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293366141">
      <w:bodyDiv w:val="1"/>
      <w:marLeft w:val="0"/>
      <w:marRight w:val="0"/>
      <w:marTop w:val="0"/>
      <w:marBottom w:val="0"/>
      <w:divBdr>
        <w:top w:val="none" w:sz="0" w:space="0" w:color="auto"/>
        <w:left w:val="none" w:sz="0" w:space="0" w:color="auto"/>
        <w:bottom w:val="none" w:sz="0" w:space="0" w:color="auto"/>
        <w:right w:val="none" w:sz="0" w:space="0" w:color="auto"/>
      </w:divBdr>
    </w:div>
    <w:div w:id="304163112">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676156967">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16866869">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113289166">
      <w:bodyDiv w:val="1"/>
      <w:marLeft w:val="0"/>
      <w:marRight w:val="0"/>
      <w:marTop w:val="0"/>
      <w:marBottom w:val="0"/>
      <w:divBdr>
        <w:top w:val="none" w:sz="0" w:space="0" w:color="auto"/>
        <w:left w:val="none" w:sz="0" w:space="0" w:color="auto"/>
        <w:bottom w:val="none" w:sz="0" w:space="0" w:color="auto"/>
        <w:right w:val="none" w:sz="0" w:space="0" w:color="auto"/>
      </w:divBdr>
    </w:div>
    <w:div w:id="1134519746">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350259456">
      <w:bodyDiv w:val="1"/>
      <w:marLeft w:val="0"/>
      <w:marRight w:val="0"/>
      <w:marTop w:val="0"/>
      <w:marBottom w:val="0"/>
      <w:divBdr>
        <w:top w:val="none" w:sz="0" w:space="0" w:color="auto"/>
        <w:left w:val="none" w:sz="0" w:space="0" w:color="auto"/>
        <w:bottom w:val="none" w:sz="0" w:space="0" w:color="auto"/>
        <w:right w:val="none" w:sz="0" w:space="0" w:color="auto"/>
      </w:divBdr>
    </w:div>
    <w:div w:id="1413619068">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35525701">
      <w:bodyDiv w:val="1"/>
      <w:marLeft w:val="0"/>
      <w:marRight w:val="0"/>
      <w:marTop w:val="0"/>
      <w:marBottom w:val="0"/>
      <w:divBdr>
        <w:top w:val="none" w:sz="0" w:space="0" w:color="auto"/>
        <w:left w:val="none" w:sz="0" w:space="0" w:color="auto"/>
        <w:bottom w:val="none" w:sz="0" w:space="0" w:color="auto"/>
        <w:right w:val="none" w:sz="0" w:space="0" w:color="auto"/>
      </w:divBdr>
    </w:div>
    <w:div w:id="1649895290">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670982175">
      <w:bodyDiv w:val="1"/>
      <w:marLeft w:val="0"/>
      <w:marRight w:val="0"/>
      <w:marTop w:val="0"/>
      <w:marBottom w:val="0"/>
      <w:divBdr>
        <w:top w:val="none" w:sz="0" w:space="0" w:color="auto"/>
        <w:left w:val="none" w:sz="0" w:space="0" w:color="auto"/>
        <w:bottom w:val="none" w:sz="0" w:space="0" w:color="auto"/>
        <w:right w:val="none" w:sz="0" w:space="0" w:color="auto"/>
      </w:divBdr>
    </w:div>
    <w:div w:id="1705444738">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sennheiser-hearing.com/fr-FR/p/momentum-true-wireless-4/?srsltid=AfmBOoqRCVX2ahge73-Eda0OwtQTpx_ctYhEXbVKJThOiNi1uSVowqtq"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www.sennheiser-hearing.com/fr-FR/p/ambeo-soundbar-mini/?srsltid=AfmBOop1Sv57u3YcccO3iySRPBkhq9CGf_kzyCa1eL_xxTXgBAg8Tur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kate.smart@sonov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hearing.com/fr-FR/p/momentum-sport/?srsltid=AfmBOorKIrUlAiQ_Z0IaTgO7A1PnEu-mPlSPs9A16qjhIA4N4BbFwj_Z"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A2FE27-D45E-4616-BDC7-E3BC58C86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3.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customXml/itemProps4.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1046</Words>
  <Characters>5755</Characters>
  <Application>Microsoft Office Word</Application>
  <DocSecurity>0</DocSecurity>
  <Lines>47</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6788</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Julien Vermessen</cp:lastModifiedBy>
  <cp:revision>3</cp:revision>
  <cp:lastPrinted>2025-01-08T10:32:00Z</cp:lastPrinted>
  <dcterms:created xsi:type="dcterms:W3CDTF">2025-01-08T10:32:00Z</dcterms:created>
  <dcterms:modified xsi:type="dcterms:W3CDTF">2025-01-08T10:33:00Z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