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8D03" w14:textId="77777777" w:rsidR="00913F13" w:rsidRPr="001B4104" w:rsidRDefault="00913F13" w:rsidP="00913F13">
      <w:pPr>
        <w:pStyle w:val="berschrift2"/>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Yasmine Riechers übernimmt als CEO der Georg Neumann GmbH</w:t>
      </w:r>
      <w:r w:rsidRPr="001B4104">
        <w:rPr>
          <w:rFonts w:asciiTheme="majorHAnsi" w:hAnsiTheme="majorHAnsi" w:cstheme="majorHAnsi"/>
          <w:bCs/>
          <w:color w:val="000000" w:themeColor="text1"/>
          <w:sz w:val="28"/>
          <w:szCs w:val="28"/>
        </w:rPr>
        <w:t xml:space="preserve"> </w:t>
      </w:r>
    </w:p>
    <w:p w14:paraId="389E87F4" w14:textId="77777777" w:rsidR="00913F13" w:rsidRPr="001B4104" w:rsidRDefault="00913F13" w:rsidP="00913F13">
      <w:pPr>
        <w:pStyle w:val="berschrift2"/>
        <w:jc w:val="both"/>
        <w:rPr>
          <w:b w:val="0"/>
          <w:lang w:eastAsia="de-DE"/>
        </w:rPr>
      </w:pPr>
    </w:p>
    <w:p w14:paraId="34D269A4" w14:textId="39D653AF" w:rsidR="00913F13" w:rsidRPr="00281AFE" w:rsidRDefault="00913F13" w:rsidP="00913F13">
      <w:pPr>
        <w:rPr>
          <w:b/>
          <w:bCs/>
        </w:rPr>
      </w:pPr>
      <w:r w:rsidRPr="00913F13">
        <w:rPr>
          <w:rFonts w:asciiTheme="majorHAnsi" w:hAnsiTheme="majorHAnsi" w:cstheme="majorHAnsi"/>
          <w:b/>
          <w:bCs/>
          <w:color w:val="000000" w:themeColor="text1"/>
        </w:rPr>
        <w:t xml:space="preserve">Berlin, </w:t>
      </w:r>
      <w:r w:rsidR="000F4629">
        <w:rPr>
          <w:rFonts w:asciiTheme="majorHAnsi" w:hAnsiTheme="majorHAnsi" w:cstheme="majorHAnsi"/>
          <w:b/>
          <w:bCs/>
          <w:color w:val="000000" w:themeColor="text1"/>
        </w:rPr>
        <w:t>2</w:t>
      </w:r>
      <w:r w:rsidR="00937D91">
        <w:rPr>
          <w:rFonts w:asciiTheme="majorHAnsi" w:hAnsiTheme="majorHAnsi" w:cstheme="majorHAnsi"/>
          <w:b/>
          <w:bCs/>
          <w:color w:val="000000" w:themeColor="text1"/>
        </w:rPr>
        <w:t>2</w:t>
      </w:r>
      <w:r w:rsidRPr="00913F13">
        <w:rPr>
          <w:rFonts w:asciiTheme="majorHAnsi" w:hAnsiTheme="majorHAnsi" w:cstheme="majorHAnsi"/>
          <w:b/>
          <w:bCs/>
          <w:color w:val="000000" w:themeColor="text1"/>
        </w:rPr>
        <w:t>. März 202</w:t>
      </w:r>
      <w:r w:rsidR="0061538E">
        <w:rPr>
          <w:rFonts w:asciiTheme="majorHAnsi" w:hAnsiTheme="majorHAnsi" w:cstheme="majorHAnsi"/>
          <w:b/>
          <w:bCs/>
          <w:color w:val="000000" w:themeColor="text1"/>
        </w:rPr>
        <w:t>4</w:t>
      </w:r>
      <w:r w:rsidRPr="00913F13">
        <w:rPr>
          <w:rFonts w:asciiTheme="majorHAnsi" w:hAnsiTheme="majorHAnsi" w:cstheme="majorHAnsi"/>
          <w:b/>
          <w:bCs/>
          <w:color w:val="000000" w:themeColor="text1"/>
        </w:rPr>
        <w:t xml:space="preserve"> - Yasmine Riechers wird neue CEO der Georg Neumann GmbH, einem Tochterunternehmen der Sennheiser-Gruppe. In ihrer neuen Position löst sie Ralf Oehl ab und übernimmt damit die Aufgabe, das weltweite Geschäft von Georg Neumann weiter auszubauen und die strategische Ausrichtung des Unternehmens voranzutreiben. Zuvor leitete Yasmine Riechers das Corporate Development Office der Sennheiser-Gruppe.</w:t>
      </w:r>
    </w:p>
    <w:p w14:paraId="072B95CB" w14:textId="77777777" w:rsidR="00913F13" w:rsidRPr="00173A41" w:rsidRDefault="00913F13" w:rsidP="00913F13">
      <w:pPr>
        <w:rPr>
          <w:rFonts w:asciiTheme="majorHAnsi" w:hAnsiTheme="majorHAnsi" w:cstheme="majorHAnsi"/>
          <w:b/>
          <w:bCs/>
          <w:color w:val="000000" w:themeColor="text1"/>
        </w:rPr>
      </w:pPr>
    </w:p>
    <w:p w14:paraId="1DE31309" w14:textId="48D8CC14" w:rsidR="00B14B19" w:rsidRPr="00B14B19" w:rsidRDefault="00B14B19" w:rsidP="00B14B19">
      <w:pPr>
        <w:rPr>
          <w:rFonts w:asciiTheme="majorHAnsi" w:hAnsiTheme="majorHAnsi" w:cstheme="majorHAnsi"/>
          <w:noProof/>
        </w:rPr>
      </w:pPr>
      <w:r w:rsidRPr="00B14B19">
        <w:rPr>
          <w:rFonts w:asciiTheme="majorHAnsi" w:hAnsiTheme="majorHAnsi" w:cstheme="majorHAnsi"/>
          <w:noProof/>
        </w:rPr>
        <w:t xml:space="preserve">„Wir freuen uns sehr, dass Yasmine ab sofort die Leitung der Georg Neumann GmbH übernimmt. Gemeinsam mit dem Neumann Management-Team wird Yasmine für die Fokussierung und weitere strategische Ausrichtung von Neumann verantwortlich sein“, sagt Andreas Sennheiser, Co-CEO von Sennheiser. „Yasmine bringt eine starke Kombination aus strategischem Denken und internationaler Erfahrung mit, die Neumann dabei helfen wird, weiter zu wachsen und den globalen Fußabdruck der weltweit bekannten Marke zu stärken", fügt Daniel Sennheiser, Co-CEO von Sennheiser, hinzu. </w:t>
      </w:r>
    </w:p>
    <w:p w14:paraId="516A94E2" w14:textId="770FB5A5" w:rsidR="00B14B19" w:rsidRPr="00897DB2" w:rsidRDefault="00B14B19" w:rsidP="00897DB2">
      <w:pPr>
        <w:pStyle w:val="pf0"/>
        <w:spacing w:line="360" w:lineRule="auto"/>
        <w:rPr>
          <w:rFonts w:asciiTheme="majorHAnsi" w:eastAsia="Sennheiser Office" w:hAnsiTheme="majorHAnsi" w:cstheme="majorHAnsi"/>
          <w:noProof/>
          <w:sz w:val="20"/>
          <w:szCs w:val="20"/>
        </w:rPr>
      </w:pPr>
      <w:r w:rsidRPr="00B14B19">
        <w:rPr>
          <w:rFonts w:asciiTheme="majorHAnsi" w:eastAsia="Sennheiser Office" w:hAnsiTheme="majorHAnsi" w:cstheme="majorHAnsi"/>
          <w:noProof/>
          <w:sz w:val="20"/>
          <w:szCs w:val="20"/>
        </w:rPr>
        <w:t>Yasmine Riechers wird ihre neue Rolle ab sofort übernehmen. Zuletzt leitete sie als Teil des Extended Executive Management Boards der Sennheiser-Gruppe das Corporate Development Office des Familienunternehmens. Zuvor war sie bei Sennheiser Greater China als Director of Operations und anschließend als Country Managerin tätig. Ihre Karriere begann sie 2008 im Personalbereich bei Sennheiser, bevor sie zunächst als Projektmanagerin bei der Vier S Beteiligungsgesellschaft tätig war und später als General Managerin bei BR Science and Technology sowie als General Managerin der Traction Transformer Sparte von Siemens Transformer in China wechselte. Im Jahr 2015 kehrte Yasmine Riechers zur Sennheiser-Gruppe zurück. Sie studierte an der Universität Paderborn Wirtschaftswissenschaften und verbrachte während ihres Studiums ein Auslandssemester an der Nottingham Trent University. Anschließend setzte Yasmine ihr Studium an der University of Birmingham fort und schloss es 2011 mit einem Master in International Business ab.</w:t>
      </w:r>
    </w:p>
    <w:p w14:paraId="00DE731A" w14:textId="27C4F126" w:rsidR="00B14B19" w:rsidRPr="00B14B19" w:rsidRDefault="00B14B19" w:rsidP="00B14B19">
      <w:pPr>
        <w:rPr>
          <w:rFonts w:asciiTheme="majorHAnsi" w:hAnsiTheme="majorHAnsi" w:cstheme="majorHAnsi"/>
          <w:noProof/>
        </w:rPr>
      </w:pPr>
      <w:r w:rsidRPr="00B14B19">
        <w:rPr>
          <w:rFonts w:asciiTheme="majorHAnsi" w:hAnsiTheme="majorHAnsi" w:cstheme="majorHAnsi"/>
          <w:noProof/>
        </w:rPr>
        <w:t xml:space="preserve">„Neumann hat einen ausgezeichneten Ruf in der professionellen Audioindustrie. Ich bin stolz darauf, ein Unternehmen mit einer so beindruckenden Geschichte in die Zukunft führen zu dürfen", betont Yasmine Riechers. „Ich freue mich sehr auf meine neue Aufgabe – insbesondere auf die Zusammenarbeit mit dem gesamten Neumann-Team sowie unseren Kund*innen auf der ganzen Welt.“ Mit ihrem Vorgänger Ralf Oehl hatte sie bereits an der weiteren strategischen Ausrichtung von Neumann mitgewirkt; insbesondere trieben beide gemeinsam die Integration von Merging Technologies voran. „Die Weiterentwicklung von </w:t>
      </w:r>
      <w:r w:rsidRPr="00B14B19">
        <w:rPr>
          <w:rFonts w:asciiTheme="majorHAnsi" w:hAnsiTheme="majorHAnsi" w:cstheme="majorHAnsi"/>
          <w:noProof/>
        </w:rPr>
        <w:lastRenderedPageBreak/>
        <w:t>Neumann, hin zu einem führenden Anbieter über die gesamte Audio-Wertschöpfungskette, war für mich eine spannende Aufgabe“, so Ralf Oehl. „Die Unterstützung der Familie Sennheiser, die Hingabe unser</w:t>
      </w:r>
      <w:r w:rsidR="00F01336">
        <w:rPr>
          <w:rFonts w:asciiTheme="majorHAnsi" w:hAnsiTheme="majorHAnsi" w:cstheme="majorHAnsi"/>
          <w:noProof/>
        </w:rPr>
        <w:t>er</w:t>
      </w:r>
      <w:r w:rsidRPr="00B14B19">
        <w:rPr>
          <w:rFonts w:asciiTheme="majorHAnsi" w:hAnsiTheme="majorHAnsi" w:cstheme="majorHAnsi"/>
          <w:noProof/>
        </w:rPr>
        <w:t xml:space="preserve"> Mitarbeiter, aber vor allem auch die legendäre Neumann Community, haben uns in den letzten vier Jahren große Erfolge und mir persönlich viele außergewöhnliche Momente beschert. Dafür bin ich allen Beteiligten sehr dankbar und werde Neumann weiter in meinem Herzen tragen. Ich freue mich nun, dass Yasmine von hier an übernimmt, um darauf aufzubauen."</w:t>
      </w:r>
    </w:p>
    <w:p w14:paraId="70F26D7B" w14:textId="77777777" w:rsidR="00B14B19" w:rsidRPr="00B14B19" w:rsidRDefault="00B14B19" w:rsidP="00B14B19">
      <w:pPr>
        <w:rPr>
          <w:rFonts w:asciiTheme="majorHAnsi" w:hAnsiTheme="majorHAnsi" w:cstheme="majorHAnsi"/>
          <w:noProof/>
        </w:rPr>
      </w:pPr>
    </w:p>
    <w:p w14:paraId="1F5EFB00" w14:textId="77777777" w:rsidR="00B14B19" w:rsidRPr="00B14B19" w:rsidRDefault="00B14B19" w:rsidP="00B14B19">
      <w:pPr>
        <w:rPr>
          <w:rFonts w:asciiTheme="majorHAnsi" w:hAnsiTheme="majorHAnsi" w:cstheme="majorHAnsi"/>
          <w:noProof/>
        </w:rPr>
      </w:pPr>
      <w:r w:rsidRPr="00B14B19">
        <w:rPr>
          <w:rFonts w:asciiTheme="majorHAnsi" w:hAnsiTheme="majorHAnsi" w:cstheme="majorHAnsi"/>
          <w:noProof/>
        </w:rPr>
        <w:t>Der Name Neumann ist verbunden mit einer über 90-jährigen Erfolgsgeschichte: Das Berliner Unternehmen, das Teil der Sennheiser-Gruppe ist, gilt als führender Hersteller von Studiomikrofonen. Neben zahllosen Toningenieur*innen, die Neumann-Mikrofone bei ihren Studioproduktionen verwenden, gehören weltbekannte Musiker*innen zu den Anwendenden. Im Jahr 2010 brachte Neumann den ersten Studiomonitor auf den Markt und im Jahr 2019 erweiterte das Unternehmen sein Angebot um Studiokopfhörer. Seit 2023 entwickelt Neumann gemeinsam mit der Sennheiser-Tochter Merging Technologies auch Audio-Interfaces, um Recording-Workflows in Referenzqualität zu unterstützen. Der Firmensitz mit den Bereichen Entwicklung, Marketing, Vertrieb und Service befindet sich nach wie vor in Berlin.</w:t>
      </w:r>
    </w:p>
    <w:p w14:paraId="6CF39AB8" w14:textId="19D002FF" w:rsidR="00913F13" w:rsidRPr="00913F13" w:rsidRDefault="00913F13" w:rsidP="00B14B19">
      <w:pPr>
        <w:rPr>
          <w:rFonts w:asciiTheme="majorHAnsi" w:hAnsiTheme="majorHAnsi" w:cstheme="majorHAnsi"/>
          <w:noProof/>
        </w:rPr>
      </w:pPr>
    </w:p>
    <w:p w14:paraId="5883869E" w14:textId="77777777" w:rsidR="00913F13" w:rsidRPr="00A55832" w:rsidRDefault="00913F13" w:rsidP="00913F13">
      <w:pPr>
        <w:tabs>
          <w:tab w:val="left" w:pos="284"/>
        </w:tabs>
        <w:rPr>
          <w:rFonts w:asciiTheme="majorHAnsi" w:hAnsiTheme="majorHAnsi" w:cstheme="majorHAnsi"/>
          <w:b/>
          <w:color w:val="000000" w:themeColor="text1"/>
          <w:sz w:val="16"/>
          <w:szCs w:val="16"/>
        </w:rPr>
      </w:pPr>
    </w:p>
    <w:p w14:paraId="48D04C51" w14:textId="77777777" w:rsidR="00913F13" w:rsidRPr="0057535C" w:rsidRDefault="00913F13" w:rsidP="00913F13">
      <w:pPr>
        <w:pStyle w:val="berschrift1"/>
        <w:rPr>
          <w:rFonts w:asciiTheme="majorHAnsi" w:hAnsiTheme="majorHAnsi" w:cstheme="majorHAnsi"/>
          <w:caps w:val="0"/>
          <w:color w:val="000000" w:themeColor="text1"/>
          <w:sz w:val="16"/>
          <w:szCs w:val="16"/>
          <w:lang w:val="en-US" w:eastAsia="de-DE"/>
        </w:rPr>
      </w:pPr>
      <w:r>
        <w:rPr>
          <w:rFonts w:asciiTheme="majorHAnsi" w:hAnsiTheme="majorHAnsi" w:cstheme="majorHAnsi"/>
          <w:caps w:val="0"/>
          <w:color w:val="000000" w:themeColor="text1"/>
          <w:sz w:val="16"/>
          <w:szCs w:val="16"/>
          <w:lang w:val="en-US" w:eastAsia="de-DE"/>
        </w:rPr>
        <w:t>About</w:t>
      </w:r>
      <w:r w:rsidRPr="0057535C">
        <w:rPr>
          <w:rFonts w:asciiTheme="majorHAnsi" w:hAnsiTheme="majorHAnsi" w:cstheme="majorHAnsi"/>
          <w:caps w:val="0"/>
          <w:color w:val="000000" w:themeColor="text1"/>
          <w:sz w:val="16"/>
          <w:szCs w:val="16"/>
          <w:lang w:val="en-US" w:eastAsia="de-DE"/>
        </w:rPr>
        <w:t xml:space="preserve"> Neumann</w:t>
      </w:r>
    </w:p>
    <w:p w14:paraId="7A0C8EFF" w14:textId="77777777" w:rsidR="00913F13" w:rsidRPr="0057535C" w:rsidRDefault="00913F13" w:rsidP="00913F13">
      <w:pPr>
        <w:spacing w:line="276" w:lineRule="auto"/>
        <w:rPr>
          <w:rFonts w:asciiTheme="majorHAnsi" w:hAnsiTheme="majorHAnsi" w:cstheme="majorHAnsi"/>
          <w:sz w:val="16"/>
          <w:szCs w:val="16"/>
          <w:lang w:val="en-US"/>
        </w:rPr>
      </w:pPr>
      <w:r w:rsidRPr="0057535C">
        <w:rPr>
          <w:rFonts w:asciiTheme="majorHAnsi" w:hAnsiTheme="majorHAnsi" w:cstheme="majorHAnsi"/>
          <w:sz w:val="16"/>
          <w:szCs w:val="16"/>
          <w:lang w:val="en-US"/>
        </w:rPr>
        <w:t xml:space="preserve">Georg Neumann GmbH, known as “Neumann.Berlin”, is one of the world’s leading manufacturers of studio-grade audio equipment and the creator of recording microphone legends such as the U 47, M 49, U 67, and U 87. Founded in 1928, the company has been recognized with numerous international awards for its technological innovations. Since 2010, Neumann.Berlin has expanded its expertise in electro-acoustic transducer design to also include the studio monitor market, building upon the legacy of the legendary loudspeaker innovator Klein + Hummel. The first Neumann studio headphones were introduced in 2019, and since 2022, the company has increased its focus on reference solutions for live audio. With the introduction of the first audio interface MT 48, and its revolutionary converter technology, Neumann now offers all the necessary technologies needed to capture and deliver sound at the highest level. Georg Neumann GmbH has been part of the Sennheiser Group since 1991 and is represented worldwide by the Sennheiser network of subsidiaries and long-standing trading partners. </w:t>
      </w:r>
      <w:hyperlink r:id="rId11" w:history="1">
        <w:r w:rsidRPr="0057535C">
          <w:rPr>
            <w:rStyle w:val="Hyperlink"/>
            <w:rFonts w:asciiTheme="majorHAnsi" w:hAnsiTheme="majorHAnsi" w:cstheme="majorHAnsi"/>
            <w:sz w:val="16"/>
            <w:szCs w:val="16"/>
            <w:lang w:val="en-US"/>
          </w:rPr>
          <w:t>www.neumann.com</w:t>
        </w:r>
      </w:hyperlink>
    </w:p>
    <w:p w14:paraId="4ED6C918" w14:textId="77777777" w:rsidR="00913F13" w:rsidRPr="0057535C" w:rsidRDefault="00913F13" w:rsidP="00913F13">
      <w:pPr>
        <w:spacing w:line="240" w:lineRule="auto"/>
        <w:rPr>
          <w:rFonts w:asciiTheme="majorHAnsi" w:hAnsiTheme="majorHAnsi" w:cstheme="majorHAnsi"/>
          <w:b/>
          <w:bCs/>
          <w:noProof/>
          <w:lang w:val="en-US"/>
        </w:rPr>
      </w:pPr>
    </w:p>
    <w:p w14:paraId="20ED6C52" w14:textId="77777777" w:rsidR="00913F13" w:rsidRDefault="00913F13" w:rsidP="00913F13">
      <w:pPr>
        <w:pStyle w:val="Contact"/>
        <w:ind w:right="-284"/>
        <w:rPr>
          <w:rFonts w:asciiTheme="majorHAnsi" w:hAnsiTheme="majorHAnsi" w:cstheme="majorHAnsi"/>
          <w:b/>
          <w:color w:val="000000" w:themeColor="text1"/>
          <w:lang w:val="en-US"/>
        </w:rPr>
      </w:pPr>
    </w:p>
    <w:p w14:paraId="4F614E05" w14:textId="77777777" w:rsidR="00913F13" w:rsidRPr="0057535C" w:rsidRDefault="00913F13" w:rsidP="00913F13">
      <w:pPr>
        <w:pStyle w:val="Contact"/>
        <w:ind w:right="-284"/>
        <w:rPr>
          <w:rFonts w:asciiTheme="majorHAnsi" w:hAnsiTheme="majorHAnsi" w:cstheme="majorHAnsi"/>
          <w:b/>
          <w:color w:val="000000" w:themeColor="text1"/>
          <w:lang w:val="en-US"/>
        </w:rPr>
      </w:pPr>
      <w:r w:rsidRPr="0057535C">
        <w:rPr>
          <w:rFonts w:asciiTheme="majorHAnsi" w:hAnsiTheme="majorHAnsi" w:cstheme="majorHAnsi"/>
          <w:b/>
          <w:color w:val="000000" w:themeColor="text1"/>
          <w:lang w:val="en-US"/>
        </w:rPr>
        <w:t>Press Contacts Neumann:</w:t>
      </w:r>
    </w:p>
    <w:p w14:paraId="62FAF38D" w14:textId="77777777" w:rsidR="00913F13" w:rsidRPr="0057535C" w:rsidRDefault="00913F13" w:rsidP="00913F13">
      <w:pPr>
        <w:pStyle w:val="Contact"/>
        <w:ind w:right="-284"/>
        <w:rPr>
          <w:rFonts w:asciiTheme="majorHAnsi" w:hAnsiTheme="majorHAnsi" w:cstheme="majorHAnsi"/>
          <w:color w:val="000000" w:themeColor="text1"/>
          <w:lang w:val="en-US"/>
        </w:rPr>
      </w:pPr>
      <w:r w:rsidRPr="0057535C">
        <w:rPr>
          <w:rFonts w:asciiTheme="majorHAnsi" w:hAnsiTheme="majorHAnsi" w:cstheme="majorHAnsi"/>
          <w:color w:val="000000" w:themeColor="text1"/>
          <w:lang w:val="en-US"/>
        </w:rPr>
        <w:t>Andreas Sablotny</w:t>
      </w:r>
    </w:p>
    <w:p w14:paraId="505E4AFA" w14:textId="77777777" w:rsidR="00913F13" w:rsidRPr="0057535C" w:rsidRDefault="00913F13" w:rsidP="00913F13">
      <w:pPr>
        <w:pStyle w:val="Contact"/>
        <w:ind w:right="-284"/>
        <w:rPr>
          <w:rFonts w:asciiTheme="majorHAnsi" w:hAnsiTheme="majorHAnsi" w:cstheme="majorHAnsi"/>
          <w:color w:val="000000" w:themeColor="text1"/>
          <w:lang w:val="en-US"/>
        </w:rPr>
      </w:pPr>
      <w:r w:rsidRPr="0057535C">
        <w:rPr>
          <w:rFonts w:asciiTheme="majorHAnsi" w:hAnsiTheme="majorHAnsi" w:cstheme="majorHAnsi"/>
          <w:color w:val="000000" w:themeColor="text1"/>
          <w:lang w:val="en-US"/>
        </w:rPr>
        <w:t>andreas.sablotny@neumann.com</w:t>
      </w:r>
    </w:p>
    <w:p w14:paraId="4C6F4218" w14:textId="77777777" w:rsidR="00913F13" w:rsidRPr="0057535C" w:rsidRDefault="00913F13" w:rsidP="00913F13">
      <w:pPr>
        <w:pStyle w:val="Contact"/>
        <w:ind w:right="-284"/>
        <w:rPr>
          <w:rFonts w:asciiTheme="majorHAnsi" w:hAnsiTheme="majorHAnsi" w:cstheme="majorHAnsi"/>
          <w:color w:val="000000" w:themeColor="text1"/>
        </w:rPr>
      </w:pPr>
      <w:r w:rsidRPr="0057535C">
        <w:rPr>
          <w:rFonts w:asciiTheme="majorHAnsi" w:hAnsiTheme="majorHAnsi" w:cstheme="majorHAnsi"/>
          <w:color w:val="000000" w:themeColor="text1"/>
        </w:rPr>
        <w:t>T +49 (030) 417724-19</w:t>
      </w:r>
    </w:p>
    <w:p w14:paraId="6347746C" w14:textId="77777777" w:rsidR="00913F13" w:rsidRPr="0057535C" w:rsidRDefault="00913F13" w:rsidP="00913F13">
      <w:pPr>
        <w:pStyle w:val="Contact"/>
        <w:ind w:right="-284"/>
        <w:rPr>
          <w:rFonts w:asciiTheme="majorHAnsi" w:hAnsiTheme="majorHAnsi" w:cstheme="majorHAnsi"/>
          <w:color w:val="000000" w:themeColor="text1"/>
        </w:rPr>
      </w:pPr>
    </w:p>
    <w:p w14:paraId="474A4E0B" w14:textId="77777777" w:rsidR="00913F13" w:rsidRPr="0057535C" w:rsidRDefault="00913F13" w:rsidP="00913F13">
      <w:pPr>
        <w:pStyle w:val="Contact"/>
        <w:ind w:right="-284"/>
        <w:rPr>
          <w:rFonts w:asciiTheme="majorHAnsi" w:hAnsiTheme="majorHAnsi" w:cstheme="majorHAnsi"/>
          <w:color w:val="000000" w:themeColor="text1"/>
        </w:rPr>
      </w:pPr>
      <w:r w:rsidRPr="0057535C">
        <w:rPr>
          <w:rFonts w:asciiTheme="majorHAnsi" w:hAnsiTheme="majorHAnsi" w:cstheme="majorHAnsi"/>
          <w:color w:val="000000" w:themeColor="text1"/>
        </w:rPr>
        <w:t>Raphael Tschernuth</w:t>
      </w:r>
    </w:p>
    <w:p w14:paraId="08A0CAAD" w14:textId="77777777" w:rsidR="00913F13" w:rsidRPr="0057535C" w:rsidRDefault="00913F13" w:rsidP="00913F13">
      <w:pPr>
        <w:pStyle w:val="Contact"/>
        <w:ind w:right="-284"/>
        <w:rPr>
          <w:rFonts w:asciiTheme="majorHAnsi" w:hAnsiTheme="majorHAnsi" w:cstheme="majorHAnsi"/>
          <w:color w:val="000000" w:themeColor="text1"/>
        </w:rPr>
      </w:pPr>
      <w:r w:rsidRPr="0057535C">
        <w:rPr>
          <w:rFonts w:asciiTheme="majorHAnsi" w:hAnsiTheme="majorHAnsi" w:cstheme="majorHAnsi"/>
          <w:color w:val="000000" w:themeColor="text1"/>
        </w:rPr>
        <w:t>raphael.tschernuth@neumann.com</w:t>
      </w:r>
    </w:p>
    <w:p w14:paraId="1B8BF7B0" w14:textId="77777777" w:rsidR="00913F13" w:rsidRDefault="00913F13" w:rsidP="00913F13">
      <w:pPr>
        <w:pStyle w:val="Contact"/>
        <w:ind w:right="-284"/>
        <w:rPr>
          <w:rFonts w:asciiTheme="majorHAnsi" w:hAnsiTheme="majorHAnsi" w:cstheme="majorHAnsi"/>
          <w:color w:val="000000" w:themeColor="text1"/>
        </w:rPr>
      </w:pPr>
      <w:r w:rsidRPr="0057535C">
        <w:rPr>
          <w:rFonts w:asciiTheme="majorHAnsi" w:hAnsiTheme="majorHAnsi" w:cstheme="majorHAnsi"/>
          <w:color w:val="000000" w:themeColor="text1"/>
        </w:rPr>
        <w:t>T +49 (030) 417724-67</w:t>
      </w:r>
    </w:p>
    <w:p w14:paraId="63A9CE30" w14:textId="77777777" w:rsidR="00913F13" w:rsidRDefault="00913F13" w:rsidP="00913F13">
      <w:pPr>
        <w:pStyle w:val="Contact"/>
        <w:ind w:right="-284"/>
        <w:rPr>
          <w:rFonts w:asciiTheme="majorHAnsi" w:hAnsiTheme="majorHAnsi" w:cstheme="majorHAnsi"/>
          <w:color w:val="000000" w:themeColor="text1"/>
        </w:rPr>
      </w:pPr>
    </w:p>
    <w:p w14:paraId="0457EA92" w14:textId="77777777" w:rsidR="00913F13" w:rsidRDefault="00913F13" w:rsidP="00913F13">
      <w:pPr>
        <w:pStyle w:val="Contact"/>
        <w:ind w:right="-284"/>
        <w:rPr>
          <w:rFonts w:asciiTheme="majorHAnsi" w:hAnsiTheme="majorHAnsi" w:cstheme="majorHAnsi"/>
          <w:color w:val="000000" w:themeColor="text1"/>
        </w:rPr>
      </w:pPr>
      <w:r>
        <w:rPr>
          <w:rFonts w:asciiTheme="majorHAnsi" w:hAnsiTheme="majorHAnsi" w:cstheme="majorHAnsi"/>
          <w:color w:val="000000" w:themeColor="text1"/>
        </w:rPr>
        <w:t>Mareike Oer</w:t>
      </w:r>
    </w:p>
    <w:p w14:paraId="3BCEA26E" w14:textId="77777777" w:rsidR="00913F13" w:rsidRPr="00604AF3" w:rsidRDefault="00937D91" w:rsidP="00913F13">
      <w:pPr>
        <w:pStyle w:val="Contact"/>
        <w:ind w:right="-284"/>
        <w:rPr>
          <w:rFonts w:asciiTheme="majorHAnsi" w:hAnsiTheme="majorHAnsi" w:cstheme="majorHAnsi"/>
          <w:color w:val="000000" w:themeColor="text1"/>
        </w:rPr>
      </w:pPr>
      <w:hyperlink r:id="rId12" w:history="1">
        <w:r w:rsidR="00913F13" w:rsidRPr="00604AF3">
          <w:rPr>
            <w:rStyle w:val="Hyperlink"/>
            <w:rFonts w:asciiTheme="majorHAnsi" w:hAnsiTheme="majorHAnsi" w:cstheme="majorHAnsi"/>
            <w:u w:val="none"/>
          </w:rPr>
          <w:t>Mareike.oer@sennheiser.com</w:t>
        </w:r>
      </w:hyperlink>
    </w:p>
    <w:p w14:paraId="013A2311" w14:textId="77777777" w:rsidR="00913F13" w:rsidRPr="00604AF3" w:rsidRDefault="00913F13" w:rsidP="00913F13">
      <w:pPr>
        <w:pStyle w:val="Contact"/>
        <w:ind w:right="-284"/>
        <w:rPr>
          <w:rFonts w:asciiTheme="majorHAnsi" w:hAnsiTheme="majorHAnsi" w:cstheme="majorHAnsi"/>
          <w:color w:val="000000" w:themeColor="text1"/>
        </w:rPr>
      </w:pPr>
      <w:r w:rsidRPr="00604AF3">
        <w:rPr>
          <w:rFonts w:asciiTheme="majorHAnsi" w:hAnsiTheme="majorHAnsi" w:cstheme="majorHAnsi"/>
          <w:color w:val="000000" w:themeColor="text1"/>
        </w:rPr>
        <w:t>T +49 (5130) 6001719</w:t>
      </w:r>
    </w:p>
    <w:p w14:paraId="07E4C317" w14:textId="4C07E91B" w:rsidR="00280534" w:rsidRPr="00B01C60" w:rsidRDefault="00280534" w:rsidP="00801395">
      <w:pPr>
        <w:pStyle w:val="Contact"/>
        <w:rPr>
          <w:rFonts w:asciiTheme="majorHAnsi" w:hAnsiTheme="majorHAnsi" w:cstheme="majorHAnsi"/>
        </w:rPr>
      </w:pPr>
    </w:p>
    <w:sectPr w:rsidR="00280534" w:rsidRPr="00B01C60" w:rsidSect="00854D05">
      <w:headerReference w:type="default" r:id="rId13"/>
      <w:headerReference w:type="first" r:id="rId14"/>
      <w:pgSz w:w="11906" w:h="16838" w:code="9"/>
      <w:pgMar w:top="2754" w:right="1983" w:bottom="793"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269C" w14:textId="77777777" w:rsidR="00854D05" w:rsidRDefault="00854D05" w:rsidP="00CF26E7">
      <w:pPr>
        <w:spacing w:line="240" w:lineRule="auto"/>
      </w:pPr>
      <w:r>
        <w:separator/>
      </w:r>
    </w:p>
  </w:endnote>
  <w:endnote w:type="continuationSeparator" w:id="0">
    <w:p w14:paraId="3AD05C3E" w14:textId="77777777" w:rsidR="00854D05" w:rsidRDefault="00854D05" w:rsidP="00CF26E7">
      <w:pPr>
        <w:spacing w:line="240" w:lineRule="auto"/>
      </w:pPr>
      <w:r>
        <w:continuationSeparator/>
      </w:r>
    </w:p>
  </w:endnote>
  <w:endnote w:type="continuationNotice" w:id="1">
    <w:p w14:paraId="5D72DA74" w14:textId="77777777" w:rsidR="00854D05" w:rsidRDefault="00854D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nnheiser Office">
    <w:charset w:val="00"/>
    <w:family w:val="swiss"/>
    <w:pitch w:val="variable"/>
    <w:sig w:usb0="A00000AF" w:usb1="500020DB" w:usb2="00000000" w:usb3="00000000" w:csb0="00000093" w:csb1="00000000"/>
    <w:embedRegular r:id="rId1" w:fontKey="{6CCDBAB7-E91B-41AE-8AB1-CEE589303EEF}"/>
    <w:embedBold r:id="rId2" w:fontKey="{F906EEDE-B295-4469-BA80-4DDC9EBD6BB9}"/>
  </w:font>
  <w:font w:name="Segoe UI">
    <w:panose1 w:val="020B0502040204020203"/>
    <w:charset w:val="00"/>
    <w:family w:val="swiss"/>
    <w:pitch w:val="variable"/>
    <w:sig w:usb0="E4002EFF" w:usb1="C000E47F" w:usb2="00000009" w:usb3="00000000" w:csb0="000001FF" w:csb1="00000000"/>
    <w:embedRegular r:id="rId3" w:fontKey="{34267F0E-98FD-4552-A75F-1DC6E1E5EFCD}"/>
  </w:font>
  <w:font w:name="Avenir Next Condensed Regular">
    <w:altName w:val="Calibri"/>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embedBold r:id="rId4" w:fontKey="{6ACB4FFD-1284-492E-A283-BFC598247D4E}"/>
  </w:font>
  <w:font w:name="UnitPro">
    <w:altName w:val="Calibri"/>
    <w:panose1 w:val="00000000000000000000"/>
    <w:charset w:val="00"/>
    <w:family w:val="swiss"/>
    <w:notTrueType/>
    <w:pitch w:val="variable"/>
    <w:sig w:usb0="A00002FF" w:usb1="5000207B" w:usb2="00000008"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A596" w14:textId="77777777" w:rsidR="00854D05" w:rsidRDefault="00854D05" w:rsidP="00CF26E7">
      <w:pPr>
        <w:spacing w:line="240" w:lineRule="auto"/>
      </w:pPr>
      <w:r>
        <w:separator/>
      </w:r>
    </w:p>
  </w:footnote>
  <w:footnote w:type="continuationSeparator" w:id="0">
    <w:p w14:paraId="24C89880" w14:textId="77777777" w:rsidR="00854D05" w:rsidRDefault="00854D05" w:rsidP="00CF26E7">
      <w:pPr>
        <w:spacing w:line="240" w:lineRule="auto"/>
      </w:pPr>
      <w:r>
        <w:continuationSeparator/>
      </w:r>
    </w:p>
  </w:footnote>
  <w:footnote w:type="continuationNotice" w:id="1">
    <w:p w14:paraId="1365B7AD" w14:textId="77777777" w:rsidR="00854D05" w:rsidRDefault="00854D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646A" w14:textId="039F60E3" w:rsidR="00CF26E7" w:rsidRPr="00A22F27" w:rsidRDefault="00311826" w:rsidP="00CF26E7">
    <w:pPr>
      <w:pStyle w:val="Kopfzeile"/>
      <w:rPr>
        <w:rFonts w:asciiTheme="minorHAnsi" w:hAnsiTheme="minorHAnsi" w:cstheme="minorHAnsi"/>
      </w:rPr>
    </w:pPr>
    <w:r w:rsidRPr="00A22F27">
      <w:rPr>
        <w:rFonts w:asciiTheme="minorHAnsi" w:hAnsiTheme="minorHAnsi" w:cstheme="minorHAnsi"/>
        <w:caps w:val="0"/>
        <w:noProof/>
        <w:color w:val="414141" w:themeColor="accent2"/>
        <w:lang w:val="en-US" w:eastAsia="en-US"/>
      </w:rPr>
      <w:drawing>
        <wp:anchor distT="0" distB="0" distL="114300" distR="114300" simplePos="0" relativeHeight="251658241" behindDoc="0" locked="1" layoutInCell="1" allowOverlap="1" wp14:anchorId="7EEC77A7" wp14:editId="50B74CF5">
          <wp:simplePos x="0" y="0"/>
          <wp:positionH relativeFrom="page">
            <wp:posOffset>900430</wp:posOffset>
          </wp:positionH>
          <wp:positionV relativeFrom="page">
            <wp:posOffset>398780</wp:posOffset>
          </wp:positionV>
          <wp:extent cx="3153600" cy="694800"/>
          <wp:effectExtent l="0" t="0" r="0" b="0"/>
          <wp:wrapNone/>
          <wp:docPr id="15"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26E7" w:rsidRPr="00A22F27">
      <w:rPr>
        <w:rFonts w:asciiTheme="minorHAnsi" w:hAnsiTheme="minorHAnsi" w:cstheme="minorHAnsi"/>
      </w:rPr>
      <w:fldChar w:fldCharType="begin"/>
    </w:r>
    <w:r w:rsidR="00CF26E7" w:rsidRPr="00A22F27">
      <w:rPr>
        <w:rFonts w:asciiTheme="minorHAnsi" w:hAnsiTheme="minorHAnsi" w:cstheme="minorHAnsi"/>
      </w:rPr>
      <w:instrText xml:space="preserve"> PAGE  \* Arabic  \* MERGEFORMAT </w:instrText>
    </w:r>
    <w:r w:rsidR="00CF26E7" w:rsidRPr="00A22F27">
      <w:rPr>
        <w:rFonts w:asciiTheme="minorHAnsi" w:hAnsiTheme="minorHAnsi" w:cstheme="minorHAnsi"/>
      </w:rPr>
      <w:fldChar w:fldCharType="separate"/>
    </w:r>
    <w:r w:rsidR="008C7F85">
      <w:rPr>
        <w:rFonts w:asciiTheme="minorHAnsi" w:hAnsiTheme="minorHAnsi" w:cstheme="minorHAnsi"/>
        <w:noProof/>
      </w:rPr>
      <w:t>2</w:t>
    </w:r>
    <w:r w:rsidR="00CF26E7" w:rsidRPr="00A22F27">
      <w:rPr>
        <w:rFonts w:asciiTheme="minorHAnsi" w:hAnsiTheme="minorHAnsi" w:cstheme="minorHAnsi"/>
      </w:rPr>
      <w:fldChar w:fldCharType="end"/>
    </w:r>
    <w:r w:rsidR="00CF26E7" w:rsidRPr="00A22F27">
      <w:rPr>
        <w:rFonts w:asciiTheme="minorHAnsi" w:hAnsiTheme="minorHAnsi" w:cstheme="minorHAnsi"/>
      </w:rPr>
      <w:t>/</w:t>
    </w:r>
    <w:r w:rsidR="00293F7D" w:rsidRPr="00A22F27">
      <w:rPr>
        <w:rFonts w:asciiTheme="minorHAnsi" w:hAnsiTheme="minorHAnsi" w:cstheme="minorHAnsi"/>
      </w:rPr>
      <w:fldChar w:fldCharType="begin"/>
    </w:r>
    <w:r w:rsidR="00293F7D" w:rsidRPr="00A22F27">
      <w:rPr>
        <w:rFonts w:asciiTheme="minorHAnsi" w:hAnsiTheme="minorHAnsi" w:cstheme="minorHAnsi"/>
      </w:rPr>
      <w:instrText xml:space="preserve"> NUMPAGES  \* Arabic  \* MERGEFORMAT </w:instrText>
    </w:r>
    <w:r w:rsidR="00293F7D" w:rsidRPr="00A22F27">
      <w:rPr>
        <w:rFonts w:asciiTheme="minorHAnsi" w:hAnsiTheme="minorHAnsi" w:cstheme="minorHAnsi"/>
      </w:rPr>
      <w:fldChar w:fldCharType="separate"/>
    </w:r>
    <w:r w:rsidR="008C7F85">
      <w:rPr>
        <w:rFonts w:asciiTheme="minorHAnsi" w:hAnsiTheme="minorHAnsi" w:cstheme="minorHAnsi"/>
        <w:noProof/>
      </w:rPr>
      <w:t>2</w:t>
    </w:r>
    <w:r w:rsidR="00293F7D" w:rsidRPr="00A22F27">
      <w:rPr>
        <w:rFonts w:asciiTheme="minorHAnsi" w:hAnsiTheme="minorHAnsi" w:cstheme="minorHAns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AB38" w14:textId="7597A78A" w:rsidR="00CF26E7" w:rsidRPr="00A22F27" w:rsidRDefault="007C00CC" w:rsidP="00CF26E7">
    <w:pPr>
      <w:pStyle w:val="Kopfzeile"/>
      <w:rPr>
        <w:rFonts w:asciiTheme="minorHAnsi" w:hAnsiTheme="minorHAnsi" w:cstheme="minorHAnsi"/>
        <w:color w:val="414141" w:themeColor="accent2"/>
      </w:rPr>
    </w:pPr>
    <w:r w:rsidRPr="00A22F27">
      <w:rPr>
        <w:rFonts w:asciiTheme="minorHAnsi" w:hAnsiTheme="minorHAnsi" w:cstheme="minorHAnsi"/>
        <w:color w:val="414141" w:themeColor="accent2"/>
        <w:lang w:val="en-US"/>
      </w:rPr>
      <w:t>PRESS</w:t>
    </w:r>
    <w:r w:rsidR="00311826" w:rsidRPr="00A22F27">
      <w:rPr>
        <w:rFonts w:asciiTheme="minorHAnsi" w:hAnsiTheme="minorHAnsi" w:cstheme="minorHAnsi"/>
        <w:caps w:val="0"/>
        <w:noProof/>
        <w:color w:val="414141" w:themeColor="accent2"/>
        <w:lang w:val="en-US" w:eastAsia="en-US"/>
      </w:rPr>
      <w:drawing>
        <wp:anchor distT="0" distB="0" distL="114300" distR="114300" simplePos="0" relativeHeight="251658240" behindDoc="0" locked="1" layoutInCell="1" allowOverlap="1" wp14:anchorId="6CC55732" wp14:editId="69AF1791">
          <wp:simplePos x="0" y="0"/>
          <wp:positionH relativeFrom="page">
            <wp:posOffset>900430</wp:posOffset>
          </wp:positionH>
          <wp:positionV relativeFrom="page">
            <wp:posOffset>398780</wp:posOffset>
          </wp:positionV>
          <wp:extent cx="3153600" cy="694800"/>
          <wp:effectExtent l="0" t="0" r="0" b="0"/>
          <wp:wrapNone/>
          <wp:docPr id="16"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64FB">
      <w:rPr>
        <w:rFonts w:asciiTheme="minorHAnsi" w:hAnsiTheme="minorHAnsi" w:cstheme="minorHAnsi"/>
        <w:caps w:val="0"/>
        <w:noProof/>
        <w:color w:val="414141" w:themeColor="accent2"/>
        <w:lang w:val="en-US" w:eastAsia="en-US"/>
      </w:rPr>
      <w:t>EMITTEILUNG</w:t>
    </w:r>
  </w:p>
  <w:p w14:paraId="65994B0C" w14:textId="719D4945" w:rsidR="00CF26E7" w:rsidRPr="000D0839" w:rsidRDefault="00CF26E7" w:rsidP="00CF26E7">
    <w:pPr>
      <w:pStyle w:val="Kopfzeile"/>
      <w:rPr>
        <w:rFonts w:ascii="UnitPro" w:hAnsi="UnitPro" w:cs="UnitPro"/>
        <w:color w:val="414141" w:themeColor="accent2"/>
      </w:rPr>
    </w:pPr>
    <w:r w:rsidRPr="00A22F27">
      <w:rPr>
        <w:rFonts w:asciiTheme="minorHAnsi" w:hAnsiTheme="minorHAnsi" w:cstheme="minorHAnsi"/>
        <w:color w:val="414141" w:themeColor="accent2"/>
      </w:rPr>
      <w:fldChar w:fldCharType="begin"/>
    </w:r>
    <w:r w:rsidRPr="00A22F27">
      <w:rPr>
        <w:rFonts w:asciiTheme="minorHAnsi" w:hAnsiTheme="minorHAnsi" w:cstheme="minorHAnsi"/>
        <w:color w:val="414141" w:themeColor="accent2"/>
      </w:rPr>
      <w:instrText xml:space="preserve"> PAGE  \* Arabic  \* MERGEFORMAT </w:instrText>
    </w:r>
    <w:r w:rsidRPr="00A22F27">
      <w:rPr>
        <w:rFonts w:asciiTheme="minorHAnsi" w:hAnsiTheme="minorHAnsi" w:cstheme="minorHAnsi"/>
        <w:color w:val="414141" w:themeColor="accent2"/>
      </w:rPr>
      <w:fldChar w:fldCharType="separate"/>
    </w:r>
    <w:r w:rsidR="008C7F85">
      <w:rPr>
        <w:rFonts w:asciiTheme="minorHAnsi" w:hAnsiTheme="minorHAnsi" w:cstheme="minorHAnsi"/>
        <w:noProof/>
        <w:color w:val="414141" w:themeColor="accent2"/>
      </w:rPr>
      <w:t>1</w:t>
    </w:r>
    <w:r w:rsidRPr="00A22F27">
      <w:rPr>
        <w:rFonts w:asciiTheme="minorHAnsi" w:hAnsiTheme="minorHAnsi" w:cstheme="minorHAnsi"/>
        <w:color w:val="414141" w:themeColor="accent2"/>
      </w:rPr>
      <w:fldChar w:fldCharType="end"/>
    </w:r>
    <w:r w:rsidRPr="00A22F27">
      <w:rPr>
        <w:rFonts w:asciiTheme="minorHAnsi" w:hAnsiTheme="minorHAnsi" w:cstheme="minorHAnsi"/>
        <w:color w:val="414141" w:themeColor="accent2"/>
      </w:rPr>
      <w:t>/</w:t>
    </w:r>
    <w:r w:rsidRPr="00A22F27">
      <w:rPr>
        <w:rFonts w:asciiTheme="minorHAnsi" w:hAnsiTheme="minorHAnsi" w:cstheme="minorHAnsi"/>
        <w:color w:val="414141" w:themeColor="accent2"/>
      </w:rPr>
      <w:fldChar w:fldCharType="begin"/>
    </w:r>
    <w:r w:rsidRPr="00A22F27">
      <w:rPr>
        <w:rFonts w:asciiTheme="minorHAnsi" w:hAnsiTheme="minorHAnsi" w:cstheme="minorHAnsi"/>
        <w:color w:val="414141" w:themeColor="accent2"/>
      </w:rPr>
      <w:instrText xml:space="preserve"> NUMPAGES  \* Arabic  \* MERGEFORMAT </w:instrText>
    </w:r>
    <w:r w:rsidRPr="00A22F27">
      <w:rPr>
        <w:rFonts w:asciiTheme="minorHAnsi" w:hAnsiTheme="minorHAnsi" w:cstheme="minorHAnsi"/>
        <w:color w:val="414141" w:themeColor="accent2"/>
      </w:rPr>
      <w:fldChar w:fldCharType="separate"/>
    </w:r>
    <w:r w:rsidR="008C7F85">
      <w:rPr>
        <w:rFonts w:asciiTheme="minorHAnsi" w:hAnsiTheme="minorHAnsi" w:cstheme="minorHAnsi"/>
        <w:noProof/>
        <w:color w:val="414141" w:themeColor="accent2"/>
      </w:rPr>
      <w:t>2</w:t>
    </w:r>
    <w:r w:rsidRPr="00A22F27">
      <w:rPr>
        <w:rFonts w:asciiTheme="minorHAnsi" w:hAnsiTheme="minorHAnsi" w:cstheme="minorHAnsi"/>
        <w:color w:val="414141"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2BC7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E19E6"/>
    <w:multiLevelType w:val="multilevel"/>
    <w:tmpl w:val="7E02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9A2CEE"/>
    <w:multiLevelType w:val="hybridMultilevel"/>
    <w:tmpl w:val="A802B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03374C"/>
    <w:multiLevelType w:val="hybridMultilevel"/>
    <w:tmpl w:val="36DE3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6C0717"/>
    <w:multiLevelType w:val="hybridMultilevel"/>
    <w:tmpl w:val="3D4CE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136671"/>
    <w:multiLevelType w:val="hybridMultilevel"/>
    <w:tmpl w:val="9CCE3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AE6641"/>
    <w:multiLevelType w:val="hybridMultilevel"/>
    <w:tmpl w:val="22A44048"/>
    <w:lvl w:ilvl="0" w:tplc="40182C3E">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B64CFB"/>
    <w:multiLevelType w:val="hybridMultilevel"/>
    <w:tmpl w:val="F46454D0"/>
    <w:lvl w:ilvl="0" w:tplc="FC8405CE">
      <w:numFmt w:val="bullet"/>
      <w:lvlText w:val="•"/>
      <w:lvlJc w:val="left"/>
      <w:pPr>
        <w:ind w:left="1060" w:hanging="700"/>
      </w:pPr>
      <w:rPr>
        <w:rFonts w:ascii="Arial" w:eastAsia="Sennheiser Offic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446D00"/>
    <w:multiLevelType w:val="hybridMultilevel"/>
    <w:tmpl w:val="E1007E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3F61885"/>
    <w:multiLevelType w:val="hybridMultilevel"/>
    <w:tmpl w:val="9A30C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41163F"/>
    <w:multiLevelType w:val="hybridMultilevel"/>
    <w:tmpl w:val="3B627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BF0FDB"/>
    <w:multiLevelType w:val="hybridMultilevel"/>
    <w:tmpl w:val="DBCCA8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20F061E"/>
    <w:multiLevelType w:val="hybridMultilevel"/>
    <w:tmpl w:val="CEC01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491BDF"/>
    <w:multiLevelType w:val="hybridMultilevel"/>
    <w:tmpl w:val="E5F0A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427299"/>
    <w:multiLevelType w:val="hybridMultilevel"/>
    <w:tmpl w:val="331AB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4B3A00"/>
    <w:multiLevelType w:val="hybridMultilevel"/>
    <w:tmpl w:val="9A5AFB9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7CE94CD0"/>
    <w:multiLevelType w:val="hybridMultilevel"/>
    <w:tmpl w:val="163421C0"/>
    <w:lvl w:ilvl="0" w:tplc="FC8405CE">
      <w:numFmt w:val="bullet"/>
      <w:lvlText w:val="•"/>
      <w:lvlJc w:val="left"/>
      <w:pPr>
        <w:ind w:left="1420" w:hanging="700"/>
      </w:pPr>
      <w:rPr>
        <w:rFonts w:ascii="Arial" w:eastAsia="Sennheiser Office"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326783803">
    <w:abstractNumId w:val="0"/>
  </w:num>
  <w:num w:numId="2" w16cid:durableId="474297302">
    <w:abstractNumId w:val="1"/>
  </w:num>
  <w:num w:numId="3" w16cid:durableId="786656116">
    <w:abstractNumId w:val="11"/>
  </w:num>
  <w:num w:numId="4" w16cid:durableId="372578047">
    <w:abstractNumId w:val="6"/>
  </w:num>
  <w:num w:numId="5" w16cid:durableId="901598781">
    <w:abstractNumId w:val="9"/>
  </w:num>
  <w:num w:numId="6" w16cid:durableId="1401052572">
    <w:abstractNumId w:val="13"/>
  </w:num>
  <w:num w:numId="7" w16cid:durableId="1219391832">
    <w:abstractNumId w:val="7"/>
  </w:num>
  <w:num w:numId="8" w16cid:durableId="1972637946">
    <w:abstractNumId w:val="14"/>
  </w:num>
  <w:num w:numId="9" w16cid:durableId="1582523151">
    <w:abstractNumId w:val="5"/>
  </w:num>
  <w:num w:numId="10" w16cid:durableId="1606113127">
    <w:abstractNumId w:val="8"/>
  </w:num>
  <w:num w:numId="11" w16cid:durableId="1867406072">
    <w:abstractNumId w:val="17"/>
  </w:num>
  <w:num w:numId="12" w16cid:durableId="1459299853">
    <w:abstractNumId w:val="16"/>
  </w:num>
  <w:num w:numId="13" w16cid:durableId="309290073">
    <w:abstractNumId w:val="10"/>
  </w:num>
  <w:num w:numId="14" w16cid:durableId="1891264558">
    <w:abstractNumId w:val="12"/>
  </w:num>
  <w:num w:numId="15" w16cid:durableId="1681615687">
    <w:abstractNumId w:val="15"/>
  </w:num>
  <w:num w:numId="16" w16cid:durableId="2138599878">
    <w:abstractNumId w:val="3"/>
  </w:num>
  <w:num w:numId="17" w16cid:durableId="629046934">
    <w:abstractNumId w:val="4"/>
  </w:num>
  <w:num w:numId="18" w16cid:durableId="899560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ctiveWritingStyle w:appName="MSWord" w:lang="en-US" w:vendorID="64" w:dllVersion="0" w:nlCheck="1" w:checkStyle="0"/>
  <w:activeWritingStyle w:appName="MSWord" w:lang="en-US" w:vendorID="64" w:dllVersion="6" w:nlCheck="1" w:checkStyle="1"/>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00EC1"/>
    <w:rsid w:val="00001A5F"/>
    <w:rsid w:val="00002A82"/>
    <w:rsid w:val="00003FE8"/>
    <w:rsid w:val="000049C8"/>
    <w:rsid w:val="00005543"/>
    <w:rsid w:val="00006FA8"/>
    <w:rsid w:val="000177F5"/>
    <w:rsid w:val="0002699E"/>
    <w:rsid w:val="00027F42"/>
    <w:rsid w:val="00031F2A"/>
    <w:rsid w:val="00032E96"/>
    <w:rsid w:val="00033182"/>
    <w:rsid w:val="00036334"/>
    <w:rsid w:val="000401EB"/>
    <w:rsid w:val="00043993"/>
    <w:rsid w:val="00051C8E"/>
    <w:rsid w:val="00052E12"/>
    <w:rsid w:val="00055E12"/>
    <w:rsid w:val="0006186F"/>
    <w:rsid w:val="000808FD"/>
    <w:rsid w:val="000810DE"/>
    <w:rsid w:val="000834F5"/>
    <w:rsid w:val="00087835"/>
    <w:rsid w:val="000922DA"/>
    <w:rsid w:val="0009516E"/>
    <w:rsid w:val="000A5CAD"/>
    <w:rsid w:val="000A6BD0"/>
    <w:rsid w:val="000C036D"/>
    <w:rsid w:val="000C32C3"/>
    <w:rsid w:val="000C5D49"/>
    <w:rsid w:val="000D0839"/>
    <w:rsid w:val="000D49C1"/>
    <w:rsid w:val="000D66DA"/>
    <w:rsid w:val="000E091A"/>
    <w:rsid w:val="000E3661"/>
    <w:rsid w:val="000E4907"/>
    <w:rsid w:val="000E6D9B"/>
    <w:rsid w:val="000F18C2"/>
    <w:rsid w:val="000F4629"/>
    <w:rsid w:val="000F4E31"/>
    <w:rsid w:val="000F7E1C"/>
    <w:rsid w:val="001064F7"/>
    <w:rsid w:val="001107BC"/>
    <w:rsid w:val="0011643F"/>
    <w:rsid w:val="00127E5C"/>
    <w:rsid w:val="00135FD2"/>
    <w:rsid w:val="0014028C"/>
    <w:rsid w:val="00150A8E"/>
    <w:rsid w:val="00154CF8"/>
    <w:rsid w:val="001550C9"/>
    <w:rsid w:val="0015795B"/>
    <w:rsid w:val="00157C98"/>
    <w:rsid w:val="00162582"/>
    <w:rsid w:val="00166A53"/>
    <w:rsid w:val="00174D2F"/>
    <w:rsid w:val="0017502A"/>
    <w:rsid w:val="0018021E"/>
    <w:rsid w:val="001823DC"/>
    <w:rsid w:val="00184E77"/>
    <w:rsid w:val="001869E9"/>
    <w:rsid w:val="00187E45"/>
    <w:rsid w:val="00192915"/>
    <w:rsid w:val="00193FB7"/>
    <w:rsid w:val="0019602B"/>
    <w:rsid w:val="001972E8"/>
    <w:rsid w:val="001A3791"/>
    <w:rsid w:val="001A4037"/>
    <w:rsid w:val="001A6703"/>
    <w:rsid w:val="001B05C7"/>
    <w:rsid w:val="001B3A46"/>
    <w:rsid w:val="001C0401"/>
    <w:rsid w:val="001C47B2"/>
    <w:rsid w:val="001C5518"/>
    <w:rsid w:val="001D0CC3"/>
    <w:rsid w:val="001D3C55"/>
    <w:rsid w:val="001E6BD7"/>
    <w:rsid w:val="001E7FAE"/>
    <w:rsid w:val="001F0467"/>
    <w:rsid w:val="001F0C74"/>
    <w:rsid w:val="001F11A0"/>
    <w:rsid w:val="001F2494"/>
    <w:rsid w:val="001F275C"/>
    <w:rsid w:val="0020279E"/>
    <w:rsid w:val="00202FC5"/>
    <w:rsid w:val="002053BA"/>
    <w:rsid w:val="00210EFD"/>
    <w:rsid w:val="002119DE"/>
    <w:rsid w:val="00213C61"/>
    <w:rsid w:val="0021549B"/>
    <w:rsid w:val="0022377B"/>
    <w:rsid w:val="00227AB1"/>
    <w:rsid w:val="002349EF"/>
    <w:rsid w:val="00234E97"/>
    <w:rsid w:val="002354A9"/>
    <w:rsid w:val="00240551"/>
    <w:rsid w:val="00241E2B"/>
    <w:rsid w:val="00243C61"/>
    <w:rsid w:val="00245058"/>
    <w:rsid w:val="00245201"/>
    <w:rsid w:val="002611B4"/>
    <w:rsid w:val="002622BB"/>
    <w:rsid w:val="00262CA7"/>
    <w:rsid w:val="00266FEB"/>
    <w:rsid w:val="002744A8"/>
    <w:rsid w:val="00275C2D"/>
    <w:rsid w:val="002767F9"/>
    <w:rsid w:val="002801FC"/>
    <w:rsid w:val="00280534"/>
    <w:rsid w:val="002828FD"/>
    <w:rsid w:val="002919D0"/>
    <w:rsid w:val="002938E4"/>
    <w:rsid w:val="00293F7D"/>
    <w:rsid w:val="002949AA"/>
    <w:rsid w:val="00297733"/>
    <w:rsid w:val="002A0B37"/>
    <w:rsid w:val="002A192D"/>
    <w:rsid w:val="002A7771"/>
    <w:rsid w:val="002B0A16"/>
    <w:rsid w:val="002C4934"/>
    <w:rsid w:val="002C629A"/>
    <w:rsid w:val="002C69B6"/>
    <w:rsid w:val="002C6BE7"/>
    <w:rsid w:val="002C7546"/>
    <w:rsid w:val="002D26EF"/>
    <w:rsid w:val="002D2D00"/>
    <w:rsid w:val="002D31C9"/>
    <w:rsid w:val="002E1B40"/>
    <w:rsid w:val="002F7F4D"/>
    <w:rsid w:val="00301CB7"/>
    <w:rsid w:val="003057A0"/>
    <w:rsid w:val="00305CC3"/>
    <w:rsid w:val="00311826"/>
    <w:rsid w:val="00311D5F"/>
    <w:rsid w:val="00312A53"/>
    <w:rsid w:val="003154D6"/>
    <w:rsid w:val="00315E38"/>
    <w:rsid w:val="00334743"/>
    <w:rsid w:val="00336916"/>
    <w:rsid w:val="00343734"/>
    <w:rsid w:val="00343A56"/>
    <w:rsid w:val="003442F6"/>
    <w:rsid w:val="00347232"/>
    <w:rsid w:val="00350C01"/>
    <w:rsid w:val="00351AEC"/>
    <w:rsid w:val="00353973"/>
    <w:rsid w:val="00353BFD"/>
    <w:rsid w:val="003545D5"/>
    <w:rsid w:val="003613D5"/>
    <w:rsid w:val="00361B06"/>
    <w:rsid w:val="00362CAF"/>
    <w:rsid w:val="00367FEB"/>
    <w:rsid w:val="0037085E"/>
    <w:rsid w:val="0037315F"/>
    <w:rsid w:val="00374A88"/>
    <w:rsid w:val="0037587A"/>
    <w:rsid w:val="00375D35"/>
    <w:rsid w:val="00376FB3"/>
    <w:rsid w:val="00377162"/>
    <w:rsid w:val="00380098"/>
    <w:rsid w:val="00382963"/>
    <w:rsid w:val="00386CBB"/>
    <w:rsid w:val="00393969"/>
    <w:rsid w:val="00393996"/>
    <w:rsid w:val="00395731"/>
    <w:rsid w:val="00397338"/>
    <w:rsid w:val="003A3466"/>
    <w:rsid w:val="003B0027"/>
    <w:rsid w:val="003B0AE2"/>
    <w:rsid w:val="003B3645"/>
    <w:rsid w:val="003B39A1"/>
    <w:rsid w:val="003B4F13"/>
    <w:rsid w:val="003C141C"/>
    <w:rsid w:val="003C165F"/>
    <w:rsid w:val="003C16E7"/>
    <w:rsid w:val="003D3678"/>
    <w:rsid w:val="003D4D60"/>
    <w:rsid w:val="003D698D"/>
    <w:rsid w:val="003D792B"/>
    <w:rsid w:val="00400525"/>
    <w:rsid w:val="00401154"/>
    <w:rsid w:val="004057F0"/>
    <w:rsid w:val="00410A68"/>
    <w:rsid w:val="00410DD4"/>
    <w:rsid w:val="0041111F"/>
    <w:rsid w:val="00421B9B"/>
    <w:rsid w:val="00431E4D"/>
    <w:rsid w:val="0044297D"/>
    <w:rsid w:val="00443762"/>
    <w:rsid w:val="00445773"/>
    <w:rsid w:val="00446FB3"/>
    <w:rsid w:val="00451C28"/>
    <w:rsid w:val="0045388A"/>
    <w:rsid w:val="00454EB2"/>
    <w:rsid w:val="00460BF9"/>
    <w:rsid w:val="004620AA"/>
    <w:rsid w:val="00462EDE"/>
    <w:rsid w:val="004638C8"/>
    <w:rsid w:val="0046468F"/>
    <w:rsid w:val="004649EB"/>
    <w:rsid w:val="00467AE2"/>
    <w:rsid w:val="00471F51"/>
    <w:rsid w:val="00474914"/>
    <w:rsid w:val="00485B54"/>
    <w:rsid w:val="00485E2F"/>
    <w:rsid w:val="00486DA8"/>
    <w:rsid w:val="00491BAC"/>
    <w:rsid w:val="0049211B"/>
    <w:rsid w:val="004930B5"/>
    <w:rsid w:val="0049718C"/>
    <w:rsid w:val="004A13FC"/>
    <w:rsid w:val="004A18E8"/>
    <w:rsid w:val="004A1EC2"/>
    <w:rsid w:val="004A3713"/>
    <w:rsid w:val="004A402E"/>
    <w:rsid w:val="004B0A2B"/>
    <w:rsid w:val="004B22D2"/>
    <w:rsid w:val="004B55D3"/>
    <w:rsid w:val="004B7CE3"/>
    <w:rsid w:val="004C32C6"/>
    <w:rsid w:val="004C425C"/>
    <w:rsid w:val="004D6CCE"/>
    <w:rsid w:val="004E3C5C"/>
    <w:rsid w:val="004F3796"/>
    <w:rsid w:val="004F721A"/>
    <w:rsid w:val="00500A75"/>
    <w:rsid w:val="00507C89"/>
    <w:rsid w:val="005173D6"/>
    <w:rsid w:val="005250F0"/>
    <w:rsid w:val="00530E48"/>
    <w:rsid w:val="00532511"/>
    <w:rsid w:val="00532FF8"/>
    <w:rsid w:val="005354BF"/>
    <w:rsid w:val="0055283C"/>
    <w:rsid w:val="00555CB2"/>
    <w:rsid w:val="00560350"/>
    <w:rsid w:val="00566061"/>
    <w:rsid w:val="00566C47"/>
    <w:rsid w:val="00570171"/>
    <w:rsid w:val="005711D0"/>
    <w:rsid w:val="00575884"/>
    <w:rsid w:val="00582A3B"/>
    <w:rsid w:val="00583FA1"/>
    <w:rsid w:val="00590A9A"/>
    <w:rsid w:val="00593B57"/>
    <w:rsid w:val="005A6C4A"/>
    <w:rsid w:val="005A7B03"/>
    <w:rsid w:val="005B0B81"/>
    <w:rsid w:val="005B0D2E"/>
    <w:rsid w:val="005B28FD"/>
    <w:rsid w:val="005B4459"/>
    <w:rsid w:val="005B553B"/>
    <w:rsid w:val="005C35A8"/>
    <w:rsid w:val="005C492C"/>
    <w:rsid w:val="005C6232"/>
    <w:rsid w:val="005C6B3A"/>
    <w:rsid w:val="005C78F1"/>
    <w:rsid w:val="005E05CE"/>
    <w:rsid w:val="005E29BC"/>
    <w:rsid w:val="005E7014"/>
    <w:rsid w:val="005E77A0"/>
    <w:rsid w:val="005F2F1F"/>
    <w:rsid w:val="006004B9"/>
    <w:rsid w:val="00603D0C"/>
    <w:rsid w:val="00613BFA"/>
    <w:rsid w:val="0061538E"/>
    <w:rsid w:val="00615A9E"/>
    <w:rsid w:val="00616F42"/>
    <w:rsid w:val="00625B11"/>
    <w:rsid w:val="00627C37"/>
    <w:rsid w:val="00630C82"/>
    <w:rsid w:val="00632633"/>
    <w:rsid w:val="0063294F"/>
    <w:rsid w:val="00633C4E"/>
    <w:rsid w:val="00634DA6"/>
    <w:rsid w:val="00635799"/>
    <w:rsid w:val="006419E7"/>
    <w:rsid w:val="006428F7"/>
    <w:rsid w:val="00644DEA"/>
    <w:rsid w:val="00654FA4"/>
    <w:rsid w:val="006655D2"/>
    <w:rsid w:val="00671D29"/>
    <w:rsid w:val="006746D3"/>
    <w:rsid w:val="00680B89"/>
    <w:rsid w:val="00690501"/>
    <w:rsid w:val="00691AEA"/>
    <w:rsid w:val="006A34D9"/>
    <w:rsid w:val="006A6042"/>
    <w:rsid w:val="006B1E7A"/>
    <w:rsid w:val="006B350F"/>
    <w:rsid w:val="006C0A91"/>
    <w:rsid w:val="006C343F"/>
    <w:rsid w:val="006C377C"/>
    <w:rsid w:val="006C4144"/>
    <w:rsid w:val="006C5CE1"/>
    <w:rsid w:val="006C7513"/>
    <w:rsid w:val="006D2617"/>
    <w:rsid w:val="006D33FC"/>
    <w:rsid w:val="006D36DA"/>
    <w:rsid w:val="006D45CF"/>
    <w:rsid w:val="006E15A8"/>
    <w:rsid w:val="007069FD"/>
    <w:rsid w:val="007074A3"/>
    <w:rsid w:val="00711419"/>
    <w:rsid w:val="00714A7F"/>
    <w:rsid w:val="007164FB"/>
    <w:rsid w:val="00716CA2"/>
    <w:rsid w:val="00730659"/>
    <w:rsid w:val="007330F5"/>
    <w:rsid w:val="007356C0"/>
    <w:rsid w:val="00735A9F"/>
    <w:rsid w:val="00737521"/>
    <w:rsid w:val="00740E2A"/>
    <w:rsid w:val="00743192"/>
    <w:rsid w:val="00745BA5"/>
    <w:rsid w:val="007506CE"/>
    <w:rsid w:val="0075278A"/>
    <w:rsid w:val="00761E5A"/>
    <w:rsid w:val="00766C9C"/>
    <w:rsid w:val="007676A2"/>
    <w:rsid w:val="00773590"/>
    <w:rsid w:val="00781D40"/>
    <w:rsid w:val="007904C2"/>
    <w:rsid w:val="0079791B"/>
    <w:rsid w:val="007A2F98"/>
    <w:rsid w:val="007A5E9A"/>
    <w:rsid w:val="007A6246"/>
    <w:rsid w:val="007B170E"/>
    <w:rsid w:val="007B3825"/>
    <w:rsid w:val="007B383C"/>
    <w:rsid w:val="007B792D"/>
    <w:rsid w:val="007C00CC"/>
    <w:rsid w:val="007C1FBF"/>
    <w:rsid w:val="007C2F72"/>
    <w:rsid w:val="007C3958"/>
    <w:rsid w:val="007C4AA1"/>
    <w:rsid w:val="007C6E88"/>
    <w:rsid w:val="007C70A4"/>
    <w:rsid w:val="007E012D"/>
    <w:rsid w:val="007E5EA2"/>
    <w:rsid w:val="007E72A1"/>
    <w:rsid w:val="007F03AE"/>
    <w:rsid w:val="007F1132"/>
    <w:rsid w:val="007F69D3"/>
    <w:rsid w:val="0080053D"/>
    <w:rsid w:val="00800616"/>
    <w:rsid w:val="008012AD"/>
    <w:rsid w:val="00801395"/>
    <w:rsid w:val="008035B6"/>
    <w:rsid w:val="00811D3F"/>
    <w:rsid w:val="008121CB"/>
    <w:rsid w:val="008162C3"/>
    <w:rsid w:val="00817348"/>
    <w:rsid w:val="00823229"/>
    <w:rsid w:val="008248D9"/>
    <w:rsid w:val="00825292"/>
    <w:rsid w:val="008338B3"/>
    <w:rsid w:val="00833C76"/>
    <w:rsid w:val="00835141"/>
    <w:rsid w:val="00843EBF"/>
    <w:rsid w:val="00846F74"/>
    <w:rsid w:val="00852BC5"/>
    <w:rsid w:val="00854D05"/>
    <w:rsid w:val="00855777"/>
    <w:rsid w:val="0086488B"/>
    <w:rsid w:val="008666EB"/>
    <w:rsid w:val="00866FAC"/>
    <w:rsid w:val="00870785"/>
    <w:rsid w:val="00872B58"/>
    <w:rsid w:val="00872BB0"/>
    <w:rsid w:val="00873F7B"/>
    <w:rsid w:val="0087688A"/>
    <w:rsid w:val="008808AA"/>
    <w:rsid w:val="00882174"/>
    <w:rsid w:val="008824FF"/>
    <w:rsid w:val="00891275"/>
    <w:rsid w:val="00893898"/>
    <w:rsid w:val="0089518B"/>
    <w:rsid w:val="00897DB2"/>
    <w:rsid w:val="008A0966"/>
    <w:rsid w:val="008A306F"/>
    <w:rsid w:val="008A4B75"/>
    <w:rsid w:val="008B1710"/>
    <w:rsid w:val="008B336B"/>
    <w:rsid w:val="008C1C03"/>
    <w:rsid w:val="008C26FE"/>
    <w:rsid w:val="008C3C29"/>
    <w:rsid w:val="008C4077"/>
    <w:rsid w:val="008C55EA"/>
    <w:rsid w:val="008C6634"/>
    <w:rsid w:val="008C7F85"/>
    <w:rsid w:val="008D12F5"/>
    <w:rsid w:val="008E0E73"/>
    <w:rsid w:val="008E2C38"/>
    <w:rsid w:val="008E3091"/>
    <w:rsid w:val="008E3863"/>
    <w:rsid w:val="008E68B3"/>
    <w:rsid w:val="008E7194"/>
    <w:rsid w:val="008F137C"/>
    <w:rsid w:val="008F1B03"/>
    <w:rsid w:val="008F3CC0"/>
    <w:rsid w:val="008F5204"/>
    <w:rsid w:val="008F67CE"/>
    <w:rsid w:val="008F796A"/>
    <w:rsid w:val="00902035"/>
    <w:rsid w:val="00903A21"/>
    <w:rsid w:val="00910242"/>
    <w:rsid w:val="00910CFB"/>
    <w:rsid w:val="00911532"/>
    <w:rsid w:val="00912197"/>
    <w:rsid w:val="0091364D"/>
    <w:rsid w:val="00913E70"/>
    <w:rsid w:val="00913F13"/>
    <w:rsid w:val="0091722D"/>
    <w:rsid w:val="0091796F"/>
    <w:rsid w:val="00921758"/>
    <w:rsid w:val="009232E9"/>
    <w:rsid w:val="00927812"/>
    <w:rsid w:val="009300D2"/>
    <w:rsid w:val="009302D1"/>
    <w:rsid w:val="009327C5"/>
    <w:rsid w:val="00933C79"/>
    <w:rsid w:val="00934CEC"/>
    <w:rsid w:val="00937D91"/>
    <w:rsid w:val="00940BBB"/>
    <w:rsid w:val="00945A95"/>
    <w:rsid w:val="00945EDC"/>
    <w:rsid w:val="00946244"/>
    <w:rsid w:val="0094700A"/>
    <w:rsid w:val="00950223"/>
    <w:rsid w:val="0095228D"/>
    <w:rsid w:val="00954E1A"/>
    <w:rsid w:val="00957D7D"/>
    <w:rsid w:val="00961899"/>
    <w:rsid w:val="009635C9"/>
    <w:rsid w:val="00977989"/>
    <w:rsid w:val="00980325"/>
    <w:rsid w:val="00987D0E"/>
    <w:rsid w:val="00991B3F"/>
    <w:rsid w:val="0099477D"/>
    <w:rsid w:val="0099594C"/>
    <w:rsid w:val="009A798D"/>
    <w:rsid w:val="009B2536"/>
    <w:rsid w:val="009B2A4F"/>
    <w:rsid w:val="009B547D"/>
    <w:rsid w:val="009B5606"/>
    <w:rsid w:val="009B6181"/>
    <w:rsid w:val="009C1B13"/>
    <w:rsid w:val="009C1D53"/>
    <w:rsid w:val="009C6672"/>
    <w:rsid w:val="009D0EAD"/>
    <w:rsid w:val="009D0F27"/>
    <w:rsid w:val="009E221C"/>
    <w:rsid w:val="009E3C1C"/>
    <w:rsid w:val="009E71F2"/>
    <w:rsid w:val="009F37BB"/>
    <w:rsid w:val="00A02855"/>
    <w:rsid w:val="00A05282"/>
    <w:rsid w:val="00A10121"/>
    <w:rsid w:val="00A1309C"/>
    <w:rsid w:val="00A152AD"/>
    <w:rsid w:val="00A17779"/>
    <w:rsid w:val="00A20B43"/>
    <w:rsid w:val="00A22F27"/>
    <w:rsid w:val="00A22FA5"/>
    <w:rsid w:val="00A23FD8"/>
    <w:rsid w:val="00A24E64"/>
    <w:rsid w:val="00A2523F"/>
    <w:rsid w:val="00A35E1E"/>
    <w:rsid w:val="00A42F9D"/>
    <w:rsid w:val="00A45AF0"/>
    <w:rsid w:val="00A51553"/>
    <w:rsid w:val="00A6247D"/>
    <w:rsid w:val="00A7020B"/>
    <w:rsid w:val="00A70D7D"/>
    <w:rsid w:val="00A721E5"/>
    <w:rsid w:val="00A725B6"/>
    <w:rsid w:val="00A76A65"/>
    <w:rsid w:val="00A801AE"/>
    <w:rsid w:val="00A803D0"/>
    <w:rsid w:val="00A86D48"/>
    <w:rsid w:val="00A91C60"/>
    <w:rsid w:val="00A9240E"/>
    <w:rsid w:val="00A93519"/>
    <w:rsid w:val="00A93FF5"/>
    <w:rsid w:val="00A947EE"/>
    <w:rsid w:val="00A96558"/>
    <w:rsid w:val="00A9668E"/>
    <w:rsid w:val="00A96E16"/>
    <w:rsid w:val="00AA0134"/>
    <w:rsid w:val="00AA37A8"/>
    <w:rsid w:val="00AA4430"/>
    <w:rsid w:val="00AB6634"/>
    <w:rsid w:val="00AC14BC"/>
    <w:rsid w:val="00AC1CBF"/>
    <w:rsid w:val="00AD4B83"/>
    <w:rsid w:val="00AD595C"/>
    <w:rsid w:val="00AE22E8"/>
    <w:rsid w:val="00AE51D7"/>
    <w:rsid w:val="00AE5652"/>
    <w:rsid w:val="00AE5732"/>
    <w:rsid w:val="00B01C60"/>
    <w:rsid w:val="00B02778"/>
    <w:rsid w:val="00B02823"/>
    <w:rsid w:val="00B03ACF"/>
    <w:rsid w:val="00B05C34"/>
    <w:rsid w:val="00B10B1E"/>
    <w:rsid w:val="00B12A36"/>
    <w:rsid w:val="00B12BF8"/>
    <w:rsid w:val="00B143E1"/>
    <w:rsid w:val="00B14B19"/>
    <w:rsid w:val="00B2011D"/>
    <w:rsid w:val="00B31624"/>
    <w:rsid w:val="00B31E8E"/>
    <w:rsid w:val="00B4634B"/>
    <w:rsid w:val="00B539E3"/>
    <w:rsid w:val="00B53AE9"/>
    <w:rsid w:val="00B61B25"/>
    <w:rsid w:val="00B70692"/>
    <w:rsid w:val="00B76C6C"/>
    <w:rsid w:val="00B8122B"/>
    <w:rsid w:val="00B97EA0"/>
    <w:rsid w:val="00BA1D72"/>
    <w:rsid w:val="00BA698C"/>
    <w:rsid w:val="00BA6E2E"/>
    <w:rsid w:val="00BB2808"/>
    <w:rsid w:val="00BB7EEE"/>
    <w:rsid w:val="00BC01FF"/>
    <w:rsid w:val="00BC0AA9"/>
    <w:rsid w:val="00BC13F5"/>
    <w:rsid w:val="00BC230C"/>
    <w:rsid w:val="00BC30EA"/>
    <w:rsid w:val="00BD4724"/>
    <w:rsid w:val="00BE1B81"/>
    <w:rsid w:val="00BE31F0"/>
    <w:rsid w:val="00BE3406"/>
    <w:rsid w:val="00BE36E4"/>
    <w:rsid w:val="00BE584E"/>
    <w:rsid w:val="00BE5EA1"/>
    <w:rsid w:val="00BE7925"/>
    <w:rsid w:val="00BF00EF"/>
    <w:rsid w:val="00BF081E"/>
    <w:rsid w:val="00BF131D"/>
    <w:rsid w:val="00BF537B"/>
    <w:rsid w:val="00BF6469"/>
    <w:rsid w:val="00BF6D7D"/>
    <w:rsid w:val="00BF72CE"/>
    <w:rsid w:val="00C02E3C"/>
    <w:rsid w:val="00C0455F"/>
    <w:rsid w:val="00C06949"/>
    <w:rsid w:val="00C1352F"/>
    <w:rsid w:val="00C14E95"/>
    <w:rsid w:val="00C16D4F"/>
    <w:rsid w:val="00C20063"/>
    <w:rsid w:val="00C204F2"/>
    <w:rsid w:val="00C21489"/>
    <w:rsid w:val="00C21CFC"/>
    <w:rsid w:val="00C3446D"/>
    <w:rsid w:val="00C35680"/>
    <w:rsid w:val="00C464FE"/>
    <w:rsid w:val="00C46C81"/>
    <w:rsid w:val="00C5166D"/>
    <w:rsid w:val="00C52529"/>
    <w:rsid w:val="00C568C3"/>
    <w:rsid w:val="00C5746D"/>
    <w:rsid w:val="00C61AE2"/>
    <w:rsid w:val="00C63D7B"/>
    <w:rsid w:val="00C64E81"/>
    <w:rsid w:val="00C659C8"/>
    <w:rsid w:val="00C66FBA"/>
    <w:rsid w:val="00C73CCB"/>
    <w:rsid w:val="00C74764"/>
    <w:rsid w:val="00C74B51"/>
    <w:rsid w:val="00C76121"/>
    <w:rsid w:val="00C82199"/>
    <w:rsid w:val="00C82305"/>
    <w:rsid w:val="00C90C90"/>
    <w:rsid w:val="00C927B8"/>
    <w:rsid w:val="00C929F2"/>
    <w:rsid w:val="00C92F6C"/>
    <w:rsid w:val="00C964A3"/>
    <w:rsid w:val="00CA0FFA"/>
    <w:rsid w:val="00CA1EB9"/>
    <w:rsid w:val="00CA4D2F"/>
    <w:rsid w:val="00CB3C42"/>
    <w:rsid w:val="00CB708D"/>
    <w:rsid w:val="00CC2ED0"/>
    <w:rsid w:val="00CC673B"/>
    <w:rsid w:val="00CC6FA2"/>
    <w:rsid w:val="00CD0F0B"/>
    <w:rsid w:val="00CD1B50"/>
    <w:rsid w:val="00CD20D6"/>
    <w:rsid w:val="00CD2505"/>
    <w:rsid w:val="00CE05D0"/>
    <w:rsid w:val="00CE4195"/>
    <w:rsid w:val="00CE58AE"/>
    <w:rsid w:val="00CE5986"/>
    <w:rsid w:val="00CF26E7"/>
    <w:rsid w:val="00CF2CE6"/>
    <w:rsid w:val="00CF338D"/>
    <w:rsid w:val="00CF66F6"/>
    <w:rsid w:val="00D10DA4"/>
    <w:rsid w:val="00D1188F"/>
    <w:rsid w:val="00D1289A"/>
    <w:rsid w:val="00D12AB9"/>
    <w:rsid w:val="00D130A7"/>
    <w:rsid w:val="00D145F9"/>
    <w:rsid w:val="00D179A5"/>
    <w:rsid w:val="00D33BCC"/>
    <w:rsid w:val="00D34397"/>
    <w:rsid w:val="00D344F3"/>
    <w:rsid w:val="00D34FB2"/>
    <w:rsid w:val="00D40824"/>
    <w:rsid w:val="00D43A74"/>
    <w:rsid w:val="00D50DF5"/>
    <w:rsid w:val="00D525E9"/>
    <w:rsid w:val="00D54E6A"/>
    <w:rsid w:val="00D62407"/>
    <w:rsid w:val="00D64556"/>
    <w:rsid w:val="00D7098D"/>
    <w:rsid w:val="00D7470D"/>
    <w:rsid w:val="00D76E5F"/>
    <w:rsid w:val="00D819B5"/>
    <w:rsid w:val="00D839EA"/>
    <w:rsid w:val="00D9317B"/>
    <w:rsid w:val="00D95866"/>
    <w:rsid w:val="00DA1385"/>
    <w:rsid w:val="00DB10DB"/>
    <w:rsid w:val="00DB2515"/>
    <w:rsid w:val="00DB5521"/>
    <w:rsid w:val="00DB6224"/>
    <w:rsid w:val="00DB6648"/>
    <w:rsid w:val="00DC5B64"/>
    <w:rsid w:val="00DE17AA"/>
    <w:rsid w:val="00DE1849"/>
    <w:rsid w:val="00DE1922"/>
    <w:rsid w:val="00DE43B5"/>
    <w:rsid w:val="00DF20C4"/>
    <w:rsid w:val="00E000F6"/>
    <w:rsid w:val="00E03696"/>
    <w:rsid w:val="00E12CE2"/>
    <w:rsid w:val="00E1623D"/>
    <w:rsid w:val="00E162FE"/>
    <w:rsid w:val="00E1636E"/>
    <w:rsid w:val="00E22720"/>
    <w:rsid w:val="00E243F0"/>
    <w:rsid w:val="00E24C18"/>
    <w:rsid w:val="00E306C3"/>
    <w:rsid w:val="00E31B4F"/>
    <w:rsid w:val="00E320EB"/>
    <w:rsid w:val="00E321F1"/>
    <w:rsid w:val="00E3345E"/>
    <w:rsid w:val="00E44C31"/>
    <w:rsid w:val="00E46D95"/>
    <w:rsid w:val="00E560CE"/>
    <w:rsid w:val="00E70B1B"/>
    <w:rsid w:val="00E73767"/>
    <w:rsid w:val="00E77C32"/>
    <w:rsid w:val="00E854C0"/>
    <w:rsid w:val="00E85A95"/>
    <w:rsid w:val="00E87357"/>
    <w:rsid w:val="00E87532"/>
    <w:rsid w:val="00E93487"/>
    <w:rsid w:val="00E93ACC"/>
    <w:rsid w:val="00E9767C"/>
    <w:rsid w:val="00EA06DF"/>
    <w:rsid w:val="00EA0A05"/>
    <w:rsid w:val="00EA3FEC"/>
    <w:rsid w:val="00EB396A"/>
    <w:rsid w:val="00EB3AC2"/>
    <w:rsid w:val="00EB5F2A"/>
    <w:rsid w:val="00EB7EB2"/>
    <w:rsid w:val="00EC4C96"/>
    <w:rsid w:val="00EC50FC"/>
    <w:rsid w:val="00ED0051"/>
    <w:rsid w:val="00ED0FF3"/>
    <w:rsid w:val="00ED16B0"/>
    <w:rsid w:val="00ED230F"/>
    <w:rsid w:val="00ED726F"/>
    <w:rsid w:val="00EE3DCA"/>
    <w:rsid w:val="00EE5757"/>
    <w:rsid w:val="00EE71C7"/>
    <w:rsid w:val="00F006BB"/>
    <w:rsid w:val="00F01336"/>
    <w:rsid w:val="00F0249F"/>
    <w:rsid w:val="00F028AA"/>
    <w:rsid w:val="00F03D5E"/>
    <w:rsid w:val="00F071F4"/>
    <w:rsid w:val="00F075DF"/>
    <w:rsid w:val="00F10793"/>
    <w:rsid w:val="00F12827"/>
    <w:rsid w:val="00F15A15"/>
    <w:rsid w:val="00F20FE1"/>
    <w:rsid w:val="00F26C71"/>
    <w:rsid w:val="00F3053A"/>
    <w:rsid w:val="00F426AF"/>
    <w:rsid w:val="00F4341D"/>
    <w:rsid w:val="00F45A48"/>
    <w:rsid w:val="00F45D82"/>
    <w:rsid w:val="00F52E52"/>
    <w:rsid w:val="00F56D0E"/>
    <w:rsid w:val="00F612D5"/>
    <w:rsid w:val="00F6556E"/>
    <w:rsid w:val="00F7209B"/>
    <w:rsid w:val="00F745BA"/>
    <w:rsid w:val="00F7549B"/>
    <w:rsid w:val="00F76ECC"/>
    <w:rsid w:val="00F77A48"/>
    <w:rsid w:val="00F821CC"/>
    <w:rsid w:val="00F832AE"/>
    <w:rsid w:val="00F94FC0"/>
    <w:rsid w:val="00F96C33"/>
    <w:rsid w:val="00FA0FA1"/>
    <w:rsid w:val="00FA1442"/>
    <w:rsid w:val="00FA353C"/>
    <w:rsid w:val="00FA4739"/>
    <w:rsid w:val="00FB2B6D"/>
    <w:rsid w:val="00FB3795"/>
    <w:rsid w:val="00FC65B8"/>
    <w:rsid w:val="00FC663A"/>
    <w:rsid w:val="00FD0DF3"/>
    <w:rsid w:val="00FE42AF"/>
    <w:rsid w:val="00FE4B83"/>
    <w:rsid w:val="00FF001B"/>
    <w:rsid w:val="00FF1119"/>
    <w:rsid w:val="00FF7B3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A3CBE8"/>
  <w15:docId w15:val="{93A02107-7465-D34A-BF6D-87B99985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nnheiser Office" w:eastAsia="Sennheiser Office" w:hAnsi="Sennheiser Office"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3C4E"/>
    <w:pPr>
      <w:spacing w:line="360" w:lineRule="auto"/>
    </w:pPr>
  </w:style>
  <w:style w:type="paragraph" w:styleId="berschrift1">
    <w:name w:val="heading 1"/>
    <w:basedOn w:val="Standard"/>
    <w:next w:val="Standard"/>
    <w:link w:val="berschrift1Zchn"/>
    <w:uiPriority w:val="9"/>
    <w:qFormat/>
    <w:rsid w:val="009C45A2"/>
    <w:pPr>
      <w:outlineLvl w:val="0"/>
    </w:pPr>
    <w:rPr>
      <w:b/>
      <w:caps/>
      <w:color w:val="0095D5"/>
      <w:lang w:eastAsia="x-none"/>
    </w:rPr>
  </w:style>
  <w:style w:type="paragraph" w:styleId="berschrift2">
    <w:name w:val="heading 2"/>
    <w:basedOn w:val="Standard"/>
    <w:next w:val="Standard"/>
    <w:link w:val="berschrift2Zchn"/>
    <w:uiPriority w:val="9"/>
    <w:qFormat/>
    <w:rsid w:val="009C45A2"/>
    <w:pPr>
      <w:outlineLvl w:val="1"/>
    </w:pPr>
    <w:rPr>
      <w:b/>
      <w:lang w:eastAsia="x-none"/>
    </w:rPr>
  </w:style>
  <w:style w:type="paragraph" w:styleId="berschrift3">
    <w:name w:val="heading 3"/>
    <w:basedOn w:val="Standard"/>
    <w:next w:val="Standard"/>
    <w:link w:val="berschrift3Zchn"/>
    <w:uiPriority w:val="9"/>
    <w:unhideWhenUsed/>
    <w:qFormat/>
    <w:rsid w:val="00654FA4"/>
    <w:pPr>
      <w:keepNext/>
      <w:keepLines/>
      <w:spacing w:before="40" w:line="240" w:lineRule="auto"/>
      <w:outlineLvl w:val="2"/>
    </w:pPr>
    <w:rPr>
      <w:rFonts w:asciiTheme="majorHAnsi" w:eastAsiaTheme="majorEastAsia" w:hAnsiTheme="majorHAnsi" w:cstheme="majorBidi"/>
      <w:color w:val="813E0F" w:themeColor="accent1" w:themeShade="7F"/>
      <w:kern w:val="2"/>
      <w:sz w:val="24"/>
      <w:szCs w:val="24"/>
      <w:lang w:eastAsia="en-US"/>
      <w14:ligatures w14:val="standardContextual"/>
    </w:rPr>
  </w:style>
  <w:style w:type="paragraph" w:styleId="berschrift4">
    <w:name w:val="heading 4"/>
    <w:basedOn w:val="Standard"/>
    <w:next w:val="Standard"/>
    <w:link w:val="berschrift4Zchn"/>
    <w:semiHidden/>
    <w:unhideWhenUsed/>
    <w:qFormat/>
    <w:rsid w:val="00E1636E"/>
    <w:pPr>
      <w:keepNext/>
      <w:keepLines/>
      <w:spacing w:before="40"/>
      <w:outlineLvl w:val="3"/>
    </w:pPr>
    <w:rPr>
      <w:rFonts w:asciiTheme="majorHAnsi" w:eastAsiaTheme="majorEastAsia" w:hAnsiTheme="majorHAnsi" w:cstheme="majorBidi"/>
      <w:i/>
      <w:iCs/>
      <w:color w:val="C25E17"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lang w:eastAsia="x-none"/>
    </w:rPr>
  </w:style>
  <w:style w:type="character" w:customStyle="1" w:styleId="KopfzeileZchn">
    <w:name w:val="Kopfzeile Zchn"/>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lang w:eastAsia="x-none"/>
    </w:rPr>
  </w:style>
  <w:style w:type="character" w:customStyle="1" w:styleId="FuzeileZchn">
    <w:name w:val="Fußzeile Zchn"/>
    <w:link w:val="Fuzeile"/>
    <w:uiPriority w:val="99"/>
    <w:rsid w:val="00AB5767"/>
    <w:rPr>
      <w:sz w:val="12"/>
      <w:lang w:val="en-GB"/>
    </w:rPr>
  </w:style>
  <w:style w:type="table" w:styleId="Tabellenraster">
    <w:name w:val="Table Grid"/>
    <w:basedOn w:val="NormaleTabelle"/>
    <w:uiPriority w:val="59"/>
    <w:unhideWhenUsed/>
    <w:rsid w:val="0053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qFormat/>
    <w:rsid w:val="00AC4E77"/>
    <w:pPr>
      <w:spacing w:before="440" w:after="200"/>
      <w:contextualSpacing/>
    </w:pPr>
    <w:rPr>
      <w:sz w:val="24"/>
      <w:lang w:eastAsia="x-none"/>
    </w:rPr>
  </w:style>
  <w:style w:type="character" w:customStyle="1" w:styleId="TitelZchn">
    <w:name w:val="Titel Zchn"/>
    <w:link w:val="Titel"/>
    <w:uiPriority w:val="10"/>
    <w:rsid w:val="00AC4E77"/>
    <w:rPr>
      <w:sz w:val="24"/>
      <w:lang w:val="en-GB"/>
    </w:rPr>
  </w:style>
  <w:style w:type="character" w:customStyle="1" w:styleId="berschrift1Zchn">
    <w:name w:val="Überschrift 1 Zchn"/>
    <w:link w:val="berschrift1"/>
    <w:uiPriority w:val="9"/>
    <w:rsid w:val="009C45A2"/>
    <w:rPr>
      <w:b/>
      <w:caps/>
      <w:color w:val="0095D5"/>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uiPriority w:val="99"/>
    <w:unhideWhenUsed/>
    <w:rsid w:val="00C24DAB"/>
    <w:rPr>
      <w:color w:val="000000"/>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qFormat/>
    <w:rsid w:val="009320A9"/>
    <w:pPr>
      <w:spacing w:line="210" w:lineRule="atLeast"/>
    </w:pPr>
    <w:rPr>
      <w:sz w:val="15"/>
    </w:rPr>
  </w:style>
  <w:style w:type="paragraph" w:customStyle="1" w:styleId="About">
    <w:name w:val="About"/>
    <w:basedOn w:val="Standard"/>
    <w:qFormat/>
    <w:rsid w:val="00B476AD"/>
    <w:pPr>
      <w:spacing w:line="240" w:lineRule="auto"/>
    </w:pPr>
  </w:style>
  <w:style w:type="character" w:styleId="Kommentarzeichen">
    <w:name w:val="annotation reference"/>
    <w:rsid w:val="005C1648"/>
    <w:rPr>
      <w:sz w:val="16"/>
      <w:szCs w:val="16"/>
    </w:rPr>
  </w:style>
  <w:style w:type="paragraph" w:styleId="Kommentartext">
    <w:name w:val="annotation text"/>
    <w:basedOn w:val="Standard"/>
    <w:link w:val="KommentartextZchn"/>
    <w:rsid w:val="005C1648"/>
    <w:rPr>
      <w:lang w:val="x-none"/>
    </w:rPr>
  </w:style>
  <w:style w:type="character" w:customStyle="1" w:styleId="KommentartextZchn">
    <w:name w:val="Kommentartext Zchn"/>
    <w:link w:val="Kommentartext"/>
    <w:rsid w:val="005C1648"/>
    <w:rPr>
      <w:lang w:eastAsia="en-US"/>
    </w:rPr>
  </w:style>
  <w:style w:type="paragraph" w:styleId="Kommentarthema">
    <w:name w:val="annotation subject"/>
    <w:basedOn w:val="Kommentartext"/>
    <w:next w:val="Kommentartext"/>
    <w:link w:val="KommentarthemaZchn"/>
    <w:rsid w:val="005C1648"/>
    <w:rPr>
      <w:b/>
      <w:bCs/>
    </w:rPr>
  </w:style>
  <w:style w:type="character" w:customStyle="1" w:styleId="KommentarthemaZchn">
    <w:name w:val="Kommentarthema Zchn"/>
    <w:link w:val="Kommentarthema"/>
    <w:rsid w:val="005C1648"/>
    <w:rPr>
      <w:b/>
      <w:bCs/>
      <w:lang w:eastAsia="en-US"/>
    </w:rPr>
  </w:style>
  <w:style w:type="paragraph" w:styleId="Sprechblasentext">
    <w:name w:val="Balloon Text"/>
    <w:basedOn w:val="Standard"/>
    <w:link w:val="SprechblasentextZchn"/>
    <w:rsid w:val="005C1648"/>
    <w:pPr>
      <w:spacing w:line="240" w:lineRule="auto"/>
    </w:pPr>
    <w:rPr>
      <w:rFonts w:ascii="Arial" w:hAnsi="Arial"/>
      <w:szCs w:val="18"/>
      <w:lang w:val="x-none"/>
    </w:rPr>
  </w:style>
  <w:style w:type="character" w:customStyle="1" w:styleId="SprechblasentextZchn">
    <w:name w:val="Sprechblasentext Zchn"/>
    <w:link w:val="Sprechblasentext"/>
    <w:rsid w:val="005C1648"/>
    <w:rPr>
      <w:rFonts w:ascii="Arial" w:hAnsi="Arial" w:cs="Segoe UI"/>
      <w:sz w:val="18"/>
      <w:szCs w:val="18"/>
      <w:lang w:eastAsia="en-US"/>
    </w:rPr>
  </w:style>
  <w:style w:type="character" w:styleId="BesuchterLink">
    <w:name w:val="FollowedHyperlink"/>
    <w:basedOn w:val="Absatz-Standardschriftart"/>
    <w:semiHidden/>
    <w:unhideWhenUsed/>
    <w:rsid w:val="00F15A15"/>
    <w:rPr>
      <w:color w:val="000000" w:themeColor="followedHyperlink"/>
      <w:u w:val="single"/>
    </w:rPr>
  </w:style>
  <w:style w:type="paragraph" w:customStyle="1" w:styleId="NeumannTabelle9pt">
    <w:name w:val="Neumann Tabelle 9 pt"/>
    <w:basedOn w:val="Standard"/>
    <w:rsid w:val="002919D0"/>
    <w:pPr>
      <w:spacing w:line="240" w:lineRule="auto"/>
    </w:pPr>
    <w:rPr>
      <w:rFonts w:ascii="Avenir Next Condensed Regular" w:eastAsia="MS Mincho" w:hAnsi="Avenir Next Condensed Regular"/>
      <w:sz w:val="18"/>
      <w:szCs w:val="18"/>
      <w:lang w:val="en-US"/>
    </w:rPr>
  </w:style>
  <w:style w:type="character" w:customStyle="1" w:styleId="apple-converted-space">
    <w:name w:val="apple-converted-space"/>
    <w:basedOn w:val="Absatz-Standardschriftart"/>
    <w:rsid w:val="00F075DF"/>
  </w:style>
  <w:style w:type="paragraph" w:customStyle="1" w:styleId="p1">
    <w:name w:val="p1"/>
    <w:basedOn w:val="Standard"/>
    <w:rsid w:val="008666EB"/>
    <w:pPr>
      <w:spacing w:before="100" w:beforeAutospacing="1" w:after="100" w:afterAutospacing="1" w:line="240" w:lineRule="auto"/>
    </w:pPr>
    <w:rPr>
      <w:rFonts w:ascii="Times New Roman" w:eastAsia="Times New Roman" w:hAnsi="Times New Roman"/>
      <w:sz w:val="24"/>
      <w:szCs w:val="24"/>
    </w:rPr>
  </w:style>
  <w:style w:type="paragraph" w:customStyle="1" w:styleId="p2">
    <w:name w:val="p2"/>
    <w:basedOn w:val="Standard"/>
    <w:rsid w:val="008666EB"/>
    <w:pPr>
      <w:spacing w:before="100" w:beforeAutospacing="1" w:after="100" w:afterAutospacing="1" w:line="240" w:lineRule="auto"/>
    </w:pPr>
    <w:rPr>
      <w:rFonts w:ascii="Times New Roman" w:eastAsia="Times New Roman" w:hAnsi="Times New Roman"/>
      <w:sz w:val="24"/>
      <w:szCs w:val="24"/>
    </w:rPr>
  </w:style>
  <w:style w:type="character" w:customStyle="1" w:styleId="NichtaufgelsteErwhnung1">
    <w:name w:val="Nicht aufgelöste Erwähnung1"/>
    <w:basedOn w:val="Absatz-Standardschriftart"/>
    <w:rsid w:val="00C14E95"/>
    <w:rPr>
      <w:color w:val="605E5C"/>
      <w:shd w:val="clear" w:color="auto" w:fill="E1DFDD"/>
    </w:rPr>
  </w:style>
  <w:style w:type="paragraph" w:customStyle="1" w:styleId="BildunterschriftHau">
    <w:name w:val="Bildunterschrift Hau"/>
    <w:basedOn w:val="Standard"/>
    <w:rsid w:val="007B3825"/>
    <w:pPr>
      <w:spacing w:line="240" w:lineRule="auto"/>
    </w:pPr>
    <w:rPr>
      <w:rFonts w:ascii="Arial Narrow" w:eastAsia="MS Mincho" w:hAnsi="Arial Narrow"/>
      <w:b/>
      <w:szCs w:val="24"/>
    </w:rPr>
  </w:style>
  <w:style w:type="paragraph" w:styleId="Listenabsatz">
    <w:name w:val="List Paragraph"/>
    <w:basedOn w:val="Standard"/>
    <w:uiPriority w:val="34"/>
    <w:qFormat/>
    <w:rsid w:val="00633C4E"/>
    <w:pPr>
      <w:ind w:left="720"/>
      <w:contextualSpacing/>
    </w:pPr>
  </w:style>
  <w:style w:type="character" w:styleId="NichtaufgelsteErwhnung">
    <w:name w:val="Unresolved Mention"/>
    <w:basedOn w:val="Absatz-Standardschriftart"/>
    <w:uiPriority w:val="99"/>
    <w:semiHidden/>
    <w:unhideWhenUsed/>
    <w:rsid w:val="00F45D82"/>
    <w:rPr>
      <w:color w:val="605E5C"/>
      <w:shd w:val="clear" w:color="auto" w:fill="E1DFDD"/>
    </w:rPr>
  </w:style>
  <w:style w:type="paragraph" w:styleId="berarbeitung">
    <w:name w:val="Revision"/>
    <w:hidden/>
    <w:semiHidden/>
    <w:rsid w:val="008B336B"/>
  </w:style>
  <w:style w:type="character" w:customStyle="1" w:styleId="selection1nkea19">
    <w:name w:val="_selection_1nkea_19"/>
    <w:basedOn w:val="Absatz-Standardschriftart"/>
    <w:rsid w:val="00192915"/>
  </w:style>
  <w:style w:type="character" w:customStyle="1" w:styleId="berschrift3Zchn">
    <w:name w:val="Überschrift 3 Zchn"/>
    <w:basedOn w:val="Absatz-Standardschriftart"/>
    <w:link w:val="berschrift3"/>
    <w:uiPriority w:val="9"/>
    <w:rsid w:val="00654FA4"/>
    <w:rPr>
      <w:rFonts w:asciiTheme="majorHAnsi" w:eastAsiaTheme="majorEastAsia" w:hAnsiTheme="majorHAnsi" w:cstheme="majorBidi"/>
      <w:color w:val="813E0F" w:themeColor="accent1" w:themeShade="7F"/>
      <w:kern w:val="2"/>
      <w:sz w:val="24"/>
      <w:szCs w:val="24"/>
      <w:lang w:eastAsia="en-US"/>
      <w14:ligatures w14:val="standardContextual"/>
    </w:rPr>
  </w:style>
  <w:style w:type="character" w:customStyle="1" w:styleId="berschrift4Zchn">
    <w:name w:val="Überschrift 4 Zchn"/>
    <w:basedOn w:val="Absatz-Standardschriftart"/>
    <w:link w:val="berschrift4"/>
    <w:semiHidden/>
    <w:rsid w:val="00E1636E"/>
    <w:rPr>
      <w:rFonts w:asciiTheme="majorHAnsi" w:eastAsiaTheme="majorEastAsia" w:hAnsiTheme="majorHAnsi" w:cstheme="majorBidi"/>
      <w:i/>
      <w:iCs/>
      <w:color w:val="C25E17" w:themeColor="accent1" w:themeShade="BF"/>
    </w:rPr>
  </w:style>
  <w:style w:type="paragraph" w:customStyle="1" w:styleId="pf0">
    <w:name w:val="pf0"/>
    <w:basedOn w:val="Standard"/>
    <w:rsid w:val="00913F1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9902">
      <w:bodyDiv w:val="1"/>
      <w:marLeft w:val="0"/>
      <w:marRight w:val="0"/>
      <w:marTop w:val="0"/>
      <w:marBottom w:val="0"/>
      <w:divBdr>
        <w:top w:val="none" w:sz="0" w:space="0" w:color="auto"/>
        <w:left w:val="none" w:sz="0" w:space="0" w:color="auto"/>
        <w:bottom w:val="none" w:sz="0" w:space="0" w:color="auto"/>
        <w:right w:val="none" w:sz="0" w:space="0" w:color="auto"/>
      </w:divBdr>
    </w:div>
    <w:div w:id="202717897">
      <w:bodyDiv w:val="1"/>
      <w:marLeft w:val="0"/>
      <w:marRight w:val="0"/>
      <w:marTop w:val="0"/>
      <w:marBottom w:val="0"/>
      <w:divBdr>
        <w:top w:val="none" w:sz="0" w:space="0" w:color="auto"/>
        <w:left w:val="none" w:sz="0" w:space="0" w:color="auto"/>
        <w:bottom w:val="none" w:sz="0" w:space="0" w:color="auto"/>
        <w:right w:val="none" w:sz="0" w:space="0" w:color="auto"/>
      </w:divBdr>
    </w:div>
    <w:div w:id="407307407">
      <w:bodyDiv w:val="1"/>
      <w:marLeft w:val="0"/>
      <w:marRight w:val="0"/>
      <w:marTop w:val="0"/>
      <w:marBottom w:val="0"/>
      <w:divBdr>
        <w:top w:val="none" w:sz="0" w:space="0" w:color="auto"/>
        <w:left w:val="none" w:sz="0" w:space="0" w:color="auto"/>
        <w:bottom w:val="none" w:sz="0" w:space="0" w:color="auto"/>
        <w:right w:val="none" w:sz="0" w:space="0" w:color="auto"/>
      </w:divBdr>
    </w:div>
    <w:div w:id="617682940">
      <w:bodyDiv w:val="1"/>
      <w:marLeft w:val="0"/>
      <w:marRight w:val="0"/>
      <w:marTop w:val="0"/>
      <w:marBottom w:val="0"/>
      <w:divBdr>
        <w:top w:val="none" w:sz="0" w:space="0" w:color="auto"/>
        <w:left w:val="none" w:sz="0" w:space="0" w:color="auto"/>
        <w:bottom w:val="none" w:sz="0" w:space="0" w:color="auto"/>
        <w:right w:val="none" w:sz="0" w:space="0" w:color="auto"/>
      </w:divBdr>
    </w:div>
    <w:div w:id="673384619">
      <w:bodyDiv w:val="1"/>
      <w:marLeft w:val="0"/>
      <w:marRight w:val="0"/>
      <w:marTop w:val="0"/>
      <w:marBottom w:val="0"/>
      <w:divBdr>
        <w:top w:val="none" w:sz="0" w:space="0" w:color="auto"/>
        <w:left w:val="none" w:sz="0" w:space="0" w:color="auto"/>
        <w:bottom w:val="none" w:sz="0" w:space="0" w:color="auto"/>
        <w:right w:val="none" w:sz="0" w:space="0" w:color="auto"/>
      </w:divBdr>
    </w:div>
    <w:div w:id="902299653">
      <w:bodyDiv w:val="1"/>
      <w:marLeft w:val="0"/>
      <w:marRight w:val="0"/>
      <w:marTop w:val="0"/>
      <w:marBottom w:val="0"/>
      <w:divBdr>
        <w:top w:val="none" w:sz="0" w:space="0" w:color="auto"/>
        <w:left w:val="none" w:sz="0" w:space="0" w:color="auto"/>
        <w:bottom w:val="none" w:sz="0" w:space="0" w:color="auto"/>
        <w:right w:val="none" w:sz="0" w:space="0" w:color="auto"/>
      </w:divBdr>
    </w:div>
    <w:div w:id="909000950">
      <w:bodyDiv w:val="1"/>
      <w:marLeft w:val="0"/>
      <w:marRight w:val="0"/>
      <w:marTop w:val="0"/>
      <w:marBottom w:val="0"/>
      <w:divBdr>
        <w:top w:val="none" w:sz="0" w:space="0" w:color="auto"/>
        <w:left w:val="none" w:sz="0" w:space="0" w:color="auto"/>
        <w:bottom w:val="none" w:sz="0" w:space="0" w:color="auto"/>
        <w:right w:val="none" w:sz="0" w:space="0" w:color="auto"/>
      </w:divBdr>
    </w:div>
    <w:div w:id="916406656">
      <w:bodyDiv w:val="1"/>
      <w:marLeft w:val="0"/>
      <w:marRight w:val="0"/>
      <w:marTop w:val="0"/>
      <w:marBottom w:val="0"/>
      <w:divBdr>
        <w:top w:val="none" w:sz="0" w:space="0" w:color="auto"/>
        <w:left w:val="none" w:sz="0" w:space="0" w:color="auto"/>
        <w:bottom w:val="none" w:sz="0" w:space="0" w:color="auto"/>
        <w:right w:val="none" w:sz="0" w:space="0" w:color="auto"/>
      </w:divBdr>
    </w:div>
    <w:div w:id="1006786725">
      <w:bodyDiv w:val="1"/>
      <w:marLeft w:val="0"/>
      <w:marRight w:val="0"/>
      <w:marTop w:val="0"/>
      <w:marBottom w:val="0"/>
      <w:divBdr>
        <w:top w:val="none" w:sz="0" w:space="0" w:color="auto"/>
        <w:left w:val="none" w:sz="0" w:space="0" w:color="auto"/>
        <w:bottom w:val="none" w:sz="0" w:space="0" w:color="auto"/>
        <w:right w:val="none" w:sz="0" w:space="0" w:color="auto"/>
      </w:divBdr>
    </w:div>
    <w:div w:id="1403869337">
      <w:bodyDiv w:val="1"/>
      <w:marLeft w:val="0"/>
      <w:marRight w:val="0"/>
      <w:marTop w:val="0"/>
      <w:marBottom w:val="0"/>
      <w:divBdr>
        <w:top w:val="none" w:sz="0" w:space="0" w:color="auto"/>
        <w:left w:val="none" w:sz="0" w:space="0" w:color="auto"/>
        <w:bottom w:val="none" w:sz="0" w:space="0" w:color="auto"/>
        <w:right w:val="none" w:sz="0" w:space="0" w:color="auto"/>
      </w:divBdr>
    </w:div>
    <w:div w:id="1450315095">
      <w:bodyDiv w:val="1"/>
      <w:marLeft w:val="0"/>
      <w:marRight w:val="0"/>
      <w:marTop w:val="0"/>
      <w:marBottom w:val="0"/>
      <w:divBdr>
        <w:top w:val="none" w:sz="0" w:space="0" w:color="auto"/>
        <w:left w:val="none" w:sz="0" w:space="0" w:color="auto"/>
        <w:bottom w:val="none" w:sz="0" w:space="0" w:color="auto"/>
        <w:right w:val="none" w:sz="0" w:space="0" w:color="auto"/>
      </w:divBdr>
    </w:div>
    <w:div w:id="1466778276">
      <w:bodyDiv w:val="1"/>
      <w:marLeft w:val="0"/>
      <w:marRight w:val="0"/>
      <w:marTop w:val="0"/>
      <w:marBottom w:val="0"/>
      <w:divBdr>
        <w:top w:val="none" w:sz="0" w:space="0" w:color="auto"/>
        <w:left w:val="none" w:sz="0" w:space="0" w:color="auto"/>
        <w:bottom w:val="none" w:sz="0" w:space="0" w:color="auto"/>
        <w:right w:val="none" w:sz="0" w:space="0" w:color="auto"/>
      </w:divBdr>
    </w:div>
    <w:div w:id="1533227606">
      <w:bodyDiv w:val="1"/>
      <w:marLeft w:val="0"/>
      <w:marRight w:val="0"/>
      <w:marTop w:val="0"/>
      <w:marBottom w:val="0"/>
      <w:divBdr>
        <w:top w:val="none" w:sz="0" w:space="0" w:color="auto"/>
        <w:left w:val="none" w:sz="0" w:space="0" w:color="auto"/>
        <w:bottom w:val="none" w:sz="0" w:space="0" w:color="auto"/>
        <w:right w:val="none" w:sz="0" w:space="0" w:color="auto"/>
      </w:divBdr>
    </w:div>
    <w:div w:id="1757630988">
      <w:bodyDiv w:val="1"/>
      <w:marLeft w:val="0"/>
      <w:marRight w:val="0"/>
      <w:marTop w:val="0"/>
      <w:marBottom w:val="0"/>
      <w:divBdr>
        <w:top w:val="none" w:sz="0" w:space="0" w:color="auto"/>
        <w:left w:val="none" w:sz="0" w:space="0" w:color="auto"/>
        <w:bottom w:val="none" w:sz="0" w:space="0" w:color="auto"/>
        <w:right w:val="none" w:sz="0" w:space="0" w:color="auto"/>
      </w:divBdr>
    </w:div>
    <w:div w:id="1805152504">
      <w:bodyDiv w:val="1"/>
      <w:marLeft w:val="0"/>
      <w:marRight w:val="0"/>
      <w:marTop w:val="0"/>
      <w:marBottom w:val="0"/>
      <w:divBdr>
        <w:top w:val="none" w:sz="0" w:space="0" w:color="auto"/>
        <w:left w:val="none" w:sz="0" w:space="0" w:color="auto"/>
        <w:bottom w:val="none" w:sz="0" w:space="0" w:color="auto"/>
        <w:right w:val="none" w:sz="0" w:space="0" w:color="auto"/>
      </w:divBdr>
    </w:div>
    <w:div w:id="1874422948">
      <w:bodyDiv w:val="1"/>
      <w:marLeft w:val="0"/>
      <w:marRight w:val="0"/>
      <w:marTop w:val="0"/>
      <w:marBottom w:val="0"/>
      <w:divBdr>
        <w:top w:val="none" w:sz="0" w:space="0" w:color="auto"/>
        <w:left w:val="none" w:sz="0" w:space="0" w:color="auto"/>
        <w:bottom w:val="none" w:sz="0" w:space="0" w:color="auto"/>
        <w:right w:val="none" w:sz="0" w:space="0" w:color="auto"/>
      </w:divBdr>
    </w:div>
    <w:div w:id="2011516655">
      <w:bodyDiv w:val="1"/>
      <w:marLeft w:val="0"/>
      <w:marRight w:val="0"/>
      <w:marTop w:val="0"/>
      <w:marBottom w:val="0"/>
      <w:divBdr>
        <w:top w:val="none" w:sz="0" w:space="0" w:color="auto"/>
        <w:left w:val="none" w:sz="0" w:space="0" w:color="auto"/>
        <w:bottom w:val="none" w:sz="0" w:space="0" w:color="auto"/>
        <w:right w:val="none" w:sz="0" w:space="0" w:color="auto"/>
      </w:divBdr>
    </w:div>
    <w:div w:id="2051102263">
      <w:bodyDiv w:val="1"/>
      <w:marLeft w:val="0"/>
      <w:marRight w:val="0"/>
      <w:marTop w:val="0"/>
      <w:marBottom w:val="0"/>
      <w:divBdr>
        <w:top w:val="none" w:sz="0" w:space="0" w:color="auto"/>
        <w:left w:val="none" w:sz="0" w:space="0" w:color="auto"/>
        <w:bottom w:val="none" w:sz="0" w:space="0" w:color="auto"/>
        <w:right w:val="none" w:sz="0" w:space="0" w:color="auto"/>
      </w:divBdr>
    </w:div>
    <w:div w:id="2130010668">
      <w:bodyDiv w:val="1"/>
      <w:marLeft w:val="0"/>
      <w:marRight w:val="0"/>
      <w:marTop w:val="0"/>
      <w:marBottom w:val="0"/>
      <w:divBdr>
        <w:top w:val="none" w:sz="0" w:space="0" w:color="auto"/>
        <w:left w:val="none" w:sz="0" w:space="0" w:color="auto"/>
        <w:bottom w:val="none" w:sz="0" w:space="0" w:color="auto"/>
        <w:right w:val="none" w:sz="0" w:space="0" w:color="auto"/>
      </w:divBdr>
      <w:divsChild>
        <w:div w:id="595671661">
          <w:marLeft w:val="0"/>
          <w:marRight w:val="0"/>
          <w:marTop w:val="0"/>
          <w:marBottom w:val="0"/>
          <w:divBdr>
            <w:top w:val="none" w:sz="0" w:space="0" w:color="auto"/>
            <w:left w:val="none" w:sz="0" w:space="0" w:color="auto"/>
            <w:bottom w:val="none" w:sz="0" w:space="0" w:color="auto"/>
            <w:right w:val="none" w:sz="0" w:space="0" w:color="auto"/>
          </w:divBdr>
        </w:div>
        <w:div w:id="819156375">
          <w:marLeft w:val="0"/>
          <w:marRight w:val="0"/>
          <w:marTop w:val="0"/>
          <w:marBottom w:val="0"/>
          <w:divBdr>
            <w:top w:val="none" w:sz="0" w:space="0" w:color="auto"/>
            <w:left w:val="none" w:sz="0" w:space="0" w:color="auto"/>
            <w:bottom w:val="none" w:sz="0" w:space="0" w:color="auto"/>
            <w:right w:val="none" w:sz="0" w:space="0" w:color="auto"/>
          </w:divBdr>
        </w:div>
      </w:divsChild>
    </w:div>
    <w:div w:id="2144152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eike.oer@sennheis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uman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Benutzerdefiniert 2">
      <a:dk1>
        <a:srgbClr val="000000"/>
      </a:dk1>
      <a:lt1>
        <a:srgbClr val="FFFFFF"/>
      </a:lt1>
      <a:dk2>
        <a:srgbClr val="E0E0E0"/>
      </a:dk2>
      <a:lt2>
        <a:srgbClr val="E0E0E0"/>
      </a:lt2>
      <a:accent1>
        <a:srgbClr val="E8833B"/>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2edf36b-f29e-4ed5-91e2-6b7d03b72559" xsi:nil="true"/>
    <lcf76f155ced4ddcb4097134ff3c332f xmlns="538d1026-59ad-4674-bfbc-edcf8c7c44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721C8A722B11469633187C8A29FA86" ma:contentTypeVersion="18" ma:contentTypeDescription="Create a new document." ma:contentTypeScope="" ma:versionID="c9c7b8354e5b3e388113f3aaa6f3e430">
  <xsd:schema xmlns:xsd="http://www.w3.org/2001/XMLSchema" xmlns:xs="http://www.w3.org/2001/XMLSchema" xmlns:p="http://schemas.microsoft.com/office/2006/metadata/properties" xmlns:ns2="538d1026-59ad-4674-bfbc-edcf8c7c444f" xmlns:ns3="02edf36b-f29e-4ed5-91e2-6b7d03b72559" targetNamespace="http://schemas.microsoft.com/office/2006/metadata/properties" ma:root="true" ma:fieldsID="a1b5c0fe2921be9bac07707fd3218d11" ns2:_="" ns3:_="">
    <xsd:import namespace="538d1026-59ad-4674-bfbc-edcf8c7c444f"/>
    <xsd:import namespace="02edf36b-f29e-4ed5-91e2-6b7d03b725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d1026-59ad-4674-bfbc-edcf8c7c4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df36b-f29e-4ed5-91e2-6b7d03b725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b5058a-bca0-49ce-b8ed-989b73e2c2bb}" ma:internalName="TaxCatchAll" ma:showField="CatchAllData" ma:web="02edf36b-f29e-4ed5-91e2-6b7d03b72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A9072-E04C-F840-A26E-938FB888A113}">
  <ds:schemaRefs>
    <ds:schemaRef ds:uri="http://schemas.openxmlformats.org/officeDocument/2006/bibliography"/>
  </ds:schemaRefs>
</ds:datastoreItem>
</file>

<file path=customXml/itemProps2.xml><?xml version="1.0" encoding="utf-8"?>
<ds:datastoreItem xmlns:ds="http://schemas.openxmlformats.org/officeDocument/2006/customXml" ds:itemID="{A5F44FB6-AB82-4A9F-BE0C-40358489433B}">
  <ds:schemaRefs>
    <ds:schemaRef ds:uri="http://purl.org/dc/terms/"/>
    <ds:schemaRef ds:uri="http://schemas.microsoft.com/office/2006/documentManagement/types"/>
    <ds:schemaRef ds:uri="http://www.w3.org/XML/1998/namespace"/>
    <ds:schemaRef ds:uri="02edf36b-f29e-4ed5-91e2-6b7d03b72559"/>
    <ds:schemaRef ds:uri="538d1026-59ad-4674-bfbc-edcf8c7c444f"/>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85D41168-2408-46BC-B178-7ED2F9E90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1026-59ad-4674-bfbc-edcf8c7c444f"/>
    <ds:schemaRef ds:uri="02edf36b-f29e-4ed5-91e2-6b7d03b72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E7544-3420-4786-A760-83784DCC2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4691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cp:lastModifiedBy>Anika Karthaus (Ketchum)</cp:lastModifiedBy>
  <cp:revision>17</cp:revision>
  <cp:lastPrinted>2024-03-21T15:48:00Z</cp:lastPrinted>
  <dcterms:created xsi:type="dcterms:W3CDTF">2024-03-19T15:54:00Z</dcterms:created>
  <dcterms:modified xsi:type="dcterms:W3CDTF">2024-03-22T08:58:00Z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0x01010053721C8A722B11469633187C8A29FA86</vt:lpwstr>
  </property>
  <property fmtid="{D5CDD505-2E9C-101B-9397-08002B2CF9AE}" pid="3" name="MediaServiceImageTags">
    <vt:lpwstr/>
  </property>
</Properties>
</file>