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B1F4" w14:textId="0EE4E59A" w:rsidR="007E2006" w:rsidRPr="00ED2950" w:rsidRDefault="00F37377" w:rsidP="005A4A71">
      <w:pP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</w:pPr>
      <w:bookmarkStart w:id="0" w:name="_Hlk525032259"/>
      <w: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ABC </w:t>
      </w:r>
      <w:r w:rsidR="00717AB1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Childr</w:t>
      </w:r>
      <w:r w:rsidR="00403511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en’s scores </w:t>
      </w:r>
      <w:r w:rsidR="005327A9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two </w:t>
      </w:r>
      <w:r w:rsidR="002F6058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Emmy </w:t>
      </w:r>
      <w:r w:rsidR="00403511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nominations</w:t>
      </w:r>
    </w:p>
    <w:p w14:paraId="39C1CD0E" w14:textId="181B2907" w:rsidR="00BF22B4" w:rsidRDefault="00BF22B4" w:rsidP="00D72146">
      <w:pPr>
        <w:ind w:left="-142"/>
        <w:rPr>
          <w:rStyle w:val="normaltextrun"/>
          <w:rFonts w:ascii="ABCSans Regular" w:eastAsia="ABCSans Regular" w:hAnsi="ABCSans Regular" w:cs="ABCSans Regular"/>
          <w:b/>
          <w:bCs/>
        </w:rPr>
      </w:pPr>
    </w:p>
    <w:p w14:paraId="2AB1C1D0" w14:textId="719CFFE8" w:rsidR="00CE64C6" w:rsidRDefault="00403511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The ABC</w:t>
      </w:r>
      <w:r w:rsidR="00CE64C6">
        <w:rPr>
          <w:rFonts w:ascii="ABCSans Regular" w:hAnsi="ABCSans Regular"/>
          <w:sz w:val="22"/>
          <w:szCs w:val="22"/>
        </w:rPr>
        <w:t xml:space="preserve"> has scored a brace of nominatio</w:t>
      </w:r>
      <w:bookmarkStart w:id="1" w:name="_GoBack"/>
      <w:bookmarkEnd w:id="1"/>
      <w:r w:rsidR="00CE64C6">
        <w:rPr>
          <w:rFonts w:ascii="ABCSans Regular" w:hAnsi="ABCSans Regular"/>
          <w:sz w:val="22"/>
          <w:szCs w:val="22"/>
        </w:rPr>
        <w:t xml:space="preserve">ns </w:t>
      </w:r>
      <w:r>
        <w:rPr>
          <w:rFonts w:ascii="ABCSans Regular" w:hAnsi="ABCSans Regular"/>
          <w:sz w:val="22"/>
          <w:szCs w:val="22"/>
        </w:rPr>
        <w:t>for</w:t>
      </w:r>
      <w:r w:rsidR="00CE64C6">
        <w:rPr>
          <w:rFonts w:ascii="ABCSans Regular" w:hAnsi="ABCSans Regular"/>
          <w:sz w:val="22"/>
          <w:szCs w:val="22"/>
        </w:rPr>
        <w:t xml:space="preserve"> International Emmy Kids Awards with </w:t>
      </w:r>
      <w:r w:rsidR="00CE64C6">
        <w:rPr>
          <w:rFonts w:ascii="ABCSans Regular" w:hAnsi="ABCSans Regular"/>
          <w:i/>
          <w:sz w:val="22"/>
          <w:szCs w:val="22"/>
        </w:rPr>
        <w:t xml:space="preserve">Mustangs FC </w:t>
      </w:r>
      <w:r w:rsidR="00CE64C6">
        <w:rPr>
          <w:rFonts w:ascii="ABCSans Regular" w:hAnsi="ABCSans Regular"/>
          <w:sz w:val="22"/>
          <w:szCs w:val="22"/>
        </w:rPr>
        <w:t xml:space="preserve">and </w:t>
      </w:r>
      <w:r w:rsidR="00CE64C6">
        <w:rPr>
          <w:rFonts w:ascii="ABCSans Regular" w:hAnsi="ABCSans Regular"/>
          <w:i/>
          <w:sz w:val="22"/>
          <w:szCs w:val="22"/>
        </w:rPr>
        <w:t xml:space="preserve">Secret Life </w:t>
      </w:r>
      <w:proofErr w:type="gramStart"/>
      <w:r w:rsidR="00742A4B">
        <w:rPr>
          <w:rFonts w:ascii="ABCSans Regular" w:hAnsi="ABCSans Regular"/>
          <w:i/>
          <w:sz w:val="22"/>
          <w:szCs w:val="22"/>
        </w:rPr>
        <w:t>O</w:t>
      </w:r>
      <w:r w:rsidR="00CE64C6">
        <w:rPr>
          <w:rFonts w:ascii="ABCSans Regular" w:hAnsi="ABCSans Regular"/>
          <w:i/>
          <w:sz w:val="22"/>
          <w:szCs w:val="22"/>
        </w:rPr>
        <w:t>f</w:t>
      </w:r>
      <w:proofErr w:type="gramEnd"/>
      <w:r w:rsidR="00CE64C6">
        <w:rPr>
          <w:rFonts w:ascii="ABCSans Regular" w:hAnsi="ABCSans Regular"/>
          <w:i/>
          <w:sz w:val="22"/>
          <w:szCs w:val="22"/>
        </w:rPr>
        <w:t xml:space="preserve"> Boy</w:t>
      </w:r>
      <w:r>
        <w:rPr>
          <w:rFonts w:ascii="ABCSans Regular" w:hAnsi="ABCSans Regular"/>
          <w:i/>
          <w:sz w:val="22"/>
          <w:szCs w:val="22"/>
        </w:rPr>
        <w:t xml:space="preserve">s </w:t>
      </w:r>
      <w:r>
        <w:rPr>
          <w:rFonts w:ascii="ABCSans Regular" w:hAnsi="ABCSans Regular"/>
          <w:sz w:val="22"/>
          <w:szCs w:val="22"/>
        </w:rPr>
        <w:t xml:space="preserve">in line for one of the world’s pre-eminent prizes for excellence in children’s programming. </w:t>
      </w:r>
    </w:p>
    <w:p w14:paraId="4571C071" w14:textId="62DD7324" w:rsidR="00403511" w:rsidRDefault="00403511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64971846" w14:textId="092F55D2" w:rsidR="00403511" w:rsidRDefault="00403511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Th</w:t>
      </w:r>
      <w:r w:rsidR="000E4E1A">
        <w:rPr>
          <w:rFonts w:ascii="ABCSans Regular" w:hAnsi="ABCSans Regular"/>
          <w:sz w:val="22"/>
          <w:szCs w:val="22"/>
        </w:rPr>
        <w:t>is week’s</w:t>
      </w:r>
      <w:r>
        <w:rPr>
          <w:rFonts w:ascii="ABCSans Regular" w:hAnsi="ABCSans Regular"/>
          <w:sz w:val="22"/>
          <w:szCs w:val="22"/>
        </w:rPr>
        <w:t xml:space="preserve"> announcement by the International Academy of Television Arts &amp; Sciences </w:t>
      </w:r>
      <w:proofErr w:type="spellStart"/>
      <w:r w:rsidR="003972B9">
        <w:rPr>
          <w:rFonts w:ascii="ABCSans Regular" w:hAnsi="ABCSans Regular"/>
          <w:sz w:val="22"/>
          <w:szCs w:val="22"/>
        </w:rPr>
        <w:t>recognises</w:t>
      </w:r>
      <w:proofErr w:type="spellEnd"/>
      <w:r>
        <w:rPr>
          <w:rFonts w:ascii="ABCSans Regular" w:hAnsi="ABCSans Regular"/>
          <w:sz w:val="22"/>
          <w:szCs w:val="22"/>
        </w:rPr>
        <w:t xml:space="preserve"> </w:t>
      </w:r>
      <w:r w:rsidR="00742A4B">
        <w:rPr>
          <w:rFonts w:ascii="ABCSans Regular" w:hAnsi="ABCSans Regular"/>
          <w:sz w:val="22"/>
          <w:szCs w:val="22"/>
        </w:rPr>
        <w:t xml:space="preserve">outstanding children’s programs across 13 countries – with the ABC receiving the only nominations from Australia. </w:t>
      </w:r>
      <w:r>
        <w:rPr>
          <w:rFonts w:ascii="ABCSans Regular" w:hAnsi="ABCSans Regular"/>
          <w:sz w:val="22"/>
          <w:szCs w:val="22"/>
        </w:rPr>
        <w:t xml:space="preserve"> </w:t>
      </w:r>
    </w:p>
    <w:p w14:paraId="35295303" w14:textId="0D627774" w:rsidR="00742A4B" w:rsidRDefault="00742A4B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511B7A57" w14:textId="1C5B7E80" w:rsidR="003574DA" w:rsidRDefault="00742A4B" w:rsidP="003574DA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ABC ME’s </w:t>
      </w:r>
      <w:r>
        <w:rPr>
          <w:rFonts w:ascii="ABCSans Regular" w:hAnsi="ABCSans Regular"/>
          <w:i/>
          <w:sz w:val="22"/>
          <w:szCs w:val="22"/>
        </w:rPr>
        <w:t>Mustangs FC</w:t>
      </w:r>
      <w:r>
        <w:rPr>
          <w:rFonts w:ascii="ABCSans Regular" w:hAnsi="ABCSans Regular"/>
          <w:sz w:val="22"/>
          <w:szCs w:val="22"/>
        </w:rPr>
        <w:t>, a goal-kicking comedy-drama about an all-girls soccer team, received an International Emmy</w:t>
      </w:r>
      <w:r w:rsidR="00157E70">
        <w:rPr>
          <w:rFonts w:ascii="ABCSans Regular" w:hAnsi="ABCSans Regular"/>
          <w:sz w:val="22"/>
          <w:szCs w:val="22"/>
        </w:rPr>
        <w:t>s</w:t>
      </w:r>
      <w:r>
        <w:rPr>
          <w:rFonts w:ascii="ABCSans Regular" w:hAnsi="ABCSans Regular"/>
          <w:sz w:val="22"/>
          <w:szCs w:val="22"/>
        </w:rPr>
        <w:t xml:space="preserve"> nomination for Best Kids Series. The second se</w:t>
      </w:r>
      <w:r w:rsidR="003574DA">
        <w:rPr>
          <w:rFonts w:ascii="ABCSans Regular" w:hAnsi="ABCSans Regular"/>
          <w:sz w:val="22"/>
          <w:szCs w:val="22"/>
        </w:rPr>
        <w:t>ries</w:t>
      </w:r>
      <w:r>
        <w:rPr>
          <w:rFonts w:ascii="ABCSans Regular" w:hAnsi="ABCSans Regular"/>
          <w:sz w:val="22"/>
          <w:szCs w:val="22"/>
        </w:rPr>
        <w:t xml:space="preserve"> of ABC ME’s </w:t>
      </w:r>
      <w:hyperlink r:id="rId8" w:history="1">
        <w:r w:rsidRPr="00742A4B">
          <w:rPr>
            <w:rStyle w:val="Hyperlink"/>
            <w:rFonts w:ascii="ABCSans Regular" w:hAnsi="ABCSans Regular"/>
            <w:i/>
            <w:sz w:val="22"/>
            <w:szCs w:val="22"/>
          </w:rPr>
          <w:t>Secret Life Of Boys</w:t>
        </w:r>
      </w:hyperlink>
      <w:r>
        <w:rPr>
          <w:rFonts w:ascii="ABCSans Regular" w:hAnsi="ABCSans Regular"/>
          <w:i/>
          <w:sz w:val="22"/>
          <w:szCs w:val="22"/>
        </w:rPr>
        <w:t xml:space="preserve">, </w:t>
      </w:r>
      <w:r w:rsidR="003574DA">
        <w:rPr>
          <w:rFonts w:ascii="ABCSans Regular" w:hAnsi="ABCSans Regular"/>
          <w:sz w:val="22"/>
          <w:szCs w:val="22"/>
        </w:rPr>
        <w:t>about an Australian girl’s</w:t>
      </w:r>
      <w:r w:rsidR="00103765">
        <w:rPr>
          <w:rFonts w:ascii="ABCSans Regular" w:hAnsi="ABCSans Regular"/>
          <w:sz w:val="22"/>
          <w:szCs w:val="22"/>
        </w:rPr>
        <w:t xml:space="preserve"> adventures</w:t>
      </w:r>
      <w:r w:rsidR="003C3035">
        <w:rPr>
          <w:rFonts w:ascii="ABCSans Regular" w:hAnsi="ABCSans Regular"/>
          <w:sz w:val="22"/>
          <w:szCs w:val="22"/>
        </w:rPr>
        <w:t xml:space="preserve"> </w:t>
      </w:r>
      <w:r w:rsidR="00E5134C">
        <w:rPr>
          <w:rFonts w:ascii="ABCSans Regular" w:hAnsi="ABCSans Regular"/>
          <w:sz w:val="22"/>
          <w:szCs w:val="22"/>
        </w:rPr>
        <w:t>in England</w:t>
      </w:r>
      <w:r w:rsidR="003574DA">
        <w:rPr>
          <w:rFonts w:ascii="ABCSans Regular" w:hAnsi="ABCSans Regular"/>
          <w:sz w:val="22"/>
          <w:szCs w:val="22"/>
        </w:rPr>
        <w:t xml:space="preserve">, was nominated </w:t>
      </w:r>
      <w:r w:rsidR="00E5134C">
        <w:rPr>
          <w:rFonts w:ascii="ABCSans Regular" w:hAnsi="ABCSans Regular"/>
          <w:sz w:val="22"/>
          <w:szCs w:val="22"/>
        </w:rPr>
        <w:t>in</w:t>
      </w:r>
      <w:r w:rsidR="003574DA">
        <w:rPr>
          <w:rFonts w:ascii="ABCSans Regular" w:hAnsi="ABCSans Regular"/>
          <w:sz w:val="22"/>
          <w:szCs w:val="22"/>
        </w:rPr>
        <w:t xml:space="preserve"> </w:t>
      </w:r>
      <w:r w:rsidR="00E5134C">
        <w:rPr>
          <w:rFonts w:ascii="ABCSans Regular" w:hAnsi="ABCSans Regular"/>
          <w:sz w:val="22"/>
          <w:szCs w:val="22"/>
        </w:rPr>
        <w:t xml:space="preserve">the </w:t>
      </w:r>
      <w:r w:rsidR="003574DA">
        <w:rPr>
          <w:rFonts w:ascii="ABCSans Regular" w:hAnsi="ABCSans Regular"/>
          <w:sz w:val="22"/>
          <w:szCs w:val="22"/>
        </w:rPr>
        <w:t xml:space="preserve">Best </w:t>
      </w:r>
      <w:r w:rsidR="00E5134C">
        <w:rPr>
          <w:rFonts w:ascii="ABCSans Regular" w:hAnsi="ABCSans Regular"/>
          <w:sz w:val="22"/>
          <w:szCs w:val="22"/>
        </w:rPr>
        <w:t xml:space="preserve">Kids </w:t>
      </w:r>
      <w:r w:rsidR="003574DA">
        <w:rPr>
          <w:rFonts w:ascii="ABCSans Regular" w:hAnsi="ABCSans Regular"/>
          <w:sz w:val="22"/>
          <w:szCs w:val="22"/>
        </w:rPr>
        <w:t xml:space="preserve">Digital </w:t>
      </w:r>
      <w:r w:rsidR="00E5134C">
        <w:rPr>
          <w:rFonts w:ascii="ABCSans Regular" w:hAnsi="ABCSans Regular"/>
          <w:sz w:val="22"/>
          <w:szCs w:val="22"/>
        </w:rPr>
        <w:t>category</w:t>
      </w:r>
      <w:r w:rsidR="003574DA">
        <w:rPr>
          <w:rFonts w:ascii="ABCSans Regular" w:hAnsi="ABCSans Regular"/>
          <w:sz w:val="22"/>
          <w:szCs w:val="22"/>
        </w:rPr>
        <w:t>.</w:t>
      </w:r>
      <w:bookmarkStart w:id="2" w:name="_Hlk525032133"/>
    </w:p>
    <w:p w14:paraId="3EE7E72F" w14:textId="619CDD40" w:rsidR="00E5134C" w:rsidRDefault="00E5134C" w:rsidP="003574DA">
      <w:pPr>
        <w:ind w:left="-142"/>
        <w:rPr>
          <w:rFonts w:ascii="ABCSans Regular" w:hAnsi="ABCSans Regular"/>
          <w:sz w:val="22"/>
          <w:szCs w:val="22"/>
        </w:rPr>
      </w:pPr>
    </w:p>
    <w:p w14:paraId="59E0BEA9" w14:textId="11E8027E" w:rsidR="00E5134C" w:rsidRPr="00E5134C" w:rsidRDefault="00E5134C" w:rsidP="003574DA">
      <w:pPr>
        <w:ind w:left="-142"/>
        <w:rPr>
          <w:rFonts w:ascii="ABCSans Regular" w:hAnsi="ABCSans Regular"/>
          <w:sz w:val="22"/>
          <w:szCs w:val="22"/>
        </w:rPr>
      </w:pPr>
      <w:r w:rsidRPr="00892451">
        <w:rPr>
          <w:rFonts w:ascii="ABCSans Regular" w:hAnsi="ABCSans Regular"/>
          <w:i/>
          <w:sz w:val="22"/>
          <w:szCs w:val="22"/>
        </w:rPr>
        <w:t>Mustangs FC</w:t>
      </w:r>
      <w:r w:rsidR="003B518E" w:rsidRPr="00892451">
        <w:rPr>
          <w:rFonts w:ascii="ABCSans Regular" w:hAnsi="ABCSans Regular"/>
          <w:i/>
          <w:sz w:val="22"/>
          <w:szCs w:val="22"/>
        </w:rPr>
        <w:t xml:space="preserve">, </w:t>
      </w:r>
      <w:r w:rsidR="003B518E" w:rsidRPr="00892451">
        <w:rPr>
          <w:rFonts w:ascii="ABCSans Regular" w:hAnsi="ABCSans Regular"/>
          <w:sz w:val="22"/>
          <w:szCs w:val="22"/>
        </w:rPr>
        <w:t>the second series of which is in production,</w:t>
      </w:r>
      <w:r w:rsidRPr="00892451">
        <w:rPr>
          <w:rFonts w:ascii="ABCSans Regular" w:hAnsi="ABCSans Regular"/>
          <w:i/>
          <w:sz w:val="22"/>
          <w:szCs w:val="22"/>
        </w:rPr>
        <w:t xml:space="preserve"> </w:t>
      </w:r>
      <w:r w:rsidRPr="00892451">
        <w:rPr>
          <w:rFonts w:ascii="ABCSans Regular" w:hAnsi="ABCSans Regular"/>
          <w:sz w:val="22"/>
          <w:szCs w:val="22"/>
        </w:rPr>
        <w:t>is produced by Matchbox Pictures for ABC ME</w:t>
      </w:r>
      <w:r w:rsidR="00103765" w:rsidRPr="00892451">
        <w:rPr>
          <w:rFonts w:ascii="ABCSans Regular" w:hAnsi="ABCSans Regular"/>
          <w:sz w:val="22"/>
          <w:szCs w:val="22"/>
        </w:rPr>
        <w:t>, with the support of Screen Australia and Film Victoria</w:t>
      </w:r>
      <w:r w:rsidRPr="00892451">
        <w:rPr>
          <w:rFonts w:ascii="ABCSans Regular" w:hAnsi="ABCSans Regular"/>
          <w:sz w:val="22"/>
          <w:szCs w:val="22"/>
        </w:rPr>
        <w:t>.</w:t>
      </w:r>
      <w:r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i/>
          <w:sz w:val="22"/>
          <w:szCs w:val="22"/>
        </w:rPr>
        <w:t xml:space="preserve">Secret Life of Boys </w:t>
      </w:r>
      <w:r>
        <w:rPr>
          <w:rFonts w:ascii="ABCSans Regular" w:hAnsi="ABCSans Regular"/>
          <w:sz w:val="22"/>
          <w:szCs w:val="22"/>
        </w:rPr>
        <w:t xml:space="preserve">is a </w:t>
      </w:r>
      <w:proofErr w:type="spellStart"/>
      <w:r>
        <w:rPr>
          <w:rFonts w:ascii="ABCSans Regular" w:hAnsi="ABCSans Regular"/>
          <w:sz w:val="22"/>
          <w:szCs w:val="22"/>
        </w:rPr>
        <w:t>Zodiak</w:t>
      </w:r>
      <w:proofErr w:type="spellEnd"/>
      <w:r>
        <w:rPr>
          <w:rFonts w:ascii="ABCSans Regular" w:hAnsi="ABCSans Regular"/>
          <w:sz w:val="22"/>
          <w:szCs w:val="22"/>
        </w:rPr>
        <w:t xml:space="preserve"> Kids production </w:t>
      </w:r>
      <w:r w:rsidR="00DE3491">
        <w:rPr>
          <w:rFonts w:ascii="ABCSans Regular" w:hAnsi="ABCSans Regular"/>
          <w:sz w:val="22"/>
          <w:szCs w:val="22"/>
        </w:rPr>
        <w:t>for</w:t>
      </w:r>
      <w:r>
        <w:rPr>
          <w:rFonts w:ascii="ABCSans Regular" w:hAnsi="ABCSans Regular"/>
          <w:sz w:val="22"/>
          <w:szCs w:val="22"/>
        </w:rPr>
        <w:t xml:space="preserve"> ABC ME and Britain’s CBBC.</w:t>
      </w:r>
    </w:p>
    <w:p w14:paraId="4818B0E1" w14:textId="77777777" w:rsidR="003574DA" w:rsidRDefault="003574DA" w:rsidP="003574DA">
      <w:pPr>
        <w:ind w:left="-142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5D951E14" w14:textId="4EDEE629" w:rsidR="002F6058" w:rsidRDefault="000E358F" w:rsidP="002F6058">
      <w:pPr>
        <w:ind w:left="-142"/>
        <w:rPr>
          <w:rFonts w:ascii="ABCSans Regular" w:hAnsi="ABCSans Regular"/>
          <w:sz w:val="22"/>
          <w:szCs w:val="22"/>
        </w:rPr>
      </w:pPr>
      <w:r w:rsidRPr="00D276A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ABC Children’s Head Libbie Doherty said: </w:t>
      </w:r>
      <w:r w:rsidRPr="00D276A0">
        <w:rPr>
          <w:rFonts w:ascii="ABCSans Regular" w:hAnsi="ABCSans Regular"/>
          <w:sz w:val="22"/>
          <w:szCs w:val="22"/>
        </w:rPr>
        <w:t>“</w:t>
      </w:r>
      <w:r w:rsidR="003574DA">
        <w:rPr>
          <w:rFonts w:ascii="ABCSans Regular" w:hAnsi="ABCSans Regular"/>
          <w:sz w:val="22"/>
          <w:szCs w:val="22"/>
        </w:rPr>
        <w:t xml:space="preserve">ABC ME </w:t>
      </w:r>
      <w:r w:rsidR="002F6058">
        <w:rPr>
          <w:rFonts w:ascii="ABCSans Regular" w:hAnsi="ABCSans Regular"/>
          <w:sz w:val="22"/>
          <w:szCs w:val="22"/>
        </w:rPr>
        <w:t>leads the way</w:t>
      </w:r>
      <w:r w:rsidR="003C3035">
        <w:rPr>
          <w:rFonts w:ascii="ABCSans Regular" w:hAnsi="ABCSans Regular"/>
          <w:sz w:val="22"/>
          <w:szCs w:val="22"/>
        </w:rPr>
        <w:t xml:space="preserve"> </w:t>
      </w:r>
      <w:r w:rsidR="002F6058">
        <w:rPr>
          <w:rFonts w:ascii="ABCSans Regular" w:hAnsi="ABCSans Regular"/>
          <w:sz w:val="22"/>
          <w:szCs w:val="22"/>
        </w:rPr>
        <w:t xml:space="preserve">in telling </w:t>
      </w:r>
      <w:r w:rsidR="003C3035">
        <w:rPr>
          <w:rFonts w:ascii="ABCSans Regular" w:hAnsi="ABCSans Regular"/>
          <w:sz w:val="22"/>
          <w:szCs w:val="22"/>
        </w:rPr>
        <w:t xml:space="preserve">engaging stories that reflect the </w:t>
      </w:r>
      <w:r w:rsidR="009A1FD4">
        <w:rPr>
          <w:rFonts w:ascii="ABCSans Regular" w:hAnsi="ABCSans Regular"/>
          <w:sz w:val="22"/>
          <w:szCs w:val="22"/>
        </w:rPr>
        <w:t xml:space="preserve">true </w:t>
      </w:r>
      <w:r w:rsidR="003C3035">
        <w:rPr>
          <w:rFonts w:ascii="ABCSans Regular" w:hAnsi="ABCSans Regular"/>
          <w:sz w:val="22"/>
          <w:szCs w:val="22"/>
        </w:rPr>
        <w:t xml:space="preserve">diversity and </w:t>
      </w:r>
      <w:proofErr w:type="spellStart"/>
      <w:r w:rsidR="003C3035">
        <w:rPr>
          <w:rFonts w:ascii="ABCSans Regular" w:hAnsi="ABCSans Regular"/>
          <w:sz w:val="22"/>
          <w:szCs w:val="22"/>
        </w:rPr>
        <w:t>colour</w:t>
      </w:r>
      <w:proofErr w:type="spellEnd"/>
      <w:r w:rsidR="003C3035">
        <w:rPr>
          <w:rFonts w:ascii="ABCSans Regular" w:hAnsi="ABCSans Regular"/>
          <w:sz w:val="22"/>
          <w:szCs w:val="22"/>
        </w:rPr>
        <w:t xml:space="preserve"> of the world in which children live. </w:t>
      </w:r>
      <w:r w:rsidR="002F6058">
        <w:rPr>
          <w:rFonts w:ascii="ABCSans Regular" w:hAnsi="ABCSans Regular"/>
          <w:sz w:val="22"/>
          <w:szCs w:val="22"/>
        </w:rPr>
        <w:t xml:space="preserve">The spectacular work for tweens in </w:t>
      </w:r>
      <w:r w:rsidR="002F6058">
        <w:rPr>
          <w:rFonts w:ascii="ABCSans Regular" w:hAnsi="ABCSans Regular"/>
          <w:i/>
          <w:sz w:val="22"/>
          <w:szCs w:val="22"/>
        </w:rPr>
        <w:t xml:space="preserve">Mustangs FC </w:t>
      </w:r>
      <w:r w:rsidR="002F6058">
        <w:rPr>
          <w:rFonts w:ascii="ABCSans Regular" w:hAnsi="ABCSans Regular"/>
          <w:sz w:val="22"/>
          <w:szCs w:val="22"/>
        </w:rPr>
        <w:t xml:space="preserve">and </w:t>
      </w:r>
      <w:r w:rsidR="002F6058">
        <w:rPr>
          <w:rFonts w:ascii="ABCSans Regular" w:hAnsi="ABCSans Regular"/>
          <w:i/>
          <w:sz w:val="22"/>
          <w:szCs w:val="22"/>
        </w:rPr>
        <w:t xml:space="preserve">Secret Life </w:t>
      </w:r>
      <w:proofErr w:type="gramStart"/>
      <w:r w:rsidR="002F6058">
        <w:rPr>
          <w:rFonts w:ascii="ABCSans Regular" w:hAnsi="ABCSans Regular"/>
          <w:i/>
          <w:sz w:val="22"/>
          <w:szCs w:val="22"/>
        </w:rPr>
        <w:t>Of</w:t>
      </w:r>
      <w:proofErr w:type="gramEnd"/>
      <w:r w:rsidR="002F6058">
        <w:rPr>
          <w:rFonts w:ascii="ABCSans Regular" w:hAnsi="ABCSans Regular"/>
          <w:i/>
          <w:sz w:val="22"/>
          <w:szCs w:val="22"/>
        </w:rPr>
        <w:t xml:space="preserve"> Boys </w:t>
      </w:r>
      <w:r w:rsidR="001A54C5">
        <w:rPr>
          <w:rFonts w:ascii="ABCSans Regular" w:hAnsi="ABCSans Regular"/>
          <w:sz w:val="22"/>
          <w:szCs w:val="22"/>
        </w:rPr>
        <w:t>exemplifies our dedication to programs that entertain, surprise and challenge younger audiences</w:t>
      </w:r>
      <w:r w:rsidR="002F6058">
        <w:rPr>
          <w:rFonts w:ascii="ABCSans Regular" w:hAnsi="ABCSans Regular"/>
          <w:sz w:val="22"/>
          <w:szCs w:val="22"/>
        </w:rPr>
        <w:t xml:space="preserve">. </w:t>
      </w:r>
    </w:p>
    <w:p w14:paraId="760D6E44" w14:textId="77777777" w:rsidR="002F6058" w:rsidRDefault="002F6058" w:rsidP="001A54C5">
      <w:pPr>
        <w:rPr>
          <w:rFonts w:ascii="ABCSans Regular" w:hAnsi="ABCSans Regular"/>
          <w:sz w:val="22"/>
          <w:szCs w:val="22"/>
        </w:rPr>
      </w:pPr>
    </w:p>
    <w:p w14:paraId="3B5E6266" w14:textId="5C8B0855" w:rsidR="00CE64C6" w:rsidRDefault="002F6058" w:rsidP="002F6058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“We are thrilled to receive two International Emmy Kids Awards nominations and thank everyone involved in bringing these distinctive programs to screen, across the ABC, Matchbox Pictures, </w:t>
      </w:r>
      <w:proofErr w:type="spellStart"/>
      <w:r>
        <w:rPr>
          <w:rFonts w:ascii="ABCSans Regular" w:hAnsi="ABCSans Regular"/>
          <w:sz w:val="22"/>
          <w:szCs w:val="22"/>
        </w:rPr>
        <w:t>Zodiak</w:t>
      </w:r>
      <w:proofErr w:type="spellEnd"/>
      <w:r>
        <w:rPr>
          <w:rFonts w:ascii="ABCSans Regular" w:hAnsi="ABCSans Regular"/>
          <w:sz w:val="22"/>
          <w:szCs w:val="22"/>
        </w:rPr>
        <w:t xml:space="preserve"> Kids and CBBC.</w:t>
      </w:r>
      <w:r w:rsidR="00103765">
        <w:rPr>
          <w:rFonts w:ascii="ABCSans Regular" w:hAnsi="ABCSans Regular"/>
          <w:sz w:val="22"/>
          <w:szCs w:val="22"/>
        </w:rPr>
        <w:t>”</w:t>
      </w:r>
    </w:p>
    <w:p w14:paraId="02AF41E9" w14:textId="188048C3" w:rsidR="003574DA" w:rsidRDefault="003574DA" w:rsidP="003574DA">
      <w:pPr>
        <w:ind w:left="-142"/>
        <w:rPr>
          <w:rFonts w:ascii="ABCSans Regular" w:hAnsi="ABCSans Regular"/>
          <w:sz w:val="22"/>
          <w:szCs w:val="22"/>
        </w:rPr>
      </w:pPr>
    </w:p>
    <w:p w14:paraId="0C740E67" w14:textId="635FBF18" w:rsidR="003574DA" w:rsidRDefault="00E5134C" w:rsidP="003574DA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Bruce </w:t>
      </w:r>
      <w:proofErr w:type="spellStart"/>
      <w:r>
        <w:rPr>
          <w:rFonts w:ascii="ABCSans Regular" w:hAnsi="ABCSans Regular"/>
          <w:sz w:val="22"/>
          <w:szCs w:val="22"/>
        </w:rPr>
        <w:t>Paisner</w:t>
      </w:r>
      <w:proofErr w:type="spellEnd"/>
      <w:r>
        <w:rPr>
          <w:rFonts w:ascii="ABCSans Regular" w:hAnsi="ABCSans Regular"/>
          <w:sz w:val="22"/>
          <w:szCs w:val="22"/>
        </w:rPr>
        <w:t>, President &amp; CEO of the International Academy of Television Arts &amp; Sciences, said: “The geographic spread and wealth of topics addressed in this year’s nominated programs attests to the vibrancy and quality of children’s television throughout the world. We congratulate the nom</w:t>
      </w:r>
      <w:r w:rsidR="002F6058">
        <w:rPr>
          <w:rFonts w:ascii="ABCSans Regular" w:hAnsi="ABCSans Regular"/>
          <w:sz w:val="22"/>
          <w:szCs w:val="22"/>
        </w:rPr>
        <w:t>in</w:t>
      </w:r>
      <w:r>
        <w:rPr>
          <w:rFonts w:ascii="ABCSans Regular" w:hAnsi="ABCSans Regular"/>
          <w:sz w:val="22"/>
          <w:szCs w:val="22"/>
        </w:rPr>
        <w:t>ees for their outstanding talent and for setting a high bar for young viewers worldwide.”</w:t>
      </w:r>
    </w:p>
    <w:p w14:paraId="6EB9BA4A" w14:textId="662CA543" w:rsidR="00E5134C" w:rsidRDefault="00E5134C" w:rsidP="003574DA">
      <w:pPr>
        <w:ind w:left="-142"/>
        <w:rPr>
          <w:rFonts w:ascii="ABCSans Regular" w:hAnsi="ABCSans Regular"/>
          <w:sz w:val="22"/>
          <w:szCs w:val="22"/>
        </w:rPr>
      </w:pPr>
    </w:p>
    <w:p w14:paraId="498BF318" w14:textId="7CF5D728" w:rsidR="00E5134C" w:rsidRDefault="00E5134C" w:rsidP="00E5134C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The winners of the awards will be announced on 9 April 2019.</w:t>
      </w:r>
    </w:p>
    <w:p w14:paraId="1270AC4C" w14:textId="078E9CAE" w:rsidR="00E5134C" w:rsidRDefault="00E5134C" w:rsidP="00E5134C">
      <w:pPr>
        <w:ind w:left="-142"/>
        <w:rPr>
          <w:rFonts w:ascii="ABCSans Regular" w:hAnsi="ABCSans Regular"/>
          <w:sz w:val="22"/>
          <w:szCs w:val="22"/>
        </w:rPr>
      </w:pPr>
    </w:p>
    <w:p w14:paraId="1C3AE214" w14:textId="2C27496F" w:rsidR="00E5134C" w:rsidRDefault="00E5134C" w:rsidP="00B73897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nominations came as ABC ME film </w:t>
      </w:r>
      <w:hyperlink r:id="rId9" w:history="1">
        <w:r w:rsidRPr="00E5134C">
          <w:rPr>
            <w:rStyle w:val="Hyperlink"/>
            <w:rFonts w:ascii="ABCSans Regular" w:hAnsi="ABCSans Regular"/>
            <w:i/>
            <w:sz w:val="22"/>
            <w:szCs w:val="22"/>
          </w:rPr>
          <w:t>First Day</w:t>
        </w:r>
      </w:hyperlink>
      <w:r>
        <w:rPr>
          <w:rFonts w:ascii="ABCSans Regular" w:hAnsi="ABCSans Regular"/>
          <w:i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won the inaugural prize for outstanding children’s programming across all genres at the MIPCOM Diversify TV Excellence Awards</w:t>
      </w:r>
      <w:r w:rsidR="001A54C5">
        <w:rPr>
          <w:rFonts w:ascii="ABCSans Regular" w:hAnsi="ABCSans Regular"/>
          <w:sz w:val="22"/>
          <w:szCs w:val="22"/>
        </w:rPr>
        <w:t xml:space="preserve">, for </w:t>
      </w:r>
      <w:r>
        <w:rPr>
          <w:rFonts w:ascii="ABCSans Regular" w:hAnsi="ABCSans Regular"/>
          <w:sz w:val="22"/>
          <w:szCs w:val="22"/>
        </w:rPr>
        <w:t>promoting acceptance of children who are transitioning.</w:t>
      </w:r>
    </w:p>
    <w:p w14:paraId="1526B48D" w14:textId="77777777" w:rsidR="00B07DB2" w:rsidRDefault="00B07DB2" w:rsidP="002F6058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122704B2" w14:textId="2C2C6001" w:rsidR="0029650E" w:rsidRDefault="00B07DB2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1</w:t>
      </w:r>
      <w:r w:rsidR="00E5134C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9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</w:t>
      </w: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October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2018 </w:t>
      </w:r>
    </w:p>
    <w:p w14:paraId="4827CCAA" w14:textId="730B4370" w:rsidR="0029650E" w:rsidRPr="0029650E" w:rsidRDefault="0029650E" w:rsidP="0029650E">
      <w:pPr>
        <w:pStyle w:val="paragraph"/>
        <w:ind w:left="-142"/>
        <w:textAlignment w:val="baseline"/>
        <w:rPr>
          <w:rFonts w:ascii="ABCSans Regular" w:hAnsi="ABCSans Regular" w:cs="Arial"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___________________________________________________________</w:t>
      </w:r>
    </w:p>
    <w:p w14:paraId="25FFE552" w14:textId="309DC6C7" w:rsidR="0029650E" w:rsidRPr="004106CE" w:rsidRDefault="0029650E" w:rsidP="004106CE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For further information contact:</w:t>
      </w:r>
      <w:r w:rsidRPr="0029650E">
        <w:rPr>
          <w:rFonts w:ascii="ABCSans Regular" w:hAnsi="ABCSans Regular" w:cs="Arial"/>
          <w:b/>
          <w:sz w:val="20"/>
          <w:szCs w:val="20"/>
        </w:rPr>
        <w:br/>
        <w:t>Peter Munro, ABC Communications Entertainment &amp; Specialist</w:t>
      </w:r>
      <w:r w:rsidRPr="0029650E">
        <w:rPr>
          <w:rFonts w:ascii="ABCSans Regular" w:hAnsi="ABCSans Regular" w:cs="Arial"/>
          <w:b/>
          <w:sz w:val="20"/>
          <w:szCs w:val="20"/>
        </w:rPr>
        <w:br/>
      </w:r>
      <w:r w:rsidRPr="0029650E">
        <w:rPr>
          <w:rFonts w:ascii="ABCSans Regular" w:hAnsi="ABCSans Regular" w:cs="Arial"/>
          <w:sz w:val="20"/>
          <w:szCs w:val="20"/>
        </w:rPr>
        <w:t xml:space="preserve">02 8333 3082 | </w:t>
      </w:r>
      <w:hyperlink r:id="rId10" w:history="1">
        <w:r w:rsidRPr="0029650E">
          <w:rPr>
            <w:rStyle w:val="Hyperlink"/>
            <w:rFonts w:ascii="ABCSans Regular" w:hAnsi="ABCSans Regular"/>
            <w:sz w:val="20"/>
            <w:szCs w:val="20"/>
          </w:rPr>
          <w:t>munro.peter@abc.net.au</w:t>
        </w:r>
      </w:hyperlink>
      <w:bookmarkEnd w:id="0"/>
      <w:bookmarkEnd w:id="2"/>
    </w:p>
    <w:sectPr w:rsidR="0029650E" w:rsidRPr="004106CE" w:rsidSect="00ED2CEE">
      <w:headerReference w:type="default" r:id="rId11"/>
      <w:footerReference w:type="default" r:id="rId12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B6A47" w14:textId="77777777" w:rsidR="007044D1" w:rsidRDefault="007044D1" w:rsidP="001B52FE">
      <w:r>
        <w:separator/>
      </w:r>
    </w:p>
  </w:endnote>
  <w:endnote w:type="continuationSeparator" w:id="0">
    <w:p w14:paraId="3E8A7859" w14:textId="77777777" w:rsidR="007044D1" w:rsidRDefault="007044D1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altName w:val="Corbel"/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AAF7" w14:textId="77777777" w:rsidR="007044D1" w:rsidRDefault="007044D1" w:rsidP="001B52FE">
      <w:r>
        <w:separator/>
      </w:r>
    </w:p>
  </w:footnote>
  <w:footnote w:type="continuationSeparator" w:id="0">
    <w:p w14:paraId="44DA0AFA" w14:textId="77777777" w:rsidR="007044D1" w:rsidRDefault="007044D1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6EAA"/>
    <w:multiLevelType w:val="hybridMultilevel"/>
    <w:tmpl w:val="950C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6128"/>
    <w:multiLevelType w:val="hybridMultilevel"/>
    <w:tmpl w:val="F31E4EFA"/>
    <w:lvl w:ilvl="0" w:tplc="406007F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A43A3"/>
    <w:multiLevelType w:val="hybridMultilevel"/>
    <w:tmpl w:val="2F9033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15"/>
  </w:num>
  <w:num w:numId="7">
    <w:abstractNumId w:val="2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6"/>
  </w:num>
  <w:num w:numId="16">
    <w:abstractNumId w:val="9"/>
  </w:num>
  <w:num w:numId="17">
    <w:abstractNumId w:val="18"/>
  </w:num>
  <w:num w:numId="18">
    <w:abstractNumId w:val="0"/>
  </w:num>
  <w:num w:numId="19">
    <w:abstractNumId w:val="7"/>
  </w:num>
  <w:num w:numId="20">
    <w:abstractNumId w:val="1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06506"/>
    <w:rsid w:val="000153D4"/>
    <w:rsid w:val="000176D4"/>
    <w:rsid w:val="00021FFC"/>
    <w:rsid w:val="00024C3E"/>
    <w:rsid w:val="00024CCA"/>
    <w:rsid w:val="000261BC"/>
    <w:rsid w:val="000262E5"/>
    <w:rsid w:val="00027525"/>
    <w:rsid w:val="0003295E"/>
    <w:rsid w:val="00035B9C"/>
    <w:rsid w:val="000368FE"/>
    <w:rsid w:val="000401E0"/>
    <w:rsid w:val="000414E7"/>
    <w:rsid w:val="00041834"/>
    <w:rsid w:val="000432F7"/>
    <w:rsid w:val="00043F0F"/>
    <w:rsid w:val="00044DC8"/>
    <w:rsid w:val="00047B05"/>
    <w:rsid w:val="000553A7"/>
    <w:rsid w:val="000611B7"/>
    <w:rsid w:val="000621E1"/>
    <w:rsid w:val="0007606F"/>
    <w:rsid w:val="00082BEC"/>
    <w:rsid w:val="00083AD1"/>
    <w:rsid w:val="00087222"/>
    <w:rsid w:val="00087782"/>
    <w:rsid w:val="00096618"/>
    <w:rsid w:val="000971B1"/>
    <w:rsid w:val="000A36C6"/>
    <w:rsid w:val="000A548C"/>
    <w:rsid w:val="000B3502"/>
    <w:rsid w:val="000B60C8"/>
    <w:rsid w:val="000B6A0C"/>
    <w:rsid w:val="000C038D"/>
    <w:rsid w:val="000C296A"/>
    <w:rsid w:val="000C3266"/>
    <w:rsid w:val="000C5B95"/>
    <w:rsid w:val="000D3721"/>
    <w:rsid w:val="000E31B9"/>
    <w:rsid w:val="000E358F"/>
    <w:rsid w:val="000E4889"/>
    <w:rsid w:val="000E4E1A"/>
    <w:rsid w:val="000E5AE1"/>
    <w:rsid w:val="000F6497"/>
    <w:rsid w:val="001008C6"/>
    <w:rsid w:val="00103765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3665C"/>
    <w:rsid w:val="00140583"/>
    <w:rsid w:val="00145B89"/>
    <w:rsid w:val="001528EB"/>
    <w:rsid w:val="0015327D"/>
    <w:rsid w:val="00155D95"/>
    <w:rsid w:val="00156215"/>
    <w:rsid w:val="00157837"/>
    <w:rsid w:val="00157E70"/>
    <w:rsid w:val="00160F71"/>
    <w:rsid w:val="0016122D"/>
    <w:rsid w:val="001626F7"/>
    <w:rsid w:val="00164E24"/>
    <w:rsid w:val="00166A9F"/>
    <w:rsid w:val="001701E2"/>
    <w:rsid w:val="00170AFC"/>
    <w:rsid w:val="00172978"/>
    <w:rsid w:val="00175AE3"/>
    <w:rsid w:val="00177CF6"/>
    <w:rsid w:val="00186FD9"/>
    <w:rsid w:val="001874F6"/>
    <w:rsid w:val="001A1CAC"/>
    <w:rsid w:val="001A1FF1"/>
    <w:rsid w:val="001A249A"/>
    <w:rsid w:val="001A3150"/>
    <w:rsid w:val="001A54C5"/>
    <w:rsid w:val="001A5802"/>
    <w:rsid w:val="001B39C9"/>
    <w:rsid w:val="001B490F"/>
    <w:rsid w:val="001B52FE"/>
    <w:rsid w:val="001C0143"/>
    <w:rsid w:val="001C0C28"/>
    <w:rsid w:val="001C52DC"/>
    <w:rsid w:val="001C5F0E"/>
    <w:rsid w:val="001D0679"/>
    <w:rsid w:val="001D1C50"/>
    <w:rsid w:val="001D57C8"/>
    <w:rsid w:val="001E0988"/>
    <w:rsid w:val="001E3236"/>
    <w:rsid w:val="001E6E57"/>
    <w:rsid w:val="001E74E2"/>
    <w:rsid w:val="001F75E2"/>
    <w:rsid w:val="00202494"/>
    <w:rsid w:val="00203DE4"/>
    <w:rsid w:val="0020506E"/>
    <w:rsid w:val="00222294"/>
    <w:rsid w:val="002344C3"/>
    <w:rsid w:val="00235673"/>
    <w:rsid w:val="00236110"/>
    <w:rsid w:val="00236249"/>
    <w:rsid w:val="002513CB"/>
    <w:rsid w:val="00254198"/>
    <w:rsid w:val="002541A2"/>
    <w:rsid w:val="00254861"/>
    <w:rsid w:val="00257FF2"/>
    <w:rsid w:val="00260F14"/>
    <w:rsid w:val="002632E8"/>
    <w:rsid w:val="00263EF5"/>
    <w:rsid w:val="00265596"/>
    <w:rsid w:val="00265D0E"/>
    <w:rsid w:val="002663E3"/>
    <w:rsid w:val="00271A2E"/>
    <w:rsid w:val="0027202A"/>
    <w:rsid w:val="00273D01"/>
    <w:rsid w:val="00276545"/>
    <w:rsid w:val="00276942"/>
    <w:rsid w:val="00283538"/>
    <w:rsid w:val="002840AC"/>
    <w:rsid w:val="00285A19"/>
    <w:rsid w:val="0029083D"/>
    <w:rsid w:val="0029179D"/>
    <w:rsid w:val="002951FC"/>
    <w:rsid w:val="002953FE"/>
    <w:rsid w:val="0029650E"/>
    <w:rsid w:val="0029773C"/>
    <w:rsid w:val="002A5509"/>
    <w:rsid w:val="002A6F0A"/>
    <w:rsid w:val="002B20AF"/>
    <w:rsid w:val="002B34FA"/>
    <w:rsid w:val="002B57F7"/>
    <w:rsid w:val="002C1881"/>
    <w:rsid w:val="002C434A"/>
    <w:rsid w:val="002C750D"/>
    <w:rsid w:val="002D53AD"/>
    <w:rsid w:val="002D5996"/>
    <w:rsid w:val="002E649F"/>
    <w:rsid w:val="002F6058"/>
    <w:rsid w:val="002F6F03"/>
    <w:rsid w:val="00301EF0"/>
    <w:rsid w:val="00310424"/>
    <w:rsid w:val="00310F08"/>
    <w:rsid w:val="0031304F"/>
    <w:rsid w:val="00315FCF"/>
    <w:rsid w:val="003178B4"/>
    <w:rsid w:val="00321268"/>
    <w:rsid w:val="00327806"/>
    <w:rsid w:val="00331234"/>
    <w:rsid w:val="00332027"/>
    <w:rsid w:val="0033259A"/>
    <w:rsid w:val="0033312E"/>
    <w:rsid w:val="003338CA"/>
    <w:rsid w:val="00337141"/>
    <w:rsid w:val="00351B2B"/>
    <w:rsid w:val="003574DA"/>
    <w:rsid w:val="00360166"/>
    <w:rsid w:val="00360527"/>
    <w:rsid w:val="00362013"/>
    <w:rsid w:val="00366E29"/>
    <w:rsid w:val="003676C0"/>
    <w:rsid w:val="00367B35"/>
    <w:rsid w:val="00370057"/>
    <w:rsid w:val="00372C91"/>
    <w:rsid w:val="00375EAA"/>
    <w:rsid w:val="00383EBB"/>
    <w:rsid w:val="003909C6"/>
    <w:rsid w:val="00391544"/>
    <w:rsid w:val="00392A94"/>
    <w:rsid w:val="003959DD"/>
    <w:rsid w:val="003972B9"/>
    <w:rsid w:val="003A012C"/>
    <w:rsid w:val="003A0E6F"/>
    <w:rsid w:val="003A0F59"/>
    <w:rsid w:val="003A1A5D"/>
    <w:rsid w:val="003A5173"/>
    <w:rsid w:val="003A6541"/>
    <w:rsid w:val="003B32B9"/>
    <w:rsid w:val="003B4325"/>
    <w:rsid w:val="003B518E"/>
    <w:rsid w:val="003C3035"/>
    <w:rsid w:val="003C36E2"/>
    <w:rsid w:val="003C39F8"/>
    <w:rsid w:val="003C3AF2"/>
    <w:rsid w:val="003C7763"/>
    <w:rsid w:val="003D018C"/>
    <w:rsid w:val="003D041E"/>
    <w:rsid w:val="003D05CD"/>
    <w:rsid w:val="003E719E"/>
    <w:rsid w:val="003E75D6"/>
    <w:rsid w:val="003F1363"/>
    <w:rsid w:val="003F1DA9"/>
    <w:rsid w:val="003F3216"/>
    <w:rsid w:val="003F7738"/>
    <w:rsid w:val="0040167D"/>
    <w:rsid w:val="00402F9A"/>
    <w:rsid w:val="00403511"/>
    <w:rsid w:val="004106CE"/>
    <w:rsid w:val="00412A3F"/>
    <w:rsid w:val="00414BE0"/>
    <w:rsid w:val="004158DC"/>
    <w:rsid w:val="00416688"/>
    <w:rsid w:val="00417537"/>
    <w:rsid w:val="00425CE5"/>
    <w:rsid w:val="0043216E"/>
    <w:rsid w:val="00432D0C"/>
    <w:rsid w:val="00436AA9"/>
    <w:rsid w:val="004377BA"/>
    <w:rsid w:val="00441623"/>
    <w:rsid w:val="0044179D"/>
    <w:rsid w:val="004558A7"/>
    <w:rsid w:val="004678A4"/>
    <w:rsid w:val="00471120"/>
    <w:rsid w:val="004739AE"/>
    <w:rsid w:val="00474C44"/>
    <w:rsid w:val="00475563"/>
    <w:rsid w:val="0048073D"/>
    <w:rsid w:val="004829B1"/>
    <w:rsid w:val="004831B9"/>
    <w:rsid w:val="004835DE"/>
    <w:rsid w:val="0048791E"/>
    <w:rsid w:val="00487B1F"/>
    <w:rsid w:val="00490BD6"/>
    <w:rsid w:val="00491A8A"/>
    <w:rsid w:val="00496654"/>
    <w:rsid w:val="004A2474"/>
    <w:rsid w:val="004A3264"/>
    <w:rsid w:val="004A6217"/>
    <w:rsid w:val="004A6304"/>
    <w:rsid w:val="004A7E84"/>
    <w:rsid w:val="004B0A1F"/>
    <w:rsid w:val="004B4506"/>
    <w:rsid w:val="004B66B6"/>
    <w:rsid w:val="004C2137"/>
    <w:rsid w:val="004C4AA8"/>
    <w:rsid w:val="004C7106"/>
    <w:rsid w:val="004D1C36"/>
    <w:rsid w:val="004D5193"/>
    <w:rsid w:val="004E0351"/>
    <w:rsid w:val="004E0F07"/>
    <w:rsid w:val="004E1195"/>
    <w:rsid w:val="004E292C"/>
    <w:rsid w:val="004F4FA5"/>
    <w:rsid w:val="004F7B8F"/>
    <w:rsid w:val="00501155"/>
    <w:rsid w:val="00504126"/>
    <w:rsid w:val="00514087"/>
    <w:rsid w:val="00515106"/>
    <w:rsid w:val="00515D8D"/>
    <w:rsid w:val="0051658D"/>
    <w:rsid w:val="00517DBA"/>
    <w:rsid w:val="00520A85"/>
    <w:rsid w:val="00522270"/>
    <w:rsid w:val="00526CD0"/>
    <w:rsid w:val="00530359"/>
    <w:rsid w:val="005305B4"/>
    <w:rsid w:val="00531CA2"/>
    <w:rsid w:val="005327A9"/>
    <w:rsid w:val="005357D0"/>
    <w:rsid w:val="00537E9A"/>
    <w:rsid w:val="00545A8C"/>
    <w:rsid w:val="00550415"/>
    <w:rsid w:val="0055117B"/>
    <w:rsid w:val="00551DB1"/>
    <w:rsid w:val="00553E16"/>
    <w:rsid w:val="005543E8"/>
    <w:rsid w:val="00555B38"/>
    <w:rsid w:val="00562BFF"/>
    <w:rsid w:val="00564C4B"/>
    <w:rsid w:val="005806AF"/>
    <w:rsid w:val="00581C19"/>
    <w:rsid w:val="00584E0B"/>
    <w:rsid w:val="00586199"/>
    <w:rsid w:val="00595853"/>
    <w:rsid w:val="005A4A71"/>
    <w:rsid w:val="005B0226"/>
    <w:rsid w:val="005B1F35"/>
    <w:rsid w:val="005B24E8"/>
    <w:rsid w:val="005D0AC8"/>
    <w:rsid w:val="005D5B0A"/>
    <w:rsid w:val="005E1E65"/>
    <w:rsid w:val="005E2DE1"/>
    <w:rsid w:val="005E41CD"/>
    <w:rsid w:val="005E6C7A"/>
    <w:rsid w:val="005E786E"/>
    <w:rsid w:val="005F22FF"/>
    <w:rsid w:val="005F3E08"/>
    <w:rsid w:val="00600D6C"/>
    <w:rsid w:val="00603C8E"/>
    <w:rsid w:val="0060446E"/>
    <w:rsid w:val="00605C8B"/>
    <w:rsid w:val="00607953"/>
    <w:rsid w:val="006102FB"/>
    <w:rsid w:val="00615736"/>
    <w:rsid w:val="00616F27"/>
    <w:rsid w:val="00617A32"/>
    <w:rsid w:val="00625095"/>
    <w:rsid w:val="00633807"/>
    <w:rsid w:val="00634F5A"/>
    <w:rsid w:val="00640079"/>
    <w:rsid w:val="00640390"/>
    <w:rsid w:val="00647FD2"/>
    <w:rsid w:val="00660D2E"/>
    <w:rsid w:val="0066265F"/>
    <w:rsid w:val="006734EF"/>
    <w:rsid w:val="006742D4"/>
    <w:rsid w:val="00674AE1"/>
    <w:rsid w:val="00680E50"/>
    <w:rsid w:val="00682E5C"/>
    <w:rsid w:val="00683DBB"/>
    <w:rsid w:val="006915D7"/>
    <w:rsid w:val="00692693"/>
    <w:rsid w:val="00696A65"/>
    <w:rsid w:val="00697FE4"/>
    <w:rsid w:val="006A2222"/>
    <w:rsid w:val="006A268A"/>
    <w:rsid w:val="006A43D8"/>
    <w:rsid w:val="006B44DC"/>
    <w:rsid w:val="006B6A79"/>
    <w:rsid w:val="006B73E3"/>
    <w:rsid w:val="006C0FC2"/>
    <w:rsid w:val="006C2241"/>
    <w:rsid w:val="006C3E27"/>
    <w:rsid w:val="006C75A2"/>
    <w:rsid w:val="006D2CCB"/>
    <w:rsid w:val="006D4F7D"/>
    <w:rsid w:val="006E4B95"/>
    <w:rsid w:val="006E60C7"/>
    <w:rsid w:val="006E71CB"/>
    <w:rsid w:val="006F2B2C"/>
    <w:rsid w:val="006F3EE2"/>
    <w:rsid w:val="006F6438"/>
    <w:rsid w:val="006F7E41"/>
    <w:rsid w:val="00700AC2"/>
    <w:rsid w:val="00704385"/>
    <w:rsid w:val="007044D1"/>
    <w:rsid w:val="0070556A"/>
    <w:rsid w:val="00705A96"/>
    <w:rsid w:val="00710BB0"/>
    <w:rsid w:val="00717AB1"/>
    <w:rsid w:val="00723EEE"/>
    <w:rsid w:val="007260DA"/>
    <w:rsid w:val="00737271"/>
    <w:rsid w:val="00741B5E"/>
    <w:rsid w:val="00742A4B"/>
    <w:rsid w:val="0075412F"/>
    <w:rsid w:val="00756A5D"/>
    <w:rsid w:val="0076069C"/>
    <w:rsid w:val="00762AA0"/>
    <w:rsid w:val="00762C51"/>
    <w:rsid w:val="00763911"/>
    <w:rsid w:val="00766932"/>
    <w:rsid w:val="00775938"/>
    <w:rsid w:val="00777AC4"/>
    <w:rsid w:val="00781386"/>
    <w:rsid w:val="00785263"/>
    <w:rsid w:val="00785524"/>
    <w:rsid w:val="0079210C"/>
    <w:rsid w:val="00796A4D"/>
    <w:rsid w:val="007971CC"/>
    <w:rsid w:val="007A57FD"/>
    <w:rsid w:val="007B5CA3"/>
    <w:rsid w:val="007B6489"/>
    <w:rsid w:val="007C1661"/>
    <w:rsid w:val="007C1DFB"/>
    <w:rsid w:val="007C2F59"/>
    <w:rsid w:val="007C37B9"/>
    <w:rsid w:val="007D14A6"/>
    <w:rsid w:val="007D3EF8"/>
    <w:rsid w:val="007D66C2"/>
    <w:rsid w:val="007E19BD"/>
    <w:rsid w:val="007E2006"/>
    <w:rsid w:val="007E7EC2"/>
    <w:rsid w:val="008019B0"/>
    <w:rsid w:val="00803920"/>
    <w:rsid w:val="00803D4A"/>
    <w:rsid w:val="008062C8"/>
    <w:rsid w:val="00807023"/>
    <w:rsid w:val="00811227"/>
    <w:rsid w:val="00814CA7"/>
    <w:rsid w:val="00815ABC"/>
    <w:rsid w:val="008167E8"/>
    <w:rsid w:val="00817D01"/>
    <w:rsid w:val="00824C90"/>
    <w:rsid w:val="00825791"/>
    <w:rsid w:val="00831F73"/>
    <w:rsid w:val="008340D6"/>
    <w:rsid w:val="00834701"/>
    <w:rsid w:val="00836E12"/>
    <w:rsid w:val="00843D31"/>
    <w:rsid w:val="0084430D"/>
    <w:rsid w:val="008456BC"/>
    <w:rsid w:val="008479A5"/>
    <w:rsid w:val="00850475"/>
    <w:rsid w:val="00865072"/>
    <w:rsid w:val="0086584A"/>
    <w:rsid w:val="008658F7"/>
    <w:rsid w:val="008703AB"/>
    <w:rsid w:val="0087111D"/>
    <w:rsid w:val="00876F28"/>
    <w:rsid w:val="0088594B"/>
    <w:rsid w:val="0088750B"/>
    <w:rsid w:val="00887A87"/>
    <w:rsid w:val="00891BF4"/>
    <w:rsid w:val="00892068"/>
    <w:rsid w:val="00892451"/>
    <w:rsid w:val="008952EF"/>
    <w:rsid w:val="00895734"/>
    <w:rsid w:val="008A0373"/>
    <w:rsid w:val="008A057C"/>
    <w:rsid w:val="008A5254"/>
    <w:rsid w:val="008A54DF"/>
    <w:rsid w:val="008A7385"/>
    <w:rsid w:val="008B14E8"/>
    <w:rsid w:val="008B31D8"/>
    <w:rsid w:val="008C1056"/>
    <w:rsid w:val="008C3CF0"/>
    <w:rsid w:val="008C3E75"/>
    <w:rsid w:val="008E18FE"/>
    <w:rsid w:val="008E4527"/>
    <w:rsid w:val="008E48C8"/>
    <w:rsid w:val="008F1615"/>
    <w:rsid w:val="008F4767"/>
    <w:rsid w:val="008F4B0B"/>
    <w:rsid w:val="008F4FF0"/>
    <w:rsid w:val="008F6B40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667F"/>
    <w:rsid w:val="00947041"/>
    <w:rsid w:val="0095147F"/>
    <w:rsid w:val="0095285E"/>
    <w:rsid w:val="00952E2F"/>
    <w:rsid w:val="009555EC"/>
    <w:rsid w:val="00956DBA"/>
    <w:rsid w:val="009611B9"/>
    <w:rsid w:val="00971148"/>
    <w:rsid w:val="00972CE4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A1FD4"/>
    <w:rsid w:val="009B2D7C"/>
    <w:rsid w:val="009B3E61"/>
    <w:rsid w:val="009B424F"/>
    <w:rsid w:val="009C220F"/>
    <w:rsid w:val="009C6712"/>
    <w:rsid w:val="009C6EC1"/>
    <w:rsid w:val="009C7010"/>
    <w:rsid w:val="009D01A5"/>
    <w:rsid w:val="009D324F"/>
    <w:rsid w:val="009D3ACF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23BF"/>
    <w:rsid w:val="00A12B92"/>
    <w:rsid w:val="00A1350A"/>
    <w:rsid w:val="00A1457D"/>
    <w:rsid w:val="00A148B1"/>
    <w:rsid w:val="00A1545E"/>
    <w:rsid w:val="00A16490"/>
    <w:rsid w:val="00A222B1"/>
    <w:rsid w:val="00A22DAC"/>
    <w:rsid w:val="00A2560D"/>
    <w:rsid w:val="00A31349"/>
    <w:rsid w:val="00A32437"/>
    <w:rsid w:val="00A32845"/>
    <w:rsid w:val="00A34884"/>
    <w:rsid w:val="00A35EA1"/>
    <w:rsid w:val="00A43866"/>
    <w:rsid w:val="00A43C57"/>
    <w:rsid w:val="00A460BB"/>
    <w:rsid w:val="00A52538"/>
    <w:rsid w:val="00A55352"/>
    <w:rsid w:val="00A570C3"/>
    <w:rsid w:val="00A60E98"/>
    <w:rsid w:val="00A63756"/>
    <w:rsid w:val="00A64B0F"/>
    <w:rsid w:val="00A65592"/>
    <w:rsid w:val="00A66603"/>
    <w:rsid w:val="00A7011A"/>
    <w:rsid w:val="00A714F1"/>
    <w:rsid w:val="00A77335"/>
    <w:rsid w:val="00A96456"/>
    <w:rsid w:val="00A97756"/>
    <w:rsid w:val="00AA5559"/>
    <w:rsid w:val="00AB6796"/>
    <w:rsid w:val="00AC28BA"/>
    <w:rsid w:val="00AC6F6C"/>
    <w:rsid w:val="00AE3A6F"/>
    <w:rsid w:val="00AE64BE"/>
    <w:rsid w:val="00AE72ED"/>
    <w:rsid w:val="00AF0B1A"/>
    <w:rsid w:val="00AF4A61"/>
    <w:rsid w:val="00AF5199"/>
    <w:rsid w:val="00AF7BE1"/>
    <w:rsid w:val="00B07DB2"/>
    <w:rsid w:val="00B14E7E"/>
    <w:rsid w:val="00B228E1"/>
    <w:rsid w:val="00B22C7B"/>
    <w:rsid w:val="00B32132"/>
    <w:rsid w:val="00B334CC"/>
    <w:rsid w:val="00B40259"/>
    <w:rsid w:val="00B42018"/>
    <w:rsid w:val="00B42E37"/>
    <w:rsid w:val="00B4790D"/>
    <w:rsid w:val="00B629D5"/>
    <w:rsid w:val="00B72019"/>
    <w:rsid w:val="00B73702"/>
    <w:rsid w:val="00B73897"/>
    <w:rsid w:val="00B74D8B"/>
    <w:rsid w:val="00B80A94"/>
    <w:rsid w:val="00B840AD"/>
    <w:rsid w:val="00B9212D"/>
    <w:rsid w:val="00BA5B9B"/>
    <w:rsid w:val="00BA73E6"/>
    <w:rsid w:val="00BB61CF"/>
    <w:rsid w:val="00BC3845"/>
    <w:rsid w:val="00BC421A"/>
    <w:rsid w:val="00BC47AB"/>
    <w:rsid w:val="00BC5AFF"/>
    <w:rsid w:val="00BD2090"/>
    <w:rsid w:val="00BD6A6F"/>
    <w:rsid w:val="00BE09B6"/>
    <w:rsid w:val="00BE6459"/>
    <w:rsid w:val="00BF0ACA"/>
    <w:rsid w:val="00BF1DA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209A8"/>
    <w:rsid w:val="00C23DE1"/>
    <w:rsid w:val="00C279D3"/>
    <w:rsid w:val="00C3021D"/>
    <w:rsid w:val="00C30855"/>
    <w:rsid w:val="00C3272F"/>
    <w:rsid w:val="00C354C0"/>
    <w:rsid w:val="00C42865"/>
    <w:rsid w:val="00C42B16"/>
    <w:rsid w:val="00C44569"/>
    <w:rsid w:val="00C448F1"/>
    <w:rsid w:val="00C50B42"/>
    <w:rsid w:val="00C510AE"/>
    <w:rsid w:val="00C516A7"/>
    <w:rsid w:val="00C51A63"/>
    <w:rsid w:val="00C53DFE"/>
    <w:rsid w:val="00C578BA"/>
    <w:rsid w:val="00C656A6"/>
    <w:rsid w:val="00C65BE7"/>
    <w:rsid w:val="00C6682F"/>
    <w:rsid w:val="00C77BF0"/>
    <w:rsid w:val="00C83A46"/>
    <w:rsid w:val="00C850C3"/>
    <w:rsid w:val="00C93234"/>
    <w:rsid w:val="00C97270"/>
    <w:rsid w:val="00CA219B"/>
    <w:rsid w:val="00CA4594"/>
    <w:rsid w:val="00CA6133"/>
    <w:rsid w:val="00CA699D"/>
    <w:rsid w:val="00CB208D"/>
    <w:rsid w:val="00CB6792"/>
    <w:rsid w:val="00CB6C76"/>
    <w:rsid w:val="00CC2D00"/>
    <w:rsid w:val="00CC6666"/>
    <w:rsid w:val="00CD07CC"/>
    <w:rsid w:val="00CE4350"/>
    <w:rsid w:val="00CE64C6"/>
    <w:rsid w:val="00CF6655"/>
    <w:rsid w:val="00D04CCA"/>
    <w:rsid w:val="00D07748"/>
    <w:rsid w:val="00D1426F"/>
    <w:rsid w:val="00D161F1"/>
    <w:rsid w:val="00D1640A"/>
    <w:rsid w:val="00D20D9F"/>
    <w:rsid w:val="00D21A4A"/>
    <w:rsid w:val="00D2481E"/>
    <w:rsid w:val="00D26B3A"/>
    <w:rsid w:val="00D276A0"/>
    <w:rsid w:val="00D30405"/>
    <w:rsid w:val="00D32C8F"/>
    <w:rsid w:val="00D35291"/>
    <w:rsid w:val="00D45D25"/>
    <w:rsid w:val="00D473E6"/>
    <w:rsid w:val="00D47674"/>
    <w:rsid w:val="00D47E95"/>
    <w:rsid w:val="00D64A3B"/>
    <w:rsid w:val="00D658AB"/>
    <w:rsid w:val="00D65FE3"/>
    <w:rsid w:val="00D7144A"/>
    <w:rsid w:val="00D72146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5AFF"/>
    <w:rsid w:val="00DC0207"/>
    <w:rsid w:val="00DC2E01"/>
    <w:rsid w:val="00DC3648"/>
    <w:rsid w:val="00DC692D"/>
    <w:rsid w:val="00DC6E5C"/>
    <w:rsid w:val="00DC7D36"/>
    <w:rsid w:val="00DD04B7"/>
    <w:rsid w:val="00DD278F"/>
    <w:rsid w:val="00DE1818"/>
    <w:rsid w:val="00DE1D71"/>
    <w:rsid w:val="00DE20AF"/>
    <w:rsid w:val="00DE3491"/>
    <w:rsid w:val="00DE507B"/>
    <w:rsid w:val="00DF0D13"/>
    <w:rsid w:val="00DF1A9A"/>
    <w:rsid w:val="00DF21D0"/>
    <w:rsid w:val="00E0130F"/>
    <w:rsid w:val="00E03CD5"/>
    <w:rsid w:val="00E22C3B"/>
    <w:rsid w:val="00E305FF"/>
    <w:rsid w:val="00E31562"/>
    <w:rsid w:val="00E31EAB"/>
    <w:rsid w:val="00E3227A"/>
    <w:rsid w:val="00E32DB8"/>
    <w:rsid w:val="00E3759E"/>
    <w:rsid w:val="00E41FFA"/>
    <w:rsid w:val="00E44B89"/>
    <w:rsid w:val="00E5134C"/>
    <w:rsid w:val="00E540F3"/>
    <w:rsid w:val="00E55D23"/>
    <w:rsid w:val="00E579DF"/>
    <w:rsid w:val="00E72934"/>
    <w:rsid w:val="00E73706"/>
    <w:rsid w:val="00E738ED"/>
    <w:rsid w:val="00E750B9"/>
    <w:rsid w:val="00E764E8"/>
    <w:rsid w:val="00E80BBD"/>
    <w:rsid w:val="00E8313B"/>
    <w:rsid w:val="00E83912"/>
    <w:rsid w:val="00E87519"/>
    <w:rsid w:val="00E95827"/>
    <w:rsid w:val="00E96289"/>
    <w:rsid w:val="00E97225"/>
    <w:rsid w:val="00EA0320"/>
    <w:rsid w:val="00EA6CB3"/>
    <w:rsid w:val="00EC2224"/>
    <w:rsid w:val="00ED0129"/>
    <w:rsid w:val="00ED19F7"/>
    <w:rsid w:val="00ED1A87"/>
    <w:rsid w:val="00ED2950"/>
    <w:rsid w:val="00ED2CEE"/>
    <w:rsid w:val="00EE5B7B"/>
    <w:rsid w:val="00EF2936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1754E"/>
    <w:rsid w:val="00F21F70"/>
    <w:rsid w:val="00F23A69"/>
    <w:rsid w:val="00F30FEA"/>
    <w:rsid w:val="00F34268"/>
    <w:rsid w:val="00F37377"/>
    <w:rsid w:val="00F43115"/>
    <w:rsid w:val="00F47866"/>
    <w:rsid w:val="00F505ED"/>
    <w:rsid w:val="00F55B98"/>
    <w:rsid w:val="00F701C3"/>
    <w:rsid w:val="00F704F9"/>
    <w:rsid w:val="00F70B51"/>
    <w:rsid w:val="00F71C95"/>
    <w:rsid w:val="00F73A46"/>
    <w:rsid w:val="00F7403C"/>
    <w:rsid w:val="00F750ED"/>
    <w:rsid w:val="00F76E47"/>
    <w:rsid w:val="00F84188"/>
    <w:rsid w:val="00F8514B"/>
    <w:rsid w:val="00F869A0"/>
    <w:rsid w:val="00F90F52"/>
    <w:rsid w:val="00F919C9"/>
    <w:rsid w:val="00F95841"/>
    <w:rsid w:val="00FA0D3B"/>
    <w:rsid w:val="00FA2843"/>
    <w:rsid w:val="00FA5BBA"/>
    <w:rsid w:val="00FB31FF"/>
    <w:rsid w:val="00FB32B5"/>
    <w:rsid w:val="00FB538C"/>
    <w:rsid w:val="00FB5762"/>
    <w:rsid w:val="00FC35A9"/>
    <w:rsid w:val="00FD42D8"/>
    <w:rsid w:val="00FD5B36"/>
    <w:rsid w:val="00FE2765"/>
    <w:rsid w:val="00FE3F61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3807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260F14"/>
    <w:rPr>
      <w:rFonts w:ascii="Calibri" w:eastAsiaTheme="minorHAns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iew.abc.net.au/collection/secret-life-of-boy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nro.peter@abc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view.abc.net.au/show/first-da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12C8-D419-4813-BA94-C2EE38F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14</cp:revision>
  <cp:lastPrinted>2018-10-18T23:10:00Z</cp:lastPrinted>
  <dcterms:created xsi:type="dcterms:W3CDTF">2018-10-17T23:52:00Z</dcterms:created>
  <dcterms:modified xsi:type="dcterms:W3CDTF">2018-10-18T23:10:00Z</dcterms:modified>
</cp:coreProperties>
</file>