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122B" w14:textId="77777777" w:rsidR="008E6D1F" w:rsidRPr="00FA5A16" w:rsidRDefault="008E6D1F" w:rsidP="00FA5A16">
      <w:pPr>
        <w:spacing w:line="360" w:lineRule="auto"/>
        <w:rPr>
          <w:rFonts w:ascii="Helvetica" w:hAnsi="Helvetica"/>
          <w:lang w:val="en-US"/>
        </w:rPr>
      </w:pPr>
      <w:r w:rsidRPr="00FA5A16">
        <w:rPr>
          <w:rFonts w:ascii="Helvetica" w:hAnsi="Helvetica" w:cs="Arial"/>
          <w:noProof/>
          <w:lang w:eastAsia="nl-NL"/>
        </w:rPr>
        <w:drawing>
          <wp:anchor distT="0" distB="0" distL="114935" distR="114935" simplePos="0" relativeHeight="251659264" behindDoc="1" locked="0" layoutInCell="1" allowOverlap="1" wp14:anchorId="738F769A" wp14:editId="61C5DAB1">
            <wp:simplePos x="0" y="0"/>
            <wp:positionH relativeFrom="column">
              <wp:posOffset>5165725</wp:posOffset>
            </wp:positionH>
            <wp:positionV relativeFrom="paragraph">
              <wp:posOffset>-516576</wp:posOffset>
            </wp:positionV>
            <wp:extent cx="1104900" cy="80677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2873"/>
                    <a:stretch/>
                  </pic:blipFill>
                  <pic:spPr bwMode="auto">
                    <a:xfrm>
                      <a:off x="0" y="0"/>
                      <a:ext cx="1104900" cy="806771"/>
                    </a:xfrm>
                    <a:prstGeom prst="rect">
                      <a:avLst/>
                    </a:prstGeom>
                    <a:solidFill>
                      <a:srgbClr val="FFFFFF"/>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E4BE62" w14:textId="77777777" w:rsidR="00FA5A16" w:rsidRDefault="00FA5A16" w:rsidP="00FA5A16">
      <w:pPr>
        <w:spacing w:line="360" w:lineRule="auto"/>
        <w:jc w:val="center"/>
        <w:rPr>
          <w:rFonts w:ascii="Helvetica" w:hAnsi="Helvetica"/>
          <w:b/>
          <w:sz w:val="28"/>
          <w:szCs w:val="28"/>
        </w:rPr>
      </w:pPr>
    </w:p>
    <w:p w14:paraId="7B95F402" w14:textId="7ADF6EBF" w:rsidR="00C00316" w:rsidRDefault="00C00316" w:rsidP="00FA5A16">
      <w:pPr>
        <w:spacing w:line="360" w:lineRule="auto"/>
        <w:jc w:val="center"/>
        <w:rPr>
          <w:rFonts w:ascii="Helvetica" w:hAnsi="Helvetica"/>
          <w:b/>
          <w:sz w:val="28"/>
          <w:szCs w:val="28"/>
        </w:rPr>
      </w:pPr>
      <w:r>
        <w:rPr>
          <w:rFonts w:ascii="Helvetica" w:hAnsi="Helvetica"/>
          <w:b/>
          <w:sz w:val="28"/>
          <w:szCs w:val="28"/>
        </w:rPr>
        <w:t>DKV sluit strategisch partnership met Russi</w:t>
      </w:r>
      <w:r w:rsidR="00735729">
        <w:rPr>
          <w:rFonts w:ascii="Helvetica" w:hAnsi="Helvetica"/>
          <w:b/>
          <w:sz w:val="28"/>
          <w:szCs w:val="28"/>
        </w:rPr>
        <w:t>s</w:t>
      </w:r>
      <w:r>
        <w:rPr>
          <w:rFonts w:ascii="Helvetica" w:hAnsi="Helvetica"/>
          <w:b/>
          <w:sz w:val="28"/>
          <w:szCs w:val="28"/>
        </w:rPr>
        <w:t>che Gazprom Neft</w:t>
      </w:r>
    </w:p>
    <w:p w14:paraId="6668895F" w14:textId="5F0032CC" w:rsidR="007F573A" w:rsidRPr="00C00316" w:rsidRDefault="007F573A" w:rsidP="00FA5A16">
      <w:pPr>
        <w:spacing w:line="360" w:lineRule="auto"/>
        <w:jc w:val="center"/>
        <w:rPr>
          <w:rFonts w:ascii="Helvetica" w:hAnsi="Helvetica"/>
          <w:i/>
          <w:sz w:val="24"/>
          <w:szCs w:val="24"/>
        </w:rPr>
      </w:pPr>
      <w:r w:rsidRPr="00C00316">
        <w:rPr>
          <w:rFonts w:ascii="Helvetica" w:hAnsi="Helvetica"/>
          <w:i/>
          <w:sz w:val="24"/>
          <w:szCs w:val="24"/>
        </w:rPr>
        <w:t>DKV-netw</w:t>
      </w:r>
      <w:r w:rsidR="00C00316">
        <w:rPr>
          <w:rFonts w:ascii="Helvetica" w:hAnsi="Helvetica"/>
          <w:i/>
          <w:sz w:val="24"/>
          <w:szCs w:val="24"/>
        </w:rPr>
        <w:t>erk in Rusland uitgebreid met 1</w:t>
      </w:r>
      <w:r w:rsidRPr="00C00316">
        <w:rPr>
          <w:rFonts w:ascii="Helvetica" w:hAnsi="Helvetica"/>
          <w:i/>
          <w:sz w:val="24"/>
          <w:szCs w:val="24"/>
        </w:rPr>
        <w:t>169 Gazprom Neft tankstations</w:t>
      </w:r>
    </w:p>
    <w:p w14:paraId="536ADE32" w14:textId="77F84FC0" w:rsidR="007F573A" w:rsidRPr="00B601A9" w:rsidRDefault="007F573A" w:rsidP="00FA5A16">
      <w:pPr>
        <w:spacing w:line="360" w:lineRule="auto"/>
        <w:rPr>
          <w:rFonts w:ascii="Helvetica" w:hAnsi="Helvetica"/>
        </w:rPr>
      </w:pPr>
      <w:proofErr w:type="spellStart"/>
      <w:r w:rsidRPr="00B601A9">
        <w:rPr>
          <w:rFonts w:ascii="Helvetica" w:hAnsi="Helvetica"/>
          <w:i/>
        </w:rPr>
        <w:t>Ratingen</w:t>
      </w:r>
      <w:proofErr w:type="spellEnd"/>
      <w:r w:rsidRPr="00B601A9">
        <w:rPr>
          <w:rFonts w:ascii="Helvetica" w:hAnsi="Helvetica"/>
          <w:i/>
        </w:rPr>
        <w:t xml:space="preserve">/St. Petersburg, </w:t>
      </w:r>
      <w:r w:rsidR="00DA201A">
        <w:rPr>
          <w:rFonts w:ascii="Helvetica" w:hAnsi="Helvetica"/>
          <w:i/>
        </w:rPr>
        <w:t>24</w:t>
      </w:r>
      <w:r w:rsidRPr="00B601A9">
        <w:rPr>
          <w:rFonts w:ascii="Helvetica" w:hAnsi="Helvetica"/>
          <w:i/>
        </w:rPr>
        <w:t>.11.2016.</w:t>
      </w:r>
      <w:r w:rsidRPr="00B601A9">
        <w:rPr>
          <w:rFonts w:ascii="Helvetica" w:hAnsi="Helvetica"/>
        </w:rPr>
        <w:t xml:space="preserve"> </w:t>
      </w:r>
      <w:r w:rsidR="00FA5A16" w:rsidRPr="00B601A9">
        <w:rPr>
          <w:rFonts w:ascii="Helvetica" w:hAnsi="Helvetica"/>
        </w:rPr>
        <w:t xml:space="preserve">- </w:t>
      </w:r>
      <w:r w:rsidRPr="00B601A9">
        <w:rPr>
          <w:rFonts w:ascii="Helvetica" w:hAnsi="Helvetica"/>
        </w:rPr>
        <w:t xml:space="preserve">Gazprom Neft, </w:t>
      </w:r>
      <w:proofErr w:type="spellStart"/>
      <w:r w:rsidRPr="00B601A9">
        <w:rPr>
          <w:rFonts w:ascii="Helvetica" w:hAnsi="Helvetica"/>
        </w:rPr>
        <w:t>fuel</w:t>
      </w:r>
      <w:proofErr w:type="spellEnd"/>
      <w:r w:rsidRPr="00B601A9">
        <w:rPr>
          <w:rFonts w:ascii="Helvetica" w:hAnsi="Helvetica"/>
        </w:rPr>
        <w:t xml:space="preserve"> card provider van de gelijknamige, op drie na grootste Russische olieproducent</w:t>
      </w:r>
      <w:r w:rsidR="00FA5A16" w:rsidRPr="00B601A9">
        <w:rPr>
          <w:rFonts w:ascii="Helvetica" w:hAnsi="Helvetica"/>
        </w:rPr>
        <w:t>,</w:t>
      </w:r>
      <w:r w:rsidRPr="00B601A9">
        <w:rPr>
          <w:rFonts w:ascii="Helvetica" w:hAnsi="Helvetica"/>
        </w:rPr>
        <w:t xml:space="preserve"> en DKV Euro Service, toonaangevend provider van </w:t>
      </w:r>
      <w:proofErr w:type="spellStart"/>
      <w:r w:rsidRPr="00B601A9">
        <w:rPr>
          <w:rFonts w:ascii="Helvetica" w:hAnsi="Helvetica"/>
        </w:rPr>
        <w:t>fuel</w:t>
      </w:r>
      <w:proofErr w:type="spellEnd"/>
      <w:r w:rsidRPr="00B601A9">
        <w:rPr>
          <w:rFonts w:ascii="Helvetica" w:hAnsi="Helvetica"/>
        </w:rPr>
        <w:t xml:space="preserve"> en service cards in Europa</w:t>
      </w:r>
      <w:r w:rsidR="00FA5A16" w:rsidRPr="00B601A9">
        <w:rPr>
          <w:rFonts w:ascii="Helvetica" w:hAnsi="Helvetica"/>
        </w:rPr>
        <w:t>,</w:t>
      </w:r>
      <w:r w:rsidRPr="00B601A9">
        <w:rPr>
          <w:rFonts w:ascii="Helvetica" w:hAnsi="Helvetica"/>
        </w:rPr>
        <w:t xml:space="preserve"> bundelen hun krachten door een strategisch partners</w:t>
      </w:r>
      <w:r w:rsidR="00FA5A16" w:rsidRPr="00B601A9">
        <w:rPr>
          <w:rFonts w:ascii="Helvetica" w:hAnsi="Helvetica"/>
        </w:rPr>
        <w:t>hip</w:t>
      </w:r>
      <w:r w:rsidRPr="00B601A9">
        <w:rPr>
          <w:rFonts w:ascii="Helvetica" w:hAnsi="Helvetica"/>
        </w:rPr>
        <w:t xml:space="preserve"> aan te gaan. Hiermee wordt de DKV CARD vanaf nu ook </w:t>
      </w:r>
      <w:r w:rsidR="00FA5A16" w:rsidRPr="00B601A9">
        <w:rPr>
          <w:rFonts w:ascii="Helvetica" w:hAnsi="Helvetica"/>
        </w:rPr>
        <w:t>aanvaard</w:t>
      </w:r>
      <w:r w:rsidR="00C00316">
        <w:rPr>
          <w:rFonts w:ascii="Helvetica" w:hAnsi="Helvetica"/>
        </w:rPr>
        <w:t xml:space="preserve"> bij 1</w:t>
      </w:r>
      <w:r w:rsidRPr="00B601A9">
        <w:rPr>
          <w:rFonts w:ascii="Helvetica" w:hAnsi="Helvetica"/>
        </w:rPr>
        <w:t>169 Gazprom Neft tankstations in Rusland.</w:t>
      </w:r>
    </w:p>
    <w:p w14:paraId="45DB1874" w14:textId="77777777" w:rsidR="00FA5A16" w:rsidRPr="00B601A9" w:rsidRDefault="007F573A" w:rsidP="00FA5A16">
      <w:pPr>
        <w:spacing w:line="360" w:lineRule="auto"/>
        <w:rPr>
          <w:rFonts w:ascii="Helvetica" w:hAnsi="Helvetica"/>
        </w:rPr>
      </w:pPr>
      <w:r w:rsidRPr="00B601A9">
        <w:rPr>
          <w:rFonts w:ascii="Helvetica" w:hAnsi="Helvetica"/>
        </w:rPr>
        <w:t>“</w:t>
      </w:r>
      <w:r w:rsidRPr="00B601A9">
        <w:rPr>
          <w:rFonts w:ascii="Helvetica" w:hAnsi="Helvetica"/>
          <w:i/>
        </w:rPr>
        <w:t>Tot dusver had ons bedrijf op de Russische tankkaartenmarkt al het meest uitgebreide productpalet</w:t>
      </w:r>
      <w:r w:rsidR="00FA5A16" w:rsidRPr="00B601A9">
        <w:rPr>
          <w:rFonts w:ascii="Helvetica" w:hAnsi="Helvetica"/>
          <w:i/>
        </w:rPr>
        <w:t>,</w:t>
      </w:r>
      <w:r w:rsidRPr="00B601A9">
        <w:rPr>
          <w:rFonts w:ascii="Helvetica" w:hAnsi="Helvetica"/>
          <w:i/>
        </w:rPr>
        <w:t xml:space="preserve"> speciaal voor nationaal opererende vervoerders. Nu, met zijn ruim 135.000 klanten en de 2,5 miljoen DKV CARDS en on board units die in omloop zijn, levert onze samenwerking met DKV Euro Service ons een enorm internationaal mar</w:t>
      </w:r>
      <w:r w:rsidR="00FA5A16" w:rsidRPr="00B601A9">
        <w:rPr>
          <w:rFonts w:ascii="Helvetica" w:hAnsi="Helvetica"/>
          <w:i/>
        </w:rPr>
        <w:t>ktpotentieel op bij het transit</w:t>
      </w:r>
      <w:r w:rsidRPr="00B601A9">
        <w:rPr>
          <w:rFonts w:ascii="Helvetica" w:hAnsi="Helvetica"/>
          <w:i/>
        </w:rPr>
        <w:t>vervoer”,</w:t>
      </w:r>
      <w:r w:rsidRPr="00B601A9">
        <w:rPr>
          <w:rFonts w:ascii="Helvetica" w:hAnsi="Helvetica"/>
        </w:rPr>
        <w:t xml:space="preserve"> aldus </w:t>
      </w:r>
      <w:proofErr w:type="spellStart"/>
      <w:r w:rsidRPr="00B601A9">
        <w:rPr>
          <w:rFonts w:ascii="Helvetica" w:hAnsi="Helvetica"/>
        </w:rPr>
        <w:t>Dmitry</w:t>
      </w:r>
      <w:proofErr w:type="spellEnd"/>
      <w:r w:rsidRPr="00B601A9">
        <w:rPr>
          <w:rFonts w:ascii="Helvetica" w:hAnsi="Helvetica"/>
        </w:rPr>
        <w:t xml:space="preserve"> </w:t>
      </w:r>
      <w:proofErr w:type="spellStart"/>
      <w:r w:rsidRPr="00B601A9">
        <w:rPr>
          <w:rFonts w:ascii="Helvetica" w:hAnsi="Helvetica"/>
        </w:rPr>
        <w:t>Guzeev</w:t>
      </w:r>
      <w:proofErr w:type="spellEnd"/>
      <w:r w:rsidRPr="00B601A9">
        <w:rPr>
          <w:rFonts w:ascii="Helvetica" w:hAnsi="Helvetica"/>
        </w:rPr>
        <w:t xml:space="preserve">, Director General Gazprom Neft-Corporate Sales. </w:t>
      </w:r>
    </w:p>
    <w:p w14:paraId="0145F063" w14:textId="77777777" w:rsidR="007F573A" w:rsidRPr="00B601A9" w:rsidRDefault="007F573A" w:rsidP="00FA5A16">
      <w:pPr>
        <w:spacing w:line="360" w:lineRule="auto"/>
        <w:rPr>
          <w:rFonts w:ascii="Helvetica" w:hAnsi="Helvetica"/>
          <w:i/>
        </w:rPr>
      </w:pPr>
      <w:r w:rsidRPr="00B601A9">
        <w:rPr>
          <w:rFonts w:ascii="Helvetica" w:hAnsi="Helvetica"/>
        </w:rPr>
        <w:t>Anderzijds profiteert ook DKV van het toevoegen van voordelige kwaliteitsdiesel aan zijn eigen netwerk. “</w:t>
      </w:r>
      <w:r w:rsidRPr="00B601A9">
        <w:rPr>
          <w:rFonts w:ascii="Helvetica" w:hAnsi="Helvetica"/>
          <w:i/>
        </w:rPr>
        <w:t>Voor onze klanten vormt Rusland een belangrijke doel- en doorvoermarkt</w:t>
      </w:r>
      <w:r w:rsidRPr="00B601A9">
        <w:rPr>
          <w:rFonts w:ascii="Helvetica" w:hAnsi="Helvetica"/>
        </w:rPr>
        <w:t xml:space="preserve">”, legt Natalia </w:t>
      </w:r>
      <w:proofErr w:type="spellStart"/>
      <w:r w:rsidRPr="00B601A9">
        <w:rPr>
          <w:rFonts w:ascii="Helvetica" w:hAnsi="Helvetica"/>
        </w:rPr>
        <w:t>Loktionova</w:t>
      </w:r>
      <w:proofErr w:type="spellEnd"/>
      <w:r w:rsidRPr="00B601A9">
        <w:rPr>
          <w:rFonts w:ascii="Helvetica" w:hAnsi="Helvetica"/>
        </w:rPr>
        <w:t>, Managing Director DKV Euro Service Rusland uit. “</w:t>
      </w:r>
      <w:r w:rsidRPr="00B601A9">
        <w:rPr>
          <w:rFonts w:ascii="Helvetica" w:hAnsi="Helvetica"/>
          <w:i/>
        </w:rPr>
        <w:t>We zijn blij onze klanten nu ook de kwaliteit te kunnen bieden van de voordelige winterdiesel van Gazprom Neft</w:t>
      </w:r>
      <w:r w:rsidR="00FA5A16" w:rsidRPr="00B601A9">
        <w:rPr>
          <w:rFonts w:ascii="Helvetica" w:hAnsi="Helvetica"/>
          <w:i/>
        </w:rPr>
        <w:t>,</w:t>
      </w:r>
      <w:r w:rsidRPr="00B601A9">
        <w:rPr>
          <w:rFonts w:ascii="Helvetica" w:hAnsi="Helvetica"/>
          <w:i/>
        </w:rPr>
        <w:t xml:space="preserve"> een bedrijf met een uitstekende reputatie. We zien dan ook met vol vertrouwen uit naar onze samenwerking.”</w:t>
      </w:r>
    </w:p>
    <w:p w14:paraId="7323BC0F" w14:textId="77777777" w:rsidR="00FA5A16" w:rsidRPr="00B601A9" w:rsidRDefault="00FA5A16" w:rsidP="00FA5A16">
      <w:pPr>
        <w:spacing w:line="360" w:lineRule="auto"/>
        <w:rPr>
          <w:rFonts w:ascii="Helvetica" w:hAnsi="Helvetica"/>
        </w:rPr>
      </w:pPr>
    </w:p>
    <w:p w14:paraId="3CF29133" w14:textId="77777777" w:rsidR="00FA5A16" w:rsidRPr="00B601A9" w:rsidRDefault="00FA5A16" w:rsidP="00FA5A16">
      <w:pPr>
        <w:spacing w:line="360" w:lineRule="auto"/>
        <w:rPr>
          <w:rFonts w:ascii="Helvetica" w:hAnsi="Helvetica"/>
        </w:rPr>
      </w:pPr>
    </w:p>
    <w:p w14:paraId="40B91962" w14:textId="77777777" w:rsidR="00FA5A16" w:rsidRPr="00B601A9" w:rsidRDefault="00FA5A16" w:rsidP="00FA5A16">
      <w:pPr>
        <w:spacing w:line="360" w:lineRule="auto"/>
        <w:rPr>
          <w:rFonts w:ascii="Helvetica" w:hAnsi="Helvetica"/>
        </w:rPr>
      </w:pPr>
    </w:p>
    <w:p w14:paraId="180FA5DC" w14:textId="77777777" w:rsidR="00FA5A16" w:rsidRPr="00B601A9" w:rsidRDefault="00FA5A16" w:rsidP="00FA5A16">
      <w:pPr>
        <w:spacing w:line="360" w:lineRule="auto"/>
        <w:rPr>
          <w:rFonts w:ascii="Helvetica" w:hAnsi="Helvetica"/>
        </w:rPr>
      </w:pPr>
    </w:p>
    <w:p w14:paraId="2B5AB9EC" w14:textId="77777777" w:rsidR="00FA5A16" w:rsidRPr="00B601A9" w:rsidRDefault="00FA5A16" w:rsidP="00FA5A16">
      <w:pPr>
        <w:spacing w:line="360" w:lineRule="auto"/>
        <w:rPr>
          <w:rFonts w:ascii="Helvetica" w:hAnsi="Helvetica"/>
        </w:rPr>
      </w:pPr>
    </w:p>
    <w:p w14:paraId="529B53C5" w14:textId="77777777" w:rsidR="00FA5A16" w:rsidRPr="00B601A9" w:rsidRDefault="00FA5A16" w:rsidP="00FA5A16">
      <w:pPr>
        <w:spacing w:line="360" w:lineRule="auto"/>
        <w:rPr>
          <w:rFonts w:ascii="Helvetica" w:hAnsi="Helvetica"/>
        </w:rPr>
      </w:pPr>
    </w:p>
    <w:p w14:paraId="2BE99FE2" w14:textId="77777777" w:rsidR="00FA5A16" w:rsidRPr="00B601A9" w:rsidRDefault="00FA5A16" w:rsidP="00FA5A16">
      <w:pPr>
        <w:spacing w:line="360" w:lineRule="auto"/>
        <w:rPr>
          <w:rFonts w:ascii="Helvetica" w:hAnsi="Helvetica"/>
        </w:rPr>
      </w:pPr>
    </w:p>
    <w:p w14:paraId="3CA7697C" w14:textId="77777777" w:rsidR="00FA5A16" w:rsidRPr="00B601A9" w:rsidRDefault="00FA5A16" w:rsidP="00FA5A16">
      <w:pPr>
        <w:spacing w:line="360" w:lineRule="auto"/>
        <w:rPr>
          <w:rFonts w:ascii="Helvetica" w:hAnsi="Helvetica"/>
        </w:rPr>
      </w:pPr>
    </w:p>
    <w:p w14:paraId="7D867F5A" w14:textId="77777777" w:rsidR="00FA5A16" w:rsidRPr="00B601A9" w:rsidRDefault="00FA5A16" w:rsidP="00FA5A16">
      <w:pPr>
        <w:spacing w:line="360" w:lineRule="auto"/>
        <w:rPr>
          <w:rFonts w:ascii="Helvetica" w:hAnsi="Helvetica"/>
        </w:rPr>
      </w:pPr>
    </w:p>
    <w:p w14:paraId="2BD0A093" w14:textId="77777777" w:rsidR="00FA5A16" w:rsidRPr="00B601A9" w:rsidRDefault="00FA5A16" w:rsidP="00FA5A16">
      <w:pPr>
        <w:pStyle w:val="Plattetekst"/>
        <w:spacing w:line="360" w:lineRule="auto"/>
        <w:ind w:right="-50"/>
        <w:jc w:val="left"/>
        <w:rPr>
          <w:rFonts w:ascii="Helvetica" w:hAnsi="Helvetica" w:cs="Arial"/>
          <w:sz w:val="22"/>
          <w:szCs w:val="22"/>
          <w:lang w:val="nl-NL"/>
        </w:rPr>
      </w:pPr>
      <w:bookmarkStart w:id="0" w:name="_GoBack"/>
      <w:bookmarkEnd w:id="0"/>
      <w:r w:rsidRPr="00B601A9">
        <w:rPr>
          <w:rFonts w:ascii="Helvetica" w:eastAsia="Calibri" w:hAnsi="Helvetica" w:cs="Arial"/>
          <w:b/>
          <w:sz w:val="22"/>
          <w:szCs w:val="22"/>
          <w:lang w:val="nl-NL" w:eastAsia="en-US"/>
        </w:rPr>
        <w:t>DKV Euro Service</w:t>
      </w:r>
      <w:r w:rsidRPr="00B601A9">
        <w:rPr>
          <w:rFonts w:ascii="Helvetica" w:eastAsia="Calibri" w:hAnsi="Helvetica" w:cs="Arial"/>
          <w:sz w:val="22"/>
          <w:szCs w:val="22"/>
          <w:lang w:val="nl-NL" w:eastAsia="en-US"/>
        </w:rPr>
        <w:br/>
      </w:r>
      <w:r w:rsidRPr="00B601A9">
        <w:rPr>
          <w:rFonts w:ascii="Helvetica" w:hAnsi="Helvetica" w:cs="Arial"/>
          <w:sz w:val="22"/>
          <w:szCs w:val="22"/>
          <w:lang w:val="nl-NL" w:eastAsia="en-US"/>
        </w:rPr>
        <w:t xml:space="preserve">DKV Euro Service is </w:t>
      </w:r>
      <w:r w:rsidRPr="00B601A9">
        <w:rPr>
          <w:rFonts w:ascii="Helvetica" w:hAnsi="Helvetica" w:cs="Arial"/>
          <w:sz w:val="22"/>
          <w:szCs w:val="22"/>
          <w:lang w:val="nl-NL"/>
        </w:rPr>
        <w:t xml:space="preserve">al ruim 80 jaar een van de meest toonaangevende service providers op gebied van wegvervoer en logistiek. Variërend van verzorging onderweg zonder contante betaling bij ruim 60.000 acceptatiepunten van allerlei merken tot aan tol afrekenen en btw-restitutie, biedt </w:t>
      </w:r>
      <w:proofErr w:type="gramStart"/>
      <w:r w:rsidRPr="00B601A9">
        <w:rPr>
          <w:rFonts w:ascii="Helvetica" w:hAnsi="Helvetica" w:cs="Arial"/>
          <w:sz w:val="22"/>
          <w:szCs w:val="22"/>
          <w:lang w:val="nl-NL"/>
        </w:rPr>
        <w:t>DKV tal</w:t>
      </w:r>
      <w:proofErr w:type="gramEnd"/>
      <w:r w:rsidRPr="00B601A9">
        <w:rPr>
          <w:rFonts w:ascii="Helvetica" w:hAnsi="Helvetica" w:cs="Arial"/>
          <w:sz w:val="22"/>
          <w:szCs w:val="22"/>
          <w:lang w:val="nl-NL"/>
        </w:rPr>
        <w:t xml:space="preserve"> van diensten met als doel kostenoptimalisatie en effectief </w:t>
      </w:r>
      <w:proofErr w:type="spellStart"/>
      <w:r w:rsidRPr="00B601A9">
        <w:rPr>
          <w:rFonts w:ascii="Helvetica" w:hAnsi="Helvetica" w:cs="Arial"/>
          <w:sz w:val="22"/>
          <w:szCs w:val="22"/>
          <w:lang w:val="nl-NL"/>
        </w:rPr>
        <w:t>fleet</w:t>
      </w:r>
      <w:proofErr w:type="spellEnd"/>
      <w:r w:rsidRPr="00B601A9">
        <w:rPr>
          <w:rFonts w:ascii="Helvetica" w:hAnsi="Helvetica" w:cs="Arial"/>
          <w:sz w:val="22"/>
          <w:szCs w:val="22"/>
          <w:lang w:val="nl-NL"/>
        </w:rPr>
        <w:t xml:space="preserve"> management op de Europese wegen. DKV behoort tot DKV MOBILITY SERVICES Group, die ruim 800 medewerkers heeft en in 42 la</w:t>
      </w:r>
      <w:r w:rsidRPr="00B601A9">
        <w:rPr>
          <w:rFonts w:ascii="Helvetica" w:hAnsi="Helvetica" w:cs="Arial"/>
          <w:sz w:val="22"/>
          <w:szCs w:val="22"/>
          <w:lang w:val="nl-NL" w:eastAsia="en-US"/>
        </w:rPr>
        <w:t xml:space="preserve">nden vertegenwoordigd is. In 2015 behaalde de groep een omzet van 5,8 miljard euro. </w:t>
      </w:r>
      <w:r w:rsidRPr="00B601A9">
        <w:rPr>
          <w:rFonts w:ascii="Helvetica" w:hAnsi="Helvetica" w:cs="Arial"/>
          <w:sz w:val="22"/>
          <w:szCs w:val="22"/>
          <w:lang w:val="nl-NL"/>
        </w:rPr>
        <w:t xml:space="preserve">Momenteel zijn er 2,5 miljoen DKV CARDS en on board units in omloop bij meer dan 120.000 klanten. In 2016 is de DKV Card voor alweer de twaalfde achtereenvolgende keer onderscheiden met het predicaat Beste Merk in de categorie </w:t>
      </w:r>
      <w:proofErr w:type="spellStart"/>
      <w:r w:rsidRPr="00B601A9">
        <w:rPr>
          <w:rFonts w:ascii="Helvetica" w:hAnsi="Helvetica" w:cs="Arial"/>
          <w:sz w:val="22"/>
          <w:szCs w:val="22"/>
          <w:lang w:val="nl-NL"/>
        </w:rPr>
        <w:t>fuel</w:t>
      </w:r>
      <w:proofErr w:type="spellEnd"/>
      <w:r w:rsidRPr="00B601A9">
        <w:rPr>
          <w:rFonts w:ascii="Helvetica" w:hAnsi="Helvetica" w:cs="Arial"/>
          <w:sz w:val="22"/>
          <w:szCs w:val="22"/>
          <w:lang w:val="nl-NL"/>
        </w:rPr>
        <w:t xml:space="preserve"> en service cards.</w:t>
      </w:r>
    </w:p>
    <w:p w14:paraId="7DACEB0F" w14:textId="77777777" w:rsidR="00FA5A16" w:rsidRPr="00B601A9" w:rsidRDefault="00FA5A16" w:rsidP="00FA5A16">
      <w:pPr>
        <w:spacing w:line="360" w:lineRule="auto"/>
        <w:rPr>
          <w:rFonts w:ascii="Helvetica" w:hAnsi="Helvetica"/>
        </w:rPr>
      </w:pPr>
    </w:p>
    <w:p w14:paraId="6DC29F79" w14:textId="77777777" w:rsidR="009E1749" w:rsidRPr="00B601A9" w:rsidRDefault="009E1749" w:rsidP="00FA5A16">
      <w:pPr>
        <w:spacing w:line="360" w:lineRule="auto"/>
        <w:rPr>
          <w:rFonts w:ascii="Helvetica" w:hAnsi="Helvetica" w:cs="Arial"/>
          <w:color w:val="000000"/>
        </w:rPr>
      </w:pPr>
      <w:r w:rsidRPr="00B601A9">
        <w:rPr>
          <w:rFonts w:ascii="Helvetica" w:hAnsi="Helvetica" w:cs="Arial"/>
          <w:b/>
          <w:color w:val="000000"/>
        </w:rPr>
        <w:t xml:space="preserve">Contact bij DKV : </w:t>
      </w:r>
      <w:r w:rsidRPr="00B601A9">
        <w:rPr>
          <w:rFonts w:ascii="Helvetica" w:hAnsi="Helvetica" w:cs="Arial"/>
          <w:b/>
          <w:color w:val="000000"/>
        </w:rPr>
        <w:br/>
      </w:r>
      <w:r w:rsidRPr="00B601A9">
        <w:rPr>
          <w:rFonts w:ascii="Helvetica" w:hAnsi="Helvetica" w:cs="Arial"/>
          <w:lang w:eastAsia="nl-NL"/>
        </w:rPr>
        <w:t xml:space="preserve">Greta </w:t>
      </w:r>
      <w:proofErr w:type="spellStart"/>
      <w:r w:rsidRPr="00B601A9">
        <w:rPr>
          <w:rFonts w:ascii="Helvetica" w:hAnsi="Helvetica" w:cs="Arial"/>
          <w:lang w:eastAsia="nl-NL"/>
        </w:rPr>
        <w:t>Lammerse</w:t>
      </w:r>
      <w:proofErr w:type="spellEnd"/>
      <w:r w:rsidRPr="00B601A9">
        <w:rPr>
          <w:rFonts w:ascii="Helvetica" w:hAnsi="Helvetica" w:cs="Arial"/>
          <w:lang w:eastAsia="nl-NL"/>
        </w:rPr>
        <w:t xml:space="preserve">, Tel.: +31 252345655, E-mail: </w:t>
      </w:r>
      <w:hyperlink r:id="rId8" w:history="1">
        <w:r w:rsidRPr="00B601A9">
          <w:rPr>
            <w:rStyle w:val="Hyperlink"/>
            <w:rFonts w:ascii="Helvetica" w:hAnsi="Helvetica" w:cs="Arial"/>
          </w:rPr>
          <w:t>Greta.lammerse@dkv-euroservice.com</w:t>
        </w:r>
      </w:hyperlink>
    </w:p>
    <w:p w14:paraId="5E6CDD11" w14:textId="77777777" w:rsidR="00FA5A16" w:rsidRPr="00B601A9" w:rsidRDefault="009E1749" w:rsidP="00FA5A16">
      <w:pPr>
        <w:widowControl w:val="0"/>
        <w:autoSpaceDN w:val="0"/>
        <w:adjustRightInd w:val="0"/>
        <w:spacing w:line="360" w:lineRule="auto"/>
        <w:rPr>
          <w:rFonts w:ascii="Helvetica" w:hAnsi="Helvetica" w:cs="Arial"/>
          <w:b/>
        </w:rPr>
      </w:pPr>
      <w:r w:rsidRPr="00B601A9">
        <w:rPr>
          <w:rFonts w:ascii="Helvetica" w:hAnsi="Helvetica" w:cs="Arial"/>
          <w:b/>
        </w:rPr>
        <w:t xml:space="preserve">Persbureau: Square </w:t>
      </w:r>
      <w:proofErr w:type="spellStart"/>
      <w:r w:rsidRPr="00B601A9">
        <w:rPr>
          <w:rFonts w:ascii="Helvetica" w:hAnsi="Helvetica" w:cs="Arial"/>
          <w:b/>
        </w:rPr>
        <w:t>Egg</w:t>
      </w:r>
      <w:proofErr w:type="spellEnd"/>
      <w:r w:rsidRPr="00B601A9">
        <w:rPr>
          <w:rFonts w:ascii="Helvetica" w:hAnsi="Helvetica" w:cs="Arial"/>
          <w:b/>
        </w:rPr>
        <w:t xml:space="preserve">: </w:t>
      </w:r>
      <w:r w:rsidRPr="00B601A9">
        <w:rPr>
          <w:rFonts w:ascii="Helvetica" w:hAnsi="Helvetica" w:cs="Arial"/>
          <w:b/>
        </w:rPr>
        <w:br/>
      </w:r>
      <w:r w:rsidRPr="00B601A9">
        <w:rPr>
          <w:rFonts w:ascii="Helvetica" w:hAnsi="Helvetica" w:cs="Arial"/>
        </w:rPr>
        <w:t xml:space="preserve">Sandra Van Hauwaert, GSM: +32 497 25 18 16, E-mail: </w:t>
      </w:r>
      <w:hyperlink r:id="rId9" w:history="1">
        <w:r w:rsidRPr="00B601A9">
          <w:rPr>
            <w:rStyle w:val="Hyperlink"/>
            <w:rFonts w:ascii="Helvetica" w:hAnsi="Helvetica" w:cs="Arial"/>
          </w:rPr>
          <w:t>sandra@square-egg.be</w:t>
        </w:r>
      </w:hyperlink>
    </w:p>
    <w:sectPr w:rsidR="00FA5A16" w:rsidRPr="00B601A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7762D" w14:textId="77777777" w:rsidR="00CF12CB" w:rsidRDefault="00CF12CB" w:rsidP="008E6D1F">
      <w:pPr>
        <w:spacing w:after="0" w:line="240" w:lineRule="auto"/>
      </w:pPr>
      <w:r>
        <w:separator/>
      </w:r>
    </w:p>
  </w:endnote>
  <w:endnote w:type="continuationSeparator" w:id="0">
    <w:p w14:paraId="38905113" w14:textId="77777777" w:rsidR="00CF12CB" w:rsidRDefault="00CF12CB" w:rsidP="008E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13959" w14:textId="77777777" w:rsidR="00CF12CB" w:rsidRDefault="00CF12CB" w:rsidP="008E6D1F">
      <w:pPr>
        <w:spacing w:after="0" w:line="240" w:lineRule="auto"/>
      </w:pPr>
      <w:r>
        <w:separator/>
      </w:r>
    </w:p>
  </w:footnote>
  <w:footnote w:type="continuationSeparator" w:id="0">
    <w:p w14:paraId="37987EAB" w14:textId="77777777" w:rsidR="00CF12CB" w:rsidRDefault="00CF12CB" w:rsidP="008E6D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0BC89" w14:textId="77777777" w:rsidR="008E6D1F" w:rsidRPr="002A6D65" w:rsidRDefault="008E6D1F" w:rsidP="008E6D1F">
    <w:pPr>
      <w:pStyle w:val="Koptekst"/>
      <w:rPr>
        <w:sz w:val="36"/>
        <w:szCs w:val="36"/>
      </w:rPr>
    </w:pPr>
    <w:r w:rsidRPr="002A6D65">
      <w:rPr>
        <w:rFonts w:ascii="Arial" w:hAnsi="Arial" w:cs="Arial"/>
        <w:sz w:val="36"/>
        <w:szCs w:val="36"/>
      </w:rPr>
      <w:t>P</w:t>
    </w:r>
    <w:r>
      <w:rPr>
        <w:rFonts w:ascii="Arial" w:hAnsi="Arial" w:cs="Arial"/>
        <w:sz w:val="36"/>
        <w:szCs w:val="36"/>
      </w:rPr>
      <w:t>ersbericht</w:t>
    </w:r>
  </w:p>
  <w:p w14:paraId="42EDA5AB" w14:textId="77777777" w:rsidR="008E6D1F" w:rsidRDefault="008E6D1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06"/>
    <w:rsid w:val="00042D46"/>
    <w:rsid w:val="00073DEF"/>
    <w:rsid w:val="0007746F"/>
    <w:rsid w:val="00116BFA"/>
    <w:rsid w:val="0019376B"/>
    <w:rsid w:val="002201DC"/>
    <w:rsid w:val="00301551"/>
    <w:rsid w:val="003F3BE5"/>
    <w:rsid w:val="00402722"/>
    <w:rsid w:val="00511397"/>
    <w:rsid w:val="0068718A"/>
    <w:rsid w:val="007304EB"/>
    <w:rsid w:val="00735729"/>
    <w:rsid w:val="00793832"/>
    <w:rsid w:val="007F573A"/>
    <w:rsid w:val="008E6D1F"/>
    <w:rsid w:val="009327BD"/>
    <w:rsid w:val="009A0D15"/>
    <w:rsid w:val="009E1749"/>
    <w:rsid w:val="00AD3D1E"/>
    <w:rsid w:val="00B601A9"/>
    <w:rsid w:val="00BB385C"/>
    <w:rsid w:val="00BE07FE"/>
    <w:rsid w:val="00C00316"/>
    <w:rsid w:val="00C61EF4"/>
    <w:rsid w:val="00CF12CB"/>
    <w:rsid w:val="00D044F9"/>
    <w:rsid w:val="00D634F8"/>
    <w:rsid w:val="00DA201A"/>
    <w:rsid w:val="00DE264D"/>
    <w:rsid w:val="00DE6B06"/>
    <w:rsid w:val="00E13569"/>
    <w:rsid w:val="00EB7409"/>
    <w:rsid w:val="00ED39B7"/>
    <w:rsid w:val="00EF5C4C"/>
    <w:rsid w:val="00F15B9F"/>
    <w:rsid w:val="00FA27F1"/>
    <w:rsid w:val="00FA5A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578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E6D1F"/>
    <w:rPr>
      <w:color w:val="0000FF"/>
      <w:u w:val="single"/>
    </w:rPr>
  </w:style>
  <w:style w:type="paragraph" w:styleId="Plattetekst">
    <w:name w:val="Body Text"/>
    <w:basedOn w:val="Standaard"/>
    <w:link w:val="PlattetekstTeken"/>
    <w:rsid w:val="008E6D1F"/>
    <w:pPr>
      <w:overflowPunct w:val="0"/>
      <w:autoSpaceDE w:val="0"/>
      <w:spacing w:after="0" w:line="240" w:lineRule="auto"/>
      <w:ind w:right="-1"/>
      <w:jc w:val="both"/>
      <w:textAlignment w:val="baseline"/>
    </w:pPr>
    <w:rPr>
      <w:rFonts w:ascii="Verdana" w:eastAsia="Times New Roman" w:hAnsi="Verdana" w:cs="Times New Roman"/>
      <w:sz w:val="20"/>
      <w:szCs w:val="20"/>
      <w:lang w:val="de-DE" w:eastAsia="ar-SA"/>
    </w:rPr>
  </w:style>
  <w:style w:type="character" w:customStyle="1" w:styleId="PlattetekstTeken">
    <w:name w:val="Platte tekst Teken"/>
    <w:basedOn w:val="Standaardalinea-lettertype"/>
    <w:link w:val="Plattetekst"/>
    <w:rsid w:val="008E6D1F"/>
    <w:rPr>
      <w:rFonts w:ascii="Verdana" w:eastAsia="Times New Roman" w:hAnsi="Verdana" w:cs="Times New Roman"/>
      <w:sz w:val="20"/>
      <w:szCs w:val="20"/>
      <w:lang w:val="de-DE" w:eastAsia="ar-SA"/>
    </w:rPr>
  </w:style>
  <w:style w:type="paragraph" w:customStyle="1" w:styleId="Default">
    <w:name w:val="Default"/>
    <w:rsid w:val="008E6D1F"/>
    <w:pPr>
      <w:suppressAutoHyphens/>
      <w:autoSpaceDE w:val="0"/>
      <w:spacing w:after="0" w:line="240" w:lineRule="auto"/>
    </w:pPr>
    <w:rPr>
      <w:rFonts w:ascii="Arial" w:eastAsia="Calibri" w:hAnsi="Arial" w:cs="Arial"/>
      <w:color w:val="000000"/>
      <w:sz w:val="24"/>
      <w:szCs w:val="24"/>
      <w:lang w:val="de-DE" w:eastAsia="ar-SA"/>
    </w:rPr>
  </w:style>
  <w:style w:type="paragraph" w:styleId="Koptekst">
    <w:name w:val="header"/>
    <w:basedOn w:val="Standaard"/>
    <w:link w:val="KoptekstTeken"/>
    <w:unhideWhenUsed/>
    <w:rsid w:val="008E6D1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E6D1F"/>
  </w:style>
  <w:style w:type="paragraph" w:styleId="Voettekst">
    <w:name w:val="footer"/>
    <w:basedOn w:val="Standaard"/>
    <w:link w:val="VoettekstTeken"/>
    <w:uiPriority w:val="99"/>
    <w:unhideWhenUsed/>
    <w:rsid w:val="008E6D1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E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Greta.lammerse@dkv-euroservice.com" TargetMode="External"/><Relationship Id="rId9" Type="http://schemas.openxmlformats.org/officeDocument/2006/relationships/hyperlink" Target="mailto:Sandra@square-egg.be" TargetMode="External"/><Relationship Id="rId1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D69B-7401-B24B-9CA8-5E9FA566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2199</Characters>
  <Application>Microsoft Macintosh Word</Application>
  <DocSecurity>0</DocSecurity>
  <Lines>29</Lines>
  <Paragraphs>9</Paragraphs>
  <ScaleCrop>false</ScaleCrop>
  <HeadingPairs>
    <vt:vector size="2" baseType="variant">
      <vt:variant>
        <vt:lpstr>Titel</vt:lpstr>
      </vt:variant>
      <vt:variant>
        <vt:i4>1</vt:i4>
      </vt:variant>
    </vt:vector>
  </HeadingPairs>
  <TitlesOfParts>
    <vt:vector size="1" baseType="lpstr">
      <vt:lpstr/>
    </vt:vector>
  </TitlesOfParts>
  <Company>Jibe! Group</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van Diemen</dc:creator>
  <cp:lastModifiedBy>Sandra Van Hauwaert</cp:lastModifiedBy>
  <cp:revision>7</cp:revision>
  <dcterms:created xsi:type="dcterms:W3CDTF">2016-11-24T08:00:00Z</dcterms:created>
  <dcterms:modified xsi:type="dcterms:W3CDTF">2016-11-24T08:07:00Z</dcterms:modified>
</cp:coreProperties>
</file>