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F12CA" w14:textId="77777777" w:rsidR="00EF4C96" w:rsidRDefault="00EF4C96" w:rsidP="00EF4C96">
      <w:pPr>
        <w:rPr>
          <w:rFonts w:cstheme="minorHAnsi"/>
          <w:bCs/>
          <w:sz w:val="28"/>
          <w:szCs w:val="28"/>
          <w:lang w:val="nl-NL" w:eastAsia="nl-NL"/>
        </w:rPr>
      </w:pPr>
      <w:r>
        <w:rPr>
          <w:rFonts w:cstheme="minorHAnsi"/>
          <w:bCs/>
          <w:noProof/>
          <w:sz w:val="28"/>
          <w:szCs w:val="28"/>
          <w:lang w:val="nl-NL" w:eastAsia="nl-NL"/>
        </w:rPr>
        <w:drawing>
          <wp:inline distT="0" distB="0" distL="0" distR="0" wp14:anchorId="6DAD632A" wp14:editId="2FC23FEA">
            <wp:extent cx="1897380" cy="725694"/>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3581" cy="731890"/>
                    </a:xfrm>
                    <a:prstGeom prst="rect">
                      <a:avLst/>
                    </a:prstGeom>
                  </pic:spPr>
                </pic:pic>
              </a:graphicData>
            </a:graphic>
          </wp:inline>
        </w:drawing>
      </w:r>
    </w:p>
    <w:p w14:paraId="6A20B702" w14:textId="77777777" w:rsidR="00EF4C96" w:rsidRPr="00CE518E" w:rsidRDefault="00EF4C96" w:rsidP="00EF4C96">
      <w:pPr>
        <w:rPr>
          <w:rFonts w:ascii="Arial" w:hAnsi="Arial" w:cs="Arial"/>
          <w:color w:val="4A2C25"/>
          <w:lang w:val="nl-BE"/>
        </w:rPr>
      </w:pPr>
      <w:proofErr w:type="spellStart"/>
      <w:r>
        <w:rPr>
          <w:rFonts w:asciiTheme="majorHAnsi" w:hAnsiTheme="majorHAnsi" w:cstheme="majorHAnsi"/>
          <w:b/>
          <w:bCs/>
          <w:sz w:val="28"/>
          <w:szCs w:val="32"/>
          <w:lang w:val="nl-BE"/>
        </w:rPr>
        <w:t>C</w:t>
      </w:r>
      <w:r w:rsidRPr="00CE518E">
        <w:rPr>
          <w:rFonts w:asciiTheme="majorHAnsi" w:hAnsiTheme="majorHAnsi" w:cstheme="majorHAnsi"/>
          <w:b/>
          <w:bCs/>
          <w:sz w:val="28"/>
          <w:szCs w:val="32"/>
          <w:lang w:val="nl-BE"/>
        </w:rPr>
        <w:t>öperatieve</w:t>
      </w:r>
      <w:proofErr w:type="spellEnd"/>
      <w:r w:rsidRPr="00CE518E">
        <w:rPr>
          <w:rFonts w:asciiTheme="majorHAnsi" w:hAnsiTheme="majorHAnsi" w:cstheme="majorHAnsi"/>
          <w:b/>
          <w:bCs/>
          <w:sz w:val="28"/>
          <w:szCs w:val="32"/>
          <w:lang w:val="nl-BE"/>
        </w:rPr>
        <w:t xml:space="preserve"> boerderij</w:t>
      </w:r>
    </w:p>
    <w:p w14:paraId="0419A996" w14:textId="77777777" w:rsidR="00EF4C96" w:rsidRDefault="00EF4C96" w:rsidP="00EF4C96">
      <w:pPr>
        <w:widowControl w:val="0"/>
        <w:spacing w:after="0"/>
        <w:rPr>
          <w:rFonts w:eastAsia="Times New Roman" w:cstheme="minorHAnsi"/>
          <w:color w:val="222222"/>
          <w:sz w:val="22"/>
          <w:szCs w:val="22"/>
          <w:bdr w:val="none" w:sz="0" w:space="0" w:color="auto" w:frame="1"/>
          <w:lang w:val="nl-BE" w:eastAsia="nl-BE"/>
        </w:rPr>
      </w:pPr>
      <w:proofErr w:type="spellStart"/>
      <w:r w:rsidRPr="00A87898">
        <w:rPr>
          <w:rFonts w:eastAsia="Times New Roman" w:cstheme="minorHAnsi"/>
          <w:color w:val="222222"/>
          <w:sz w:val="22"/>
          <w:szCs w:val="22"/>
          <w:bdr w:val="none" w:sz="0" w:space="0" w:color="auto" w:frame="1"/>
          <w:lang w:val="nl-BE" w:eastAsia="nl-BE"/>
        </w:rPr>
        <w:t>BoerEnCompagnie</w:t>
      </w:r>
      <w:proofErr w:type="spellEnd"/>
      <w:r w:rsidRPr="00A87898">
        <w:rPr>
          <w:rFonts w:eastAsia="Times New Roman" w:cstheme="minorHAnsi"/>
          <w:color w:val="222222"/>
          <w:sz w:val="22"/>
          <w:szCs w:val="22"/>
          <w:bdr w:val="none" w:sz="0" w:space="0" w:color="auto" w:frame="1"/>
          <w:lang w:val="nl-BE" w:eastAsia="nl-BE"/>
        </w:rPr>
        <w:t xml:space="preserve"> is een CSA boerderij (Community Shared </w:t>
      </w:r>
      <w:proofErr w:type="spellStart"/>
      <w:r w:rsidRPr="00A87898">
        <w:rPr>
          <w:rFonts w:eastAsia="Times New Roman" w:cstheme="minorHAnsi"/>
          <w:color w:val="222222"/>
          <w:sz w:val="22"/>
          <w:szCs w:val="22"/>
          <w:bdr w:val="none" w:sz="0" w:space="0" w:color="auto" w:frame="1"/>
          <w:lang w:val="nl-BE" w:eastAsia="nl-BE"/>
        </w:rPr>
        <w:t>Agriculture</w:t>
      </w:r>
      <w:proofErr w:type="spellEnd"/>
      <w:r w:rsidRPr="00A87898">
        <w:rPr>
          <w:rFonts w:eastAsia="Times New Roman" w:cstheme="minorHAnsi"/>
          <w:color w:val="222222"/>
          <w:sz w:val="22"/>
          <w:szCs w:val="22"/>
          <w:bdr w:val="none" w:sz="0" w:space="0" w:color="auto" w:frame="1"/>
          <w:lang w:val="nl-BE" w:eastAsia="nl-BE"/>
        </w:rPr>
        <w:t xml:space="preserve">) en bouwt met de lokale gemeenschap aan duurzame en biologische landbouw. De boerderij verzorgt groenten, granen, aardappelen, varkens en koeien op de velden rondom de abdijsite. </w:t>
      </w:r>
    </w:p>
    <w:p w14:paraId="678B9B82" w14:textId="77777777" w:rsidR="00EF4C96" w:rsidRDefault="00EF4C96" w:rsidP="00EF4C96">
      <w:pPr>
        <w:widowControl w:val="0"/>
        <w:spacing w:after="0"/>
        <w:rPr>
          <w:rFonts w:eastAsia="Times New Roman" w:cstheme="minorHAnsi"/>
          <w:color w:val="222222"/>
          <w:sz w:val="22"/>
          <w:szCs w:val="22"/>
          <w:bdr w:val="none" w:sz="0" w:space="0" w:color="auto" w:frame="1"/>
          <w:lang w:val="nl-BE" w:eastAsia="nl-BE"/>
        </w:rPr>
      </w:pPr>
    </w:p>
    <w:p w14:paraId="71D9B705" w14:textId="77777777" w:rsidR="00EF4C96" w:rsidRDefault="00EF4C96" w:rsidP="00EF4C96">
      <w:pPr>
        <w:widowControl w:val="0"/>
        <w:spacing w:after="0"/>
        <w:rPr>
          <w:rFonts w:eastAsia="Times New Roman" w:cstheme="minorHAnsi"/>
          <w:color w:val="222222"/>
          <w:sz w:val="22"/>
          <w:szCs w:val="22"/>
          <w:bdr w:val="none" w:sz="0" w:space="0" w:color="auto" w:frame="1"/>
          <w:lang w:val="nl-BE" w:eastAsia="nl-BE"/>
        </w:rPr>
      </w:pPr>
      <w:r w:rsidRPr="00CE518E">
        <w:rPr>
          <w:rFonts w:eastAsia="Times New Roman" w:cstheme="minorHAnsi"/>
          <w:color w:val="222222"/>
          <w:sz w:val="22"/>
          <w:szCs w:val="22"/>
          <w:bdr w:val="none" w:sz="0" w:space="0" w:color="auto" w:frame="1"/>
          <w:lang w:val="nl-BE" w:eastAsia="nl-BE"/>
        </w:rPr>
        <w:t>Hierdoor k</w:t>
      </w:r>
      <w:r>
        <w:rPr>
          <w:rFonts w:eastAsia="Times New Roman" w:cstheme="minorHAnsi"/>
          <w:color w:val="222222"/>
          <w:sz w:val="22"/>
          <w:szCs w:val="22"/>
          <w:bdr w:val="none" w:sz="0" w:space="0" w:color="auto" w:frame="1"/>
          <w:lang w:val="nl-BE" w:eastAsia="nl-BE"/>
        </w:rPr>
        <w:t xml:space="preserve">an </w:t>
      </w:r>
      <w:proofErr w:type="spellStart"/>
      <w:r>
        <w:rPr>
          <w:rFonts w:eastAsia="Times New Roman" w:cstheme="minorHAnsi"/>
          <w:color w:val="222222"/>
          <w:sz w:val="22"/>
          <w:szCs w:val="22"/>
          <w:bdr w:val="none" w:sz="0" w:space="0" w:color="auto" w:frame="1"/>
          <w:lang w:val="nl-BE" w:eastAsia="nl-BE"/>
        </w:rPr>
        <w:t>BoerEnCompagnie</w:t>
      </w:r>
      <w:proofErr w:type="spellEnd"/>
      <w:r w:rsidRPr="00CE518E">
        <w:rPr>
          <w:rFonts w:eastAsia="Times New Roman" w:cstheme="minorHAnsi"/>
          <w:color w:val="222222"/>
          <w:sz w:val="22"/>
          <w:szCs w:val="22"/>
          <w:bdr w:val="none" w:sz="0" w:space="0" w:color="auto" w:frame="1"/>
          <w:lang w:val="nl-BE" w:eastAsia="nl-BE"/>
        </w:rPr>
        <w:t xml:space="preserve"> kringlopen sluiten en is een afvalproduct van de ene tak een grondstof voor de andere. Denk aan stro als afval van graan dat in de stallen gebruikt wordt en nadien als compost kan dienen op de akkers. </w:t>
      </w:r>
    </w:p>
    <w:p w14:paraId="484F3121" w14:textId="77777777" w:rsidR="00EF4C96" w:rsidRDefault="00EF4C96" w:rsidP="00EF4C96">
      <w:pPr>
        <w:widowControl w:val="0"/>
        <w:spacing w:after="0"/>
        <w:rPr>
          <w:rFonts w:eastAsia="Times New Roman" w:cstheme="minorHAnsi"/>
          <w:color w:val="222222"/>
          <w:sz w:val="22"/>
          <w:szCs w:val="22"/>
          <w:bdr w:val="none" w:sz="0" w:space="0" w:color="auto" w:frame="1"/>
          <w:lang w:val="nl-BE" w:eastAsia="nl-BE"/>
        </w:rPr>
      </w:pPr>
    </w:p>
    <w:p w14:paraId="211C91A3" w14:textId="77777777" w:rsidR="00EF4C96" w:rsidRDefault="00EF4C96" w:rsidP="00EF4C96">
      <w:pPr>
        <w:widowControl w:val="0"/>
        <w:spacing w:after="0"/>
        <w:rPr>
          <w:rFonts w:eastAsia="Times New Roman" w:cstheme="minorHAnsi"/>
          <w:color w:val="222222"/>
          <w:sz w:val="22"/>
          <w:szCs w:val="22"/>
          <w:bdr w:val="none" w:sz="0" w:space="0" w:color="auto" w:frame="1"/>
          <w:lang w:val="nl-BE" w:eastAsia="nl-BE"/>
        </w:rPr>
      </w:pPr>
      <w:r w:rsidRPr="00A87898">
        <w:rPr>
          <w:rFonts w:eastAsia="Times New Roman" w:cstheme="minorHAnsi"/>
          <w:color w:val="222222"/>
          <w:sz w:val="22"/>
          <w:szCs w:val="22"/>
          <w:bdr w:val="none" w:sz="0" w:space="0" w:color="auto" w:frame="1"/>
          <w:lang w:val="nl-BE" w:eastAsia="nl-BE"/>
        </w:rPr>
        <w:t>De</w:t>
      </w:r>
      <w:r>
        <w:rPr>
          <w:rFonts w:eastAsia="Times New Roman" w:cstheme="minorHAnsi"/>
          <w:color w:val="222222"/>
          <w:sz w:val="22"/>
          <w:szCs w:val="22"/>
          <w:bdr w:val="none" w:sz="0" w:space="0" w:color="auto" w:frame="1"/>
          <w:lang w:val="nl-BE" w:eastAsia="nl-BE"/>
        </w:rPr>
        <w:t xml:space="preserve"> oogst</w:t>
      </w:r>
      <w:r w:rsidRPr="00A87898">
        <w:rPr>
          <w:rFonts w:eastAsia="Times New Roman" w:cstheme="minorHAnsi"/>
          <w:color w:val="222222"/>
          <w:sz w:val="22"/>
          <w:szCs w:val="22"/>
          <w:bdr w:val="none" w:sz="0" w:space="0" w:color="auto" w:frame="1"/>
          <w:lang w:val="nl-BE" w:eastAsia="nl-BE"/>
        </w:rPr>
        <w:t xml:space="preserve"> word</w:t>
      </w:r>
      <w:r>
        <w:rPr>
          <w:rFonts w:eastAsia="Times New Roman" w:cstheme="minorHAnsi"/>
          <w:color w:val="222222"/>
          <w:sz w:val="22"/>
          <w:szCs w:val="22"/>
          <w:bdr w:val="none" w:sz="0" w:space="0" w:color="auto" w:frame="1"/>
          <w:lang w:val="nl-BE" w:eastAsia="nl-BE"/>
        </w:rPr>
        <w:t>t</w:t>
      </w:r>
      <w:r w:rsidRPr="00A87898">
        <w:rPr>
          <w:rFonts w:eastAsia="Times New Roman" w:cstheme="minorHAnsi"/>
          <w:color w:val="222222"/>
          <w:sz w:val="22"/>
          <w:szCs w:val="22"/>
          <w:bdr w:val="none" w:sz="0" w:space="0" w:color="auto" w:frame="1"/>
          <w:lang w:val="nl-BE" w:eastAsia="nl-BE"/>
        </w:rPr>
        <w:t xml:space="preserve"> via (zelfoogst)abonnementen en in de korte keten verkocht. In de abdijhoeve verwerkt </w:t>
      </w:r>
      <w:proofErr w:type="spellStart"/>
      <w:r w:rsidRPr="00A87898">
        <w:rPr>
          <w:rFonts w:eastAsia="Times New Roman" w:cstheme="minorHAnsi"/>
          <w:color w:val="222222"/>
          <w:sz w:val="22"/>
          <w:szCs w:val="22"/>
          <w:bdr w:val="none" w:sz="0" w:space="0" w:color="auto" w:frame="1"/>
          <w:lang w:val="nl-BE" w:eastAsia="nl-BE"/>
        </w:rPr>
        <w:t>BoerEnCompagnie</w:t>
      </w:r>
      <w:proofErr w:type="spellEnd"/>
      <w:r w:rsidRPr="00A87898">
        <w:rPr>
          <w:rFonts w:eastAsia="Times New Roman" w:cstheme="minorHAnsi"/>
          <w:color w:val="222222"/>
          <w:sz w:val="22"/>
          <w:szCs w:val="22"/>
          <w:bdr w:val="none" w:sz="0" w:space="0" w:color="auto" w:frame="1"/>
          <w:lang w:val="nl-BE" w:eastAsia="nl-BE"/>
        </w:rPr>
        <w:t xml:space="preserve"> in het melkhuisje de melk tot yoghurt, kaas, rijstpap en veel meer.</w:t>
      </w:r>
    </w:p>
    <w:p w14:paraId="600BDB1A" w14:textId="77777777" w:rsidR="00EF4C96" w:rsidRDefault="00EF4C96" w:rsidP="00EF4C96">
      <w:pPr>
        <w:widowControl w:val="0"/>
        <w:spacing w:after="0"/>
        <w:rPr>
          <w:rFonts w:eastAsia="Times New Roman" w:cstheme="minorHAnsi"/>
          <w:color w:val="222222"/>
          <w:sz w:val="22"/>
          <w:szCs w:val="22"/>
          <w:bdr w:val="none" w:sz="0" w:space="0" w:color="auto" w:frame="1"/>
          <w:lang w:val="nl-BE" w:eastAsia="nl-BE"/>
        </w:rPr>
      </w:pPr>
    </w:p>
    <w:p w14:paraId="41E159D3" w14:textId="77777777" w:rsidR="00EF4C96" w:rsidRDefault="00EF4C96" w:rsidP="00EF4C96">
      <w:pPr>
        <w:rPr>
          <w:rFonts w:eastAsia="Times New Roman" w:cstheme="minorHAnsi"/>
          <w:color w:val="222222"/>
          <w:sz w:val="22"/>
          <w:szCs w:val="22"/>
          <w:bdr w:val="none" w:sz="0" w:space="0" w:color="auto" w:frame="1"/>
          <w:lang w:val="nl-BE" w:eastAsia="nl-BE"/>
        </w:rPr>
      </w:pPr>
      <w:r w:rsidRPr="00CE518E">
        <w:rPr>
          <w:rFonts w:asciiTheme="majorHAnsi" w:hAnsiTheme="majorHAnsi" w:cstheme="majorHAnsi"/>
          <w:b/>
          <w:bCs/>
          <w:sz w:val="24"/>
          <w:szCs w:val="28"/>
          <w:lang w:val="nl-NL"/>
        </w:rPr>
        <w:t>Contact</w:t>
      </w:r>
    </w:p>
    <w:p w14:paraId="7D3FC446" w14:textId="77777777" w:rsidR="00EF4C96" w:rsidRDefault="00EF4C96" w:rsidP="00EF4C96">
      <w:pPr>
        <w:widowControl w:val="0"/>
        <w:spacing w:after="0"/>
        <w:rPr>
          <w:rFonts w:eastAsia="Times New Roman" w:cstheme="minorHAnsi"/>
          <w:color w:val="222222"/>
          <w:sz w:val="22"/>
          <w:szCs w:val="22"/>
          <w:bdr w:val="none" w:sz="0" w:space="0" w:color="auto" w:frame="1"/>
          <w:lang w:val="nl-BE" w:eastAsia="nl-BE"/>
        </w:rPr>
      </w:pPr>
      <w:r w:rsidRPr="00CE518E">
        <w:rPr>
          <w:rFonts w:eastAsia="Times New Roman" w:cstheme="minorHAnsi"/>
          <w:color w:val="222222"/>
          <w:sz w:val="22"/>
          <w:szCs w:val="22"/>
          <w:bdr w:val="none" w:sz="0" w:space="0" w:color="auto" w:frame="1"/>
          <w:lang w:val="nl-BE" w:eastAsia="nl-BE"/>
        </w:rPr>
        <w:t>Abdij van Park 7</w:t>
      </w:r>
      <w:r>
        <w:rPr>
          <w:rFonts w:eastAsia="Times New Roman" w:cstheme="minorHAnsi"/>
          <w:color w:val="222222"/>
          <w:sz w:val="22"/>
          <w:szCs w:val="22"/>
          <w:bdr w:val="none" w:sz="0" w:space="0" w:color="auto" w:frame="1"/>
          <w:lang w:val="nl-BE" w:eastAsia="nl-BE"/>
        </w:rPr>
        <w:t xml:space="preserve">, </w:t>
      </w:r>
      <w:r w:rsidRPr="00CE518E">
        <w:rPr>
          <w:rFonts w:eastAsia="Times New Roman" w:cstheme="minorHAnsi"/>
          <w:color w:val="222222"/>
          <w:sz w:val="22"/>
          <w:szCs w:val="22"/>
          <w:bdr w:val="none" w:sz="0" w:space="0" w:color="auto" w:frame="1"/>
          <w:lang w:val="nl-BE" w:eastAsia="nl-BE"/>
        </w:rPr>
        <w:t>3001 Leuven</w:t>
      </w:r>
    </w:p>
    <w:p w14:paraId="12599C5B" w14:textId="77777777" w:rsidR="00EF4C96" w:rsidRPr="00CE518E" w:rsidRDefault="00EF4C96" w:rsidP="00EF4C96">
      <w:pPr>
        <w:widowControl w:val="0"/>
        <w:spacing w:after="0"/>
        <w:rPr>
          <w:rFonts w:eastAsia="Times New Roman" w:cstheme="minorHAnsi"/>
          <w:color w:val="222222"/>
          <w:sz w:val="22"/>
          <w:szCs w:val="22"/>
          <w:bdr w:val="none" w:sz="0" w:space="0" w:color="auto" w:frame="1"/>
          <w:lang w:val="nl-BE" w:eastAsia="nl-BE"/>
        </w:rPr>
      </w:pPr>
      <w:hyperlink r:id="rId5" w:history="1">
        <w:r w:rsidRPr="00CE518E">
          <w:rPr>
            <w:rFonts w:eastAsia="Times New Roman" w:cstheme="minorHAnsi"/>
            <w:color w:val="222222"/>
            <w:sz w:val="22"/>
            <w:szCs w:val="22"/>
            <w:bdr w:val="none" w:sz="0" w:space="0" w:color="auto" w:frame="1"/>
            <w:lang w:val="nl-BE" w:eastAsia="nl-BE"/>
          </w:rPr>
          <w:t>info@BoerEnCompagnie.be</w:t>
        </w:r>
      </w:hyperlink>
    </w:p>
    <w:p w14:paraId="12D00A54" w14:textId="77777777" w:rsidR="00EF4C96" w:rsidRPr="00CE518E" w:rsidRDefault="00EF4C96" w:rsidP="00EF4C96">
      <w:pPr>
        <w:widowControl w:val="0"/>
        <w:spacing w:after="0"/>
        <w:rPr>
          <w:rFonts w:eastAsia="Times New Roman" w:cstheme="minorHAnsi"/>
          <w:color w:val="222222"/>
          <w:sz w:val="22"/>
          <w:szCs w:val="22"/>
          <w:bdr w:val="none" w:sz="0" w:space="0" w:color="auto" w:frame="1"/>
          <w:lang w:val="nl-BE" w:eastAsia="nl-BE"/>
        </w:rPr>
      </w:pPr>
      <w:r w:rsidRPr="00CE518E">
        <w:rPr>
          <w:rFonts w:eastAsia="Times New Roman" w:cstheme="minorHAnsi"/>
          <w:color w:val="222222"/>
          <w:sz w:val="22"/>
          <w:szCs w:val="22"/>
          <w:bdr w:val="none" w:sz="0" w:space="0" w:color="auto" w:frame="1"/>
          <w:lang w:val="nl-BE" w:eastAsia="nl-BE"/>
        </w:rPr>
        <w:t>https://boerencompagnie.odoo.com</w:t>
      </w:r>
    </w:p>
    <w:p w14:paraId="522905FE" w14:textId="77777777" w:rsidR="00EF4C96" w:rsidRDefault="00EF4C96" w:rsidP="00EF4C96">
      <w:pPr>
        <w:rPr>
          <w:rFonts w:cstheme="minorHAnsi"/>
          <w:bCs/>
          <w:sz w:val="28"/>
          <w:szCs w:val="28"/>
          <w:lang w:val="nl-NL" w:eastAsia="nl-NL"/>
        </w:rPr>
      </w:pPr>
    </w:p>
    <w:p w14:paraId="0AD7B413" w14:textId="77777777" w:rsidR="00EF4C96" w:rsidRDefault="00EF4C96" w:rsidP="00EF4C96">
      <w:pPr>
        <w:rPr>
          <w:szCs w:val="20"/>
          <w:lang w:val="nl-BE"/>
        </w:rPr>
      </w:pPr>
      <w:r w:rsidRPr="0080505A">
        <w:rPr>
          <w:noProof/>
          <w:szCs w:val="20"/>
          <w:lang w:val="nl-BE"/>
        </w:rPr>
        <w:drawing>
          <wp:inline distT="0" distB="0" distL="0" distR="0" wp14:anchorId="4A1ABF03" wp14:editId="7F1EA91B">
            <wp:extent cx="1449882" cy="990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8414" cy="1010094"/>
                    </a:xfrm>
                    <a:prstGeom prst="rect">
                      <a:avLst/>
                    </a:prstGeom>
                  </pic:spPr>
                </pic:pic>
              </a:graphicData>
            </a:graphic>
          </wp:inline>
        </w:drawing>
      </w:r>
    </w:p>
    <w:p w14:paraId="1023E55E" w14:textId="77777777" w:rsidR="00EF4C96" w:rsidRPr="00CE518E" w:rsidRDefault="00EF4C96" w:rsidP="00EF4C96">
      <w:pPr>
        <w:rPr>
          <w:rFonts w:asciiTheme="majorHAnsi" w:hAnsiTheme="majorHAnsi" w:cstheme="majorHAnsi"/>
          <w:b/>
          <w:bCs/>
          <w:sz w:val="28"/>
          <w:szCs w:val="32"/>
          <w:lang w:val="nl-BE"/>
        </w:rPr>
      </w:pPr>
      <w:r w:rsidRPr="00CE518E">
        <w:rPr>
          <w:rFonts w:asciiTheme="majorHAnsi" w:hAnsiTheme="majorHAnsi" w:cstheme="majorHAnsi"/>
          <w:b/>
          <w:bCs/>
          <w:sz w:val="28"/>
          <w:szCs w:val="32"/>
          <w:lang w:val="nl-BE"/>
        </w:rPr>
        <w:t>Open leerplek</w:t>
      </w:r>
    </w:p>
    <w:p w14:paraId="4C22FDEC" w14:textId="77777777" w:rsidR="00EF4C96" w:rsidRPr="00A87898" w:rsidRDefault="00EF4C96" w:rsidP="00EF4C96">
      <w:pPr>
        <w:widowControl w:val="0"/>
        <w:spacing w:after="0"/>
        <w:jc w:val="both"/>
        <w:rPr>
          <w:rFonts w:eastAsia="Times New Roman" w:cstheme="minorHAnsi"/>
          <w:color w:val="222222"/>
          <w:sz w:val="22"/>
          <w:szCs w:val="22"/>
          <w:bdr w:val="none" w:sz="0" w:space="0" w:color="auto" w:frame="1"/>
          <w:lang w:val="nl-BE" w:eastAsia="nl-BE"/>
        </w:rPr>
      </w:pPr>
    </w:p>
    <w:p w14:paraId="7574181B" w14:textId="77777777" w:rsidR="00EF4C96" w:rsidRPr="00A87898" w:rsidRDefault="00EF4C96" w:rsidP="00EF4C96">
      <w:pPr>
        <w:widowControl w:val="0"/>
        <w:spacing w:after="0"/>
        <w:jc w:val="both"/>
        <w:rPr>
          <w:rFonts w:eastAsia="Times New Roman" w:cstheme="minorHAnsi"/>
          <w:color w:val="222222"/>
          <w:sz w:val="22"/>
          <w:szCs w:val="22"/>
          <w:bdr w:val="none" w:sz="0" w:space="0" w:color="auto" w:frame="1"/>
          <w:lang w:val="nl-BE" w:eastAsia="nl-BE"/>
        </w:rPr>
      </w:pPr>
      <w:r w:rsidRPr="00A87898">
        <w:rPr>
          <w:rFonts w:eastAsia="Times New Roman" w:cstheme="minorHAnsi"/>
          <w:color w:val="222222"/>
          <w:sz w:val="22"/>
          <w:szCs w:val="22"/>
          <w:bdr w:val="none" w:sz="0" w:space="0" w:color="auto" w:frame="1"/>
          <w:lang w:val="nl-BE" w:eastAsia="nl-BE"/>
        </w:rPr>
        <w:t xml:space="preserve">Beleving staat hier voorop. Vertrekkende vanuit de dagelijkse realiteit van </w:t>
      </w:r>
      <w:proofErr w:type="spellStart"/>
      <w:r w:rsidRPr="00A87898">
        <w:rPr>
          <w:rFonts w:eastAsia="Times New Roman" w:cstheme="minorHAnsi"/>
          <w:color w:val="222222"/>
          <w:sz w:val="22"/>
          <w:szCs w:val="22"/>
          <w:bdr w:val="none" w:sz="0" w:space="0" w:color="auto" w:frame="1"/>
          <w:lang w:val="nl-BE" w:eastAsia="nl-BE"/>
        </w:rPr>
        <w:t>BoerEnCompagnie</w:t>
      </w:r>
      <w:proofErr w:type="spellEnd"/>
      <w:r w:rsidRPr="00A87898">
        <w:rPr>
          <w:rFonts w:eastAsia="Times New Roman" w:cstheme="minorHAnsi"/>
          <w:color w:val="222222"/>
          <w:sz w:val="22"/>
          <w:szCs w:val="22"/>
          <w:bdr w:val="none" w:sz="0" w:space="0" w:color="auto" w:frame="1"/>
          <w:lang w:val="nl-BE" w:eastAsia="nl-BE"/>
        </w:rPr>
        <w:t xml:space="preserve"> doet </w:t>
      </w:r>
      <w:proofErr w:type="spellStart"/>
      <w:r w:rsidRPr="00A87898">
        <w:rPr>
          <w:rFonts w:eastAsia="Times New Roman" w:cstheme="minorHAnsi"/>
          <w:color w:val="222222"/>
          <w:sz w:val="22"/>
          <w:szCs w:val="22"/>
          <w:bdr w:val="none" w:sz="0" w:space="0" w:color="auto" w:frame="1"/>
          <w:lang w:val="nl-BE" w:eastAsia="nl-BE"/>
        </w:rPr>
        <w:t>Boer&amp;Buiten</w:t>
      </w:r>
      <w:proofErr w:type="spellEnd"/>
      <w:r w:rsidRPr="00A87898">
        <w:rPr>
          <w:rFonts w:eastAsia="Times New Roman" w:cstheme="minorHAnsi"/>
          <w:color w:val="222222"/>
          <w:sz w:val="22"/>
          <w:szCs w:val="22"/>
          <w:bdr w:val="none" w:sz="0" w:space="0" w:color="auto" w:frame="1"/>
          <w:lang w:val="nl-BE" w:eastAsia="nl-BE"/>
        </w:rPr>
        <w:t xml:space="preserve"> aan landbouweducatie voor scholen, bedrijven, verenigingen en andere actieve participanten.</w:t>
      </w:r>
    </w:p>
    <w:p w14:paraId="01CDA7B1" w14:textId="77777777" w:rsidR="00EF4C96" w:rsidRPr="00CE518E" w:rsidRDefault="00EF4C96" w:rsidP="00EF4C96">
      <w:pPr>
        <w:widowControl w:val="0"/>
        <w:spacing w:after="0"/>
        <w:jc w:val="both"/>
        <w:rPr>
          <w:rFonts w:eastAsia="Times New Roman" w:cstheme="minorHAnsi"/>
          <w:color w:val="222222"/>
          <w:sz w:val="22"/>
          <w:szCs w:val="22"/>
          <w:bdr w:val="none" w:sz="0" w:space="0" w:color="auto" w:frame="1"/>
          <w:lang w:val="nl-BE" w:eastAsia="nl-BE"/>
        </w:rPr>
      </w:pPr>
    </w:p>
    <w:p w14:paraId="49A6E9B9" w14:textId="77777777" w:rsidR="00EF4C96" w:rsidRPr="00CE518E" w:rsidRDefault="00EF4C96" w:rsidP="00EF4C96">
      <w:pPr>
        <w:widowControl w:val="0"/>
        <w:spacing w:after="0"/>
        <w:jc w:val="both"/>
        <w:rPr>
          <w:rFonts w:eastAsia="Times New Roman" w:cstheme="minorHAnsi"/>
          <w:b/>
          <w:bCs/>
          <w:color w:val="222222"/>
          <w:sz w:val="22"/>
          <w:szCs w:val="22"/>
          <w:bdr w:val="none" w:sz="0" w:space="0" w:color="auto" w:frame="1"/>
          <w:lang w:val="nl-BE" w:eastAsia="nl-BE"/>
        </w:rPr>
      </w:pPr>
      <w:r w:rsidRPr="00CE518E">
        <w:rPr>
          <w:rFonts w:eastAsia="Times New Roman" w:cstheme="minorHAnsi"/>
          <w:b/>
          <w:bCs/>
          <w:color w:val="222222"/>
          <w:sz w:val="22"/>
          <w:szCs w:val="22"/>
          <w:bdr w:val="none" w:sz="0" w:space="0" w:color="auto" w:frame="1"/>
          <w:lang w:val="nl-BE" w:eastAsia="nl-BE"/>
        </w:rPr>
        <w:t>Contact</w:t>
      </w:r>
    </w:p>
    <w:p w14:paraId="23612F6F" w14:textId="77777777" w:rsidR="00EF4C96" w:rsidRPr="00CE518E" w:rsidRDefault="00EF4C96" w:rsidP="00EF4C96">
      <w:pPr>
        <w:widowControl w:val="0"/>
        <w:spacing w:after="0"/>
        <w:jc w:val="both"/>
        <w:rPr>
          <w:rFonts w:eastAsia="Times New Roman" w:cstheme="minorHAnsi"/>
          <w:color w:val="222222"/>
          <w:sz w:val="22"/>
          <w:szCs w:val="22"/>
          <w:bdr w:val="none" w:sz="0" w:space="0" w:color="auto" w:frame="1"/>
          <w:lang w:val="nl-BE" w:eastAsia="nl-BE"/>
        </w:rPr>
      </w:pPr>
      <w:hyperlink r:id="rId7" w:history="1">
        <w:r w:rsidRPr="00CE518E">
          <w:rPr>
            <w:color w:val="222222"/>
            <w:sz w:val="22"/>
            <w:szCs w:val="22"/>
            <w:lang w:val="nl-BE" w:eastAsia="nl-BE"/>
          </w:rPr>
          <w:t>https://boerencompagnie.odoo.com/boerenbuiten</w:t>
        </w:r>
      </w:hyperlink>
    </w:p>
    <w:p w14:paraId="62657BE8" w14:textId="77777777" w:rsidR="00EF4C96" w:rsidRDefault="00EF4C96" w:rsidP="00EF4C96">
      <w:pPr>
        <w:widowControl w:val="0"/>
        <w:spacing w:after="0"/>
        <w:jc w:val="both"/>
        <w:rPr>
          <w:rFonts w:eastAsia="Times New Roman" w:cstheme="minorHAnsi"/>
          <w:color w:val="222222"/>
          <w:sz w:val="22"/>
          <w:szCs w:val="22"/>
          <w:bdr w:val="none" w:sz="0" w:space="0" w:color="auto" w:frame="1"/>
          <w:lang w:val="nl-BE" w:eastAsia="nl-BE"/>
        </w:rPr>
      </w:pPr>
      <w:hyperlink r:id="rId8" w:history="1">
        <w:r w:rsidRPr="00435BCE">
          <w:rPr>
            <w:rStyle w:val="Hyperlink"/>
            <w:rFonts w:eastAsia="Times New Roman" w:cstheme="minorHAnsi"/>
            <w:sz w:val="22"/>
            <w:szCs w:val="22"/>
            <w:bdr w:val="none" w:sz="0" w:space="0" w:color="auto" w:frame="1"/>
            <w:lang w:val="nl-BE" w:eastAsia="nl-BE"/>
          </w:rPr>
          <w:t>boerenbuiten.leuven@gmail.com</w:t>
        </w:r>
      </w:hyperlink>
    </w:p>
    <w:p w14:paraId="6A4F512A" w14:textId="77777777" w:rsidR="00EF4C96" w:rsidRDefault="00EF4C96" w:rsidP="00EF4C96">
      <w:pPr>
        <w:widowControl w:val="0"/>
        <w:spacing w:after="0"/>
        <w:jc w:val="both"/>
        <w:rPr>
          <w:rFonts w:eastAsia="Times New Roman" w:cstheme="minorHAnsi"/>
          <w:color w:val="222222"/>
          <w:sz w:val="22"/>
          <w:szCs w:val="22"/>
          <w:bdr w:val="none" w:sz="0" w:space="0" w:color="auto" w:frame="1"/>
          <w:lang w:val="nl-BE" w:eastAsia="nl-BE"/>
        </w:rPr>
      </w:pPr>
    </w:p>
    <w:p w14:paraId="7FE9A8F2" w14:textId="77777777" w:rsidR="00EF4C96" w:rsidRDefault="00EF4C96" w:rsidP="00EF4C96">
      <w:pPr>
        <w:widowControl w:val="0"/>
        <w:spacing w:after="0"/>
        <w:jc w:val="both"/>
        <w:rPr>
          <w:rFonts w:eastAsia="Times New Roman" w:cstheme="minorHAnsi"/>
          <w:color w:val="222222"/>
          <w:sz w:val="22"/>
          <w:szCs w:val="22"/>
          <w:bdr w:val="none" w:sz="0" w:space="0" w:color="auto" w:frame="1"/>
          <w:lang w:val="nl-BE" w:eastAsia="nl-BE"/>
        </w:rPr>
      </w:pPr>
    </w:p>
    <w:p w14:paraId="4203534F" w14:textId="77777777" w:rsidR="00EF4C96" w:rsidRDefault="00EF4C96" w:rsidP="00EF4C96">
      <w:pPr>
        <w:widowControl w:val="0"/>
        <w:spacing w:after="0"/>
        <w:jc w:val="both"/>
        <w:rPr>
          <w:rFonts w:eastAsia="Times New Roman" w:cstheme="minorHAnsi"/>
          <w:color w:val="222222"/>
          <w:sz w:val="22"/>
          <w:szCs w:val="22"/>
          <w:bdr w:val="none" w:sz="0" w:space="0" w:color="auto" w:frame="1"/>
          <w:lang w:val="nl-BE" w:eastAsia="nl-BE"/>
        </w:rPr>
      </w:pPr>
    </w:p>
    <w:p w14:paraId="149FE03C" w14:textId="77777777" w:rsidR="00EF4C96" w:rsidRDefault="00EF4C96" w:rsidP="00EF4C96">
      <w:pPr>
        <w:widowControl w:val="0"/>
        <w:spacing w:after="0"/>
        <w:jc w:val="both"/>
        <w:rPr>
          <w:rFonts w:eastAsia="Times New Roman" w:cstheme="minorHAnsi"/>
          <w:color w:val="222222"/>
          <w:sz w:val="22"/>
          <w:szCs w:val="22"/>
          <w:bdr w:val="none" w:sz="0" w:space="0" w:color="auto" w:frame="1"/>
          <w:lang w:val="nl-BE" w:eastAsia="nl-BE"/>
        </w:rPr>
      </w:pPr>
    </w:p>
    <w:p w14:paraId="546A0BCD" w14:textId="77777777" w:rsidR="00EF4C96" w:rsidRDefault="00EF4C96" w:rsidP="00EF4C96">
      <w:pPr>
        <w:widowControl w:val="0"/>
        <w:spacing w:after="0"/>
        <w:jc w:val="both"/>
        <w:rPr>
          <w:rFonts w:eastAsia="Times New Roman" w:cstheme="minorHAnsi"/>
          <w:color w:val="222222"/>
          <w:sz w:val="22"/>
          <w:szCs w:val="22"/>
          <w:bdr w:val="none" w:sz="0" w:space="0" w:color="auto" w:frame="1"/>
          <w:lang w:val="nl-BE" w:eastAsia="nl-BE"/>
        </w:rPr>
      </w:pPr>
    </w:p>
    <w:p w14:paraId="0353A58C" w14:textId="77777777" w:rsidR="00EF4C96" w:rsidRDefault="00EF4C96" w:rsidP="00EF4C96">
      <w:pPr>
        <w:widowControl w:val="0"/>
        <w:spacing w:after="0"/>
        <w:jc w:val="both"/>
        <w:rPr>
          <w:rFonts w:eastAsia="Times New Roman" w:cstheme="minorHAnsi"/>
          <w:color w:val="222222"/>
          <w:sz w:val="22"/>
          <w:szCs w:val="22"/>
          <w:bdr w:val="none" w:sz="0" w:space="0" w:color="auto" w:frame="1"/>
          <w:lang w:val="nl-BE" w:eastAsia="nl-BE"/>
        </w:rPr>
      </w:pPr>
    </w:p>
    <w:p w14:paraId="3B0298D1" w14:textId="77777777" w:rsidR="00EF4C96" w:rsidRDefault="00EF4C96" w:rsidP="00EF4C96">
      <w:pPr>
        <w:widowControl w:val="0"/>
        <w:spacing w:after="0"/>
        <w:jc w:val="both"/>
        <w:rPr>
          <w:rFonts w:eastAsia="Times New Roman" w:cstheme="minorHAnsi"/>
          <w:color w:val="222222"/>
          <w:sz w:val="22"/>
          <w:szCs w:val="22"/>
          <w:bdr w:val="none" w:sz="0" w:space="0" w:color="auto" w:frame="1"/>
          <w:lang w:val="nl-BE" w:eastAsia="nl-BE"/>
        </w:rPr>
      </w:pPr>
    </w:p>
    <w:p w14:paraId="6CAFA505" w14:textId="77777777" w:rsidR="00EF4C96" w:rsidRDefault="00EF4C96"/>
    <w:sectPr w:rsidR="00EF4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96"/>
    <w:rsid w:val="00EF4C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DA6D"/>
  <w15:chartTrackingRefBased/>
  <w15:docId w15:val="{01D643DA-FBB7-422F-825E-97D7E9A2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4C96"/>
    <w:pPr>
      <w:spacing w:after="120" w:line="240" w:lineRule="auto"/>
    </w:pPr>
    <w:rPr>
      <w:rFonts w:ascii="Source Sans Pro" w:hAnsi="Source Sans Pro"/>
      <w:sz w:val="20"/>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4C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renbuiten.leuven@gmail.com" TargetMode="External"/><Relationship Id="rId3" Type="http://schemas.openxmlformats.org/officeDocument/2006/relationships/webSettings" Target="webSettings.xml"/><Relationship Id="rId7" Type="http://schemas.openxmlformats.org/officeDocument/2006/relationships/hyperlink" Target="https://boerencompagnie.odoo.com/boerenbui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BoerEnCompagnie.b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1065</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Pierlet</dc:creator>
  <cp:keywords/>
  <dc:description/>
  <cp:lastModifiedBy>Iris Pierlet</cp:lastModifiedBy>
  <cp:revision>1</cp:revision>
  <dcterms:created xsi:type="dcterms:W3CDTF">2021-09-08T14:01:00Z</dcterms:created>
  <dcterms:modified xsi:type="dcterms:W3CDTF">2021-09-08T14:02:00Z</dcterms:modified>
</cp:coreProperties>
</file>