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D653C" w14:textId="77777777" w:rsidR="009B7588" w:rsidRDefault="009B7588" w:rsidP="009B7588">
      <w:pPr>
        <w:ind w:right="275"/>
        <w:rPr>
          <w:rFonts w:ascii="Helvetica" w:hAnsi="Helvetica"/>
          <w:b/>
          <w:sz w:val="22"/>
          <w:lang w:val="en-GB"/>
        </w:rPr>
      </w:pPr>
      <w:r>
        <w:rPr>
          <w:rFonts w:ascii="Helvetica" w:hAnsi="Helvetica"/>
          <w:b/>
          <w:sz w:val="22"/>
          <w:lang w:val="en-GB"/>
        </w:rPr>
        <w:t xml:space="preserve">               Album </w:t>
      </w:r>
      <w:r w:rsidRPr="009B7588">
        <w:rPr>
          <w:rFonts w:ascii="Helvetica" w:hAnsi="Helvetica"/>
          <w:b/>
          <w:sz w:val="22"/>
          <w:lang w:val="en-GB"/>
        </w:rPr>
        <w:t>„7“</w:t>
      </w:r>
      <w:r>
        <w:rPr>
          <w:rFonts w:ascii="Helvetica" w:hAnsi="Helvetica"/>
          <w:b/>
          <w:sz w:val="22"/>
          <w:lang w:val="en-GB"/>
        </w:rPr>
        <w:t xml:space="preserve"> </w:t>
      </w:r>
    </w:p>
    <w:p w14:paraId="6E31712E" w14:textId="77777777" w:rsidR="009B7588" w:rsidRPr="009B7588" w:rsidRDefault="009B7588" w:rsidP="009B7588">
      <w:pPr>
        <w:ind w:right="275"/>
        <w:jc w:val="center"/>
        <w:rPr>
          <w:rFonts w:ascii="Helvetica" w:hAnsi="Helvetica"/>
          <w:b/>
          <w:sz w:val="22"/>
          <w:lang w:val="en-GB"/>
        </w:rPr>
      </w:pPr>
      <w:r>
        <w:rPr>
          <w:rFonts w:ascii="Helvetica" w:hAnsi="Helvetica"/>
          <w:b/>
          <w:sz w:val="22"/>
          <w:lang w:val="en-GB"/>
        </w:rPr>
        <w:t>Release Date: Aug 7</w:t>
      </w:r>
      <w:r w:rsidRPr="009B7588">
        <w:rPr>
          <w:rFonts w:ascii="Helvetica" w:hAnsi="Helvetica"/>
          <w:b/>
          <w:sz w:val="22"/>
          <w:vertAlign w:val="superscript"/>
          <w:lang w:val="en-GB"/>
        </w:rPr>
        <w:t>th</w:t>
      </w:r>
      <w:r>
        <w:rPr>
          <w:rFonts w:ascii="Helvetica" w:hAnsi="Helvetica"/>
          <w:b/>
          <w:sz w:val="22"/>
          <w:lang w:val="en-GB"/>
        </w:rPr>
        <w:t>, 2015 (Columbia / Sony)</w:t>
      </w:r>
    </w:p>
    <w:p w14:paraId="79CFEF5D" w14:textId="77777777" w:rsidR="009B7588" w:rsidRPr="009B7588" w:rsidRDefault="009B7588" w:rsidP="009B7588">
      <w:pPr>
        <w:ind w:left="284" w:right="275"/>
        <w:rPr>
          <w:rFonts w:ascii="Helvetica" w:hAnsi="Helvetica"/>
          <w:b/>
          <w:sz w:val="22"/>
          <w:lang w:val="en-GB"/>
        </w:rPr>
      </w:pPr>
    </w:p>
    <w:p w14:paraId="391ECB15" w14:textId="77777777" w:rsidR="00D86EC3" w:rsidRDefault="00D86EC3" w:rsidP="00D86EC3">
      <w:pPr>
        <w:jc w:val="both"/>
        <w:rPr>
          <w:rFonts w:ascii="Helvetica" w:eastAsia="Times New Roman" w:hAnsi="Helvetica"/>
          <w:b/>
          <w:lang w:eastAsia="de-DE"/>
        </w:rPr>
      </w:pPr>
    </w:p>
    <w:p w14:paraId="6D61A7B0" w14:textId="77777777" w:rsidR="00D86EC3" w:rsidRPr="00D86EC3" w:rsidRDefault="00D86EC3" w:rsidP="00D86EC3">
      <w:pPr>
        <w:jc w:val="both"/>
        <w:rPr>
          <w:rFonts w:ascii="Helvetica" w:eastAsia="Times New Roman" w:hAnsi="Helvetica"/>
          <w:b/>
          <w:sz w:val="22"/>
          <w:szCs w:val="22"/>
          <w:lang w:eastAsia="de-DE"/>
        </w:rPr>
      </w:pPr>
      <w:r w:rsidRPr="00D86EC3">
        <w:rPr>
          <w:rFonts w:ascii="Helvetica" w:eastAsia="Times New Roman" w:hAnsi="Helvetica"/>
          <w:b/>
          <w:sz w:val="22"/>
          <w:szCs w:val="22"/>
          <w:lang w:eastAsia="de-DE"/>
        </w:rPr>
        <w:t xml:space="preserve">Of a bloodless revolution and an artist who has left the coolness-trap far behind </w:t>
      </w:r>
    </w:p>
    <w:p w14:paraId="566AFA94" w14:textId="77777777" w:rsidR="00D86EC3" w:rsidRDefault="00D86EC3" w:rsidP="00D86EC3">
      <w:pPr>
        <w:jc w:val="both"/>
        <w:rPr>
          <w:rFonts w:ascii="Helvetica" w:eastAsia="Times New Roman" w:hAnsi="Helvetica"/>
          <w:b/>
          <w:lang w:eastAsia="de-DE"/>
        </w:rPr>
      </w:pPr>
    </w:p>
    <w:p w14:paraId="611BF27B" w14:textId="77777777" w:rsidR="00D86EC3" w:rsidRPr="00D86EC3" w:rsidRDefault="00D86EC3" w:rsidP="00D86EC3">
      <w:pPr>
        <w:jc w:val="both"/>
        <w:rPr>
          <w:rFonts w:ascii="Helvetica" w:eastAsia="Times New Roman" w:hAnsi="Helvetica"/>
          <w:b/>
          <w:sz w:val="22"/>
          <w:szCs w:val="22"/>
          <w:lang w:eastAsia="de-DE"/>
        </w:rPr>
      </w:pPr>
      <w:r w:rsidRPr="00D86EC3">
        <w:rPr>
          <w:rFonts w:ascii="Helvetica" w:eastAsia="Times New Roman" w:hAnsi="Helvetica"/>
          <w:b/>
          <w:sz w:val="22"/>
          <w:szCs w:val="22"/>
          <w:lang w:eastAsia="de-DE"/>
        </w:rPr>
        <w:t>The Repertoire Artist</w:t>
      </w:r>
    </w:p>
    <w:p w14:paraId="0832360C" w14:textId="77777777" w:rsidR="00D86EC3" w:rsidRPr="00D86EC3" w:rsidRDefault="00D86EC3" w:rsidP="00D86EC3">
      <w:pPr>
        <w:jc w:val="both"/>
        <w:rPr>
          <w:rFonts w:ascii="Helvetica" w:eastAsia="Times New Roman" w:hAnsi="Helvetica"/>
          <w:b/>
          <w:sz w:val="22"/>
          <w:szCs w:val="22"/>
          <w:lang w:eastAsia="de-DE"/>
        </w:rPr>
      </w:pPr>
    </w:p>
    <w:p w14:paraId="09502A47" w14:textId="77777777" w:rsidR="00D86EC3" w:rsidRPr="00D86EC3" w:rsidRDefault="00D86EC3" w:rsidP="00D86EC3">
      <w:pPr>
        <w:jc w:val="both"/>
        <w:rPr>
          <w:rFonts w:ascii="Helvetica" w:eastAsia="Times New Roman" w:hAnsi="Helvetica"/>
          <w:sz w:val="22"/>
          <w:szCs w:val="22"/>
          <w:lang w:eastAsia="de-DE"/>
        </w:rPr>
      </w:pPr>
      <w:r w:rsidRPr="00D86EC3">
        <w:rPr>
          <w:rFonts w:ascii="Helvetica" w:eastAsia="Times New Roman" w:hAnsi="Helvetica"/>
          <w:sz w:val="22"/>
          <w:szCs w:val="22"/>
          <w:lang w:eastAsia="de-DE"/>
        </w:rPr>
        <w:t>Paul Kalkbrenner has worked Germany, Switzerland and Austria enough. ‘Now it is time for something bigger</w:t>
      </w:r>
      <w:proofErr w:type="gramStart"/>
      <w:r w:rsidRPr="00D86EC3">
        <w:rPr>
          <w:rFonts w:ascii="Helvetica" w:eastAsia="Times New Roman" w:hAnsi="Helvetica"/>
          <w:sz w:val="22"/>
          <w:szCs w:val="22"/>
          <w:lang w:eastAsia="de-DE"/>
        </w:rPr>
        <w:t>,’</w:t>
      </w:r>
      <w:proofErr w:type="gramEnd"/>
      <w:r w:rsidRPr="00D86EC3">
        <w:rPr>
          <w:rFonts w:ascii="Helvetica" w:eastAsia="Times New Roman" w:hAnsi="Helvetica"/>
          <w:sz w:val="22"/>
          <w:szCs w:val="22"/>
          <w:lang w:eastAsia="de-DE"/>
        </w:rPr>
        <w:t xml:space="preserve"> Paul Kalkbrenner says – meaning the rest of the world. And why not? The fact that there is an international EDM craze can only be of advantage to him. Of course, Kalkbrenner doesn’t have any points of contact with the genre, but it is beneficial to him that the mass-raves of the past few years have provided a promising breeding ground for electronic music. “All of that music has opened a lot of doors for other electronic musicians,” he explains. “It is all about listening habits: for example, if an American has been listening to ‘boom boom boom’ for ten years, then maybe now, artists who are much smaller than I am now, might have a chance to become successful.”</w:t>
      </w:r>
    </w:p>
    <w:p w14:paraId="637296F2" w14:textId="77777777" w:rsidR="00D86EC3" w:rsidRPr="00D86EC3" w:rsidRDefault="00D86EC3" w:rsidP="00D86EC3">
      <w:pPr>
        <w:jc w:val="both"/>
        <w:rPr>
          <w:rFonts w:ascii="Helvetica" w:eastAsia="Times New Roman" w:hAnsi="Helvetica"/>
          <w:sz w:val="22"/>
          <w:szCs w:val="22"/>
          <w:lang w:eastAsia="de-DE"/>
        </w:rPr>
      </w:pPr>
    </w:p>
    <w:p w14:paraId="3E15A1BF" w14:textId="77777777" w:rsidR="00D86EC3" w:rsidRPr="00D86EC3" w:rsidRDefault="00D86EC3" w:rsidP="00D86EC3">
      <w:pPr>
        <w:jc w:val="both"/>
        <w:rPr>
          <w:rFonts w:ascii="Helvetica" w:eastAsia="Times New Roman" w:hAnsi="Helvetica"/>
          <w:sz w:val="22"/>
          <w:szCs w:val="22"/>
          <w:lang w:eastAsia="de-DE"/>
        </w:rPr>
      </w:pPr>
      <w:r w:rsidRPr="00D86EC3">
        <w:rPr>
          <w:rFonts w:ascii="Helvetica" w:eastAsia="Times New Roman" w:hAnsi="Helvetica"/>
          <w:sz w:val="22"/>
          <w:szCs w:val="22"/>
          <w:lang w:eastAsia="de-DE"/>
        </w:rPr>
        <w:t>His booking agency, William Morris, was smart enough to position him as far away as possible from all of the EDM nonsense five years ago and Sony, the label which Paul Kalkbrenner has signed a global deal with for “7”, knows that it is not about incorporating him into what’s hyped, but about establishing him as an independent repertoire artist.</w:t>
      </w:r>
    </w:p>
    <w:p w14:paraId="5EEB0270" w14:textId="77777777" w:rsidR="00D86EC3" w:rsidRPr="00D86EC3" w:rsidRDefault="00D86EC3" w:rsidP="00D86EC3">
      <w:pPr>
        <w:jc w:val="both"/>
        <w:rPr>
          <w:rFonts w:ascii="Helvetica" w:eastAsia="Times New Roman" w:hAnsi="Helvetica"/>
          <w:sz w:val="22"/>
          <w:szCs w:val="22"/>
          <w:lang w:eastAsia="de-DE"/>
        </w:rPr>
      </w:pPr>
    </w:p>
    <w:p w14:paraId="78C96BA9" w14:textId="77777777" w:rsidR="00D86EC3" w:rsidRPr="00D86EC3" w:rsidRDefault="00D86EC3" w:rsidP="00D86EC3">
      <w:pPr>
        <w:jc w:val="both"/>
        <w:rPr>
          <w:rFonts w:ascii="Helvetica" w:eastAsia="Times New Roman" w:hAnsi="Helvetica"/>
          <w:sz w:val="22"/>
          <w:szCs w:val="22"/>
          <w:lang w:eastAsia="de-DE"/>
        </w:rPr>
      </w:pPr>
      <w:r w:rsidRPr="00D86EC3">
        <w:rPr>
          <w:rFonts w:ascii="Helvetica" w:eastAsia="Times New Roman" w:hAnsi="Helvetica"/>
          <w:sz w:val="22"/>
          <w:szCs w:val="22"/>
          <w:lang w:eastAsia="de-DE"/>
        </w:rPr>
        <w:t xml:space="preserve">Yes, repertoire artist. A term that is in line with Kalkbrenner’s self-conception as a “classic album artist”. The album is an art form -anything else makes no sense to him. </w:t>
      </w:r>
    </w:p>
    <w:p w14:paraId="62341E97" w14:textId="77777777" w:rsidR="00D86EC3" w:rsidRPr="00D86EC3" w:rsidRDefault="00D86EC3" w:rsidP="00D86EC3">
      <w:pPr>
        <w:jc w:val="both"/>
        <w:rPr>
          <w:rFonts w:ascii="Helvetica" w:eastAsia="Times New Roman" w:hAnsi="Helvetica"/>
          <w:sz w:val="22"/>
          <w:szCs w:val="22"/>
          <w:lang w:eastAsia="de-DE"/>
        </w:rPr>
      </w:pPr>
    </w:p>
    <w:p w14:paraId="04866BCA" w14:textId="77777777" w:rsidR="00D86EC3" w:rsidRPr="00D86EC3" w:rsidRDefault="00D86EC3" w:rsidP="00D86EC3">
      <w:pPr>
        <w:jc w:val="both"/>
        <w:rPr>
          <w:rFonts w:ascii="Helvetica" w:eastAsia="Times New Roman" w:hAnsi="Helvetica"/>
          <w:sz w:val="22"/>
          <w:szCs w:val="22"/>
          <w:lang w:eastAsia="de-DE"/>
        </w:rPr>
      </w:pPr>
      <w:r w:rsidRPr="00D86EC3">
        <w:rPr>
          <w:rFonts w:ascii="Helvetica" w:eastAsia="Times New Roman" w:hAnsi="Helvetica"/>
          <w:sz w:val="22"/>
          <w:szCs w:val="22"/>
          <w:lang w:eastAsia="de-DE"/>
        </w:rPr>
        <w:t xml:space="preserve">If you want to discuss Kalkbrenner’s music with him, then you should avoid throwing around reference names. Not that this would conflict with his ego – this man is so relaxed and easy-going, something like that would never bother him. But focusing on other musicians is somewhat strange to him. Instead, he spends all day working on his own productions. After all, it is his ambition to create his own timeless classics. </w:t>
      </w:r>
    </w:p>
    <w:p w14:paraId="33E1CB32" w14:textId="77777777" w:rsidR="00D86EC3" w:rsidRPr="00D86EC3" w:rsidRDefault="00D86EC3" w:rsidP="00D86EC3">
      <w:pPr>
        <w:jc w:val="both"/>
        <w:rPr>
          <w:rFonts w:ascii="Helvetica" w:eastAsia="Times New Roman" w:hAnsi="Helvetica"/>
          <w:sz w:val="22"/>
          <w:szCs w:val="22"/>
          <w:lang w:eastAsia="de-DE"/>
        </w:rPr>
      </w:pPr>
    </w:p>
    <w:p w14:paraId="783D1A72" w14:textId="77777777" w:rsidR="00D86EC3" w:rsidRPr="00D86EC3" w:rsidRDefault="00D86EC3" w:rsidP="00D86EC3">
      <w:pPr>
        <w:jc w:val="both"/>
        <w:rPr>
          <w:rFonts w:ascii="Helvetica" w:eastAsia="Times New Roman" w:hAnsi="Helvetica"/>
          <w:sz w:val="22"/>
          <w:szCs w:val="22"/>
          <w:lang w:eastAsia="de-DE"/>
        </w:rPr>
      </w:pPr>
    </w:p>
    <w:p w14:paraId="5B2C8D16" w14:textId="77777777" w:rsidR="00D86EC3" w:rsidRPr="00D86EC3" w:rsidRDefault="00D86EC3" w:rsidP="00D86EC3">
      <w:pPr>
        <w:jc w:val="both"/>
        <w:rPr>
          <w:rFonts w:ascii="Helvetica" w:eastAsia="Times New Roman" w:hAnsi="Helvetica"/>
          <w:b/>
          <w:sz w:val="22"/>
          <w:szCs w:val="22"/>
          <w:lang w:eastAsia="de-DE"/>
        </w:rPr>
      </w:pPr>
      <w:r w:rsidRPr="00D86EC3">
        <w:rPr>
          <w:rFonts w:ascii="Helvetica" w:eastAsia="Times New Roman" w:hAnsi="Helvetica"/>
          <w:b/>
          <w:sz w:val="22"/>
          <w:szCs w:val="22"/>
          <w:lang w:eastAsia="de-DE"/>
        </w:rPr>
        <w:t>Time and Space</w:t>
      </w:r>
    </w:p>
    <w:p w14:paraId="572D60A1" w14:textId="77777777" w:rsidR="00D86EC3" w:rsidRPr="00D86EC3" w:rsidRDefault="00D86EC3" w:rsidP="00D86EC3">
      <w:pPr>
        <w:jc w:val="both"/>
        <w:rPr>
          <w:rFonts w:ascii="Helvetica" w:eastAsia="Times New Roman" w:hAnsi="Helvetica"/>
          <w:b/>
          <w:sz w:val="22"/>
          <w:szCs w:val="22"/>
          <w:lang w:eastAsia="de-DE"/>
        </w:rPr>
      </w:pPr>
    </w:p>
    <w:p w14:paraId="02E0DFF3" w14:textId="77777777" w:rsidR="00D86EC3" w:rsidRPr="00D86EC3" w:rsidRDefault="00D86EC3" w:rsidP="00D86EC3">
      <w:pPr>
        <w:tabs>
          <w:tab w:val="left" w:pos="1560"/>
        </w:tabs>
        <w:jc w:val="both"/>
        <w:rPr>
          <w:rFonts w:ascii="Helvetica" w:eastAsia="Times New Roman" w:hAnsi="Helvetica"/>
          <w:sz w:val="22"/>
          <w:szCs w:val="22"/>
          <w:lang w:val="en" w:eastAsia="de-DE"/>
        </w:rPr>
      </w:pPr>
      <w:r w:rsidRPr="00D86EC3">
        <w:rPr>
          <w:rFonts w:ascii="Helvetica" w:eastAsia="Times New Roman" w:hAnsi="Helvetica"/>
          <w:b/>
          <w:sz w:val="22"/>
          <w:szCs w:val="22"/>
          <w:lang w:eastAsia="de-DE"/>
        </w:rPr>
        <w:t>Time and space is</w:t>
      </w:r>
      <w:r w:rsidRPr="00D86EC3">
        <w:rPr>
          <w:rFonts w:ascii="Helvetica" w:eastAsia="Times New Roman" w:hAnsi="Helvetica"/>
          <w:sz w:val="22"/>
          <w:szCs w:val="22"/>
          <w:lang w:eastAsia="de-DE"/>
        </w:rPr>
        <w:t xml:space="preserve"> Paul Kalkbrenner’s mission on his seventh studio album, simply titled “7”. “The last two albums were just tossed together from what I already had from the previous three and a half years, in the case of “Icke wieder” within two and a half months.  With “Guten Tag” it was in between tours,</w:t>
      </w:r>
      <w:proofErr w:type="gramStart"/>
      <w:r w:rsidRPr="00D86EC3">
        <w:rPr>
          <w:rFonts w:ascii="Helvetica" w:eastAsia="Times New Roman" w:hAnsi="Helvetica"/>
          <w:sz w:val="22"/>
          <w:szCs w:val="22"/>
          <w:lang w:eastAsia="de-DE"/>
        </w:rPr>
        <w:t>”</w:t>
      </w:r>
      <w:proofErr w:type="gramEnd"/>
      <w:r w:rsidRPr="00D86EC3">
        <w:rPr>
          <w:rFonts w:ascii="Helvetica" w:eastAsia="Times New Roman" w:hAnsi="Helvetica"/>
          <w:sz w:val="22"/>
          <w:szCs w:val="22"/>
          <w:lang w:eastAsia="de-DE"/>
        </w:rPr>
        <w:t xml:space="preserve"> he confesses in a serious and sullen manner. This was due to the staccato of appearances in the wake of the film “Berlin Calling” and his worldwide hit “Sky and Sand”.  “Between 2009 and 2010 I had to play a club gig 150 times a year.” There was no way around it but it was unsatisfying for Paul as an artist, </w:t>
      </w:r>
      <w:r w:rsidRPr="00D86EC3">
        <w:rPr>
          <w:rFonts w:ascii="Helvetica" w:eastAsia="Times New Roman" w:hAnsi="Helvetica"/>
          <w:sz w:val="22"/>
          <w:szCs w:val="22"/>
          <w:lang w:val="en" w:eastAsia="de-DE"/>
        </w:rPr>
        <w:t xml:space="preserve">despite all of the commercial success. It was clear that he wouldn’t be producing another album that was good enough, but one that couldn’t meet his own expectations. Essential to reaching this goal was the most valuable of all resources: time. </w:t>
      </w:r>
    </w:p>
    <w:p w14:paraId="07FC307E" w14:textId="77777777" w:rsidR="00D86EC3" w:rsidRPr="00D86EC3" w:rsidRDefault="00D86EC3" w:rsidP="00D86EC3">
      <w:pPr>
        <w:tabs>
          <w:tab w:val="left" w:pos="1560"/>
        </w:tabs>
        <w:jc w:val="both"/>
        <w:rPr>
          <w:rFonts w:ascii="Helvetica" w:eastAsia="Times New Roman" w:hAnsi="Helvetica"/>
          <w:sz w:val="22"/>
          <w:szCs w:val="22"/>
          <w:lang w:eastAsia="de-DE"/>
        </w:rPr>
      </w:pPr>
      <w:r w:rsidRPr="00D86EC3">
        <w:rPr>
          <w:rFonts w:ascii="Helvetica" w:eastAsia="Times New Roman" w:hAnsi="Helvetica"/>
          <w:sz w:val="22"/>
          <w:szCs w:val="22"/>
          <w:lang w:eastAsia="de-DE"/>
        </w:rPr>
        <w:t>It was beneficial that Kalkbrenner’s shows had become huge, so he didn’t have to do as many anymore. “There are not as many competitors in this field, so there are also less bookings,</w:t>
      </w:r>
      <w:proofErr w:type="gramStart"/>
      <w:r w:rsidRPr="00D86EC3">
        <w:rPr>
          <w:rFonts w:ascii="Helvetica" w:eastAsia="Times New Roman" w:hAnsi="Helvetica"/>
          <w:sz w:val="22"/>
          <w:szCs w:val="22"/>
          <w:lang w:eastAsia="de-DE"/>
        </w:rPr>
        <w:t>”</w:t>
      </w:r>
      <w:proofErr w:type="gramEnd"/>
      <w:r w:rsidRPr="00D86EC3">
        <w:rPr>
          <w:rFonts w:ascii="Helvetica" w:eastAsia="Times New Roman" w:hAnsi="Helvetica"/>
          <w:sz w:val="22"/>
          <w:szCs w:val="22"/>
          <w:lang w:eastAsia="de-DE"/>
        </w:rPr>
        <w:t xml:space="preserve"> he explains. Thus, he played 32 shows in the summer of 2014, before settling down to just produce 7.  </w:t>
      </w:r>
    </w:p>
    <w:p w14:paraId="70DD02A0" w14:textId="77777777" w:rsidR="00D86EC3" w:rsidRDefault="00D86EC3" w:rsidP="00D86EC3">
      <w:pPr>
        <w:tabs>
          <w:tab w:val="left" w:pos="1560"/>
        </w:tabs>
        <w:jc w:val="both"/>
        <w:rPr>
          <w:rFonts w:ascii="Helvetica" w:eastAsia="Times New Roman" w:hAnsi="Helvetica"/>
          <w:sz w:val="22"/>
          <w:szCs w:val="22"/>
          <w:lang w:eastAsia="de-DE"/>
        </w:rPr>
      </w:pPr>
    </w:p>
    <w:p w14:paraId="69BAB571" w14:textId="77777777" w:rsidR="00D86EC3" w:rsidRDefault="00D86EC3" w:rsidP="00D86EC3">
      <w:pPr>
        <w:tabs>
          <w:tab w:val="left" w:pos="1560"/>
        </w:tabs>
        <w:jc w:val="both"/>
        <w:rPr>
          <w:rFonts w:ascii="Helvetica" w:eastAsia="Times New Roman" w:hAnsi="Helvetica"/>
          <w:sz w:val="22"/>
          <w:szCs w:val="22"/>
          <w:lang w:eastAsia="de-DE"/>
        </w:rPr>
      </w:pPr>
    </w:p>
    <w:p w14:paraId="3ACF8E63" w14:textId="77777777" w:rsidR="00D86EC3" w:rsidRDefault="00D86EC3" w:rsidP="00D86EC3">
      <w:pPr>
        <w:tabs>
          <w:tab w:val="left" w:pos="1560"/>
        </w:tabs>
        <w:jc w:val="both"/>
        <w:rPr>
          <w:rFonts w:ascii="Helvetica" w:eastAsia="Times New Roman" w:hAnsi="Helvetica"/>
          <w:sz w:val="22"/>
          <w:szCs w:val="22"/>
          <w:lang w:eastAsia="de-DE"/>
        </w:rPr>
      </w:pPr>
    </w:p>
    <w:p w14:paraId="479639BE" w14:textId="77777777" w:rsidR="00D86EC3" w:rsidRDefault="00D86EC3" w:rsidP="00D86EC3">
      <w:pPr>
        <w:tabs>
          <w:tab w:val="left" w:pos="1560"/>
        </w:tabs>
        <w:jc w:val="both"/>
        <w:rPr>
          <w:rFonts w:ascii="Helvetica" w:eastAsia="Times New Roman" w:hAnsi="Helvetica"/>
          <w:sz w:val="22"/>
          <w:szCs w:val="22"/>
          <w:lang w:eastAsia="de-DE"/>
        </w:rPr>
      </w:pPr>
    </w:p>
    <w:p w14:paraId="6931F654" w14:textId="77777777" w:rsidR="00D86EC3" w:rsidRDefault="00D86EC3" w:rsidP="00D86EC3">
      <w:pPr>
        <w:tabs>
          <w:tab w:val="left" w:pos="1560"/>
        </w:tabs>
        <w:jc w:val="both"/>
        <w:rPr>
          <w:rFonts w:ascii="Helvetica" w:eastAsia="Times New Roman" w:hAnsi="Helvetica"/>
          <w:sz w:val="22"/>
          <w:szCs w:val="22"/>
          <w:lang w:eastAsia="de-DE"/>
        </w:rPr>
      </w:pPr>
    </w:p>
    <w:p w14:paraId="3CC3D938" w14:textId="77777777" w:rsidR="00D86EC3" w:rsidRPr="00D86EC3" w:rsidRDefault="00D86EC3" w:rsidP="00D86EC3">
      <w:pPr>
        <w:tabs>
          <w:tab w:val="left" w:pos="1560"/>
        </w:tabs>
        <w:jc w:val="both"/>
        <w:rPr>
          <w:rFonts w:ascii="Helvetica" w:eastAsia="Times New Roman" w:hAnsi="Helvetica"/>
          <w:sz w:val="22"/>
          <w:szCs w:val="22"/>
          <w:lang w:eastAsia="de-DE"/>
        </w:rPr>
      </w:pPr>
    </w:p>
    <w:p w14:paraId="407117FA" w14:textId="77777777" w:rsidR="00D86EC3" w:rsidRPr="00D86EC3" w:rsidRDefault="00D86EC3" w:rsidP="00D86EC3">
      <w:pPr>
        <w:tabs>
          <w:tab w:val="left" w:pos="1560"/>
        </w:tabs>
        <w:jc w:val="both"/>
        <w:rPr>
          <w:rFonts w:ascii="Helvetica" w:eastAsia="Times New Roman" w:hAnsi="Helvetica"/>
          <w:i/>
          <w:sz w:val="22"/>
          <w:szCs w:val="22"/>
          <w:lang w:eastAsia="de-DE"/>
        </w:rPr>
      </w:pPr>
      <w:r w:rsidRPr="00D86EC3">
        <w:rPr>
          <w:rFonts w:ascii="Helvetica" w:eastAsia="Times New Roman" w:hAnsi="Helvetica"/>
          <w:i/>
          <w:sz w:val="22"/>
          <w:szCs w:val="22"/>
          <w:lang w:eastAsia="de-DE"/>
        </w:rPr>
        <w:t>“It was a great feeling to have more space again. This time I was able to go back to an already finished song after one month and even back once more with a bit more distance. If I really have a lot of time then it turns out really well. My production-skills have improved significantly within the last three years. Today, I have everything much more under control. For a long time my music lived on the charm of tonal inadequacies. Now I know how to do it all. That is what happens when you allow yourself one and a half years to produce an album.”</w:t>
      </w:r>
    </w:p>
    <w:p w14:paraId="4DB1BB78" w14:textId="77777777" w:rsidR="00D86EC3" w:rsidRPr="00D86EC3" w:rsidRDefault="00D86EC3" w:rsidP="00D86EC3">
      <w:pPr>
        <w:tabs>
          <w:tab w:val="left" w:pos="1560"/>
        </w:tabs>
        <w:jc w:val="both"/>
        <w:rPr>
          <w:rFonts w:ascii="Helvetica" w:eastAsia="Times New Roman" w:hAnsi="Helvetica"/>
          <w:sz w:val="22"/>
          <w:szCs w:val="22"/>
          <w:lang w:eastAsia="de-DE"/>
        </w:rPr>
      </w:pPr>
    </w:p>
    <w:p w14:paraId="3671C8C8" w14:textId="77777777" w:rsidR="00D86EC3" w:rsidRPr="00D86EC3" w:rsidRDefault="00D86EC3" w:rsidP="00D86EC3">
      <w:pPr>
        <w:tabs>
          <w:tab w:val="left" w:pos="1560"/>
        </w:tabs>
        <w:jc w:val="both"/>
        <w:rPr>
          <w:rFonts w:ascii="Helvetica" w:eastAsia="Times New Roman" w:hAnsi="Helvetica"/>
          <w:sz w:val="22"/>
          <w:szCs w:val="22"/>
          <w:lang w:eastAsia="de-DE"/>
        </w:rPr>
      </w:pPr>
      <w:r w:rsidRPr="00D86EC3">
        <w:rPr>
          <w:rFonts w:ascii="Helvetica" w:eastAsia="Times New Roman" w:hAnsi="Helvetica"/>
          <w:sz w:val="22"/>
          <w:szCs w:val="22"/>
          <w:lang w:eastAsia="de-DE"/>
        </w:rPr>
        <w:t>Kalkbrenner is not familiar with self-doubt. Why should he be? He never had to face anything in his career that would promote that feeling. “My music was always accepted the way I had come up with it. Actually, not having any setbacks isn’t really good for an artist – and so I have to deal with that”, he notes with a laugh.</w:t>
      </w:r>
    </w:p>
    <w:p w14:paraId="4630607F" w14:textId="77777777" w:rsidR="00D86EC3" w:rsidRPr="00D86EC3" w:rsidRDefault="00D86EC3" w:rsidP="00D86EC3">
      <w:pPr>
        <w:tabs>
          <w:tab w:val="left" w:pos="1560"/>
        </w:tabs>
        <w:jc w:val="both"/>
        <w:rPr>
          <w:rFonts w:ascii="Helvetica" w:eastAsia="Times New Roman" w:hAnsi="Helvetica"/>
          <w:sz w:val="22"/>
          <w:szCs w:val="22"/>
          <w:lang w:eastAsia="de-DE"/>
        </w:rPr>
      </w:pPr>
    </w:p>
    <w:p w14:paraId="48F2B8AF" w14:textId="77777777" w:rsidR="00D86EC3" w:rsidRPr="00D86EC3" w:rsidRDefault="00D86EC3" w:rsidP="00D86EC3">
      <w:pPr>
        <w:tabs>
          <w:tab w:val="left" w:pos="1560"/>
        </w:tabs>
        <w:jc w:val="both"/>
        <w:rPr>
          <w:rFonts w:ascii="Helvetica" w:eastAsia="Times New Roman" w:hAnsi="Helvetica"/>
          <w:sz w:val="22"/>
          <w:szCs w:val="22"/>
          <w:lang w:eastAsia="de-DE"/>
        </w:rPr>
      </w:pPr>
      <w:r w:rsidRPr="00D86EC3">
        <w:rPr>
          <w:rFonts w:ascii="Helvetica" w:eastAsia="Times New Roman" w:hAnsi="Helvetica"/>
          <w:sz w:val="22"/>
          <w:szCs w:val="22"/>
          <w:lang w:eastAsia="de-DE"/>
        </w:rPr>
        <w:t>Although, due to the birth of his daughter, he has recently come to know the feeling, as he adds: “I wonder if I am strong enough for this. You look at the little one and you feel that you now have all of this responsibility over someone’s life.”</w:t>
      </w:r>
    </w:p>
    <w:p w14:paraId="22A3F588" w14:textId="77777777" w:rsidR="00D86EC3" w:rsidRPr="00D86EC3" w:rsidRDefault="00D86EC3" w:rsidP="00D86EC3">
      <w:pPr>
        <w:tabs>
          <w:tab w:val="left" w:pos="1560"/>
        </w:tabs>
        <w:jc w:val="both"/>
        <w:rPr>
          <w:rFonts w:ascii="Helvetica" w:eastAsia="Times New Roman" w:hAnsi="Helvetica"/>
          <w:sz w:val="22"/>
          <w:szCs w:val="22"/>
          <w:lang w:eastAsia="de-DE"/>
        </w:rPr>
      </w:pPr>
    </w:p>
    <w:p w14:paraId="070F21B9" w14:textId="77777777" w:rsidR="00D86EC3" w:rsidRPr="00D86EC3" w:rsidRDefault="00D86EC3" w:rsidP="00D86EC3">
      <w:pPr>
        <w:tabs>
          <w:tab w:val="left" w:pos="1560"/>
        </w:tabs>
        <w:jc w:val="both"/>
        <w:rPr>
          <w:rFonts w:ascii="Helvetica" w:eastAsia="Times New Roman" w:hAnsi="Helvetica"/>
          <w:sz w:val="22"/>
          <w:szCs w:val="22"/>
          <w:lang w:eastAsia="de-DE"/>
        </w:rPr>
      </w:pPr>
      <w:r w:rsidRPr="00D86EC3">
        <w:rPr>
          <w:rFonts w:ascii="Helvetica" w:eastAsia="Times New Roman" w:hAnsi="Helvetica"/>
          <w:sz w:val="22"/>
          <w:szCs w:val="22"/>
          <w:lang w:eastAsia="de-DE"/>
        </w:rPr>
        <w:t xml:space="preserve">The conviction that Paul Kalkbrenner presents himself as well as his productions is only possible because he has remained completely grounded. He and his wife, Simina Grigoriu, have been together for a very long time now. He is very close to his brother Fritz, who also produces electronic music and who did the vocals for the hit-single “Sky and Sand”. And the professional team he is surrounded by (from his manager all to way to the light and sound men) is very consistent. “Stability is essential,” he concludes. </w:t>
      </w:r>
    </w:p>
    <w:p w14:paraId="6A8D7C56" w14:textId="77777777" w:rsidR="00D86EC3" w:rsidRPr="00D86EC3" w:rsidRDefault="00D86EC3" w:rsidP="00D86EC3">
      <w:pPr>
        <w:tabs>
          <w:tab w:val="left" w:pos="1560"/>
        </w:tabs>
        <w:jc w:val="both"/>
        <w:rPr>
          <w:rFonts w:ascii="Helvetica" w:eastAsia="Times New Roman" w:hAnsi="Helvetica"/>
          <w:sz w:val="22"/>
          <w:szCs w:val="22"/>
          <w:lang w:eastAsia="de-DE"/>
        </w:rPr>
      </w:pPr>
    </w:p>
    <w:p w14:paraId="50E7F00B" w14:textId="77777777" w:rsidR="00D86EC3" w:rsidRPr="00D86EC3" w:rsidRDefault="00D86EC3" w:rsidP="00D86EC3">
      <w:pPr>
        <w:tabs>
          <w:tab w:val="left" w:pos="1560"/>
        </w:tabs>
        <w:jc w:val="both"/>
        <w:rPr>
          <w:rFonts w:ascii="Helvetica" w:eastAsia="Times New Roman" w:hAnsi="Helvetica"/>
          <w:sz w:val="22"/>
          <w:szCs w:val="22"/>
          <w:lang w:eastAsia="de-DE"/>
        </w:rPr>
      </w:pPr>
    </w:p>
    <w:p w14:paraId="6CF0B90D" w14:textId="77777777" w:rsidR="00D86EC3" w:rsidRPr="00D86EC3" w:rsidRDefault="00D86EC3" w:rsidP="00D86EC3">
      <w:pPr>
        <w:tabs>
          <w:tab w:val="left" w:pos="1560"/>
        </w:tabs>
        <w:jc w:val="both"/>
        <w:rPr>
          <w:rFonts w:ascii="Helvetica" w:eastAsia="Times New Roman" w:hAnsi="Helvetica"/>
          <w:b/>
          <w:sz w:val="22"/>
          <w:szCs w:val="22"/>
          <w:lang w:eastAsia="de-DE"/>
        </w:rPr>
      </w:pPr>
      <w:r w:rsidRPr="00D86EC3">
        <w:rPr>
          <w:rFonts w:ascii="Helvetica" w:eastAsia="Times New Roman" w:hAnsi="Helvetica"/>
          <w:b/>
          <w:sz w:val="22"/>
          <w:szCs w:val="22"/>
          <w:lang w:eastAsia="de-DE"/>
        </w:rPr>
        <w:t>Whistling in the Name of Techno</w:t>
      </w:r>
    </w:p>
    <w:p w14:paraId="69F80681" w14:textId="77777777" w:rsidR="00D86EC3" w:rsidRPr="00D86EC3" w:rsidRDefault="00D86EC3" w:rsidP="00D86EC3">
      <w:pPr>
        <w:tabs>
          <w:tab w:val="left" w:pos="1560"/>
        </w:tabs>
        <w:jc w:val="both"/>
        <w:rPr>
          <w:rFonts w:ascii="Helvetica" w:eastAsia="Times New Roman" w:hAnsi="Helvetica"/>
          <w:sz w:val="22"/>
          <w:szCs w:val="22"/>
          <w:lang w:eastAsia="de-DE"/>
        </w:rPr>
      </w:pPr>
      <w:r w:rsidRPr="00D86EC3">
        <w:rPr>
          <w:rFonts w:ascii="Helvetica" w:eastAsia="Times New Roman" w:hAnsi="Helvetica"/>
          <w:sz w:val="22"/>
          <w:szCs w:val="22"/>
          <w:lang w:eastAsia="de-DE"/>
        </w:rPr>
        <w:t xml:space="preserve">The theme for the album production was spring, Kalkbrenner tells us. He actually recorded himself whistling the melodies first, which helped convey the happy mood on “7. Yes, you read that correctly: whistling. Caught in the rush of letting go, Kalkbrenner willingly allowed himself to indulge in such production tactics. He even let the whistling stand for itself on the second track of the album “Cylence 412”. </w:t>
      </w:r>
    </w:p>
    <w:p w14:paraId="6B1E7A85" w14:textId="77777777" w:rsidR="00D86EC3" w:rsidRPr="00D86EC3" w:rsidRDefault="00D86EC3" w:rsidP="00D86EC3">
      <w:pPr>
        <w:tabs>
          <w:tab w:val="left" w:pos="1560"/>
        </w:tabs>
        <w:jc w:val="both"/>
        <w:rPr>
          <w:rFonts w:ascii="Helvetica" w:eastAsia="Times New Roman" w:hAnsi="Helvetica"/>
          <w:sz w:val="22"/>
          <w:szCs w:val="22"/>
          <w:lang w:eastAsia="de-DE"/>
        </w:rPr>
      </w:pPr>
    </w:p>
    <w:p w14:paraId="0B4F4398" w14:textId="77777777" w:rsidR="00D86EC3" w:rsidRPr="00D86EC3" w:rsidRDefault="00D86EC3" w:rsidP="00D86EC3">
      <w:pPr>
        <w:tabs>
          <w:tab w:val="left" w:pos="1560"/>
        </w:tabs>
        <w:jc w:val="both"/>
        <w:rPr>
          <w:rFonts w:ascii="Helvetica" w:eastAsia="Times New Roman" w:hAnsi="Helvetica"/>
          <w:sz w:val="22"/>
          <w:szCs w:val="22"/>
          <w:lang w:eastAsia="de-DE"/>
        </w:rPr>
      </w:pPr>
      <w:r w:rsidRPr="00D86EC3">
        <w:rPr>
          <w:rFonts w:ascii="Helvetica" w:eastAsia="Times New Roman" w:hAnsi="Helvetica"/>
          <w:sz w:val="22"/>
          <w:szCs w:val="22"/>
          <w:lang w:eastAsia="de-DE"/>
        </w:rPr>
        <w:t xml:space="preserve">The album in general makes clear that Paul Kalkbrenner wasn’t trying to accomplish the goal of pleasing everyone by adding, as he puts it, “two or three compulsory techno-beasts.” </w:t>
      </w:r>
    </w:p>
    <w:p w14:paraId="7AE0DAAF" w14:textId="77777777" w:rsidR="00D86EC3" w:rsidRPr="00D86EC3" w:rsidRDefault="00D86EC3" w:rsidP="00D86EC3">
      <w:pPr>
        <w:tabs>
          <w:tab w:val="left" w:pos="1560"/>
        </w:tabs>
        <w:jc w:val="both"/>
        <w:rPr>
          <w:rFonts w:ascii="Helvetica" w:eastAsia="Times New Roman" w:hAnsi="Helvetica"/>
          <w:sz w:val="22"/>
          <w:szCs w:val="22"/>
          <w:lang w:eastAsia="de-DE"/>
        </w:rPr>
      </w:pPr>
    </w:p>
    <w:p w14:paraId="1F325BD2" w14:textId="77777777" w:rsidR="00D86EC3" w:rsidRPr="00D86EC3" w:rsidRDefault="00D86EC3" w:rsidP="00D86EC3">
      <w:pPr>
        <w:tabs>
          <w:tab w:val="left" w:pos="1560"/>
        </w:tabs>
        <w:jc w:val="both"/>
        <w:rPr>
          <w:rFonts w:ascii="Helvetica" w:eastAsia="Times New Roman" w:hAnsi="Helvetica"/>
          <w:sz w:val="22"/>
          <w:szCs w:val="22"/>
          <w:lang w:eastAsia="de-DE"/>
        </w:rPr>
      </w:pPr>
      <w:r w:rsidRPr="00D86EC3">
        <w:rPr>
          <w:rFonts w:ascii="Helvetica" w:eastAsia="Times New Roman" w:hAnsi="Helvetica"/>
          <w:sz w:val="22"/>
          <w:szCs w:val="22"/>
          <w:lang w:eastAsia="de-DE"/>
        </w:rPr>
        <w:t>“Now I’m on a completely different level, anyway, so I don’t have to keep trying to make everyone else happy with some alibi song.” The fact that “Mothertrucker” adds a refreshing old school techno track to the album, doesn’t hurt, though.</w:t>
      </w:r>
    </w:p>
    <w:p w14:paraId="69F93EA9" w14:textId="77777777" w:rsidR="00D86EC3" w:rsidRPr="00D86EC3" w:rsidRDefault="00D86EC3" w:rsidP="00D86EC3">
      <w:pPr>
        <w:tabs>
          <w:tab w:val="left" w:pos="1560"/>
        </w:tabs>
        <w:jc w:val="both"/>
        <w:rPr>
          <w:rFonts w:ascii="Helvetica" w:eastAsia="Times New Roman" w:hAnsi="Helvetica"/>
          <w:sz w:val="22"/>
          <w:szCs w:val="22"/>
          <w:lang w:eastAsia="de-DE"/>
        </w:rPr>
      </w:pPr>
    </w:p>
    <w:p w14:paraId="19E5BC27" w14:textId="77777777" w:rsidR="00D86EC3" w:rsidRPr="00D86EC3" w:rsidRDefault="00D86EC3" w:rsidP="00D86EC3">
      <w:pPr>
        <w:tabs>
          <w:tab w:val="left" w:pos="1560"/>
        </w:tabs>
        <w:jc w:val="both"/>
        <w:rPr>
          <w:rFonts w:ascii="Helvetica" w:eastAsia="Times New Roman" w:hAnsi="Helvetica"/>
          <w:sz w:val="22"/>
          <w:szCs w:val="22"/>
          <w:lang w:eastAsia="de-DE"/>
        </w:rPr>
      </w:pPr>
      <w:r w:rsidRPr="00D86EC3">
        <w:rPr>
          <w:rFonts w:ascii="Helvetica" w:eastAsia="Times New Roman" w:hAnsi="Helvetica"/>
          <w:sz w:val="22"/>
          <w:szCs w:val="22"/>
          <w:lang w:eastAsia="de-DE"/>
        </w:rPr>
        <w:t xml:space="preserve">In order to get this far, Paul had to free himself from the patronage of his techno socialization. Or as he puts it: he had to get out of the “coolness-trap.” Kalkbrenner has left these matters far behind and “7” is there to prove it with love-story-tracks like “Cloud Rider” (originally by D-Train from 1981 titled “You Are The One For Me”), “Feed Your Head” (originally by Jefferson Airplane from 1967 titled “White Rabbit”) and “A Million Years” (originally by Luther Vandross from 1981 titled “Never Too Much”) – according to him, the latter in particular is “almost too corny to handle.” </w:t>
      </w:r>
    </w:p>
    <w:p w14:paraId="1D6FE715" w14:textId="77777777" w:rsidR="00D86EC3" w:rsidRPr="00D86EC3" w:rsidRDefault="00D86EC3" w:rsidP="00D86EC3">
      <w:pPr>
        <w:tabs>
          <w:tab w:val="left" w:pos="1560"/>
        </w:tabs>
        <w:jc w:val="both"/>
        <w:rPr>
          <w:rFonts w:ascii="Helvetica" w:eastAsia="Times New Roman" w:hAnsi="Helvetica"/>
          <w:sz w:val="22"/>
          <w:szCs w:val="22"/>
          <w:lang w:eastAsia="de-DE"/>
        </w:rPr>
      </w:pPr>
    </w:p>
    <w:p w14:paraId="6900CBF8" w14:textId="77777777" w:rsidR="00D86EC3" w:rsidRPr="00D86EC3" w:rsidRDefault="00D86EC3" w:rsidP="00D86EC3">
      <w:pPr>
        <w:tabs>
          <w:tab w:val="left" w:pos="1560"/>
        </w:tabs>
        <w:jc w:val="both"/>
        <w:rPr>
          <w:rFonts w:ascii="Helvetica" w:eastAsia="Times New Roman" w:hAnsi="Helvetica"/>
          <w:sz w:val="22"/>
          <w:szCs w:val="22"/>
          <w:lang w:eastAsia="de-DE"/>
        </w:rPr>
      </w:pPr>
      <w:r w:rsidRPr="00D86EC3">
        <w:rPr>
          <w:rFonts w:ascii="Helvetica" w:eastAsia="Times New Roman" w:hAnsi="Helvetica"/>
          <w:sz w:val="22"/>
          <w:szCs w:val="22"/>
          <w:lang w:eastAsia="de-DE"/>
        </w:rPr>
        <w:t xml:space="preserve">Producing these songs was made possible because Kalkbrenner had the permission to use the archive of his new label to pick out vocal tracks. A particularly fortunate opportunity considering Kalkbrenner doesn’t like to work with other artists in the studio. This is where he values the state of isolation. </w:t>
      </w:r>
    </w:p>
    <w:p w14:paraId="5E9DE3E6" w14:textId="77777777" w:rsidR="00D86EC3" w:rsidRDefault="00D86EC3" w:rsidP="00D86EC3">
      <w:pPr>
        <w:tabs>
          <w:tab w:val="left" w:pos="1560"/>
        </w:tabs>
        <w:jc w:val="both"/>
        <w:rPr>
          <w:rFonts w:ascii="Helvetica" w:eastAsia="Times New Roman" w:hAnsi="Helvetica"/>
          <w:sz w:val="22"/>
          <w:szCs w:val="22"/>
          <w:lang w:eastAsia="de-DE"/>
        </w:rPr>
      </w:pPr>
    </w:p>
    <w:p w14:paraId="6A3CE397" w14:textId="77777777" w:rsidR="00D86EC3" w:rsidRDefault="00D86EC3" w:rsidP="00D86EC3">
      <w:pPr>
        <w:tabs>
          <w:tab w:val="left" w:pos="1560"/>
        </w:tabs>
        <w:jc w:val="both"/>
        <w:rPr>
          <w:rFonts w:ascii="Helvetica" w:eastAsia="Times New Roman" w:hAnsi="Helvetica"/>
          <w:sz w:val="22"/>
          <w:szCs w:val="22"/>
          <w:lang w:eastAsia="de-DE"/>
        </w:rPr>
      </w:pPr>
    </w:p>
    <w:p w14:paraId="3CF40D6B" w14:textId="77777777" w:rsidR="00D86EC3" w:rsidRDefault="00D86EC3" w:rsidP="00D86EC3">
      <w:pPr>
        <w:tabs>
          <w:tab w:val="left" w:pos="1560"/>
        </w:tabs>
        <w:jc w:val="both"/>
        <w:rPr>
          <w:rFonts w:ascii="Helvetica" w:eastAsia="Times New Roman" w:hAnsi="Helvetica"/>
          <w:sz w:val="22"/>
          <w:szCs w:val="22"/>
          <w:lang w:eastAsia="de-DE"/>
        </w:rPr>
      </w:pPr>
    </w:p>
    <w:p w14:paraId="79B39B7B" w14:textId="77777777" w:rsidR="00D86EC3" w:rsidRPr="00D86EC3" w:rsidRDefault="00D86EC3" w:rsidP="00D86EC3">
      <w:pPr>
        <w:tabs>
          <w:tab w:val="left" w:pos="1560"/>
        </w:tabs>
        <w:jc w:val="both"/>
        <w:rPr>
          <w:rFonts w:ascii="Helvetica" w:eastAsia="Times New Roman" w:hAnsi="Helvetica"/>
          <w:sz w:val="22"/>
          <w:szCs w:val="22"/>
          <w:lang w:eastAsia="de-DE"/>
        </w:rPr>
      </w:pPr>
    </w:p>
    <w:p w14:paraId="7A60C72C" w14:textId="77777777" w:rsidR="00D86EC3" w:rsidRPr="00D86EC3" w:rsidRDefault="00D86EC3" w:rsidP="00D86EC3">
      <w:pPr>
        <w:tabs>
          <w:tab w:val="left" w:pos="1560"/>
        </w:tabs>
        <w:jc w:val="both"/>
        <w:rPr>
          <w:rFonts w:ascii="Helvetica" w:eastAsia="Times New Roman" w:hAnsi="Helvetica"/>
          <w:sz w:val="22"/>
          <w:szCs w:val="22"/>
          <w:lang w:eastAsia="de-DE"/>
        </w:rPr>
      </w:pPr>
      <w:r w:rsidRPr="00D86EC3">
        <w:rPr>
          <w:rFonts w:ascii="Helvetica" w:eastAsia="Times New Roman" w:hAnsi="Helvetica"/>
          <w:sz w:val="22"/>
          <w:szCs w:val="22"/>
          <w:lang w:eastAsia="de-DE"/>
        </w:rPr>
        <w:t>Kalkbrenner talks about being an “old soul” and about having had thoughts about “death and everything we do here, what humans just happen to do so they don’t constantly have to face the truth of the fact that we won’t be around forever” ever since he was twenty years old. However, he doesn’t strive for immortality, either. “That would be the very worst,</w:t>
      </w:r>
      <w:proofErr w:type="gramStart"/>
      <w:r w:rsidRPr="00D86EC3">
        <w:rPr>
          <w:rFonts w:ascii="Helvetica" w:eastAsia="Times New Roman" w:hAnsi="Helvetica"/>
          <w:sz w:val="22"/>
          <w:szCs w:val="22"/>
          <w:lang w:eastAsia="de-DE"/>
        </w:rPr>
        <w:t>”</w:t>
      </w:r>
      <w:proofErr w:type="gramEnd"/>
      <w:r w:rsidRPr="00D86EC3">
        <w:rPr>
          <w:rFonts w:ascii="Helvetica" w:eastAsia="Times New Roman" w:hAnsi="Helvetica"/>
          <w:sz w:val="22"/>
          <w:szCs w:val="22"/>
          <w:lang w:eastAsia="de-DE"/>
        </w:rPr>
        <w:t xml:space="preserve"> he states. “But it could all last a little bit longer, especially the strength. Weary of life, the term is appropriate: it is enough, more would simply be too much. There is nothing else to experience. Just imagine, you were doomed to eternal life.”</w:t>
      </w:r>
    </w:p>
    <w:p w14:paraId="6DC5EF2C" w14:textId="77777777" w:rsidR="00D86EC3" w:rsidRPr="00D86EC3" w:rsidRDefault="00D86EC3" w:rsidP="00D86EC3">
      <w:pPr>
        <w:tabs>
          <w:tab w:val="left" w:pos="1560"/>
        </w:tabs>
        <w:jc w:val="both"/>
        <w:rPr>
          <w:rFonts w:ascii="Helvetica" w:eastAsia="Times New Roman" w:hAnsi="Helvetica"/>
          <w:sz w:val="22"/>
          <w:szCs w:val="22"/>
          <w:lang w:eastAsia="de-DE"/>
        </w:rPr>
      </w:pPr>
    </w:p>
    <w:p w14:paraId="5D75657E" w14:textId="77777777" w:rsidR="00D86EC3" w:rsidRPr="00D86EC3" w:rsidRDefault="00D86EC3" w:rsidP="00D86EC3">
      <w:pPr>
        <w:tabs>
          <w:tab w:val="left" w:pos="1560"/>
        </w:tabs>
        <w:jc w:val="both"/>
        <w:rPr>
          <w:rFonts w:ascii="Helvetica" w:eastAsia="Times New Roman" w:hAnsi="Helvetica"/>
          <w:sz w:val="22"/>
          <w:szCs w:val="22"/>
          <w:lang w:eastAsia="de-DE"/>
        </w:rPr>
      </w:pPr>
    </w:p>
    <w:p w14:paraId="7BC36C02" w14:textId="77777777" w:rsidR="00D86EC3" w:rsidRPr="00D86EC3" w:rsidRDefault="00D86EC3" w:rsidP="00D86EC3">
      <w:pPr>
        <w:tabs>
          <w:tab w:val="left" w:pos="1560"/>
        </w:tabs>
        <w:jc w:val="both"/>
        <w:rPr>
          <w:rFonts w:ascii="Helvetica" w:eastAsia="Times New Roman" w:hAnsi="Helvetica"/>
          <w:b/>
          <w:sz w:val="22"/>
          <w:szCs w:val="22"/>
          <w:lang w:eastAsia="de-DE"/>
        </w:rPr>
      </w:pPr>
      <w:r w:rsidRPr="00D86EC3">
        <w:rPr>
          <w:rFonts w:ascii="Helvetica" w:eastAsia="Times New Roman" w:hAnsi="Helvetica"/>
          <w:b/>
          <w:sz w:val="22"/>
          <w:szCs w:val="22"/>
          <w:lang w:eastAsia="de-DE"/>
        </w:rPr>
        <w:t>Techno for People from 8 to 88</w:t>
      </w:r>
    </w:p>
    <w:p w14:paraId="131395BF" w14:textId="77777777" w:rsidR="00D86EC3" w:rsidRPr="00D86EC3" w:rsidRDefault="00D86EC3" w:rsidP="00D86EC3">
      <w:pPr>
        <w:tabs>
          <w:tab w:val="left" w:pos="1560"/>
        </w:tabs>
        <w:jc w:val="both"/>
        <w:rPr>
          <w:rFonts w:ascii="Helvetica" w:eastAsia="Times New Roman" w:hAnsi="Helvetica"/>
          <w:b/>
          <w:sz w:val="22"/>
          <w:szCs w:val="22"/>
          <w:lang w:eastAsia="de-DE"/>
        </w:rPr>
      </w:pPr>
    </w:p>
    <w:p w14:paraId="71646E2A" w14:textId="77777777" w:rsidR="00D86EC3" w:rsidRPr="00D86EC3" w:rsidRDefault="00D86EC3" w:rsidP="00D86EC3">
      <w:pPr>
        <w:tabs>
          <w:tab w:val="left" w:pos="1560"/>
        </w:tabs>
        <w:jc w:val="both"/>
        <w:rPr>
          <w:rFonts w:ascii="Helvetica" w:eastAsia="Times New Roman" w:hAnsi="Helvetica"/>
          <w:sz w:val="22"/>
          <w:szCs w:val="22"/>
          <w:lang w:eastAsia="de-DE"/>
        </w:rPr>
      </w:pPr>
      <w:r w:rsidRPr="00D86EC3">
        <w:rPr>
          <w:rFonts w:ascii="Helvetica" w:eastAsia="Times New Roman" w:hAnsi="Helvetica"/>
          <w:sz w:val="22"/>
          <w:szCs w:val="22"/>
          <w:lang w:eastAsia="de-DE"/>
        </w:rPr>
        <w:t>“My concerts are filled with fathers, mothers and teenagers standing side by side. That is so great, it’s crazy.” Kalkbrenner just prefers to create techno for people from 8 to 88. Everyone is welcome to him.</w:t>
      </w:r>
    </w:p>
    <w:p w14:paraId="34E340C9" w14:textId="77777777" w:rsidR="00D86EC3" w:rsidRPr="00D86EC3" w:rsidRDefault="00D86EC3" w:rsidP="00D86EC3">
      <w:pPr>
        <w:tabs>
          <w:tab w:val="left" w:pos="1560"/>
        </w:tabs>
        <w:jc w:val="both"/>
        <w:rPr>
          <w:rFonts w:ascii="Helvetica" w:eastAsia="Times New Roman" w:hAnsi="Helvetica"/>
          <w:sz w:val="22"/>
          <w:szCs w:val="22"/>
          <w:lang w:eastAsia="de-DE"/>
        </w:rPr>
      </w:pPr>
    </w:p>
    <w:p w14:paraId="0D393EDB" w14:textId="77777777" w:rsidR="00D86EC3" w:rsidRPr="00D86EC3" w:rsidRDefault="00D86EC3" w:rsidP="00D86EC3">
      <w:pPr>
        <w:tabs>
          <w:tab w:val="left" w:pos="1560"/>
        </w:tabs>
        <w:jc w:val="both"/>
        <w:rPr>
          <w:rFonts w:ascii="Helvetica" w:eastAsia="Times New Roman" w:hAnsi="Helvetica"/>
          <w:sz w:val="22"/>
          <w:szCs w:val="22"/>
          <w:lang w:eastAsia="de-DE"/>
        </w:rPr>
      </w:pPr>
      <w:r w:rsidRPr="00D86EC3">
        <w:rPr>
          <w:rFonts w:ascii="Helvetica" w:eastAsia="Times New Roman" w:hAnsi="Helvetica"/>
          <w:sz w:val="22"/>
          <w:szCs w:val="22"/>
          <w:lang w:eastAsia="de-DE"/>
        </w:rPr>
        <w:t xml:space="preserve">At the very beginning of his career this was different. For a short while he thought it was cool if only very few people understood him. But soon he came to notice that his music actually worked better in larger venues, rather “than in smaller ones, where you are eye to eye with the people standing in front of the booth.” </w:t>
      </w:r>
    </w:p>
    <w:p w14:paraId="682D173F" w14:textId="77777777" w:rsidR="00D86EC3" w:rsidRPr="00D86EC3" w:rsidRDefault="00D86EC3" w:rsidP="00D86EC3">
      <w:pPr>
        <w:tabs>
          <w:tab w:val="left" w:pos="1560"/>
        </w:tabs>
        <w:jc w:val="both"/>
        <w:rPr>
          <w:rFonts w:ascii="Helvetica" w:eastAsia="Times New Roman" w:hAnsi="Helvetica"/>
          <w:sz w:val="22"/>
          <w:szCs w:val="22"/>
          <w:lang w:eastAsia="de-DE"/>
        </w:rPr>
      </w:pPr>
    </w:p>
    <w:p w14:paraId="24E1B4DD" w14:textId="77777777" w:rsidR="00D86EC3" w:rsidRPr="00D86EC3" w:rsidRDefault="00D86EC3" w:rsidP="00D86EC3">
      <w:pPr>
        <w:tabs>
          <w:tab w:val="left" w:pos="1560"/>
        </w:tabs>
        <w:jc w:val="both"/>
        <w:rPr>
          <w:rFonts w:ascii="Helvetica" w:eastAsia="Times New Roman" w:hAnsi="Helvetica"/>
          <w:sz w:val="22"/>
          <w:szCs w:val="22"/>
          <w:lang w:eastAsia="de-DE"/>
        </w:rPr>
      </w:pPr>
      <w:r w:rsidRPr="00D86EC3">
        <w:rPr>
          <w:rFonts w:ascii="Helvetica" w:eastAsia="Times New Roman" w:hAnsi="Helvetica"/>
          <w:sz w:val="22"/>
          <w:szCs w:val="22"/>
          <w:lang w:eastAsia="de-DE"/>
        </w:rPr>
        <w:t xml:space="preserve">It is true, Paul Kalkbrenner’s music has that certain celebration-of-a-nation momentum, calling to mind Westbam and the very first techno wave that swept through Europe. </w:t>
      </w:r>
    </w:p>
    <w:p w14:paraId="01E4481F" w14:textId="77777777" w:rsidR="00D86EC3" w:rsidRPr="00D86EC3" w:rsidRDefault="00D86EC3" w:rsidP="00D86EC3">
      <w:pPr>
        <w:tabs>
          <w:tab w:val="left" w:pos="1560"/>
        </w:tabs>
        <w:jc w:val="both"/>
        <w:rPr>
          <w:rFonts w:ascii="Helvetica" w:eastAsia="Times New Roman" w:hAnsi="Helvetica"/>
          <w:sz w:val="22"/>
          <w:szCs w:val="22"/>
          <w:lang w:eastAsia="de-DE"/>
        </w:rPr>
      </w:pPr>
    </w:p>
    <w:p w14:paraId="2DAF8BD4" w14:textId="77777777" w:rsidR="00D86EC3" w:rsidRPr="00D86EC3" w:rsidRDefault="00D86EC3" w:rsidP="00D86EC3">
      <w:pPr>
        <w:tabs>
          <w:tab w:val="left" w:pos="1560"/>
        </w:tabs>
        <w:jc w:val="both"/>
        <w:rPr>
          <w:rFonts w:ascii="Helvetica" w:eastAsia="Times New Roman" w:hAnsi="Helvetica"/>
          <w:sz w:val="22"/>
          <w:szCs w:val="22"/>
          <w:lang w:eastAsia="de-DE"/>
        </w:rPr>
      </w:pPr>
      <w:r w:rsidRPr="00D86EC3">
        <w:rPr>
          <w:rFonts w:ascii="Helvetica" w:eastAsia="Times New Roman" w:hAnsi="Helvetica"/>
          <w:sz w:val="22"/>
          <w:szCs w:val="22"/>
          <w:lang w:eastAsia="de-DE"/>
        </w:rPr>
        <w:t>The versatility of the audience is mirrored in their different reactions, he explains – and that is a good thing. “How did the songwriter Rainald Grebe put it? The best thing is when in an audience one man can’t stop laughing and right next to him there is a woman sobbing, who then smacks the man for laughing so much. If there is a raver down there smiling with tears running down his or her face, then you’ve made it.”</w:t>
      </w:r>
    </w:p>
    <w:p w14:paraId="42941132" w14:textId="77777777" w:rsidR="00D86EC3" w:rsidRPr="00D86EC3" w:rsidRDefault="00D86EC3" w:rsidP="00D86EC3">
      <w:pPr>
        <w:tabs>
          <w:tab w:val="left" w:pos="1560"/>
        </w:tabs>
        <w:jc w:val="both"/>
        <w:rPr>
          <w:rFonts w:ascii="Helvetica" w:eastAsia="Times New Roman" w:hAnsi="Helvetica"/>
          <w:sz w:val="22"/>
          <w:szCs w:val="22"/>
          <w:lang w:eastAsia="de-DE"/>
        </w:rPr>
      </w:pPr>
    </w:p>
    <w:p w14:paraId="45647917" w14:textId="77777777" w:rsidR="00D86EC3" w:rsidRPr="00D86EC3" w:rsidRDefault="00D86EC3" w:rsidP="00D86EC3">
      <w:pPr>
        <w:tabs>
          <w:tab w:val="left" w:pos="1560"/>
        </w:tabs>
        <w:jc w:val="both"/>
        <w:rPr>
          <w:rFonts w:ascii="Helvetica" w:eastAsia="Times New Roman" w:hAnsi="Helvetica"/>
          <w:sz w:val="22"/>
          <w:szCs w:val="22"/>
          <w:lang w:eastAsia="de-DE"/>
        </w:rPr>
      </w:pPr>
    </w:p>
    <w:p w14:paraId="3A863D99" w14:textId="77777777" w:rsidR="00D86EC3" w:rsidRPr="00D86EC3" w:rsidRDefault="00D86EC3" w:rsidP="00D86EC3">
      <w:pPr>
        <w:tabs>
          <w:tab w:val="left" w:pos="1560"/>
        </w:tabs>
        <w:jc w:val="both"/>
        <w:rPr>
          <w:rFonts w:ascii="Helvetica" w:eastAsia="Times New Roman" w:hAnsi="Helvetica"/>
          <w:b/>
          <w:sz w:val="22"/>
          <w:szCs w:val="22"/>
          <w:lang w:eastAsia="de-DE"/>
        </w:rPr>
      </w:pPr>
      <w:r w:rsidRPr="00D86EC3">
        <w:rPr>
          <w:rFonts w:ascii="Helvetica" w:eastAsia="Times New Roman" w:hAnsi="Helvetica"/>
          <w:b/>
          <w:sz w:val="22"/>
          <w:szCs w:val="22"/>
          <w:lang w:eastAsia="de-DE"/>
        </w:rPr>
        <w:t>Between Rummelsburg, the Brandenburg Gate and the Rest of the World</w:t>
      </w:r>
    </w:p>
    <w:p w14:paraId="4AF5F30B" w14:textId="77777777" w:rsidR="00D86EC3" w:rsidRPr="00D86EC3" w:rsidRDefault="00D86EC3" w:rsidP="00D86EC3">
      <w:pPr>
        <w:tabs>
          <w:tab w:val="left" w:pos="1560"/>
        </w:tabs>
        <w:jc w:val="both"/>
        <w:rPr>
          <w:rFonts w:ascii="Helvetica" w:eastAsia="Times New Roman" w:hAnsi="Helvetica"/>
          <w:b/>
          <w:sz w:val="22"/>
          <w:szCs w:val="22"/>
          <w:lang w:eastAsia="de-DE"/>
        </w:rPr>
      </w:pPr>
    </w:p>
    <w:p w14:paraId="5879CC61" w14:textId="77777777" w:rsidR="00D86EC3" w:rsidRPr="00D86EC3" w:rsidRDefault="00D86EC3" w:rsidP="00D86EC3">
      <w:pPr>
        <w:tabs>
          <w:tab w:val="left" w:pos="1560"/>
        </w:tabs>
        <w:jc w:val="both"/>
        <w:rPr>
          <w:rFonts w:ascii="Helvetica" w:eastAsia="Times New Roman" w:hAnsi="Helvetica"/>
          <w:sz w:val="22"/>
          <w:szCs w:val="22"/>
          <w:lang w:eastAsia="de-DE"/>
        </w:rPr>
      </w:pPr>
      <w:r w:rsidRPr="00D86EC3">
        <w:rPr>
          <w:rFonts w:ascii="Helvetica" w:eastAsia="Times New Roman" w:hAnsi="Helvetica"/>
          <w:sz w:val="22"/>
          <w:szCs w:val="22"/>
          <w:lang w:eastAsia="de-DE"/>
        </w:rPr>
        <w:t>As international as the overall aim of “7” may be, the album was produced in the deepest parts of East-Berlin, to be specific, in Rummelsburg, which is even further behind the neighborhood of Kalkbrenner’s youth, Lichtenberg. Rummelsburg is where he has been running a studio ever since 2011 and where he has enough peace to work on his music. He never felt tempted to work internationally. “It’s all humbug. Going to one place for one song and to Rio for the next. Those are the kind of people who go there and wait for production teams to finish their work for them. I produce on my own, I don’t even allow anyone to sit next to me.”</w:t>
      </w:r>
    </w:p>
    <w:p w14:paraId="53A287D8" w14:textId="77777777" w:rsidR="00D86EC3" w:rsidRPr="00D86EC3" w:rsidRDefault="00D86EC3" w:rsidP="00D86EC3">
      <w:pPr>
        <w:tabs>
          <w:tab w:val="left" w:pos="1560"/>
        </w:tabs>
        <w:jc w:val="both"/>
        <w:rPr>
          <w:rFonts w:ascii="Helvetica" w:eastAsia="Times New Roman" w:hAnsi="Helvetica"/>
          <w:sz w:val="22"/>
          <w:szCs w:val="22"/>
          <w:lang w:eastAsia="de-DE"/>
        </w:rPr>
      </w:pPr>
    </w:p>
    <w:p w14:paraId="1D4244CF" w14:textId="77777777" w:rsidR="00D86EC3" w:rsidRPr="00D86EC3" w:rsidRDefault="00D86EC3" w:rsidP="00D86EC3">
      <w:pPr>
        <w:tabs>
          <w:tab w:val="left" w:pos="1560"/>
        </w:tabs>
        <w:jc w:val="both"/>
        <w:rPr>
          <w:rFonts w:ascii="Helvetica" w:eastAsia="Times New Roman" w:hAnsi="Helvetica"/>
          <w:sz w:val="22"/>
          <w:szCs w:val="22"/>
          <w:lang w:eastAsia="de-DE"/>
        </w:rPr>
      </w:pPr>
      <w:r w:rsidRPr="00D86EC3">
        <w:rPr>
          <w:rFonts w:ascii="Helvetica" w:eastAsia="Times New Roman" w:hAnsi="Helvetica"/>
          <w:sz w:val="22"/>
          <w:szCs w:val="22"/>
          <w:lang w:eastAsia="de-DE"/>
        </w:rPr>
        <w:t xml:space="preserve">Accordingly, the search for impulses from the contemporary club-scene in Berlin on “7” is in vain – Kalkbrenner is a full-blown Berlin artist and you can find the city imprinted all over his music, but it is an individual inspiration and not part of the current collective farm of the “party city”. He hasn’t gone to the city’s clubs for a long time now – why should he, he embodied them sufficiently during the formative years. He is in a different place now. </w:t>
      </w:r>
    </w:p>
    <w:p w14:paraId="12567CCA" w14:textId="77777777" w:rsidR="00D86EC3" w:rsidRPr="00D86EC3" w:rsidRDefault="00D86EC3" w:rsidP="00D86EC3">
      <w:pPr>
        <w:tabs>
          <w:tab w:val="left" w:pos="1560"/>
        </w:tabs>
        <w:jc w:val="both"/>
        <w:rPr>
          <w:rFonts w:ascii="Helvetica" w:eastAsia="Times New Roman" w:hAnsi="Helvetica"/>
          <w:sz w:val="22"/>
          <w:szCs w:val="22"/>
          <w:lang w:eastAsia="de-DE"/>
        </w:rPr>
      </w:pPr>
    </w:p>
    <w:p w14:paraId="1AFDFEB8" w14:textId="77777777" w:rsidR="00D86EC3" w:rsidRPr="00D86EC3" w:rsidRDefault="00D86EC3" w:rsidP="00D86EC3">
      <w:pPr>
        <w:tabs>
          <w:tab w:val="left" w:pos="1560"/>
        </w:tabs>
        <w:jc w:val="both"/>
        <w:rPr>
          <w:rFonts w:ascii="Helvetica" w:eastAsia="Times New Roman" w:hAnsi="Helvetica"/>
          <w:sz w:val="22"/>
          <w:szCs w:val="22"/>
          <w:lang w:eastAsia="de-DE"/>
        </w:rPr>
      </w:pPr>
      <w:r w:rsidRPr="00D86EC3">
        <w:rPr>
          <w:rFonts w:ascii="Helvetica" w:eastAsia="Times New Roman" w:hAnsi="Helvetica"/>
          <w:sz w:val="22"/>
          <w:szCs w:val="22"/>
          <w:lang w:eastAsia="de-DE"/>
        </w:rPr>
        <w:t>While another school of techno celebrated the 25</w:t>
      </w:r>
      <w:r w:rsidRPr="00D86EC3">
        <w:rPr>
          <w:rFonts w:ascii="Helvetica" w:eastAsia="Times New Roman" w:hAnsi="Helvetica"/>
          <w:sz w:val="22"/>
          <w:szCs w:val="22"/>
          <w:vertAlign w:val="superscript"/>
          <w:lang w:eastAsia="de-DE"/>
        </w:rPr>
        <w:t>th</w:t>
      </w:r>
      <w:r w:rsidRPr="00D86EC3">
        <w:rPr>
          <w:rFonts w:ascii="Helvetica" w:eastAsia="Times New Roman" w:hAnsi="Helvetica"/>
          <w:sz w:val="22"/>
          <w:szCs w:val="22"/>
          <w:lang w:eastAsia="de-DE"/>
        </w:rPr>
        <w:t xml:space="preserve"> anniversary of the fall of the Berlin Wall in Berghain with a Detroit-Berlin-Night, he was playing in front of the Brandenburg Gate. “That was the only place that day and I wouldn’t have performed anywhere else,</w:t>
      </w:r>
      <w:proofErr w:type="gramStart"/>
      <w:r w:rsidRPr="00D86EC3">
        <w:rPr>
          <w:rFonts w:ascii="Helvetica" w:eastAsia="Times New Roman" w:hAnsi="Helvetica"/>
          <w:sz w:val="22"/>
          <w:szCs w:val="22"/>
          <w:lang w:eastAsia="de-DE"/>
        </w:rPr>
        <w:t>”</w:t>
      </w:r>
      <w:proofErr w:type="gramEnd"/>
      <w:r w:rsidRPr="00D86EC3">
        <w:rPr>
          <w:rFonts w:ascii="Helvetica" w:eastAsia="Times New Roman" w:hAnsi="Helvetica"/>
          <w:sz w:val="22"/>
          <w:szCs w:val="22"/>
          <w:lang w:eastAsia="de-DE"/>
        </w:rPr>
        <w:t xml:space="preserve"> he remarks matter-of-factly.</w:t>
      </w:r>
    </w:p>
    <w:p w14:paraId="1D218833" w14:textId="77777777" w:rsidR="00D86EC3" w:rsidRDefault="00D86EC3" w:rsidP="00D86EC3">
      <w:pPr>
        <w:tabs>
          <w:tab w:val="left" w:pos="1560"/>
        </w:tabs>
        <w:jc w:val="both"/>
        <w:rPr>
          <w:rFonts w:ascii="Helvetica" w:eastAsia="Times New Roman" w:hAnsi="Helvetica"/>
          <w:sz w:val="22"/>
          <w:szCs w:val="22"/>
          <w:lang w:eastAsia="de-DE"/>
        </w:rPr>
      </w:pPr>
    </w:p>
    <w:p w14:paraId="2A72DE93" w14:textId="77777777" w:rsidR="00D86EC3" w:rsidRDefault="00D86EC3" w:rsidP="00D86EC3">
      <w:pPr>
        <w:tabs>
          <w:tab w:val="left" w:pos="1560"/>
        </w:tabs>
        <w:jc w:val="both"/>
        <w:rPr>
          <w:rFonts w:ascii="Helvetica" w:eastAsia="Times New Roman" w:hAnsi="Helvetica"/>
          <w:sz w:val="22"/>
          <w:szCs w:val="22"/>
          <w:lang w:eastAsia="de-DE"/>
        </w:rPr>
      </w:pPr>
    </w:p>
    <w:p w14:paraId="13D18346" w14:textId="77777777" w:rsidR="00D86EC3" w:rsidRDefault="00D86EC3" w:rsidP="00D86EC3">
      <w:pPr>
        <w:tabs>
          <w:tab w:val="left" w:pos="1560"/>
        </w:tabs>
        <w:jc w:val="both"/>
        <w:rPr>
          <w:rFonts w:ascii="Helvetica" w:eastAsia="Times New Roman" w:hAnsi="Helvetica"/>
          <w:sz w:val="22"/>
          <w:szCs w:val="22"/>
          <w:lang w:eastAsia="de-DE"/>
        </w:rPr>
      </w:pPr>
    </w:p>
    <w:p w14:paraId="67A5CE0C" w14:textId="77777777" w:rsidR="00D86EC3" w:rsidRDefault="00D86EC3" w:rsidP="00D86EC3">
      <w:pPr>
        <w:tabs>
          <w:tab w:val="left" w:pos="1560"/>
        </w:tabs>
        <w:jc w:val="both"/>
        <w:rPr>
          <w:rFonts w:ascii="Helvetica" w:eastAsia="Times New Roman" w:hAnsi="Helvetica"/>
          <w:sz w:val="22"/>
          <w:szCs w:val="22"/>
          <w:lang w:eastAsia="de-DE"/>
        </w:rPr>
      </w:pPr>
    </w:p>
    <w:p w14:paraId="5EDE9659" w14:textId="77777777" w:rsidR="00D86EC3" w:rsidRPr="00D86EC3" w:rsidRDefault="00D86EC3" w:rsidP="00D86EC3">
      <w:pPr>
        <w:tabs>
          <w:tab w:val="left" w:pos="1560"/>
        </w:tabs>
        <w:jc w:val="both"/>
        <w:rPr>
          <w:rFonts w:ascii="Helvetica" w:eastAsia="Times New Roman" w:hAnsi="Helvetica"/>
          <w:sz w:val="22"/>
          <w:szCs w:val="22"/>
          <w:lang w:eastAsia="de-DE"/>
        </w:rPr>
      </w:pPr>
    </w:p>
    <w:p w14:paraId="1C3AB511" w14:textId="77777777" w:rsidR="00D86EC3" w:rsidRPr="00D86EC3" w:rsidRDefault="00D86EC3" w:rsidP="00D86EC3">
      <w:pPr>
        <w:tabs>
          <w:tab w:val="left" w:pos="1560"/>
        </w:tabs>
        <w:jc w:val="both"/>
        <w:rPr>
          <w:rFonts w:ascii="Helvetica" w:eastAsia="Times New Roman" w:hAnsi="Helvetica"/>
          <w:sz w:val="22"/>
          <w:szCs w:val="22"/>
          <w:lang w:eastAsia="de-DE"/>
        </w:rPr>
      </w:pPr>
      <w:r w:rsidRPr="00D86EC3">
        <w:rPr>
          <w:rFonts w:ascii="Helvetica" w:eastAsia="Times New Roman" w:hAnsi="Helvetica"/>
          <w:sz w:val="22"/>
          <w:szCs w:val="22"/>
          <w:lang w:eastAsia="de-DE"/>
        </w:rPr>
        <w:t>Kalkbrenner is from East Germany. He comes from Lichtenberg – one of the deepest parts of East Berlin. He knows what it was like to be in front of the wall and not be able to go any further. For Kalkbrenner personally, the wall fell just at the right time. “Sure, if you were over 30 and were positioned within the GDR, then it sucked. But if you were younger, you still had every opportunity. We still could go to school for the first half of the nineties. I didn’t have to appear on the scene until I was twenty at the end of the nineties and had had enough time to adapt to the new world.”</w:t>
      </w:r>
    </w:p>
    <w:p w14:paraId="134113C3" w14:textId="77777777" w:rsidR="00D86EC3" w:rsidRPr="00D86EC3" w:rsidRDefault="00D86EC3" w:rsidP="00D86EC3">
      <w:pPr>
        <w:tabs>
          <w:tab w:val="left" w:pos="1560"/>
          <w:tab w:val="left" w:pos="6379"/>
        </w:tabs>
        <w:jc w:val="both"/>
        <w:rPr>
          <w:rFonts w:ascii="Helvetica" w:eastAsia="Times New Roman" w:hAnsi="Helvetica"/>
          <w:sz w:val="22"/>
          <w:szCs w:val="22"/>
          <w:lang w:eastAsia="de-DE"/>
        </w:rPr>
      </w:pPr>
    </w:p>
    <w:p w14:paraId="429FD75D" w14:textId="77777777" w:rsidR="00D86EC3" w:rsidRPr="00D86EC3" w:rsidRDefault="00D86EC3" w:rsidP="00D86EC3">
      <w:pPr>
        <w:tabs>
          <w:tab w:val="left" w:pos="1560"/>
          <w:tab w:val="left" w:pos="6379"/>
        </w:tabs>
        <w:jc w:val="both"/>
        <w:rPr>
          <w:rFonts w:ascii="Helvetica" w:eastAsia="Times New Roman" w:hAnsi="Helvetica"/>
          <w:sz w:val="22"/>
          <w:szCs w:val="22"/>
          <w:lang w:eastAsia="de-DE"/>
        </w:rPr>
      </w:pPr>
      <w:r w:rsidRPr="00D86EC3">
        <w:rPr>
          <w:rFonts w:ascii="Helvetica" w:eastAsia="Times New Roman" w:hAnsi="Helvetica"/>
          <w:sz w:val="22"/>
          <w:szCs w:val="22"/>
          <w:lang w:eastAsia="de-DE"/>
        </w:rPr>
        <w:t>What does success even mean to such an accomplished musician like Paul Kalkbrenner? Are numbers still important, if you have already sold hundreds of thousands of albums and have played in front of crowds of audiences? When millions of fans follow your social media and your salary for one night is as high as another person’s annual income? “At some point it doesn’t mean much anymore,</w:t>
      </w:r>
      <w:proofErr w:type="gramStart"/>
      <w:r w:rsidRPr="00D86EC3">
        <w:rPr>
          <w:rFonts w:ascii="Helvetica" w:eastAsia="Times New Roman" w:hAnsi="Helvetica"/>
          <w:sz w:val="22"/>
          <w:szCs w:val="22"/>
          <w:lang w:eastAsia="de-DE"/>
        </w:rPr>
        <w:t>”</w:t>
      </w:r>
      <w:proofErr w:type="gramEnd"/>
      <w:r w:rsidRPr="00D86EC3">
        <w:rPr>
          <w:rFonts w:ascii="Helvetica" w:eastAsia="Times New Roman" w:hAnsi="Helvetica"/>
          <w:sz w:val="22"/>
          <w:szCs w:val="22"/>
          <w:lang w:eastAsia="de-DE"/>
        </w:rPr>
        <w:t xml:space="preserve"> he answers. “It is not that you have double as much fun with 5 million instead of 2.5 million fans.”</w:t>
      </w:r>
    </w:p>
    <w:p w14:paraId="0915D51E" w14:textId="77777777" w:rsidR="00D86EC3" w:rsidRDefault="00D86EC3" w:rsidP="00D86EC3">
      <w:pPr>
        <w:tabs>
          <w:tab w:val="left" w:pos="1560"/>
          <w:tab w:val="left" w:pos="6379"/>
        </w:tabs>
        <w:jc w:val="both"/>
        <w:rPr>
          <w:rFonts w:ascii="Helvetica" w:eastAsia="Times New Roman" w:hAnsi="Helvetica"/>
          <w:lang w:eastAsia="de-DE"/>
        </w:rPr>
      </w:pPr>
    </w:p>
    <w:p w14:paraId="259D9A92" w14:textId="77777777" w:rsidR="009B7588" w:rsidRPr="009B7588" w:rsidRDefault="009B7588" w:rsidP="009B7588">
      <w:pPr>
        <w:spacing w:line="360" w:lineRule="auto"/>
        <w:ind w:right="275"/>
        <w:rPr>
          <w:rFonts w:ascii="Helvetica" w:hAnsi="Helvetica"/>
          <w:sz w:val="22"/>
          <w:lang w:val="en-GB"/>
        </w:rPr>
      </w:pPr>
      <w:bookmarkStart w:id="0" w:name="_GoBack"/>
      <w:bookmarkEnd w:id="0"/>
    </w:p>
    <w:p w14:paraId="2A3F8F22" w14:textId="77777777" w:rsidR="009B7588" w:rsidRDefault="009B7588" w:rsidP="009B7588">
      <w:pPr>
        <w:jc w:val="center"/>
        <w:rPr>
          <w:rFonts w:ascii="Helvetica" w:hAnsi="Helvetica"/>
          <w:sz w:val="22"/>
          <w:szCs w:val="22"/>
          <w:shd w:val="clear" w:color="auto" w:fill="FFFFFF"/>
        </w:rPr>
      </w:pPr>
      <w:r w:rsidRPr="009B7588">
        <w:rPr>
          <w:rFonts w:ascii="Helvetica" w:hAnsi="Helvetica"/>
          <w:sz w:val="22"/>
          <w:szCs w:val="22"/>
          <w:shd w:val="clear" w:color="auto" w:fill="FFFFFF"/>
        </w:rPr>
        <w:t>Paul Kalkbrenner Live – Summer 2015</w:t>
      </w:r>
    </w:p>
    <w:p w14:paraId="6362D8C0" w14:textId="77777777" w:rsidR="009B7588" w:rsidRPr="009B7588" w:rsidRDefault="009B7588" w:rsidP="009B7588">
      <w:pPr>
        <w:jc w:val="center"/>
        <w:rPr>
          <w:rFonts w:ascii="Helvetica" w:hAnsi="Helvetica"/>
          <w:sz w:val="22"/>
          <w:szCs w:val="22"/>
          <w:shd w:val="clear" w:color="auto" w:fill="FFFFFF"/>
        </w:rPr>
      </w:pPr>
    </w:p>
    <w:p w14:paraId="62222FF0" w14:textId="77777777" w:rsidR="009B7588" w:rsidRPr="009B7588" w:rsidRDefault="009B7588" w:rsidP="009B7588">
      <w:pPr>
        <w:widowControl w:val="0"/>
        <w:autoSpaceDE w:val="0"/>
        <w:autoSpaceDN w:val="0"/>
        <w:adjustRightInd w:val="0"/>
        <w:jc w:val="center"/>
        <w:rPr>
          <w:rFonts w:ascii="Helvetica" w:hAnsi="Helvetica" w:cs="Helvetica"/>
          <w:sz w:val="22"/>
          <w:szCs w:val="22"/>
        </w:rPr>
      </w:pPr>
      <w:r w:rsidRPr="009B7588">
        <w:rPr>
          <w:rFonts w:ascii="Helvetica" w:hAnsi="Helvetica" w:cs="Helvetica"/>
          <w:sz w:val="22"/>
          <w:szCs w:val="22"/>
        </w:rPr>
        <w:t>June 13th</w:t>
      </w:r>
      <w:r w:rsidRPr="009B7588">
        <w:rPr>
          <w:rFonts w:ascii="Helvetica" w:hAnsi="Helvetica" w:cs="Helvetica"/>
          <w:sz w:val="22"/>
          <w:szCs w:val="22"/>
        </w:rPr>
        <w:tab/>
        <w:t>Russia | Moskau - Space</w:t>
      </w:r>
    </w:p>
    <w:p w14:paraId="5496037F" w14:textId="77777777" w:rsidR="009B7588" w:rsidRPr="009B7588" w:rsidRDefault="009B7588" w:rsidP="009B7588">
      <w:pPr>
        <w:widowControl w:val="0"/>
        <w:autoSpaceDE w:val="0"/>
        <w:autoSpaceDN w:val="0"/>
        <w:adjustRightInd w:val="0"/>
        <w:jc w:val="center"/>
        <w:rPr>
          <w:rFonts w:ascii="Helvetica" w:hAnsi="Helvetica" w:cs="Helvetica"/>
          <w:sz w:val="22"/>
          <w:szCs w:val="22"/>
        </w:rPr>
      </w:pPr>
      <w:r w:rsidRPr="009B7588">
        <w:rPr>
          <w:rFonts w:ascii="Helvetica" w:hAnsi="Helvetica" w:cs="Helvetica"/>
          <w:sz w:val="22"/>
          <w:szCs w:val="22"/>
        </w:rPr>
        <w:t>June 19th</w:t>
      </w:r>
      <w:r w:rsidRPr="009B7588">
        <w:rPr>
          <w:rFonts w:ascii="Helvetica" w:hAnsi="Helvetica" w:cs="Helvetica"/>
          <w:sz w:val="22"/>
          <w:szCs w:val="22"/>
        </w:rPr>
        <w:tab/>
        <w:t>Germany | Neuhausen ob Eck - Southside</w:t>
      </w:r>
    </w:p>
    <w:p w14:paraId="1A10FBE7" w14:textId="77777777" w:rsidR="009B7588" w:rsidRPr="009B7588" w:rsidRDefault="009B7588" w:rsidP="009B7588">
      <w:pPr>
        <w:widowControl w:val="0"/>
        <w:autoSpaceDE w:val="0"/>
        <w:autoSpaceDN w:val="0"/>
        <w:adjustRightInd w:val="0"/>
        <w:jc w:val="center"/>
        <w:rPr>
          <w:rFonts w:ascii="Helvetica" w:hAnsi="Helvetica" w:cs="Helvetica"/>
          <w:sz w:val="22"/>
          <w:szCs w:val="22"/>
        </w:rPr>
      </w:pPr>
      <w:r w:rsidRPr="009B7588">
        <w:rPr>
          <w:rFonts w:ascii="Helvetica" w:hAnsi="Helvetica" w:cs="Helvetica"/>
          <w:sz w:val="22"/>
          <w:szCs w:val="22"/>
        </w:rPr>
        <w:t>June 20th</w:t>
      </w:r>
      <w:r w:rsidRPr="009B7588">
        <w:rPr>
          <w:rFonts w:ascii="Helvetica" w:hAnsi="Helvetica" w:cs="Helvetica"/>
          <w:sz w:val="22"/>
          <w:szCs w:val="22"/>
        </w:rPr>
        <w:tab/>
        <w:t>Netherlands | Eindhoven - We Are Electric</w:t>
      </w:r>
    </w:p>
    <w:p w14:paraId="189C7B74" w14:textId="77777777" w:rsidR="009B7588" w:rsidRPr="009B7588" w:rsidRDefault="009B7588" w:rsidP="009B7588">
      <w:pPr>
        <w:widowControl w:val="0"/>
        <w:autoSpaceDE w:val="0"/>
        <w:autoSpaceDN w:val="0"/>
        <w:adjustRightInd w:val="0"/>
        <w:jc w:val="center"/>
        <w:rPr>
          <w:rFonts w:ascii="Helvetica" w:hAnsi="Helvetica" w:cs="Helvetica"/>
          <w:sz w:val="22"/>
          <w:szCs w:val="22"/>
        </w:rPr>
      </w:pPr>
      <w:r w:rsidRPr="009B7588">
        <w:rPr>
          <w:rFonts w:ascii="Helvetica" w:hAnsi="Helvetica" w:cs="Helvetica"/>
          <w:sz w:val="22"/>
          <w:szCs w:val="22"/>
        </w:rPr>
        <w:t>June 21st</w:t>
      </w:r>
      <w:r w:rsidRPr="009B7588">
        <w:rPr>
          <w:rFonts w:ascii="Helvetica" w:hAnsi="Helvetica" w:cs="Helvetica"/>
          <w:sz w:val="22"/>
          <w:szCs w:val="22"/>
        </w:rPr>
        <w:tab/>
        <w:t>Germany | Scheeßel - Hurricane</w:t>
      </w:r>
    </w:p>
    <w:p w14:paraId="4638BCE6" w14:textId="77777777" w:rsidR="009B7588" w:rsidRPr="009B7588" w:rsidRDefault="009B7588" w:rsidP="009B7588">
      <w:pPr>
        <w:widowControl w:val="0"/>
        <w:autoSpaceDE w:val="0"/>
        <w:autoSpaceDN w:val="0"/>
        <w:adjustRightInd w:val="0"/>
        <w:jc w:val="center"/>
        <w:rPr>
          <w:rFonts w:ascii="Helvetica" w:hAnsi="Helvetica" w:cs="Helvetica"/>
          <w:sz w:val="22"/>
          <w:szCs w:val="22"/>
        </w:rPr>
      </w:pPr>
      <w:r w:rsidRPr="009B7588">
        <w:rPr>
          <w:rFonts w:ascii="Helvetica" w:hAnsi="Helvetica" w:cs="Helvetica"/>
          <w:sz w:val="22"/>
          <w:szCs w:val="22"/>
        </w:rPr>
        <w:t>June 26th</w:t>
      </w:r>
      <w:r w:rsidRPr="009B7588">
        <w:rPr>
          <w:rFonts w:ascii="Helvetica" w:hAnsi="Helvetica" w:cs="Helvetica"/>
          <w:sz w:val="22"/>
          <w:szCs w:val="22"/>
        </w:rPr>
        <w:tab/>
        <w:t>France | Paris - Solidays</w:t>
      </w:r>
    </w:p>
    <w:p w14:paraId="09B3A065" w14:textId="77777777" w:rsidR="009B7588" w:rsidRPr="009B7588" w:rsidRDefault="009B7588" w:rsidP="009B7588">
      <w:pPr>
        <w:widowControl w:val="0"/>
        <w:autoSpaceDE w:val="0"/>
        <w:autoSpaceDN w:val="0"/>
        <w:adjustRightInd w:val="0"/>
        <w:jc w:val="center"/>
        <w:rPr>
          <w:rFonts w:ascii="Helvetica" w:hAnsi="Helvetica" w:cs="Helvetica"/>
          <w:sz w:val="22"/>
          <w:szCs w:val="22"/>
        </w:rPr>
      </w:pPr>
      <w:r w:rsidRPr="009B7588">
        <w:rPr>
          <w:rFonts w:ascii="Helvetica" w:hAnsi="Helvetica" w:cs="Helvetica"/>
          <w:sz w:val="22"/>
          <w:szCs w:val="22"/>
        </w:rPr>
        <w:t>June 28th</w:t>
      </w:r>
      <w:r w:rsidRPr="009B7588">
        <w:rPr>
          <w:rFonts w:ascii="Helvetica" w:hAnsi="Helvetica" w:cs="Helvetica"/>
          <w:sz w:val="22"/>
          <w:szCs w:val="22"/>
        </w:rPr>
        <w:tab/>
        <w:t>France | Marmande - Garorock</w:t>
      </w:r>
    </w:p>
    <w:p w14:paraId="4B1CF831" w14:textId="77777777" w:rsidR="009B7588" w:rsidRPr="009B7588" w:rsidRDefault="009B7588" w:rsidP="009B7588">
      <w:pPr>
        <w:widowControl w:val="0"/>
        <w:autoSpaceDE w:val="0"/>
        <w:autoSpaceDN w:val="0"/>
        <w:adjustRightInd w:val="0"/>
        <w:jc w:val="center"/>
        <w:rPr>
          <w:rFonts w:ascii="Helvetica" w:hAnsi="Helvetica" w:cs="Helvetica"/>
          <w:sz w:val="22"/>
          <w:szCs w:val="22"/>
        </w:rPr>
      </w:pPr>
      <w:r w:rsidRPr="009B7588">
        <w:rPr>
          <w:rFonts w:ascii="Helvetica" w:hAnsi="Helvetica" w:cs="Helvetica"/>
          <w:sz w:val="22"/>
          <w:szCs w:val="22"/>
        </w:rPr>
        <w:t>July 10th</w:t>
      </w:r>
      <w:r w:rsidRPr="009B7588">
        <w:rPr>
          <w:rFonts w:ascii="Helvetica" w:hAnsi="Helvetica" w:cs="Helvetica"/>
          <w:sz w:val="22"/>
          <w:szCs w:val="22"/>
        </w:rPr>
        <w:tab/>
        <w:t>Belgium | Liège - Les Ardentes</w:t>
      </w:r>
    </w:p>
    <w:p w14:paraId="316A3DCD" w14:textId="77777777" w:rsidR="009B7588" w:rsidRPr="009B7588" w:rsidRDefault="009B7588" w:rsidP="009B7588">
      <w:pPr>
        <w:widowControl w:val="0"/>
        <w:autoSpaceDE w:val="0"/>
        <w:autoSpaceDN w:val="0"/>
        <w:adjustRightInd w:val="0"/>
        <w:jc w:val="center"/>
        <w:rPr>
          <w:rFonts w:ascii="Helvetica" w:hAnsi="Helvetica" w:cs="Helvetica"/>
          <w:sz w:val="22"/>
          <w:szCs w:val="22"/>
        </w:rPr>
      </w:pPr>
      <w:r w:rsidRPr="009B7588">
        <w:rPr>
          <w:rFonts w:ascii="Helvetica" w:hAnsi="Helvetica" w:cs="Helvetica"/>
          <w:sz w:val="22"/>
          <w:szCs w:val="22"/>
        </w:rPr>
        <w:t>July 26th</w:t>
      </w:r>
      <w:r w:rsidRPr="009B7588">
        <w:rPr>
          <w:rFonts w:ascii="Helvetica" w:hAnsi="Helvetica" w:cs="Helvetica"/>
          <w:sz w:val="22"/>
          <w:szCs w:val="22"/>
        </w:rPr>
        <w:tab/>
        <w:t>Belgium | Boom - Tomorrowland</w:t>
      </w:r>
    </w:p>
    <w:p w14:paraId="53D1BEAF" w14:textId="77777777" w:rsidR="009B7588" w:rsidRPr="009B7588" w:rsidRDefault="009B7588" w:rsidP="009B7588">
      <w:pPr>
        <w:widowControl w:val="0"/>
        <w:autoSpaceDE w:val="0"/>
        <w:autoSpaceDN w:val="0"/>
        <w:adjustRightInd w:val="0"/>
        <w:jc w:val="center"/>
        <w:rPr>
          <w:rFonts w:ascii="Helvetica" w:hAnsi="Helvetica" w:cs="Helvetica"/>
          <w:sz w:val="22"/>
          <w:szCs w:val="22"/>
        </w:rPr>
      </w:pPr>
      <w:r w:rsidRPr="009B7588">
        <w:rPr>
          <w:rFonts w:ascii="Helvetica" w:hAnsi="Helvetica" w:cs="Helvetica"/>
          <w:sz w:val="22"/>
          <w:szCs w:val="22"/>
        </w:rPr>
        <w:t>Aug. 2nd</w:t>
      </w:r>
      <w:r w:rsidRPr="009B7588">
        <w:rPr>
          <w:rFonts w:ascii="Helvetica" w:hAnsi="Helvetica" w:cs="Helvetica"/>
          <w:sz w:val="22"/>
          <w:szCs w:val="22"/>
        </w:rPr>
        <w:tab/>
        <w:t>France | Argeles Sur Mer - Platja Festival</w:t>
      </w:r>
    </w:p>
    <w:p w14:paraId="308D17EA" w14:textId="77777777" w:rsidR="009B7588" w:rsidRPr="009B7588" w:rsidRDefault="009B7588" w:rsidP="009B7588">
      <w:pPr>
        <w:widowControl w:val="0"/>
        <w:autoSpaceDE w:val="0"/>
        <w:autoSpaceDN w:val="0"/>
        <w:adjustRightInd w:val="0"/>
        <w:jc w:val="center"/>
        <w:rPr>
          <w:rFonts w:ascii="Helvetica" w:hAnsi="Helvetica" w:cs="Helvetica"/>
          <w:sz w:val="22"/>
          <w:szCs w:val="22"/>
        </w:rPr>
      </w:pPr>
      <w:r w:rsidRPr="009B7588">
        <w:rPr>
          <w:rFonts w:ascii="Helvetica" w:hAnsi="Helvetica" w:cs="Helvetica"/>
          <w:sz w:val="22"/>
          <w:szCs w:val="22"/>
        </w:rPr>
        <w:t>Aug. 8th </w:t>
      </w:r>
      <w:r w:rsidRPr="009B7588">
        <w:rPr>
          <w:rFonts w:ascii="Helvetica" w:hAnsi="Helvetica" w:cs="Helvetica"/>
          <w:sz w:val="22"/>
          <w:szCs w:val="22"/>
        </w:rPr>
        <w:tab/>
        <w:t>Spain | Almeria - Dreambeach Villaricos</w:t>
      </w:r>
    </w:p>
    <w:p w14:paraId="2FDB4BC4" w14:textId="77777777" w:rsidR="009B7588" w:rsidRPr="009B7588" w:rsidRDefault="009B7588" w:rsidP="009B7588">
      <w:pPr>
        <w:widowControl w:val="0"/>
        <w:autoSpaceDE w:val="0"/>
        <w:autoSpaceDN w:val="0"/>
        <w:adjustRightInd w:val="0"/>
        <w:jc w:val="center"/>
        <w:rPr>
          <w:rFonts w:ascii="Helvetica" w:hAnsi="Helvetica" w:cs="Helvetica"/>
          <w:sz w:val="22"/>
          <w:szCs w:val="22"/>
        </w:rPr>
      </w:pPr>
      <w:r w:rsidRPr="009B7588">
        <w:rPr>
          <w:rFonts w:ascii="Helvetica" w:hAnsi="Helvetica" w:cs="Helvetica"/>
          <w:sz w:val="22"/>
          <w:szCs w:val="22"/>
        </w:rPr>
        <w:t>Aug. 9th</w:t>
      </w:r>
      <w:r w:rsidRPr="009B7588">
        <w:rPr>
          <w:rFonts w:ascii="Helvetica" w:hAnsi="Helvetica" w:cs="Helvetica"/>
          <w:sz w:val="22"/>
          <w:szCs w:val="22"/>
        </w:rPr>
        <w:tab/>
        <w:t>Italy | Gallipoli - Parco Gondar (SHOW)</w:t>
      </w:r>
    </w:p>
    <w:p w14:paraId="0AF67D4A" w14:textId="77777777" w:rsidR="009B7588" w:rsidRPr="009B7588" w:rsidRDefault="009B7588" w:rsidP="009B7588">
      <w:pPr>
        <w:widowControl w:val="0"/>
        <w:autoSpaceDE w:val="0"/>
        <w:autoSpaceDN w:val="0"/>
        <w:adjustRightInd w:val="0"/>
        <w:jc w:val="center"/>
        <w:rPr>
          <w:rFonts w:ascii="Helvetica" w:hAnsi="Helvetica" w:cs="Helvetica"/>
          <w:sz w:val="22"/>
          <w:szCs w:val="22"/>
        </w:rPr>
      </w:pPr>
      <w:r w:rsidRPr="009B7588">
        <w:rPr>
          <w:rFonts w:ascii="Helvetica" w:hAnsi="Helvetica" w:cs="Helvetica"/>
          <w:sz w:val="22"/>
          <w:szCs w:val="22"/>
        </w:rPr>
        <w:t>Aug. 20th</w:t>
      </w:r>
      <w:r w:rsidRPr="009B7588">
        <w:rPr>
          <w:rFonts w:ascii="Helvetica" w:hAnsi="Helvetica" w:cs="Helvetica"/>
          <w:sz w:val="22"/>
          <w:szCs w:val="22"/>
        </w:rPr>
        <w:tab/>
        <w:t>France | Charleville - Cabaret Vert</w:t>
      </w:r>
    </w:p>
    <w:p w14:paraId="2D31469E" w14:textId="77777777" w:rsidR="009B7588" w:rsidRPr="009B7588" w:rsidRDefault="009B7588" w:rsidP="009B7588">
      <w:pPr>
        <w:widowControl w:val="0"/>
        <w:autoSpaceDE w:val="0"/>
        <w:autoSpaceDN w:val="0"/>
        <w:adjustRightInd w:val="0"/>
        <w:jc w:val="center"/>
        <w:rPr>
          <w:rFonts w:ascii="Helvetica" w:hAnsi="Helvetica" w:cs="Helvetica"/>
          <w:sz w:val="22"/>
          <w:szCs w:val="22"/>
        </w:rPr>
      </w:pPr>
      <w:r w:rsidRPr="009B7588">
        <w:rPr>
          <w:rFonts w:ascii="Helvetica" w:hAnsi="Helvetica" w:cs="Helvetica"/>
          <w:sz w:val="22"/>
          <w:szCs w:val="22"/>
        </w:rPr>
        <w:t>Aug. 21st</w:t>
      </w:r>
      <w:r w:rsidRPr="009B7588">
        <w:rPr>
          <w:rFonts w:ascii="Helvetica" w:hAnsi="Helvetica" w:cs="Helvetica"/>
          <w:sz w:val="22"/>
          <w:szCs w:val="22"/>
        </w:rPr>
        <w:tab/>
        <w:t>France | Marseille - Positiv Festival</w:t>
      </w:r>
    </w:p>
    <w:p w14:paraId="566EE0DB" w14:textId="77777777" w:rsidR="009B7588" w:rsidRPr="009B7588" w:rsidRDefault="009B7588" w:rsidP="009B7588">
      <w:pPr>
        <w:widowControl w:val="0"/>
        <w:autoSpaceDE w:val="0"/>
        <w:autoSpaceDN w:val="0"/>
        <w:adjustRightInd w:val="0"/>
        <w:jc w:val="center"/>
        <w:rPr>
          <w:rFonts w:ascii="Helvetica" w:hAnsi="Helvetica" w:cs="Helvetica"/>
          <w:sz w:val="22"/>
          <w:szCs w:val="22"/>
        </w:rPr>
      </w:pPr>
      <w:r w:rsidRPr="009B7588">
        <w:rPr>
          <w:rFonts w:ascii="Helvetica" w:hAnsi="Helvetica" w:cs="Helvetica"/>
          <w:sz w:val="22"/>
          <w:szCs w:val="22"/>
        </w:rPr>
        <w:t>Aug. 27th</w:t>
      </w:r>
      <w:r w:rsidRPr="009B7588">
        <w:rPr>
          <w:rFonts w:ascii="Helvetica" w:hAnsi="Helvetica" w:cs="Helvetica"/>
          <w:sz w:val="22"/>
          <w:szCs w:val="22"/>
        </w:rPr>
        <w:tab/>
        <w:t>Portugal | Montermo-o-Velho- Festival Forte</w:t>
      </w:r>
    </w:p>
    <w:p w14:paraId="76B51A01" w14:textId="77777777" w:rsidR="009B7588" w:rsidRPr="009B7588" w:rsidRDefault="009B7588" w:rsidP="009B7588">
      <w:pPr>
        <w:widowControl w:val="0"/>
        <w:autoSpaceDE w:val="0"/>
        <w:autoSpaceDN w:val="0"/>
        <w:adjustRightInd w:val="0"/>
        <w:jc w:val="center"/>
        <w:rPr>
          <w:rFonts w:ascii="Helvetica" w:hAnsi="Helvetica" w:cs="Helvetica"/>
          <w:sz w:val="22"/>
          <w:szCs w:val="22"/>
        </w:rPr>
      </w:pPr>
      <w:r w:rsidRPr="009B7588">
        <w:rPr>
          <w:rFonts w:ascii="Helvetica" w:hAnsi="Helvetica" w:cs="Helvetica"/>
          <w:sz w:val="22"/>
          <w:szCs w:val="22"/>
        </w:rPr>
        <w:t>Aug. 29th</w:t>
      </w:r>
      <w:r w:rsidRPr="009B7588">
        <w:rPr>
          <w:rFonts w:ascii="Helvetica" w:hAnsi="Helvetica" w:cs="Helvetica"/>
          <w:sz w:val="22"/>
          <w:szCs w:val="22"/>
        </w:rPr>
        <w:tab/>
        <w:t>Switzerland | Zurich - Zurich Open Air</w:t>
      </w:r>
    </w:p>
    <w:p w14:paraId="1CB3A083" w14:textId="77777777" w:rsidR="009B7588" w:rsidRPr="009B7588" w:rsidRDefault="009B7588" w:rsidP="009B7588">
      <w:pPr>
        <w:widowControl w:val="0"/>
        <w:autoSpaceDE w:val="0"/>
        <w:autoSpaceDN w:val="0"/>
        <w:adjustRightInd w:val="0"/>
        <w:jc w:val="center"/>
        <w:rPr>
          <w:rFonts w:ascii="Helvetica" w:hAnsi="Helvetica" w:cs="Helvetica"/>
          <w:sz w:val="22"/>
          <w:szCs w:val="22"/>
        </w:rPr>
      </w:pPr>
      <w:r w:rsidRPr="009B7588">
        <w:rPr>
          <w:rFonts w:ascii="Helvetica" w:hAnsi="Helvetica" w:cs="Helvetica"/>
          <w:sz w:val="22"/>
          <w:szCs w:val="22"/>
        </w:rPr>
        <w:t>Sept. 5th</w:t>
      </w:r>
      <w:r w:rsidRPr="009B7588">
        <w:rPr>
          <w:rFonts w:ascii="Helvetica" w:hAnsi="Helvetica" w:cs="Helvetica"/>
          <w:sz w:val="22"/>
          <w:szCs w:val="22"/>
        </w:rPr>
        <w:tab/>
        <w:t>Italy | Treviso - Home Festival</w:t>
      </w:r>
    </w:p>
    <w:p w14:paraId="322176B7" w14:textId="77777777" w:rsidR="009B7588" w:rsidRPr="009B7588" w:rsidRDefault="009B7588" w:rsidP="009B7588">
      <w:pPr>
        <w:jc w:val="center"/>
        <w:rPr>
          <w:rFonts w:ascii="Helvetica" w:hAnsi="Helvetica" w:cs="Helvetica"/>
          <w:sz w:val="22"/>
          <w:szCs w:val="22"/>
        </w:rPr>
      </w:pPr>
      <w:r w:rsidRPr="009B7588">
        <w:rPr>
          <w:rFonts w:ascii="Helvetica" w:hAnsi="Helvetica" w:cs="Helvetica"/>
          <w:sz w:val="22"/>
          <w:szCs w:val="22"/>
        </w:rPr>
        <w:t>Sept. 6th</w:t>
      </w:r>
      <w:r w:rsidRPr="009B7588">
        <w:rPr>
          <w:rFonts w:ascii="Helvetica" w:hAnsi="Helvetica" w:cs="Helvetica"/>
          <w:sz w:val="22"/>
          <w:szCs w:val="22"/>
        </w:rPr>
        <w:tab/>
        <w:t>Ireland | Stradbally, Co. Laois Electric Picnic Festival</w:t>
      </w:r>
    </w:p>
    <w:p w14:paraId="48D41C01" w14:textId="77777777" w:rsidR="009B7588" w:rsidRPr="009B7588" w:rsidRDefault="009B7588" w:rsidP="009B7588">
      <w:pPr>
        <w:jc w:val="center"/>
        <w:rPr>
          <w:rFonts w:ascii="Helvetica" w:hAnsi="Helvetica"/>
          <w:sz w:val="20"/>
          <w:szCs w:val="20"/>
        </w:rPr>
      </w:pPr>
    </w:p>
    <w:p w14:paraId="0C431DD2" w14:textId="77777777" w:rsidR="009B7588" w:rsidRPr="009B7588" w:rsidRDefault="009B7588" w:rsidP="009B7588">
      <w:pPr>
        <w:jc w:val="center"/>
        <w:rPr>
          <w:rFonts w:ascii="Helvetica" w:hAnsi="Helvetica"/>
          <w:sz w:val="20"/>
          <w:szCs w:val="22"/>
          <w:u w:val="single"/>
          <w:shd w:val="clear" w:color="auto" w:fill="FFFFFF"/>
        </w:rPr>
      </w:pPr>
      <w:r w:rsidRPr="009B7588">
        <w:rPr>
          <w:rFonts w:ascii="Helvetica" w:hAnsi="Helvetica"/>
          <w:i/>
          <w:iCs/>
          <w:sz w:val="20"/>
          <w:szCs w:val="22"/>
          <w:shd w:val="clear" w:color="auto" w:fill="FFFFFF"/>
        </w:rPr>
        <w:t xml:space="preserve">7 </w:t>
      </w:r>
      <w:r w:rsidRPr="009B7588">
        <w:rPr>
          <w:rFonts w:ascii="Helvetica" w:hAnsi="Helvetica"/>
          <w:sz w:val="20"/>
          <w:szCs w:val="22"/>
          <w:shd w:val="clear" w:color="auto" w:fill="FFFFFF"/>
        </w:rPr>
        <w:t xml:space="preserve">can be pre-ordered here: </w:t>
      </w:r>
      <w:hyperlink r:id="rId8" w:history="1">
        <w:r w:rsidRPr="009B7588">
          <w:rPr>
            <w:rStyle w:val="Hyperlink"/>
            <w:rFonts w:ascii="Helvetica" w:hAnsi="Helvetica"/>
            <w:sz w:val="20"/>
            <w:szCs w:val="22"/>
            <w:shd w:val="clear" w:color="auto" w:fill="FFFFFF"/>
          </w:rPr>
          <w:t>http://hyperurl.co/PK7</w:t>
        </w:r>
      </w:hyperlink>
    </w:p>
    <w:p w14:paraId="05DBB166" w14:textId="77777777" w:rsidR="009B7588" w:rsidRPr="009B7588" w:rsidRDefault="009B7588" w:rsidP="009B7588">
      <w:pPr>
        <w:jc w:val="center"/>
        <w:rPr>
          <w:rFonts w:ascii="Helvetica" w:hAnsi="Helvetica"/>
          <w:color w:val="505050"/>
          <w:sz w:val="20"/>
          <w:szCs w:val="22"/>
          <w:shd w:val="clear" w:color="auto" w:fill="FFFFFF"/>
        </w:rPr>
      </w:pPr>
      <w:r w:rsidRPr="009B7588">
        <w:rPr>
          <w:rFonts w:ascii="Helvetica" w:hAnsi="Helvetica"/>
          <w:color w:val="505050"/>
          <w:sz w:val="20"/>
          <w:szCs w:val="22"/>
          <w:shd w:val="clear" w:color="auto" w:fill="FFFFFF"/>
        </w:rPr>
        <w:t># # #</w:t>
      </w:r>
    </w:p>
    <w:p w14:paraId="58313AB2" w14:textId="77777777" w:rsidR="009B7588" w:rsidRPr="009B7588" w:rsidRDefault="009B7588" w:rsidP="009B7588">
      <w:pPr>
        <w:jc w:val="center"/>
        <w:rPr>
          <w:rFonts w:ascii="Helvetica" w:hAnsi="Helvetica"/>
          <w:sz w:val="20"/>
          <w:szCs w:val="20"/>
        </w:rPr>
      </w:pPr>
      <w:r w:rsidRPr="009B7588">
        <w:rPr>
          <w:rFonts w:ascii="Helvetica" w:hAnsi="Helvetica"/>
          <w:b/>
          <w:bCs/>
          <w:color w:val="505050"/>
          <w:sz w:val="20"/>
          <w:szCs w:val="22"/>
          <w:shd w:val="clear" w:color="auto" w:fill="FFFFFF"/>
        </w:rPr>
        <w:t>Connect with Paul Kalkbrenner</w:t>
      </w:r>
    </w:p>
    <w:p w14:paraId="73A591AF" w14:textId="77777777" w:rsidR="009B7588" w:rsidRPr="009B7588" w:rsidRDefault="009B7588" w:rsidP="009B7588">
      <w:pPr>
        <w:jc w:val="center"/>
        <w:rPr>
          <w:rFonts w:ascii="Helvetica" w:hAnsi="Helvetica"/>
          <w:sz w:val="20"/>
          <w:szCs w:val="20"/>
        </w:rPr>
      </w:pPr>
      <w:r w:rsidRPr="009B7588">
        <w:rPr>
          <w:rFonts w:ascii="Helvetica" w:hAnsi="Helvetica"/>
          <w:color w:val="505050"/>
          <w:sz w:val="20"/>
          <w:szCs w:val="22"/>
          <w:shd w:val="clear" w:color="auto" w:fill="FFFFFF"/>
        </w:rPr>
        <w:t>Website:</w:t>
      </w:r>
      <w:hyperlink r:id="rId9" w:history="1">
        <w:r w:rsidRPr="009B7588">
          <w:rPr>
            <w:rFonts w:ascii="Helvetica" w:hAnsi="Helvetica"/>
            <w:color w:val="505050"/>
            <w:sz w:val="20"/>
            <w:szCs w:val="22"/>
            <w:u w:val="single"/>
            <w:shd w:val="clear" w:color="auto" w:fill="FFFFFF"/>
          </w:rPr>
          <w:t xml:space="preserve"> </w:t>
        </w:r>
        <w:r w:rsidRPr="009B7588">
          <w:rPr>
            <w:rFonts w:ascii="Helvetica" w:hAnsi="Helvetica"/>
            <w:color w:val="336699"/>
            <w:sz w:val="20"/>
            <w:szCs w:val="22"/>
            <w:u w:val="single"/>
          </w:rPr>
          <w:t>http://paulkalkbrenner.net/home/</w:t>
        </w:r>
      </w:hyperlink>
    </w:p>
    <w:p w14:paraId="31D2CA4E" w14:textId="77777777" w:rsidR="009B7588" w:rsidRPr="009B7588" w:rsidRDefault="009B7588" w:rsidP="009B7588">
      <w:pPr>
        <w:jc w:val="center"/>
        <w:rPr>
          <w:rFonts w:ascii="Helvetica" w:hAnsi="Helvetica"/>
          <w:sz w:val="20"/>
          <w:szCs w:val="20"/>
        </w:rPr>
      </w:pPr>
      <w:r w:rsidRPr="009B7588">
        <w:rPr>
          <w:rFonts w:ascii="Helvetica" w:hAnsi="Helvetica"/>
          <w:color w:val="505050"/>
          <w:sz w:val="20"/>
          <w:szCs w:val="22"/>
          <w:shd w:val="clear" w:color="auto" w:fill="FFFFFF"/>
        </w:rPr>
        <w:t>Facebook:</w:t>
      </w:r>
      <w:hyperlink r:id="rId10" w:history="1">
        <w:r w:rsidRPr="009B7588">
          <w:rPr>
            <w:rFonts w:ascii="Helvetica" w:hAnsi="Helvetica"/>
            <w:color w:val="505050"/>
            <w:sz w:val="20"/>
            <w:szCs w:val="22"/>
            <w:u w:val="single"/>
            <w:shd w:val="clear" w:color="auto" w:fill="FFFFFF"/>
          </w:rPr>
          <w:t xml:space="preserve"> </w:t>
        </w:r>
        <w:r w:rsidRPr="009B7588">
          <w:rPr>
            <w:rFonts w:ascii="Helvetica" w:hAnsi="Helvetica"/>
            <w:color w:val="336699"/>
            <w:sz w:val="20"/>
            <w:szCs w:val="22"/>
            <w:u w:val="single"/>
          </w:rPr>
          <w:t>https://www.facebook.com/paulkalkbrenner</w:t>
        </w:r>
      </w:hyperlink>
    </w:p>
    <w:p w14:paraId="7EA7E32E" w14:textId="77777777" w:rsidR="009B7588" w:rsidRPr="009B7588" w:rsidRDefault="009B7588" w:rsidP="009B7588">
      <w:pPr>
        <w:jc w:val="center"/>
        <w:rPr>
          <w:rFonts w:ascii="Helvetica" w:hAnsi="Helvetica"/>
          <w:sz w:val="20"/>
          <w:szCs w:val="20"/>
        </w:rPr>
      </w:pPr>
      <w:r w:rsidRPr="009B7588">
        <w:rPr>
          <w:rFonts w:ascii="Helvetica" w:hAnsi="Helvetica"/>
          <w:color w:val="505050"/>
          <w:sz w:val="20"/>
          <w:szCs w:val="22"/>
          <w:shd w:val="clear" w:color="auto" w:fill="FFFFFF"/>
        </w:rPr>
        <w:t>Soundcloud:</w:t>
      </w:r>
      <w:hyperlink r:id="rId11" w:history="1">
        <w:r w:rsidRPr="009B7588">
          <w:rPr>
            <w:rFonts w:ascii="Helvetica" w:hAnsi="Helvetica"/>
            <w:color w:val="505050"/>
            <w:sz w:val="20"/>
            <w:szCs w:val="22"/>
            <w:u w:val="single"/>
            <w:shd w:val="clear" w:color="auto" w:fill="FFFFFF"/>
          </w:rPr>
          <w:t xml:space="preserve"> </w:t>
        </w:r>
        <w:r w:rsidRPr="009B7588">
          <w:rPr>
            <w:rFonts w:ascii="Helvetica" w:hAnsi="Helvetica"/>
            <w:color w:val="336699"/>
            <w:sz w:val="20"/>
            <w:szCs w:val="22"/>
            <w:u w:val="single"/>
          </w:rPr>
          <w:t>https://soundcloud.com/paulkalkbrenner</w:t>
        </w:r>
      </w:hyperlink>
    </w:p>
    <w:p w14:paraId="09C35B8B" w14:textId="77777777" w:rsidR="009B7588" w:rsidRPr="009B7588" w:rsidRDefault="009B7588" w:rsidP="009B7588">
      <w:pPr>
        <w:jc w:val="center"/>
        <w:rPr>
          <w:rFonts w:ascii="Times" w:hAnsi="Times"/>
          <w:sz w:val="20"/>
          <w:szCs w:val="20"/>
        </w:rPr>
      </w:pPr>
      <w:r w:rsidRPr="00E34D87">
        <w:rPr>
          <w:rFonts w:ascii="Calibri" w:hAnsi="Calibri"/>
          <w:color w:val="505050"/>
          <w:sz w:val="22"/>
          <w:szCs w:val="22"/>
          <w:shd w:val="clear" w:color="auto" w:fill="FFFFFF"/>
        </w:rPr>
        <w:t>Twitter:</w:t>
      </w:r>
      <w:hyperlink r:id="rId12" w:history="1">
        <w:r w:rsidRPr="00E34D87">
          <w:rPr>
            <w:rFonts w:ascii="Calibri" w:hAnsi="Calibri"/>
            <w:color w:val="505050"/>
            <w:sz w:val="22"/>
            <w:szCs w:val="22"/>
            <w:u w:val="single"/>
            <w:shd w:val="clear" w:color="auto" w:fill="FFFFFF"/>
          </w:rPr>
          <w:t xml:space="preserve"> </w:t>
        </w:r>
        <w:r w:rsidRPr="00E34D87">
          <w:rPr>
            <w:rFonts w:ascii="Calibri" w:hAnsi="Calibri"/>
            <w:color w:val="336699"/>
            <w:sz w:val="22"/>
            <w:szCs w:val="22"/>
            <w:u w:val="single"/>
          </w:rPr>
          <w:t>https://twitter.com/paulkalkbrenner</w:t>
        </w:r>
      </w:hyperlink>
      <w:bookmarkStart w:id="1" w:name="GoBack"/>
      <w:bookmarkEnd w:id="1"/>
    </w:p>
    <w:p w14:paraId="269B927A" w14:textId="77777777" w:rsidR="009B7588" w:rsidRPr="000C6B26" w:rsidRDefault="009B7588" w:rsidP="009B7588">
      <w:pPr>
        <w:rPr>
          <w:lang w:val="en-GB"/>
        </w:rPr>
      </w:pPr>
    </w:p>
    <w:p w14:paraId="394F27E4" w14:textId="77777777" w:rsidR="009B7588" w:rsidRPr="0012280B" w:rsidRDefault="009B7588" w:rsidP="009B7588"/>
    <w:p w14:paraId="2CBA19F0" w14:textId="77777777" w:rsidR="003F124C" w:rsidRDefault="00D86EC3" w:rsidP="00184DD6">
      <w:pPr>
        <w:ind w:left="426"/>
      </w:pPr>
    </w:p>
    <w:sectPr w:rsidR="003F124C" w:rsidSect="00FE57D2">
      <w:headerReference w:type="default" r:id="rId13"/>
      <w:footerReference w:type="default" r:id="rId14"/>
      <w:pgSz w:w="11900" w:h="16840"/>
      <w:pgMar w:top="567" w:right="567" w:bottom="567" w:left="993" w:header="2" w:footer="36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44956" w14:textId="77777777" w:rsidR="009B7588" w:rsidRDefault="009B7588" w:rsidP="0071257A">
      <w:r>
        <w:separator/>
      </w:r>
    </w:p>
  </w:endnote>
  <w:endnote w:type="continuationSeparator" w:id="0">
    <w:p w14:paraId="314ACF1A" w14:textId="77777777" w:rsidR="009B7588" w:rsidRDefault="009B7588" w:rsidP="0071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Verlag Book">
    <w:panose1 w:val="00000000000000000000"/>
    <w:charset w:val="00"/>
    <w:family w:val="auto"/>
    <w:pitch w:val="variable"/>
    <w:sig w:usb0="A000007F" w:usb1="0000006A"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3264A" w14:textId="77777777" w:rsidR="00E84D67" w:rsidRDefault="00D86EC3" w:rsidP="00E84D67">
    <w:pPr>
      <w:widowControl w:val="0"/>
      <w:tabs>
        <w:tab w:val="left" w:pos="9501"/>
        <w:tab w:val="right" w:pos="9632"/>
      </w:tabs>
      <w:autoSpaceDE w:val="0"/>
      <w:autoSpaceDN w:val="0"/>
      <w:adjustRightInd w:val="0"/>
      <w:spacing w:line="160" w:lineRule="exact"/>
      <w:rPr>
        <w:rFonts w:ascii="Verlag Book" w:hAnsi="Verlag Book" w:cs="Verlag Book"/>
        <w:i/>
        <w:iCs/>
        <w:sz w:val="11"/>
        <w:szCs w:val="11"/>
      </w:rPr>
    </w:pPr>
    <w:r>
      <w:rPr>
        <w:rFonts w:ascii="Verlag Book" w:hAnsi="Verlag Book" w:cs="Verlag Book"/>
        <w:b/>
        <w:bCs/>
        <w:i/>
        <w:iCs/>
        <w:sz w:val="11"/>
        <w:szCs w:val="11"/>
        <w:lang w:val="en-US"/>
      </w:rPr>
      <w:t xml:space="preserve">                       KIM </w:t>
    </w:r>
    <w:proofErr w:type="gramStart"/>
    <w:r>
      <w:rPr>
        <w:rFonts w:ascii="Verlag Book" w:hAnsi="Verlag Book" w:cs="Verlag Book"/>
        <w:b/>
        <w:bCs/>
        <w:i/>
        <w:iCs/>
        <w:sz w:val="11"/>
        <w:szCs w:val="11"/>
        <w:lang w:val="en-US"/>
      </w:rPr>
      <w:t>KOM</w:t>
    </w:r>
    <w:r>
      <w:rPr>
        <w:rFonts w:ascii="Verlag Book" w:hAnsi="Verlag Book" w:cs="Verlag Book"/>
        <w:i/>
        <w:iCs/>
        <w:sz w:val="11"/>
        <w:szCs w:val="11"/>
        <w:lang w:val="en-US"/>
      </w:rPr>
      <w:t xml:space="preserve">  PR.MUSIC.FASHION</w:t>
    </w:r>
    <w:proofErr w:type="gramEnd"/>
    <w:r>
      <w:rPr>
        <w:rFonts w:ascii="Verlag Book" w:hAnsi="Verlag Book" w:cs="Verlag Book"/>
        <w:i/>
        <w:iCs/>
        <w:sz w:val="11"/>
        <w:szCs w:val="11"/>
        <w:lang w:val="en-US"/>
      </w:rPr>
      <w:t xml:space="preserve">                               ELDENAER STR. </w:t>
    </w:r>
    <w:r>
      <w:rPr>
        <w:rFonts w:ascii="Verlag Book" w:hAnsi="Verlag Book" w:cs="Verlag Book"/>
        <w:i/>
        <w:iCs/>
        <w:sz w:val="12"/>
        <w:szCs w:val="12"/>
        <w:lang w:val="en-US"/>
      </w:rPr>
      <w:t xml:space="preserve">35 </w:t>
    </w:r>
    <w:r>
      <w:rPr>
        <w:rFonts w:ascii="Verlag Book" w:hAnsi="Verlag Book" w:cs="Verlag Book"/>
        <w:i/>
        <w:iCs/>
        <w:sz w:val="11"/>
        <w:szCs w:val="11"/>
        <w:lang w:val="en-US"/>
      </w:rPr>
      <w:t xml:space="preserve">                                                  PR@KIMKOM.DE </w:t>
    </w:r>
  </w:p>
  <w:p w14:paraId="2A00D2BB" w14:textId="77777777" w:rsidR="00E84D67" w:rsidRPr="00E84D67" w:rsidRDefault="00D86EC3" w:rsidP="00E84D67">
    <w:pPr>
      <w:widowControl w:val="0"/>
      <w:tabs>
        <w:tab w:val="left" w:pos="9501"/>
        <w:tab w:val="right" w:pos="9632"/>
      </w:tabs>
      <w:autoSpaceDE w:val="0"/>
      <w:autoSpaceDN w:val="0"/>
      <w:adjustRightInd w:val="0"/>
      <w:spacing w:line="160" w:lineRule="exact"/>
      <w:rPr>
        <w:rFonts w:ascii="Helvetica" w:hAnsi="Helvetica" w:cs="Helvetica"/>
        <w:sz w:val="20"/>
        <w:szCs w:val="20"/>
      </w:rPr>
    </w:pPr>
    <w:r>
      <w:rPr>
        <w:rFonts w:ascii="Verlag Book" w:hAnsi="Verlag Book" w:cs="Verlag Book"/>
        <w:i/>
        <w:iCs/>
        <w:sz w:val="11"/>
        <w:szCs w:val="11"/>
      </w:rPr>
      <w:t xml:space="preserve">                    STEFFI KIM-LAESCHKE                                              </w:t>
    </w:r>
    <w:r>
      <w:rPr>
        <w:rFonts w:ascii="Verlag Book" w:hAnsi="Verlag Book" w:cs="Verlag Book"/>
        <w:i/>
        <w:iCs/>
        <w:sz w:val="12"/>
        <w:szCs w:val="12"/>
      </w:rPr>
      <w:t xml:space="preserve">10247 </w:t>
    </w:r>
    <w:r>
      <w:rPr>
        <w:rFonts w:ascii="Verlag Book" w:hAnsi="Verlag Book" w:cs="Verlag Book"/>
        <w:i/>
        <w:iCs/>
        <w:sz w:val="11"/>
        <w:szCs w:val="11"/>
      </w:rPr>
      <w:t xml:space="preserve">BERLIN  - GERMANY                                      T </w:t>
    </w:r>
    <w:r>
      <w:rPr>
        <w:rFonts w:ascii="Verlag Book" w:hAnsi="Verlag Book" w:cs="Verlag Book"/>
        <w:i/>
        <w:iCs/>
        <w:sz w:val="12"/>
        <w:szCs w:val="12"/>
      </w:rPr>
      <w:t xml:space="preserve">+49 30 42 805 113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1EA4B" w14:textId="77777777" w:rsidR="009B7588" w:rsidRDefault="009B7588" w:rsidP="0071257A">
      <w:r>
        <w:separator/>
      </w:r>
    </w:p>
  </w:footnote>
  <w:footnote w:type="continuationSeparator" w:id="0">
    <w:p w14:paraId="3C8BE737" w14:textId="77777777" w:rsidR="009B7588" w:rsidRDefault="009B7588" w:rsidP="007125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2154" w14:textId="77777777" w:rsidR="00E84D67" w:rsidRDefault="00D86EC3" w:rsidP="00FE57D2">
    <w:pPr>
      <w:tabs>
        <w:tab w:val="left" w:pos="142"/>
        <w:tab w:val="left" w:pos="1134"/>
      </w:tabs>
      <w:ind w:left="-284"/>
    </w:pPr>
    <w:r w:rsidRPr="00FE57D2">
      <w:rPr>
        <w:noProof/>
        <w:lang w:val="en-US"/>
      </w:rPr>
      <w:drawing>
        <wp:anchor distT="0" distB="0" distL="114300" distR="114300" simplePos="0" relativeHeight="251658240" behindDoc="0" locked="0" layoutInCell="1" allowOverlap="1" wp14:anchorId="0C44235B" wp14:editId="2D0D1242">
          <wp:simplePos x="0" y="0"/>
          <wp:positionH relativeFrom="column">
            <wp:posOffset>-228600</wp:posOffset>
          </wp:positionH>
          <wp:positionV relativeFrom="paragraph">
            <wp:posOffset>130175</wp:posOffset>
          </wp:positionV>
          <wp:extent cx="2184400" cy="1544320"/>
          <wp:effectExtent l="0" t="0" r="0" b="0"/>
          <wp:wrapSquare wrapText="bothSides"/>
          <wp:docPr id="2" name="Picture 2" descr="Paul_Kalkbrenner_Logo_2012_A.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_Kalkbrenner_Logo_2012_A.ai"/>
                  <pic:cNvPicPr/>
                </pic:nvPicPr>
                <pic:blipFill>
                  <a:blip r:embed="rId1"/>
                  <a:stretch>
                    <a:fillRect/>
                  </a:stretch>
                </pic:blipFill>
                <pic:spPr>
                  <a:xfrm>
                    <a:off x="0" y="0"/>
                    <a:ext cx="2184400" cy="1544320"/>
                  </a:xfrm>
                  <a:prstGeom prst="rect">
                    <a:avLst/>
                  </a:prstGeom>
                </pic:spPr>
              </pic:pic>
            </a:graphicData>
          </a:graphic>
        </wp:anchor>
      </w:drawing>
    </w:r>
    <w:r>
      <w:t xml:space="preserve">  </w:t>
    </w:r>
    <w:r>
      <w:tab/>
    </w:r>
    <w:r>
      <w:tab/>
    </w:r>
    <w:r>
      <w:tab/>
    </w:r>
    <w:r>
      <w:tab/>
    </w:r>
    <w:r>
      <w:tab/>
    </w:r>
    <w:r>
      <w:tab/>
    </w:r>
    <w:r>
      <w:tab/>
    </w:r>
    <w:r>
      <w:tab/>
    </w:r>
    <w:r>
      <w:tab/>
    </w:r>
    <w:r>
      <w:tab/>
    </w:r>
    <w:r>
      <w:tab/>
    </w:r>
    <w:r>
      <w:tab/>
    </w:r>
    <w:r>
      <w:tab/>
      <w:t xml:space="preserve"> </w:t>
    </w:r>
    <w:r>
      <w:rPr>
        <w:rFonts w:ascii="Helvetica" w:hAnsi="Helvetica" w:cs="Helvetica"/>
        <w:noProof/>
        <w:lang w:val="en-US"/>
      </w:rPr>
      <w:drawing>
        <wp:inline distT="0" distB="0" distL="0" distR="0" wp14:anchorId="69822A4B" wp14:editId="419D618D">
          <wp:extent cx="851898" cy="1472416"/>
          <wp:effectExtent l="25400" t="0" r="1170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910" cy="1475894"/>
                  </a:xfrm>
                  <a:prstGeom prst="rect">
                    <a:avLst/>
                  </a:prstGeom>
                  <a:noFill/>
                  <a:ln>
                    <a:noFill/>
                  </a:ln>
                </pic:spPr>
              </pic:pic>
            </a:graphicData>
          </a:graphic>
        </wp:inline>
      </w:drawing>
    </w:r>
  </w:p>
  <w:p w14:paraId="4BF36C01" w14:textId="77777777" w:rsidR="00E84D67" w:rsidRDefault="00D86EC3" w:rsidP="0071257A">
    <w:pPr>
      <w:pStyle w:val="Header"/>
      <w:tabs>
        <w:tab w:val="clear" w:pos="8306"/>
        <w:tab w:val="right" w:pos="9781"/>
      </w:tabs>
      <w:ind w:right="-162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attachedTemplate r:id="rId1"/>
  <w:doNotTrackMoves/>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D86EC3"/>
    <w:rsid w:val="009B7588"/>
    <w:rsid w:val="00D86EC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A3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88"/>
    <w:rPr>
      <w:rFonts w:ascii="Lucida Grande" w:eastAsia="ヒラギノ角ゴ Pro W3" w:hAnsi="Lucida Grande"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57A"/>
    <w:rPr>
      <w:rFonts w:cs="Lucida Grande"/>
      <w:sz w:val="18"/>
      <w:szCs w:val="18"/>
    </w:rPr>
  </w:style>
  <w:style w:type="character" w:customStyle="1" w:styleId="BalloonTextChar">
    <w:name w:val="Balloon Text Char"/>
    <w:basedOn w:val="DefaultParagraphFont"/>
    <w:link w:val="BalloonText"/>
    <w:uiPriority w:val="99"/>
    <w:semiHidden/>
    <w:rsid w:val="0071257A"/>
    <w:rPr>
      <w:rFonts w:ascii="Lucida Grande" w:hAnsi="Lucida Grande" w:cs="Lucida Grande"/>
      <w:sz w:val="18"/>
      <w:szCs w:val="18"/>
    </w:rPr>
  </w:style>
  <w:style w:type="paragraph" w:styleId="Header">
    <w:name w:val="header"/>
    <w:basedOn w:val="Normal"/>
    <w:link w:val="HeaderChar"/>
    <w:uiPriority w:val="99"/>
    <w:unhideWhenUsed/>
    <w:rsid w:val="0071257A"/>
    <w:pPr>
      <w:tabs>
        <w:tab w:val="center" w:pos="4153"/>
        <w:tab w:val="right" w:pos="8306"/>
      </w:tabs>
    </w:pPr>
    <w:rPr>
      <w:rFonts w:asciiTheme="minorHAnsi" w:eastAsiaTheme="minorEastAsia" w:hAnsiTheme="minorHAnsi" w:cstheme="minorBidi"/>
      <w:color w:val="auto"/>
    </w:rPr>
  </w:style>
  <w:style w:type="character" w:customStyle="1" w:styleId="HeaderChar">
    <w:name w:val="Header Char"/>
    <w:basedOn w:val="DefaultParagraphFont"/>
    <w:link w:val="Header"/>
    <w:uiPriority w:val="99"/>
    <w:rsid w:val="0071257A"/>
  </w:style>
  <w:style w:type="paragraph" w:styleId="Footer">
    <w:name w:val="footer"/>
    <w:basedOn w:val="Normal"/>
    <w:link w:val="FooterChar"/>
    <w:uiPriority w:val="99"/>
    <w:unhideWhenUsed/>
    <w:rsid w:val="0071257A"/>
    <w:pPr>
      <w:tabs>
        <w:tab w:val="center" w:pos="4153"/>
        <w:tab w:val="right" w:pos="8306"/>
      </w:tabs>
    </w:pPr>
    <w:rPr>
      <w:rFonts w:asciiTheme="minorHAnsi" w:eastAsiaTheme="minorEastAsia" w:hAnsiTheme="minorHAnsi" w:cstheme="minorBidi"/>
      <w:color w:val="auto"/>
    </w:rPr>
  </w:style>
  <w:style w:type="character" w:customStyle="1" w:styleId="FooterChar">
    <w:name w:val="Footer Char"/>
    <w:basedOn w:val="DefaultParagraphFont"/>
    <w:link w:val="Footer"/>
    <w:uiPriority w:val="99"/>
    <w:rsid w:val="0071257A"/>
  </w:style>
  <w:style w:type="character" w:styleId="Hyperlink">
    <w:name w:val="Hyperlink"/>
    <w:basedOn w:val="DefaultParagraphFont"/>
    <w:uiPriority w:val="99"/>
    <w:unhideWhenUsed/>
    <w:rsid w:val="009B75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oundcloud.com/paulkalkbrenner" TargetMode="External"/><Relationship Id="rId12" Type="http://schemas.openxmlformats.org/officeDocument/2006/relationships/hyperlink" Target="https://twitter.com/paulkalkbrenner"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yperurl.co/PK7" TargetMode="External"/><Relationship Id="rId9" Type="http://schemas.openxmlformats.org/officeDocument/2006/relationships/hyperlink" Target="http://paulkalkbrenner.net/home/" TargetMode="External"/><Relationship Id="rId10" Type="http://schemas.openxmlformats.org/officeDocument/2006/relationships/hyperlink" Target="https://www.facebook.com/paulkalkbren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teffikim-laeschke:Library:Application%20Support:Microsoft:Office:Benutzervorlagen:Eigene%20Vorlagen:Paul%20Kalkbren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82798-1163-6A48-9B69-1B5A4A32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Paul Kalkbrenner.dotx</Template>
  <TotalTime>2</TotalTime>
  <Pages>4</Pages>
  <Words>1818</Words>
  <Characters>10368</Characters>
  <Application>Microsoft Macintosh Word</Application>
  <DocSecurity>0</DocSecurity>
  <Lines>86</Lines>
  <Paragraphs>24</Paragraphs>
  <ScaleCrop>false</ScaleCrop>
  <Company>KIM KOM</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Kim-Laeschke</dc:creator>
  <cp:keywords/>
  <dc:description/>
  <cp:lastModifiedBy>Steffi Kim-Laeschke</cp:lastModifiedBy>
  <cp:revision>3</cp:revision>
  <cp:lastPrinted>2015-06-15T09:56:00Z</cp:lastPrinted>
  <dcterms:created xsi:type="dcterms:W3CDTF">2015-06-15T09:56:00Z</dcterms:created>
  <dcterms:modified xsi:type="dcterms:W3CDTF">2015-07-02T08:41:00Z</dcterms:modified>
</cp:coreProperties>
</file>