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E29" w:rsidRPr="00A64E29" w:rsidRDefault="00A64E29" w:rsidP="00A64E29">
      <w:pPr>
        <w:jc w:val="center"/>
        <w:rPr>
          <w:rFonts w:ascii="Calibri" w:eastAsia="Times New Roman" w:hAnsi="Calibri" w:cs="Calibri"/>
          <w:color w:val="000000"/>
          <w:sz w:val="22"/>
          <w:szCs w:val="22"/>
        </w:rPr>
      </w:pPr>
      <w:r w:rsidRPr="00A64E29">
        <w:rPr>
          <w:rFonts w:ascii="Arial" w:eastAsia="Times New Roman" w:hAnsi="Arial" w:cs="Arial"/>
          <w:b/>
          <w:bCs/>
          <w:color w:val="000000"/>
          <w:sz w:val="27"/>
          <w:szCs w:val="27"/>
        </w:rPr>
        <w:t>Moog Music Celebrates Mort Garson's 'Mother Earth's </w:t>
      </w:r>
      <w:proofErr w:type="spellStart"/>
      <w:r w:rsidRPr="00A64E29">
        <w:rPr>
          <w:rFonts w:ascii="Arial" w:eastAsia="Times New Roman" w:hAnsi="Arial" w:cs="Arial"/>
          <w:b/>
          <w:bCs/>
          <w:color w:val="000000"/>
          <w:sz w:val="27"/>
          <w:szCs w:val="27"/>
        </w:rPr>
        <w:t>Plantasia</w:t>
      </w:r>
      <w:proofErr w:type="spellEnd"/>
      <w:r w:rsidRPr="00A64E29">
        <w:rPr>
          <w:rFonts w:ascii="Arial" w:eastAsia="Times New Roman" w:hAnsi="Arial" w:cs="Arial"/>
          <w:b/>
          <w:bCs/>
          <w:color w:val="000000"/>
          <w:sz w:val="27"/>
          <w:szCs w:val="27"/>
        </w:rPr>
        <w:t>' </w:t>
      </w:r>
    </w:p>
    <w:p w:rsidR="00A64E29" w:rsidRPr="00A64E29" w:rsidRDefault="00A64E29" w:rsidP="00A64E29">
      <w:pPr>
        <w:jc w:val="center"/>
        <w:rPr>
          <w:rFonts w:ascii="Calibri" w:eastAsia="Times New Roman" w:hAnsi="Calibri" w:cs="Calibri"/>
          <w:color w:val="000000"/>
          <w:sz w:val="22"/>
          <w:szCs w:val="22"/>
        </w:rPr>
      </w:pPr>
      <w:r w:rsidRPr="00A64E29">
        <w:rPr>
          <w:rFonts w:ascii="Arial" w:eastAsia="Times New Roman" w:hAnsi="Arial" w:cs="Arial"/>
          <w:b/>
          <w:bCs/>
          <w:color w:val="000000"/>
          <w:sz w:val="27"/>
          <w:szCs w:val="27"/>
        </w:rPr>
        <w:t>June 18 at Brooklyn Botanic Garden with Atlas Obscura and Sacred Bones Records</w:t>
      </w:r>
    </w:p>
    <w:p w:rsidR="00A64E29" w:rsidRPr="00A64E29" w:rsidRDefault="00A64E29" w:rsidP="00A64E29">
      <w:pPr>
        <w:rPr>
          <w:rFonts w:ascii="Calibri" w:eastAsia="Times New Roman" w:hAnsi="Calibri" w:cs="Calibri"/>
          <w:color w:val="000000"/>
          <w:sz w:val="22"/>
          <w:szCs w:val="22"/>
        </w:rPr>
      </w:pPr>
      <w:r w:rsidRPr="00A64E29">
        <w:rPr>
          <w:rFonts w:ascii="Calibri" w:eastAsia="Times New Roman" w:hAnsi="Calibri" w:cs="Calibri"/>
          <w:color w:val="000000"/>
          <w:sz w:val="22"/>
          <w:szCs w:val="22"/>
        </w:rPr>
        <w:t> </w:t>
      </w:r>
    </w:p>
    <w:p w:rsidR="00A64E29" w:rsidRPr="00A64E29" w:rsidRDefault="00A64E29" w:rsidP="00A64E29">
      <w:pPr>
        <w:jc w:val="center"/>
        <w:rPr>
          <w:rFonts w:ascii="Calibri" w:eastAsia="Times New Roman" w:hAnsi="Calibri" w:cs="Calibri"/>
          <w:color w:val="000000"/>
          <w:sz w:val="22"/>
          <w:szCs w:val="22"/>
        </w:rPr>
      </w:pPr>
      <w:r w:rsidRPr="00A64E29">
        <w:rPr>
          <w:rFonts w:ascii="Arial" w:eastAsia="Times New Roman" w:hAnsi="Arial" w:cs="Arial"/>
          <w:color w:val="000000"/>
        </w:rPr>
        <w:t>Tickets and Details </w:t>
      </w:r>
      <w:hyperlink r:id="rId4" w:history="1">
        <w:r w:rsidRPr="00A64E29">
          <w:rPr>
            <w:rFonts w:ascii="Arial" w:eastAsia="Times New Roman" w:hAnsi="Arial" w:cs="Arial"/>
            <w:color w:val="800080"/>
            <w:u w:val="single"/>
          </w:rPr>
          <w:t>Here</w:t>
        </w:r>
      </w:hyperlink>
    </w:p>
    <w:p w:rsidR="00A64E29" w:rsidRPr="00A64E29" w:rsidRDefault="00A64E29" w:rsidP="00A64E29">
      <w:pPr>
        <w:rPr>
          <w:rFonts w:ascii="Calibri" w:eastAsia="Times New Roman" w:hAnsi="Calibri" w:cs="Calibri"/>
          <w:color w:val="000000"/>
          <w:sz w:val="22"/>
          <w:szCs w:val="22"/>
        </w:rPr>
      </w:pPr>
      <w:r w:rsidRPr="00A64E29">
        <w:rPr>
          <w:rFonts w:ascii="Calibri" w:eastAsia="Times New Roman" w:hAnsi="Calibri" w:cs="Calibri"/>
          <w:color w:val="000000"/>
          <w:sz w:val="22"/>
          <w:szCs w:val="22"/>
        </w:rPr>
        <w:t> </w:t>
      </w:r>
    </w:p>
    <w:p w:rsidR="00A64E29" w:rsidRDefault="002D2D64" w:rsidP="00FF376B">
      <w:pPr>
        <w:rPr>
          <w:rFonts w:ascii="Calibri" w:eastAsia="Times New Roman" w:hAnsi="Calibri" w:cs="Calibri"/>
          <w:color w:val="000000"/>
          <w:sz w:val="22"/>
          <w:szCs w:val="22"/>
        </w:rPr>
      </w:pPr>
      <w:r>
        <w:rPr>
          <w:rFonts w:ascii="Calibri" w:eastAsia="Times New Roman" w:hAnsi="Calibri" w:cs="Calibri"/>
          <w:color w:val="000000"/>
          <w:sz w:val="22"/>
          <w:szCs w:val="22"/>
        </w:rPr>
        <w:t>&lt;</w:t>
      </w:r>
      <w:proofErr w:type="spellStart"/>
      <w:r>
        <w:rPr>
          <w:rFonts w:ascii="Calibri" w:eastAsia="Times New Roman" w:hAnsi="Calibri" w:cs="Calibri"/>
          <w:color w:val="000000"/>
          <w:sz w:val="22"/>
          <w:szCs w:val="22"/>
        </w:rPr>
        <w:t>plantasia</w:t>
      </w:r>
      <w:proofErr w:type="spellEnd"/>
      <w:r>
        <w:rPr>
          <w:rFonts w:ascii="Calibri" w:eastAsia="Times New Roman" w:hAnsi="Calibri" w:cs="Calibri"/>
          <w:color w:val="000000"/>
          <w:sz w:val="22"/>
          <w:szCs w:val="22"/>
        </w:rPr>
        <w:t xml:space="preserve"> green.jpg&gt;</w:t>
      </w:r>
      <w:bookmarkStart w:id="0" w:name="_GoBack"/>
      <w:bookmarkEnd w:id="0"/>
    </w:p>
    <w:p w:rsidR="00A64E29" w:rsidRPr="00A64E29" w:rsidRDefault="00A64E29" w:rsidP="00FF376B">
      <w:pPr>
        <w:rPr>
          <w:rFonts w:ascii="Calibri" w:eastAsia="Times New Roman" w:hAnsi="Calibri" w:cs="Calibri"/>
          <w:color w:val="000000"/>
          <w:sz w:val="22"/>
          <w:szCs w:val="22"/>
        </w:rPr>
      </w:pP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Immediate</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Release</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On</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Tuesday, June 18, Moog Music joins Sacred Bones Records, Brooklyn Botanic Garden, and</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Atlas Obscura for a listening party and celebration of Mort Garson’s cult classic record,</w:t>
      </w:r>
      <w:r>
        <w:rPr>
          <w:rFonts w:ascii="Calibri" w:eastAsia="Times New Roman" w:hAnsi="Calibri" w:cs="Calibri"/>
          <w:color w:val="000000"/>
          <w:sz w:val="22"/>
          <w:szCs w:val="22"/>
        </w:rPr>
        <w:t xml:space="preserve"> </w:t>
      </w:r>
      <w:r w:rsidRPr="00FF376B">
        <w:rPr>
          <w:rFonts w:ascii="Arial" w:eastAsia="Times New Roman" w:hAnsi="Arial" w:cs="Arial"/>
          <w:i/>
          <w:iCs/>
          <w:color w:val="000000"/>
          <w:sz w:val="22"/>
          <w:szCs w:val="22"/>
        </w:rPr>
        <w:t>Mother</w:t>
      </w:r>
      <w:r>
        <w:rPr>
          <w:rFonts w:ascii="Calibri" w:eastAsia="Times New Roman" w:hAnsi="Calibri" w:cs="Calibri"/>
          <w:color w:val="000000"/>
          <w:sz w:val="22"/>
          <w:szCs w:val="22"/>
        </w:rPr>
        <w:t xml:space="preserve"> </w:t>
      </w:r>
      <w:r w:rsidRPr="00FF376B">
        <w:rPr>
          <w:rFonts w:ascii="Arial" w:eastAsia="Times New Roman" w:hAnsi="Arial" w:cs="Arial"/>
          <w:i/>
          <w:iCs/>
          <w:color w:val="000000"/>
          <w:sz w:val="22"/>
          <w:szCs w:val="22"/>
        </w:rPr>
        <w:t xml:space="preserve">Earth’s </w:t>
      </w:r>
      <w:proofErr w:type="spellStart"/>
      <w:r w:rsidRPr="00FF376B">
        <w:rPr>
          <w:rFonts w:ascii="Arial" w:eastAsia="Times New Roman" w:hAnsi="Arial" w:cs="Arial"/>
          <w:i/>
          <w:iCs/>
          <w:color w:val="000000"/>
          <w:sz w:val="22"/>
          <w:szCs w:val="22"/>
        </w:rPr>
        <w:t>Plantasia</w:t>
      </w:r>
      <w:proofErr w:type="spellEnd"/>
      <w:r w:rsidRPr="00FF376B">
        <w:rPr>
          <w:rFonts w:ascii="Arial" w:eastAsia="Times New Roman" w:hAnsi="Arial" w:cs="Arial"/>
          <w:i/>
          <w:iCs/>
          <w:color w:val="000000"/>
          <w:sz w:val="22"/>
          <w:szCs w:val="22"/>
        </w:rPr>
        <w:t>. </w:t>
      </w:r>
      <w:r w:rsidRPr="00FF376B">
        <w:rPr>
          <w:rFonts w:ascii="Arial" w:eastAsia="Times New Roman" w:hAnsi="Arial" w:cs="Arial"/>
          <w:color w:val="000000"/>
          <w:sz w:val="22"/>
          <w:szCs w:val="22"/>
        </w:rPr>
        <w:t>“</w:t>
      </w:r>
      <w:proofErr w:type="spellStart"/>
      <w:r w:rsidRPr="00FF376B">
        <w:rPr>
          <w:rFonts w:ascii="Arial" w:eastAsia="Times New Roman" w:hAnsi="Arial" w:cs="Arial"/>
          <w:color w:val="000000"/>
          <w:sz w:val="22"/>
          <w:szCs w:val="22"/>
        </w:rPr>
        <w:t>Plantasia</w:t>
      </w:r>
      <w:proofErr w:type="spellEnd"/>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At Brooklyn Botanic Garden” will be a </w:t>
      </w:r>
      <w:r w:rsidRPr="00FF376B">
        <w:rPr>
          <w:rFonts w:ascii="Arial" w:eastAsia="Times New Roman" w:hAnsi="Arial" w:cs="Arial"/>
          <w:color w:val="333333"/>
          <w:sz w:val="22"/>
          <w:szCs w:val="22"/>
        </w:rPr>
        <w:t>multi-sensory</w:t>
      </w:r>
      <w:r>
        <w:rPr>
          <w:rFonts w:ascii="Calibri" w:eastAsia="Times New Roman" w:hAnsi="Calibri" w:cs="Calibri"/>
          <w:color w:val="000000"/>
          <w:sz w:val="22"/>
          <w:szCs w:val="22"/>
        </w:rPr>
        <w:t xml:space="preserve"> </w:t>
      </w:r>
      <w:r w:rsidRPr="00FF376B">
        <w:rPr>
          <w:rFonts w:ascii="Arial" w:eastAsia="Times New Roman" w:hAnsi="Arial" w:cs="Arial"/>
          <w:color w:val="333333"/>
          <w:sz w:val="22"/>
          <w:szCs w:val="22"/>
        </w:rPr>
        <w:t>experience</w:t>
      </w:r>
      <w:r>
        <w:rPr>
          <w:rFonts w:ascii="Arial" w:eastAsia="Times New Roman" w:hAnsi="Arial" w:cs="Arial"/>
          <w:color w:val="333333"/>
          <w:sz w:val="22"/>
          <w:szCs w:val="22"/>
        </w:rPr>
        <w:t xml:space="preserve"> </w:t>
      </w:r>
      <w:r w:rsidRPr="00FF376B">
        <w:rPr>
          <w:rFonts w:ascii="Arial" w:eastAsia="Times New Roman" w:hAnsi="Arial" w:cs="Arial"/>
          <w:color w:val="333333"/>
          <w:sz w:val="22"/>
          <w:szCs w:val="22"/>
        </w:rPr>
        <w:t>inspired by Mort Garson's 1976 album </w:t>
      </w:r>
      <w:r w:rsidRPr="00FF376B">
        <w:rPr>
          <w:rFonts w:ascii="Arial" w:eastAsia="Times New Roman" w:hAnsi="Arial" w:cs="Arial"/>
          <w:i/>
          <w:iCs/>
          <w:color w:val="333333"/>
          <w:sz w:val="22"/>
          <w:szCs w:val="22"/>
        </w:rPr>
        <w:t>Mother</w:t>
      </w:r>
      <w:r>
        <w:rPr>
          <w:rFonts w:ascii="Calibri" w:eastAsia="Times New Roman" w:hAnsi="Calibri" w:cs="Calibri"/>
          <w:color w:val="000000"/>
          <w:sz w:val="22"/>
          <w:szCs w:val="22"/>
        </w:rPr>
        <w:t xml:space="preserve"> </w:t>
      </w:r>
      <w:r w:rsidRPr="00FF376B">
        <w:rPr>
          <w:rFonts w:ascii="Arial" w:eastAsia="Times New Roman" w:hAnsi="Arial" w:cs="Arial"/>
          <w:i/>
          <w:iCs/>
          <w:color w:val="333333"/>
          <w:sz w:val="22"/>
          <w:szCs w:val="22"/>
        </w:rPr>
        <w:t xml:space="preserve">Earth’s </w:t>
      </w:r>
      <w:proofErr w:type="spellStart"/>
      <w:r w:rsidRPr="00FF376B">
        <w:rPr>
          <w:rFonts w:ascii="Arial" w:eastAsia="Times New Roman" w:hAnsi="Arial" w:cs="Arial"/>
          <w:i/>
          <w:iCs/>
          <w:color w:val="333333"/>
          <w:sz w:val="22"/>
          <w:szCs w:val="22"/>
        </w:rPr>
        <w:t>Plantasia</w:t>
      </w:r>
      <w:proofErr w:type="spellEnd"/>
      <w:r w:rsidRPr="00FF376B">
        <w:rPr>
          <w:rFonts w:ascii="Arial" w:eastAsia="Times New Roman" w:hAnsi="Arial" w:cs="Arial"/>
          <w:color w:val="333333"/>
          <w:sz w:val="22"/>
          <w:szCs w:val="22"/>
        </w:rPr>
        <w:t>.</w:t>
      </w:r>
      <w:r>
        <w:rPr>
          <w:rFonts w:ascii="Calibri" w:eastAsia="Times New Roman" w:hAnsi="Calibri" w:cs="Calibri"/>
          <w:color w:val="000000"/>
          <w:sz w:val="22"/>
          <w:szCs w:val="22"/>
        </w:rPr>
        <w:t xml:space="preserve"> </w:t>
      </w:r>
      <w:r w:rsidRPr="00FF376B">
        <w:rPr>
          <w:rFonts w:ascii="Arial" w:eastAsia="Times New Roman" w:hAnsi="Arial" w:cs="Arial"/>
          <w:color w:val="333333"/>
          <w:sz w:val="22"/>
          <w:szCs w:val="22"/>
        </w:rPr>
        <w:t>The record will be reissued on vinyl June 21, 2019, and available for early purchase by ticketholders at the June 18 event.</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Already</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an established composer of pop music (arranging for Doris Day and composing a #1 hit</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“Our Day Will Come” for Ruby and the Romantics), Mort Garson first encountered inventor Bob</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Moog and the Moog Synthesizer during the 1967 AES Convention in Los Angeles as</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Moog was</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demonstrating his futuristic synthesizer. Garson quickly developed an affinity for the new</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instrument and its application to his growing interest in avant-garde arrangements. Soon after,</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Mort Garson purchased his own Moog Synthesizer–one of the first</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ever made. Over the next</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decade, Garson used his Moog Synthesizer on countless jingles, television programs,</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commercials, and film scores, including music for the televised 1969 Apollo 11 moon landing,</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and</w:t>
      </w:r>
      <w:r>
        <w:rPr>
          <w:rFonts w:ascii="Calibri" w:eastAsia="Times New Roman" w:hAnsi="Calibri" w:cs="Calibri"/>
          <w:color w:val="000000"/>
          <w:sz w:val="22"/>
          <w:szCs w:val="22"/>
        </w:rPr>
        <w:t xml:space="preserve"> </w:t>
      </w:r>
      <w:proofErr w:type="spellStart"/>
      <w:r w:rsidRPr="00FF376B">
        <w:rPr>
          <w:rFonts w:ascii="Arial" w:eastAsia="Times New Roman" w:hAnsi="Arial" w:cs="Arial"/>
          <w:i/>
          <w:iCs/>
          <w:color w:val="000000"/>
          <w:sz w:val="22"/>
          <w:szCs w:val="22"/>
        </w:rPr>
        <w:t>Plantasia</w:t>
      </w:r>
      <w:proofErr w:type="spellEnd"/>
      <w:r w:rsidRPr="00FF376B">
        <w:rPr>
          <w:rFonts w:ascii="Arial" w:eastAsia="Times New Roman" w:hAnsi="Arial" w:cs="Arial"/>
          <w:i/>
          <w:iCs/>
          <w:color w:val="000000"/>
          <w:sz w:val="22"/>
          <w:szCs w:val="22"/>
        </w:rPr>
        <w:t>,</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the</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1976 album “for plants... and the people who love them.” Inspired by</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Garson’s wife’s love of plants and consummate green thumb,</w:t>
      </w:r>
      <w:r>
        <w:rPr>
          <w:rFonts w:ascii="Calibri" w:eastAsia="Times New Roman" w:hAnsi="Calibri" w:cs="Calibri"/>
          <w:color w:val="000000"/>
          <w:sz w:val="22"/>
          <w:szCs w:val="22"/>
        </w:rPr>
        <w:t xml:space="preserve"> </w:t>
      </w:r>
      <w:proofErr w:type="spellStart"/>
      <w:r w:rsidRPr="00FF376B">
        <w:rPr>
          <w:rFonts w:ascii="Arial" w:eastAsia="Times New Roman" w:hAnsi="Arial" w:cs="Arial"/>
          <w:i/>
          <w:iCs/>
          <w:color w:val="000000"/>
          <w:sz w:val="22"/>
          <w:szCs w:val="22"/>
        </w:rPr>
        <w:t>Plantasia</w:t>
      </w:r>
      <w:proofErr w:type="spellEnd"/>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was the first album on the West Coast recorded entirely on the Moog Synthesizer.</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Atlas Obscura invites attendees</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of “</w:t>
      </w:r>
      <w:proofErr w:type="spellStart"/>
      <w:r w:rsidRPr="00FF376B">
        <w:rPr>
          <w:rFonts w:ascii="Arial" w:eastAsia="Times New Roman" w:hAnsi="Arial" w:cs="Arial"/>
          <w:color w:val="000000"/>
          <w:sz w:val="22"/>
          <w:szCs w:val="22"/>
        </w:rPr>
        <w:t>Plantasia</w:t>
      </w:r>
      <w:proofErr w:type="spellEnd"/>
      <w:r w:rsidRPr="00FF376B">
        <w:rPr>
          <w:rFonts w:ascii="Arial" w:eastAsia="Times New Roman" w:hAnsi="Arial" w:cs="Arial"/>
          <w:color w:val="000000"/>
          <w:sz w:val="22"/>
          <w:szCs w:val="22"/>
        </w:rPr>
        <w:t xml:space="preserve"> at Brooklyn Botanic Garden” to have the unique</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opportunity to listen to this lost classic in the most fitting of environments: surrounded by lush</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vegetation inside the Garden’s conservatory.</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All</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Moog experiences on site are listed below.</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For</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more information and tickets, click </w:t>
      </w:r>
      <w:hyperlink r:id="rId5" w:history="1">
        <w:r w:rsidRPr="00FF376B">
          <w:rPr>
            <w:rFonts w:ascii="Arial" w:eastAsia="Times New Roman" w:hAnsi="Arial" w:cs="Arial"/>
            <w:color w:val="1155CC"/>
            <w:sz w:val="22"/>
            <w:szCs w:val="22"/>
            <w:u w:val="single"/>
          </w:rPr>
          <w:t>here</w:t>
        </w:r>
      </w:hyperlink>
      <w:r w:rsidRPr="00FF376B">
        <w:rPr>
          <w:rFonts w:ascii="Arial" w:eastAsia="Times New Roman" w:hAnsi="Arial" w:cs="Arial"/>
          <w:color w:val="000000"/>
          <w:sz w:val="22"/>
          <w:szCs w:val="22"/>
        </w:rPr>
        <w:t>.</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b/>
          <w:bCs/>
          <w:color w:val="000000"/>
          <w:sz w:val="22"/>
          <w:szCs w:val="22"/>
        </w:rPr>
        <w:t>Moog</w:t>
      </w:r>
      <w:r>
        <w:rPr>
          <w:rFonts w:ascii="Calibri" w:eastAsia="Times New Roman" w:hAnsi="Calibri" w:cs="Calibri"/>
          <w:color w:val="000000"/>
          <w:sz w:val="22"/>
          <w:szCs w:val="22"/>
        </w:rPr>
        <w:t xml:space="preserve"> </w:t>
      </w:r>
      <w:r w:rsidRPr="00FF376B">
        <w:rPr>
          <w:rFonts w:ascii="Arial" w:eastAsia="Times New Roman" w:hAnsi="Arial" w:cs="Arial"/>
          <w:b/>
          <w:bCs/>
          <w:color w:val="000000"/>
          <w:sz w:val="22"/>
          <w:szCs w:val="22"/>
        </w:rPr>
        <w:t>Experiences on site</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u w:val="single"/>
        </w:rPr>
        <w:t>Moog</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u w:val="single"/>
        </w:rPr>
        <w:t>Synthesizer Durational Performance:</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A</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long-form composition of musical discovery on a Moog System 55 Modular Synthesizer by</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 xml:space="preserve">Ghostly International artist Max </w:t>
      </w:r>
      <w:proofErr w:type="spellStart"/>
      <w:r w:rsidRPr="00FF376B">
        <w:rPr>
          <w:rFonts w:ascii="Arial" w:eastAsia="Times New Roman" w:hAnsi="Arial" w:cs="Arial"/>
          <w:color w:val="000000"/>
          <w:sz w:val="22"/>
          <w:szCs w:val="22"/>
        </w:rPr>
        <w:t>Ravitz</w:t>
      </w:r>
      <w:proofErr w:type="spellEnd"/>
      <w:r w:rsidRPr="00FF376B">
        <w:rPr>
          <w:rFonts w:ascii="Arial" w:eastAsia="Times New Roman" w:hAnsi="Arial" w:cs="Arial"/>
          <w:color w:val="000000"/>
          <w:sz w:val="22"/>
          <w:szCs w:val="22"/>
        </w:rPr>
        <w:t xml:space="preserve"> (Patricia). Placed among the gardens, this captivating</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performance will last 3-4 hours and will create a space for immersive listening for both plants</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and humans alike.</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u w:val="single"/>
        </w:rPr>
        <w:t>Analog</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u w:val="single"/>
        </w:rPr>
        <w:t xml:space="preserve">Synthesizer Workshop: led by Bana </w:t>
      </w:r>
      <w:proofErr w:type="spellStart"/>
      <w:r w:rsidRPr="00FF376B">
        <w:rPr>
          <w:rFonts w:ascii="Arial" w:eastAsia="Times New Roman" w:hAnsi="Arial" w:cs="Arial"/>
          <w:color w:val="000000"/>
          <w:sz w:val="22"/>
          <w:szCs w:val="22"/>
          <w:u w:val="single"/>
        </w:rPr>
        <w:t>Haffar</w:t>
      </w:r>
      <w:proofErr w:type="spellEnd"/>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This</w:t>
      </w:r>
      <w:r>
        <w:rPr>
          <w:rFonts w:ascii="Calibri" w:eastAsia="Times New Roman" w:hAnsi="Calibri" w:cs="Calibri"/>
          <w:color w:val="000000"/>
          <w:sz w:val="22"/>
          <w:szCs w:val="22"/>
        </w:rPr>
        <w:t xml:space="preserve"> </w:t>
      </w:r>
      <w:proofErr w:type="gramStart"/>
      <w:r w:rsidRPr="00FF376B">
        <w:rPr>
          <w:rFonts w:ascii="Arial" w:eastAsia="Times New Roman" w:hAnsi="Arial" w:cs="Arial"/>
          <w:color w:val="000000"/>
          <w:sz w:val="22"/>
          <w:szCs w:val="22"/>
        </w:rPr>
        <w:t>hour long</w:t>
      </w:r>
      <w:proofErr w:type="gramEnd"/>
      <w:r w:rsidRPr="00FF376B">
        <w:rPr>
          <w:rFonts w:ascii="Arial" w:eastAsia="Times New Roman" w:hAnsi="Arial" w:cs="Arial"/>
          <w:color w:val="000000"/>
          <w:sz w:val="22"/>
          <w:szCs w:val="22"/>
        </w:rPr>
        <w:t xml:space="preserve"> workshop invites attendees to explore a living breathing world of analog</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synthesis. This Workshop is open to all experience levels and contains valuable electronic</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 xml:space="preserve">insight for the beginner as well as the accomplished </w:t>
      </w:r>
      <w:proofErr w:type="spellStart"/>
      <w:r w:rsidRPr="00FF376B">
        <w:rPr>
          <w:rFonts w:ascii="Arial" w:eastAsia="Times New Roman" w:hAnsi="Arial" w:cs="Arial"/>
          <w:color w:val="000000"/>
          <w:sz w:val="22"/>
          <w:szCs w:val="22"/>
        </w:rPr>
        <w:t>synthesist</w:t>
      </w:r>
      <w:proofErr w:type="spellEnd"/>
      <w:r w:rsidRPr="00FF376B">
        <w:rPr>
          <w:rFonts w:ascii="Arial" w:eastAsia="Times New Roman" w:hAnsi="Arial" w:cs="Arial"/>
          <w:color w:val="000000"/>
          <w:sz w:val="22"/>
          <w:szCs w:val="22"/>
        </w:rPr>
        <w:t>. Each workshop is</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presented in</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lastRenderedPageBreak/>
        <w:t>a small-group setting, and all necessary materials will be provided. Space is limited to 6</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attendees per class.</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u w:val="single"/>
        </w:rPr>
        <w:t>A</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u w:val="single"/>
        </w:rPr>
        <w:t>Synth-Guided Exploration: led by YOU</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A</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self-guided (synth-guided) program that encourages users to explore and learn about</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synthesizers while exercising their creativity. Multiple stations are provided with Mother-32 and</w:t>
      </w:r>
      <w:r>
        <w:rPr>
          <w:rFonts w:ascii="Arial" w:eastAsia="Times New Roman" w:hAnsi="Arial" w:cs="Arial"/>
          <w:color w:val="000000"/>
          <w:sz w:val="22"/>
          <w:szCs w:val="22"/>
        </w:rPr>
        <w:t xml:space="preserve"> </w:t>
      </w:r>
      <w:r w:rsidRPr="00FF376B">
        <w:rPr>
          <w:rFonts w:ascii="Arial" w:eastAsia="Times New Roman" w:hAnsi="Arial" w:cs="Arial"/>
          <w:color w:val="000000"/>
          <w:sz w:val="22"/>
          <w:szCs w:val="22"/>
        </w:rPr>
        <w:t>DFAM semi-modular synthesizers, a booklet with simple instructions and sample</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patches, headphones and patch cables.</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u w:val="single"/>
        </w:rPr>
        <w:t>Mort</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u w:val="single"/>
        </w:rPr>
        <w:t xml:space="preserve">Garson’s Original Moog Synthesizer </w:t>
      </w:r>
      <w:proofErr w:type="gramStart"/>
      <w:r w:rsidRPr="00FF376B">
        <w:rPr>
          <w:rFonts w:ascii="Arial" w:eastAsia="Times New Roman" w:hAnsi="Arial" w:cs="Arial"/>
          <w:color w:val="000000"/>
          <w:sz w:val="22"/>
          <w:szCs w:val="22"/>
          <w:u w:val="single"/>
        </w:rPr>
        <w:t>On</w:t>
      </w:r>
      <w:proofErr w:type="gramEnd"/>
      <w:r w:rsidRPr="00FF376B">
        <w:rPr>
          <w:rFonts w:ascii="Arial" w:eastAsia="Times New Roman" w:hAnsi="Arial" w:cs="Arial"/>
          <w:color w:val="000000"/>
          <w:sz w:val="22"/>
          <w:szCs w:val="22"/>
          <w:u w:val="single"/>
        </w:rPr>
        <w:t xml:space="preserve"> Display:</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Moog</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Music will display Mort Garson’s original 1960s Moog Synthesizer used to record</w:t>
      </w:r>
      <w:r>
        <w:rPr>
          <w:rFonts w:ascii="Calibri" w:eastAsia="Times New Roman" w:hAnsi="Calibri" w:cs="Calibri"/>
          <w:color w:val="000000"/>
          <w:sz w:val="22"/>
          <w:szCs w:val="22"/>
        </w:rPr>
        <w:t xml:space="preserve"> </w:t>
      </w:r>
      <w:proofErr w:type="spellStart"/>
      <w:r w:rsidRPr="00FF376B">
        <w:rPr>
          <w:rFonts w:ascii="Arial" w:eastAsia="Times New Roman" w:hAnsi="Arial" w:cs="Arial"/>
          <w:i/>
          <w:iCs/>
          <w:color w:val="000000"/>
          <w:sz w:val="22"/>
          <w:szCs w:val="22"/>
        </w:rPr>
        <w:t>Plantasia</w:t>
      </w:r>
      <w:proofErr w:type="spellEnd"/>
      <w:r w:rsidRPr="00FF376B">
        <w:rPr>
          <w:rFonts w:ascii="Arial" w:eastAsia="Times New Roman" w:hAnsi="Arial" w:cs="Arial"/>
          <w:i/>
          <w:iCs/>
          <w:color w:val="000000"/>
          <w:sz w:val="22"/>
          <w:szCs w:val="22"/>
        </w:rPr>
        <w:t>.</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b/>
          <w:bCs/>
          <w:color w:val="000000"/>
          <w:sz w:val="22"/>
          <w:szCs w:val="22"/>
        </w:rPr>
        <w:t>About</w:t>
      </w:r>
      <w:r>
        <w:rPr>
          <w:rFonts w:ascii="Calibri" w:eastAsia="Times New Roman" w:hAnsi="Calibri" w:cs="Calibri"/>
          <w:color w:val="000000"/>
          <w:sz w:val="22"/>
          <w:szCs w:val="22"/>
        </w:rPr>
        <w:t xml:space="preserve"> </w:t>
      </w:r>
      <w:r w:rsidRPr="00FF376B">
        <w:rPr>
          <w:rFonts w:ascii="Arial" w:eastAsia="Times New Roman" w:hAnsi="Arial" w:cs="Arial"/>
          <w:b/>
          <w:bCs/>
          <w:color w:val="000000"/>
          <w:sz w:val="22"/>
          <w:szCs w:val="22"/>
        </w:rPr>
        <w:t>Moog </w:t>
      </w:r>
    </w:p>
    <w:p w:rsidR="00FF376B" w:rsidRPr="00FF376B" w:rsidRDefault="00FF376B" w:rsidP="00FF376B">
      <w:pPr>
        <w:rPr>
          <w:rFonts w:ascii="Calibri" w:eastAsia="Times New Roman" w:hAnsi="Calibri" w:cs="Calibri"/>
          <w:color w:val="000000"/>
          <w:sz w:val="22"/>
          <w:szCs w:val="22"/>
        </w:rPr>
      </w:pPr>
      <w:r w:rsidRPr="00FF376B">
        <w:rPr>
          <w:rFonts w:ascii="Arial" w:eastAsia="Times New Roman" w:hAnsi="Arial" w:cs="Arial"/>
          <w:color w:val="000000"/>
          <w:sz w:val="22"/>
          <w:szCs w:val="22"/>
        </w:rPr>
        <w:t>Moog</w:t>
      </w:r>
      <w:r>
        <w:rPr>
          <w:rFonts w:ascii="Calibri" w:eastAsia="Times New Roman" w:hAnsi="Calibri" w:cs="Calibri"/>
          <w:color w:val="000000"/>
          <w:sz w:val="22"/>
          <w:szCs w:val="22"/>
        </w:rPr>
        <w:t xml:space="preserve"> </w:t>
      </w:r>
      <w:r w:rsidRPr="00FF376B">
        <w:rPr>
          <w:rFonts w:ascii="Arial" w:eastAsia="Times New Roman" w:hAnsi="Arial" w:cs="Arial"/>
          <w:color w:val="000000"/>
          <w:sz w:val="22"/>
          <w:szCs w:val="22"/>
        </w:rPr>
        <w:t>Music, the company founded by synthesizer pioneer Bob Moog, continues the late inventor’s legacy by designing and building new analog synthesizers in the Moog Factory in Asheville, NC.</w:t>
      </w:r>
    </w:p>
    <w:p w:rsidR="00FF376B" w:rsidRPr="00FF376B" w:rsidRDefault="00FF376B" w:rsidP="00FF376B">
      <w:pPr>
        <w:jc w:val="cente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About </w:t>
      </w:r>
      <w:r w:rsidRPr="00FF376B">
        <w:rPr>
          <w:rFonts w:ascii="Calibri" w:eastAsia="Times New Roman" w:hAnsi="Calibri" w:cs="Calibri"/>
          <w:b/>
          <w:bCs/>
          <w:color w:val="000000"/>
          <w:sz w:val="22"/>
          <w:szCs w:val="22"/>
        </w:rPr>
        <w:t>Atlas Obscura</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xml:space="preserve">Atlas Obscura, publisher of the definitive guide to the world’s hidden wonders, is a travel company defined by storytelling. It was founded in 2009 by Dylan </w:t>
      </w:r>
      <w:proofErr w:type="spellStart"/>
      <w:r w:rsidRPr="00FF376B">
        <w:rPr>
          <w:rFonts w:ascii="Calibri" w:eastAsia="Times New Roman" w:hAnsi="Calibri" w:cs="Calibri"/>
          <w:color w:val="000000"/>
          <w:sz w:val="22"/>
          <w:szCs w:val="22"/>
        </w:rPr>
        <w:t>Thuras</w:t>
      </w:r>
      <w:proofErr w:type="spellEnd"/>
      <w:r w:rsidRPr="00FF376B">
        <w:rPr>
          <w:rFonts w:ascii="Calibri" w:eastAsia="Times New Roman" w:hAnsi="Calibri" w:cs="Calibri"/>
          <w:color w:val="000000"/>
          <w:sz w:val="22"/>
          <w:szCs w:val="22"/>
        </w:rPr>
        <w:t xml:space="preserve"> and Joshua Foer with a mission to inspire wonder and curiosity about the world. Its editorial team reports on hidden places, incredible histories, scientific marvels, and gastronomical wonders. Atlas Obscura creates hundreds of unique global trips and local events every year, bringing our community with us to visit the world's most unusual places and try the world's most extraordinary foods.</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About </w:t>
      </w:r>
      <w:r w:rsidRPr="00FF376B">
        <w:rPr>
          <w:rFonts w:ascii="Calibri" w:eastAsia="Times New Roman" w:hAnsi="Calibri" w:cs="Calibri"/>
          <w:b/>
          <w:bCs/>
          <w:color w:val="000000"/>
          <w:sz w:val="22"/>
          <w:szCs w:val="22"/>
        </w:rPr>
        <w:t>Sacred Bones</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Sacred Bones is an independent record label and publishing company based in Brooklyn, NY. They have spent the last decade crafting a critically respected label that is synonymous with forward-thinking music and culture. With nearly 300 releases under their belt, they’ve had the distinct pleasure to work with legendary artists like the likes of Patti Smith, Trent Reznor, and Genesis P-</w:t>
      </w:r>
      <w:proofErr w:type="spellStart"/>
      <w:r w:rsidRPr="00FF376B">
        <w:rPr>
          <w:rFonts w:ascii="Calibri" w:eastAsia="Times New Roman" w:hAnsi="Calibri" w:cs="Calibri"/>
          <w:color w:val="000000"/>
          <w:sz w:val="22"/>
          <w:szCs w:val="22"/>
        </w:rPr>
        <w:t>Orridge</w:t>
      </w:r>
      <w:proofErr w:type="spellEnd"/>
      <w:r w:rsidRPr="00FF376B">
        <w:rPr>
          <w:rFonts w:ascii="Calibri" w:eastAsia="Times New Roman" w:hAnsi="Calibri" w:cs="Calibri"/>
          <w:color w:val="000000"/>
          <w:sz w:val="22"/>
          <w:szCs w:val="22"/>
        </w:rPr>
        <w:t>, as well as fostered the respective solo musical careers of film directors David Lynch, John Carpenter, and Jim Jarmusch.</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F376B" w:rsidRPr="00FF376B" w:rsidRDefault="00FF376B" w:rsidP="00FF376B">
      <w:pPr>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About </w:t>
      </w:r>
      <w:r w:rsidRPr="00FF376B">
        <w:rPr>
          <w:rFonts w:ascii="Calibri" w:eastAsia="Times New Roman" w:hAnsi="Calibri" w:cs="Calibri"/>
          <w:b/>
          <w:bCs/>
          <w:color w:val="000000"/>
          <w:sz w:val="22"/>
          <w:szCs w:val="22"/>
        </w:rPr>
        <w:t>Brooklyn Botanic Garden</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BBG is an urban botanic garden that connects people to the world of plants, fostering delight and curiosity while inspiring an appreciation and sense of stewardship of the environment.</w:t>
      </w:r>
    </w:p>
    <w:p w:rsidR="00FF376B" w:rsidRPr="00FF376B" w:rsidRDefault="00FF376B" w:rsidP="00FF376B">
      <w:pPr>
        <w:rPr>
          <w:rFonts w:ascii="Calibri" w:eastAsia="Times New Roman" w:hAnsi="Calibri" w:cs="Calibri"/>
          <w:color w:val="000000"/>
          <w:sz w:val="22"/>
          <w:szCs w:val="22"/>
        </w:rPr>
      </w:pPr>
      <w:r w:rsidRPr="00FF376B">
        <w:rPr>
          <w:rFonts w:ascii="Calibri" w:eastAsia="Times New Roman" w:hAnsi="Calibri" w:cs="Calibri"/>
          <w:color w:val="000000"/>
          <w:sz w:val="22"/>
          <w:szCs w:val="22"/>
        </w:rPr>
        <w:t> </w:t>
      </w:r>
    </w:p>
    <w:p w:rsidR="00F04281" w:rsidRDefault="003A7EE8"/>
    <w:sectPr w:rsidR="00F04281" w:rsidSect="0084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6B"/>
    <w:rsid w:val="000559FB"/>
    <w:rsid w:val="002D2D64"/>
    <w:rsid w:val="003A7EE8"/>
    <w:rsid w:val="00774533"/>
    <w:rsid w:val="00840DF7"/>
    <w:rsid w:val="00A64E29"/>
    <w:rsid w:val="00A92356"/>
    <w:rsid w:val="00C51325"/>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5F6FC"/>
  <w14:defaultImageDpi w14:val="32767"/>
  <w15:chartTrackingRefBased/>
  <w15:docId w15:val="{18EBE706-10AB-8A43-BCF5-5773C5D1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76B"/>
    <w:rPr>
      <w:b/>
      <w:bCs/>
    </w:rPr>
  </w:style>
  <w:style w:type="character" w:customStyle="1" w:styleId="apple-converted-space">
    <w:name w:val="apple-converted-space"/>
    <w:basedOn w:val="DefaultParagraphFont"/>
    <w:rsid w:val="00FF376B"/>
  </w:style>
  <w:style w:type="character" w:styleId="Hyperlink">
    <w:name w:val="Hyperlink"/>
    <w:basedOn w:val="DefaultParagraphFont"/>
    <w:uiPriority w:val="99"/>
    <w:unhideWhenUsed/>
    <w:rsid w:val="00FF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1255">
      <w:bodyDiv w:val="1"/>
      <w:marLeft w:val="0"/>
      <w:marRight w:val="0"/>
      <w:marTop w:val="0"/>
      <w:marBottom w:val="0"/>
      <w:divBdr>
        <w:top w:val="none" w:sz="0" w:space="0" w:color="auto"/>
        <w:left w:val="none" w:sz="0" w:space="0" w:color="auto"/>
        <w:bottom w:val="none" w:sz="0" w:space="0" w:color="auto"/>
        <w:right w:val="none" w:sz="0" w:space="0" w:color="auto"/>
      </w:divBdr>
      <w:divsChild>
        <w:div w:id="6942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75666">
              <w:marLeft w:val="0"/>
              <w:marRight w:val="0"/>
              <w:marTop w:val="0"/>
              <w:marBottom w:val="0"/>
              <w:divBdr>
                <w:top w:val="none" w:sz="0" w:space="0" w:color="auto"/>
                <w:left w:val="none" w:sz="0" w:space="0" w:color="auto"/>
                <w:bottom w:val="none" w:sz="0" w:space="0" w:color="auto"/>
                <w:right w:val="none" w:sz="0" w:space="0" w:color="auto"/>
              </w:divBdr>
              <w:divsChild>
                <w:div w:id="409280340">
                  <w:marLeft w:val="0"/>
                  <w:marRight w:val="0"/>
                  <w:marTop w:val="0"/>
                  <w:marBottom w:val="0"/>
                  <w:divBdr>
                    <w:top w:val="none" w:sz="0" w:space="0" w:color="auto"/>
                    <w:left w:val="none" w:sz="0" w:space="0" w:color="auto"/>
                    <w:bottom w:val="none" w:sz="0" w:space="0" w:color="auto"/>
                    <w:right w:val="none" w:sz="0" w:space="0" w:color="auto"/>
                  </w:divBdr>
                  <w:divsChild>
                    <w:div w:id="1269311741">
                      <w:marLeft w:val="0"/>
                      <w:marRight w:val="0"/>
                      <w:marTop w:val="0"/>
                      <w:marBottom w:val="0"/>
                      <w:divBdr>
                        <w:top w:val="none" w:sz="0" w:space="0" w:color="auto"/>
                        <w:left w:val="none" w:sz="0" w:space="0" w:color="auto"/>
                        <w:bottom w:val="none" w:sz="0" w:space="0" w:color="auto"/>
                        <w:right w:val="none" w:sz="0" w:space="0" w:color="auto"/>
                      </w:divBdr>
                      <w:divsChild>
                        <w:div w:id="784155412">
                          <w:marLeft w:val="0"/>
                          <w:marRight w:val="0"/>
                          <w:marTop w:val="0"/>
                          <w:marBottom w:val="0"/>
                          <w:divBdr>
                            <w:top w:val="none" w:sz="0" w:space="0" w:color="auto"/>
                            <w:left w:val="none" w:sz="0" w:space="0" w:color="auto"/>
                            <w:bottom w:val="none" w:sz="0" w:space="0" w:color="auto"/>
                            <w:right w:val="none" w:sz="0" w:space="0" w:color="auto"/>
                          </w:divBdr>
                        </w:div>
                        <w:div w:id="855728193">
                          <w:marLeft w:val="0"/>
                          <w:marRight w:val="0"/>
                          <w:marTop w:val="0"/>
                          <w:marBottom w:val="0"/>
                          <w:divBdr>
                            <w:top w:val="none" w:sz="0" w:space="0" w:color="auto"/>
                            <w:left w:val="none" w:sz="0" w:space="0" w:color="auto"/>
                            <w:bottom w:val="none" w:sz="0" w:space="0" w:color="auto"/>
                            <w:right w:val="none" w:sz="0" w:space="0" w:color="auto"/>
                          </w:divBdr>
                          <w:divsChild>
                            <w:div w:id="2086219967">
                              <w:marLeft w:val="0"/>
                              <w:marRight w:val="0"/>
                              <w:marTop w:val="0"/>
                              <w:marBottom w:val="0"/>
                              <w:divBdr>
                                <w:top w:val="none" w:sz="0" w:space="0" w:color="auto"/>
                                <w:left w:val="none" w:sz="0" w:space="0" w:color="auto"/>
                                <w:bottom w:val="none" w:sz="0" w:space="0" w:color="auto"/>
                                <w:right w:val="none" w:sz="0" w:space="0" w:color="auto"/>
                              </w:divBdr>
                            </w:div>
                            <w:div w:id="529341358">
                              <w:marLeft w:val="0"/>
                              <w:marRight w:val="0"/>
                              <w:marTop w:val="0"/>
                              <w:marBottom w:val="0"/>
                              <w:divBdr>
                                <w:top w:val="none" w:sz="0" w:space="0" w:color="auto"/>
                                <w:left w:val="none" w:sz="0" w:space="0" w:color="auto"/>
                                <w:bottom w:val="none" w:sz="0" w:space="0" w:color="auto"/>
                                <w:right w:val="none" w:sz="0" w:space="0" w:color="auto"/>
                              </w:divBdr>
                            </w:div>
                            <w:div w:id="2058890382">
                              <w:marLeft w:val="0"/>
                              <w:marRight w:val="0"/>
                              <w:marTop w:val="0"/>
                              <w:marBottom w:val="0"/>
                              <w:divBdr>
                                <w:top w:val="none" w:sz="0" w:space="0" w:color="auto"/>
                                <w:left w:val="none" w:sz="0" w:space="0" w:color="auto"/>
                                <w:bottom w:val="none" w:sz="0" w:space="0" w:color="auto"/>
                                <w:right w:val="none" w:sz="0" w:space="0" w:color="auto"/>
                              </w:divBdr>
                            </w:div>
                            <w:div w:id="1733430026">
                              <w:marLeft w:val="0"/>
                              <w:marRight w:val="0"/>
                              <w:marTop w:val="0"/>
                              <w:marBottom w:val="0"/>
                              <w:divBdr>
                                <w:top w:val="none" w:sz="0" w:space="0" w:color="auto"/>
                                <w:left w:val="none" w:sz="0" w:space="0" w:color="auto"/>
                                <w:bottom w:val="none" w:sz="0" w:space="0" w:color="auto"/>
                                <w:right w:val="none" w:sz="0" w:space="0" w:color="auto"/>
                              </w:divBdr>
                            </w:div>
                            <w:div w:id="148913185">
                              <w:marLeft w:val="0"/>
                              <w:marRight w:val="0"/>
                              <w:marTop w:val="0"/>
                              <w:marBottom w:val="0"/>
                              <w:divBdr>
                                <w:top w:val="none" w:sz="0" w:space="0" w:color="auto"/>
                                <w:left w:val="none" w:sz="0" w:space="0" w:color="auto"/>
                                <w:bottom w:val="none" w:sz="0" w:space="0" w:color="auto"/>
                                <w:right w:val="none" w:sz="0" w:space="0" w:color="auto"/>
                              </w:divBdr>
                            </w:div>
                            <w:div w:id="1515923016">
                              <w:marLeft w:val="0"/>
                              <w:marRight w:val="0"/>
                              <w:marTop w:val="0"/>
                              <w:marBottom w:val="0"/>
                              <w:divBdr>
                                <w:top w:val="none" w:sz="0" w:space="0" w:color="auto"/>
                                <w:left w:val="none" w:sz="0" w:space="0" w:color="auto"/>
                                <w:bottom w:val="none" w:sz="0" w:space="0" w:color="auto"/>
                                <w:right w:val="none" w:sz="0" w:space="0" w:color="auto"/>
                              </w:divBdr>
                            </w:div>
                            <w:div w:id="547111165">
                              <w:marLeft w:val="0"/>
                              <w:marRight w:val="0"/>
                              <w:marTop w:val="0"/>
                              <w:marBottom w:val="0"/>
                              <w:divBdr>
                                <w:top w:val="none" w:sz="0" w:space="0" w:color="auto"/>
                                <w:left w:val="none" w:sz="0" w:space="0" w:color="auto"/>
                                <w:bottom w:val="none" w:sz="0" w:space="0" w:color="auto"/>
                                <w:right w:val="none" w:sz="0" w:space="0" w:color="auto"/>
                              </w:divBdr>
                            </w:div>
                            <w:div w:id="1253465937">
                              <w:marLeft w:val="0"/>
                              <w:marRight w:val="0"/>
                              <w:marTop w:val="0"/>
                              <w:marBottom w:val="0"/>
                              <w:divBdr>
                                <w:top w:val="none" w:sz="0" w:space="0" w:color="auto"/>
                                <w:left w:val="none" w:sz="0" w:space="0" w:color="auto"/>
                                <w:bottom w:val="none" w:sz="0" w:space="0" w:color="auto"/>
                                <w:right w:val="none" w:sz="0" w:space="0" w:color="auto"/>
                              </w:divBdr>
                            </w:div>
                            <w:div w:id="1215193508">
                              <w:marLeft w:val="0"/>
                              <w:marRight w:val="0"/>
                              <w:marTop w:val="0"/>
                              <w:marBottom w:val="0"/>
                              <w:divBdr>
                                <w:top w:val="none" w:sz="0" w:space="0" w:color="auto"/>
                                <w:left w:val="none" w:sz="0" w:space="0" w:color="auto"/>
                                <w:bottom w:val="none" w:sz="0" w:space="0" w:color="auto"/>
                                <w:right w:val="none" w:sz="0" w:space="0" w:color="auto"/>
                              </w:divBdr>
                            </w:div>
                            <w:div w:id="1827014519">
                              <w:marLeft w:val="0"/>
                              <w:marRight w:val="0"/>
                              <w:marTop w:val="0"/>
                              <w:marBottom w:val="0"/>
                              <w:divBdr>
                                <w:top w:val="none" w:sz="0" w:space="0" w:color="auto"/>
                                <w:left w:val="none" w:sz="0" w:space="0" w:color="auto"/>
                                <w:bottom w:val="none" w:sz="0" w:space="0" w:color="auto"/>
                                <w:right w:val="none" w:sz="0" w:space="0" w:color="auto"/>
                              </w:divBdr>
                            </w:div>
                            <w:div w:id="1493137268">
                              <w:marLeft w:val="0"/>
                              <w:marRight w:val="0"/>
                              <w:marTop w:val="0"/>
                              <w:marBottom w:val="0"/>
                              <w:divBdr>
                                <w:top w:val="none" w:sz="0" w:space="0" w:color="auto"/>
                                <w:left w:val="none" w:sz="0" w:space="0" w:color="auto"/>
                                <w:bottom w:val="none" w:sz="0" w:space="0" w:color="auto"/>
                                <w:right w:val="none" w:sz="0" w:space="0" w:color="auto"/>
                              </w:divBdr>
                            </w:div>
                            <w:div w:id="1016538568">
                              <w:marLeft w:val="0"/>
                              <w:marRight w:val="0"/>
                              <w:marTop w:val="0"/>
                              <w:marBottom w:val="0"/>
                              <w:divBdr>
                                <w:top w:val="none" w:sz="0" w:space="0" w:color="auto"/>
                                <w:left w:val="none" w:sz="0" w:space="0" w:color="auto"/>
                                <w:bottom w:val="none" w:sz="0" w:space="0" w:color="auto"/>
                                <w:right w:val="none" w:sz="0" w:space="0" w:color="auto"/>
                              </w:divBdr>
                            </w:div>
                            <w:div w:id="110057541">
                              <w:marLeft w:val="0"/>
                              <w:marRight w:val="0"/>
                              <w:marTop w:val="0"/>
                              <w:marBottom w:val="0"/>
                              <w:divBdr>
                                <w:top w:val="none" w:sz="0" w:space="0" w:color="auto"/>
                                <w:left w:val="none" w:sz="0" w:space="0" w:color="auto"/>
                                <w:bottom w:val="none" w:sz="0" w:space="0" w:color="auto"/>
                                <w:right w:val="none" w:sz="0" w:space="0" w:color="auto"/>
                              </w:divBdr>
                            </w:div>
                            <w:div w:id="2017919965">
                              <w:marLeft w:val="0"/>
                              <w:marRight w:val="0"/>
                              <w:marTop w:val="0"/>
                              <w:marBottom w:val="0"/>
                              <w:divBdr>
                                <w:top w:val="none" w:sz="0" w:space="0" w:color="auto"/>
                                <w:left w:val="none" w:sz="0" w:space="0" w:color="auto"/>
                                <w:bottom w:val="none" w:sz="0" w:space="0" w:color="auto"/>
                                <w:right w:val="none" w:sz="0" w:space="0" w:color="auto"/>
                              </w:divBdr>
                            </w:div>
                            <w:div w:id="1334526295">
                              <w:marLeft w:val="0"/>
                              <w:marRight w:val="0"/>
                              <w:marTop w:val="0"/>
                              <w:marBottom w:val="0"/>
                              <w:divBdr>
                                <w:top w:val="none" w:sz="0" w:space="0" w:color="auto"/>
                                <w:left w:val="none" w:sz="0" w:space="0" w:color="auto"/>
                                <w:bottom w:val="none" w:sz="0" w:space="0" w:color="auto"/>
                                <w:right w:val="none" w:sz="0" w:space="0" w:color="auto"/>
                              </w:divBdr>
                            </w:div>
                            <w:div w:id="1329600841">
                              <w:marLeft w:val="0"/>
                              <w:marRight w:val="0"/>
                              <w:marTop w:val="0"/>
                              <w:marBottom w:val="0"/>
                              <w:divBdr>
                                <w:top w:val="none" w:sz="0" w:space="0" w:color="auto"/>
                                <w:left w:val="none" w:sz="0" w:space="0" w:color="auto"/>
                                <w:bottom w:val="none" w:sz="0" w:space="0" w:color="auto"/>
                                <w:right w:val="none" w:sz="0" w:space="0" w:color="auto"/>
                              </w:divBdr>
                            </w:div>
                            <w:div w:id="102651549">
                              <w:marLeft w:val="0"/>
                              <w:marRight w:val="0"/>
                              <w:marTop w:val="0"/>
                              <w:marBottom w:val="0"/>
                              <w:divBdr>
                                <w:top w:val="none" w:sz="0" w:space="0" w:color="auto"/>
                                <w:left w:val="none" w:sz="0" w:space="0" w:color="auto"/>
                                <w:bottom w:val="none" w:sz="0" w:space="0" w:color="auto"/>
                                <w:right w:val="none" w:sz="0" w:space="0" w:color="auto"/>
                              </w:divBdr>
                            </w:div>
                            <w:div w:id="2026050026">
                              <w:marLeft w:val="0"/>
                              <w:marRight w:val="0"/>
                              <w:marTop w:val="0"/>
                              <w:marBottom w:val="0"/>
                              <w:divBdr>
                                <w:top w:val="none" w:sz="0" w:space="0" w:color="auto"/>
                                <w:left w:val="none" w:sz="0" w:space="0" w:color="auto"/>
                                <w:bottom w:val="none" w:sz="0" w:space="0" w:color="auto"/>
                                <w:right w:val="none" w:sz="0" w:space="0" w:color="auto"/>
                              </w:divBdr>
                            </w:div>
                            <w:div w:id="13588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6828">
      <w:bodyDiv w:val="1"/>
      <w:marLeft w:val="0"/>
      <w:marRight w:val="0"/>
      <w:marTop w:val="0"/>
      <w:marBottom w:val="0"/>
      <w:divBdr>
        <w:top w:val="none" w:sz="0" w:space="0" w:color="auto"/>
        <w:left w:val="none" w:sz="0" w:space="0" w:color="auto"/>
        <w:bottom w:val="none" w:sz="0" w:space="0" w:color="auto"/>
        <w:right w:val="none" w:sz="0" w:space="0" w:color="auto"/>
      </w:divBdr>
      <w:divsChild>
        <w:div w:id="14039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8257">
      <w:bodyDiv w:val="1"/>
      <w:marLeft w:val="0"/>
      <w:marRight w:val="0"/>
      <w:marTop w:val="0"/>
      <w:marBottom w:val="0"/>
      <w:divBdr>
        <w:top w:val="none" w:sz="0" w:space="0" w:color="auto"/>
        <w:left w:val="none" w:sz="0" w:space="0" w:color="auto"/>
        <w:bottom w:val="none" w:sz="0" w:space="0" w:color="auto"/>
        <w:right w:val="none" w:sz="0" w:space="0" w:color="auto"/>
      </w:divBdr>
      <w:divsChild>
        <w:div w:id="33812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936027">
              <w:marLeft w:val="0"/>
              <w:marRight w:val="0"/>
              <w:marTop w:val="0"/>
              <w:marBottom w:val="0"/>
              <w:divBdr>
                <w:top w:val="none" w:sz="0" w:space="0" w:color="auto"/>
                <w:left w:val="none" w:sz="0" w:space="0" w:color="auto"/>
                <w:bottom w:val="none" w:sz="0" w:space="0" w:color="auto"/>
                <w:right w:val="none" w:sz="0" w:space="0" w:color="auto"/>
              </w:divBdr>
              <w:divsChild>
                <w:div w:id="701976967">
                  <w:marLeft w:val="0"/>
                  <w:marRight w:val="0"/>
                  <w:marTop w:val="0"/>
                  <w:marBottom w:val="0"/>
                  <w:divBdr>
                    <w:top w:val="none" w:sz="0" w:space="0" w:color="auto"/>
                    <w:left w:val="none" w:sz="0" w:space="0" w:color="auto"/>
                    <w:bottom w:val="none" w:sz="0" w:space="0" w:color="auto"/>
                    <w:right w:val="none" w:sz="0" w:space="0" w:color="auto"/>
                  </w:divBdr>
                  <w:divsChild>
                    <w:div w:id="301037304">
                      <w:marLeft w:val="0"/>
                      <w:marRight w:val="0"/>
                      <w:marTop w:val="0"/>
                      <w:marBottom w:val="0"/>
                      <w:divBdr>
                        <w:top w:val="none" w:sz="0" w:space="0" w:color="auto"/>
                        <w:left w:val="none" w:sz="0" w:space="0" w:color="auto"/>
                        <w:bottom w:val="none" w:sz="0" w:space="0" w:color="auto"/>
                        <w:right w:val="none" w:sz="0" w:space="0" w:color="auto"/>
                      </w:divBdr>
                      <w:divsChild>
                        <w:div w:id="1669090229">
                          <w:marLeft w:val="0"/>
                          <w:marRight w:val="0"/>
                          <w:marTop w:val="0"/>
                          <w:marBottom w:val="0"/>
                          <w:divBdr>
                            <w:top w:val="none" w:sz="0" w:space="0" w:color="auto"/>
                            <w:left w:val="none" w:sz="0" w:space="0" w:color="auto"/>
                            <w:bottom w:val="none" w:sz="0" w:space="0" w:color="auto"/>
                            <w:right w:val="none" w:sz="0" w:space="0" w:color="auto"/>
                          </w:divBdr>
                        </w:div>
                        <w:div w:id="21235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tlasobscura.com/events/plantasia-at-the-brooklyn-botanic-garden" TargetMode="External"/><Relationship Id="rId4" Type="http://schemas.openxmlformats.org/officeDocument/2006/relationships/hyperlink" Target="https://www.atlasobscura.com/events/plantasia-at-the-brooklyn-botanic-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Vigstedt</dc:creator>
  <cp:keywords/>
  <dc:description/>
  <cp:lastModifiedBy>Ian Vigstedt</cp:lastModifiedBy>
  <cp:revision>2</cp:revision>
  <dcterms:created xsi:type="dcterms:W3CDTF">2019-06-17T12:58:00Z</dcterms:created>
  <dcterms:modified xsi:type="dcterms:W3CDTF">2019-06-17T12:58:00Z</dcterms:modified>
</cp:coreProperties>
</file>