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CB4C" w14:textId="10C8E644" w:rsidR="008F7B5D" w:rsidRPr="00505E95" w:rsidRDefault="00312F8A" w:rsidP="008F7B5D">
      <w:pPr>
        <w:rPr>
          <w:rFonts w:ascii="NB International Pro" w:eastAsia="Arial" w:hAnsi="NB International Pro" w:cs="Times New Roman"/>
          <w:b/>
          <w:bCs/>
          <w:sz w:val="28"/>
          <w:szCs w:val="28"/>
          <w:lang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57568" behindDoc="0" locked="0" layoutInCell="1" allowOverlap="1" wp14:anchorId="66584022" wp14:editId="14722876">
            <wp:simplePos x="0" y="0"/>
            <wp:positionH relativeFrom="margin">
              <wp:posOffset>-899795</wp:posOffset>
            </wp:positionH>
            <wp:positionV relativeFrom="margin">
              <wp:posOffset>-883285</wp:posOffset>
            </wp:positionV>
            <wp:extent cx="7545705" cy="10665460"/>
            <wp:effectExtent l="0" t="0" r="0" b="2540"/>
            <wp:wrapSquare wrapText="bothSides"/>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45705" cy="10665460"/>
                    </a:xfrm>
                    <a:prstGeom prst="rect">
                      <a:avLst/>
                    </a:prstGeom>
                  </pic:spPr>
                </pic:pic>
              </a:graphicData>
            </a:graphic>
            <wp14:sizeRelH relativeFrom="margin">
              <wp14:pctWidth>0</wp14:pctWidth>
            </wp14:sizeRelH>
            <wp14:sizeRelV relativeFrom="margin">
              <wp14:pctHeight>0</wp14:pctHeight>
            </wp14:sizeRelV>
          </wp:anchor>
        </w:drawing>
      </w:r>
      <w:r w:rsidR="003E2CC9" w:rsidRPr="00505E95">
        <w:rPr>
          <w:rFonts w:ascii="NB International Pro" w:eastAsia="Arial" w:hAnsi="NB International Pro" w:cs="Times New Roman"/>
          <w:i/>
          <w:iCs/>
          <w:sz w:val="24"/>
          <w:szCs w:val="24"/>
          <w:lang w:eastAsia="en-GB"/>
        </w:rPr>
        <w:br w:type="page"/>
      </w:r>
      <w:r w:rsidR="00FD0527" w:rsidRPr="00505E95">
        <w:rPr>
          <w:rFonts w:ascii="NB International Pro" w:eastAsia="Arial" w:hAnsi="NB International Pro" w:cs="Times New Roman"/>
          <w:b/>
          <w:bCs/>
          <w:sz w:val="28"/>
          <w:szCs w:val="28"/>
          <w:lang w:eastAsia="en-GB"/>
        </w:rPr>
        <w:lastRenderedPageBreak/>
        <w:t>NAUFUS RAMÍREZ-FIGUEROA</w:t>
      </w:r>
      <w:r w:rsidR="00FD0527" w:rsidRPr="00505E95">
        <w:rPr>
          <w:rFonts w:ascii="NB International Pro" w:eastAsia="Arial" w:hAnsi="NB International Pro" w:cs="Times New Roman"/>
          <w:b/>
          <w:bCs/>
          <w:sz w:val="28"/>
          <w:szCs w:val="28"/>
          <w:lang w:eastAsia="en-GB"/>
        </w:rPr>
        <w:br/>
      </w:r>
      <w:r w:rsidR="00FD0527" w:rsidRPr="00505E95">
        <w:rPr>
          <w:rFonts w:ascii="NB International Pro" w:eastAsia="Arial" w:hAnsi="NB International Pro" w:cs="Times New Roman"/>
          <w:sz w:val="28"/>
          <w:szCs w:val="28"/>
          <w:lang w:eastAsia="en-GB"/>
        </w:rPr>
        <w:t>06</w:t>
      </w:r>
      <w:r w:rsidR="008F7B5D" w:rsidRPr="00505E95">
        <w:rPr>
          <w:rFonts w:ascii="NB International Pro" w:eastAsia="Arial" w:hAnsi="NB International Pro" w:cs="Times New Roman"/>
          <w:sz w:val="28"/>
          <w:szCs w:val="28"/>
          <w:lang w:eastAsia="en-GB"/>
        </w:rPr>
        <w:t>.0</w:t>
      </w:r>
      <w:r w:rsidR="00FD0527" w:rsidRPr="00505E95">
        <w:rPr>
          <w:rFonts w:ascii="NB International Pro" w:eastAsia="Arial" w:hAnsi="NB International Pro" w:cs="Times New Roman"/>
          <w:sz w:val="28"/>
          <w:szCs w:val="28"/>
          <w:lang w:eastAsia="en-GB"/>
        </w:rPr>
        <w:t>5</w:t>
      </w:r>
      <w:r w:rsidR="008F7B5D" w:rsidRPr="00505E95">
        <w:rPr>
          <w:rFonts w:ascii="NB International Pro" w:eastAsia="Arial" w:hAnsi="NB International Pro" w:cs="Times New Roman"/>
          <w:sz w:val="28"/>
          <w:szCs w:val="28"/>
          <w:lang w:eastAsia="en-GB"/>
        </w:rPr>
        <w:t xml:space="preserve">– </w:t>
      </w:r>
      <w:r w:rsidR="00FD0527" w:rsidRPr="00505E95">
        <w:rPr>
          <w:rFonts w:ascii="NB International Pro" w:eastAsia="Arial" w:hAnsi="NB International Pro" w:cs="Times New Roman"/>
          <w:sz w:val="28"/>
          <w:szCs w:val="28"/>
          <w:lang w:eastAsia="en-GB"/>
        </w:rPr>
        <w:t>30</w:t>
      </w:r>
      <w:r w:rsidR="008F7B5D" w:rsidRPr="00505E95">
        <w:rPr>
          <w:rFonts w:ascii="NB International Pro" w:eastAsia="Arial" w:hAnsi="NB International Pro" w:cs="Times New Roman"/>
          <w:sz w:val="28"/>
          <w:szCs w:val="28"/>
          <w:lang w:eastAsia="en-GB"/>
        </w:rPr>
        <w:t>.</w:t>
      </w:r>
      <w:r w:rsidR="00FD0527" w:rsidRPr="00505E95">
        <w:rPr>
          <w:rFonts w:ascii="NB International Pro" w:eastAsia="Arial" w:hAnsi="NB International Pro" w:cs="Times New Roman"/>
          <w:sz w:val="28"/>
          <w:szCs w:val="28"/>
          <w:lang w:eastAsia="en-GB"/>
        </w:rPr>
        <w:t>10</w:t>
      </w:r>
      <w:r w:rsidR="008F7B5D" w:rsidRPr="00505E95">
        <w:rPr>
          <w:rFonts w:ascii="NB International Pro" w:eastAsia="Arial" w:hAnsi="NB International Pro" w:cs="Times New Roman"/>
          <w:sz w:val="28"/>
          <w:szCs w:val="28"/>
          <w:lang w:eastAsia="en-GB"/>
        </w:rPr>
        <w:t>.2022</w:t>
      </w:r>
    </w:p>
    <w:p w14:paraId="715B7424" w14:textId="201FA2B5" w:rsidR="00FD0527" w:rsidRPr="00FD0527" w:rsidRDefault="00FD0527" w:rsidP="00FD0527">
      <w:pPr>
        <w:rPr>
          <w:rFonts w:ascii="NB International Pro Light" w:eastAsia="Calibri" w:hAnsi="NB International Pro Light" w:cs="Times New Roman"/>
          <w:sz w:val="24"/>
          <w:szCs w:val="24"/>
        </w:rPr>
      </w:pPr>
      <w:r w:rsidRPr="00FD0527">
        <w:rPr>
          <w:rFonts w:ascii="NB International Pro Light" w:eastAsia="Calibri" w:hAnsi="NB International Pro Light" w:cs="Times New Roman"/>
          <w:sz w:val="24"/>
          <w:szCs w:val="24"/>
        </w:rPr>
        <w:t xml:space="preserve">Naufus Ramírez-Figueroa (1978, Guatemala) creëert droomachtige kunstwerken met elementen uit literatuur, folklore, magie en jeugdherinneringen. Zijn performances, sculpturen en installaties zijn geworteld in het experimenteel theater en hebben ook een politiek-activistische kant. In het bijzonder de tragische burgeroorlog in zijn thuisland Guatemala (1960-1996) is een terugkerend thema. De aanpak van Ramírez-Figueroa is sterk visueel. Hij creëert symbolische scènes met een humoristische, speelse of absurde inslag. Zijn werk onderzoekt culturele identiteit en geschiedenis, trauma, kolonisatie en de verbinding tussen mens en natuur. Deze tentoonstelling brengt in vijf zalen een selectief overzicht van zijn diverse kunstenaarspraktijk, met ruimtelijke installaties, sculpturen, recente films en enkele nieuwe producties. </w:t>
      </w:r>
    </w:p>
    <w:p w14:paraId="28988BB1" w14:textId="1A20F427" w:rsidR="00FD0527" w:rsidRPr="00FD0527" w:rsidRDefault="00FD0527" w:rsidP="00FD0527">
      <w:pPr>
        <w:rPr>
          <w:rFonts w:ascii="NB International Pro Light" w:eastAsia="Calibri" w:hAnsi="NB International Pro Light" w:cs="Times New Roman"/>
          <w:sz w:val="24"/>
          <w:szCs w:val="24"/>
        </w:rPr>
      </w:pPr>
    </w:p>
    <w:p w14:paraId="61320EE1" w14:textId="77777777" w:rsidR="00FD0527" w:rsidRPr="00FD0527" w:rsidRDefault="00FD0527" w:rsidP="00FD0527">
      <w:pPr>
        <w:rPr>
          <w:rFonts w:ascii="NB International Pro Light" w:eastAsia="Calibri" w:hAnsi="NB International Pro Light" w:cs="Times New Roman"/>
          <w:sz w:val="24"/>
          <w:szCs w:val="24"/>
        </w:rPr>
      </w:pPr>
      <w:r w:rsidRPr="00FD0527">
        <w:rPr>
          <w:rFonts w:ascii="NB International Pro Light" w:eastAsia="Calibri" w:hAnsi="NB International Pro Light" w:cs="Times New Roman"/>
          <w:sz w:val="24"/>
          <w:szCs w:val="24"/>
        </w:rPr>
        <w:t>Curator: Eva Wittocx</w:t>
      </w:r>
      <w:r>
        <w:rPr>
          <w:rFonts w:ascii="NB International Pro Light" w:eastAsia="Calibri" w:hAnsi="NB International Pro Light" w:cs="Times New Roman"/>
          <w:sz w:val="24"/>
          <w:szCs w:val="24"/>
        </w:rPr>
        <w:br/>
      </w:r>
    </w:p>
    <w:p w14:paraId="5871B06B" w14:textId="77777777" w:rsidR="00FD0527" w:rsidRPr="00FD0527" w:rsidRDefault="00FD0527" w:rsidP="00FD0527">
      <w:pPr>
        <w:rPr>
          <w:rFonts w:ascii="NB International Pro Light" w:eastAsia="Calibri" w:hAnsi="NB International Pro Light" w:cs="Times New Roman"/>
          <w:sz w:val="24"/>
          <w:szCs w:val="24"/>
        </w:rPr>
      </w:pPr>
      <w:r w:rsidRPr="00FD0527">
        <w:rPr>
          <w:rFonts w:ascii="NB International Pro Light" w:eastAsia="Calibri" w:hAnsi="NB International Pro Light" w:cs="Times New Roman"/>
          <w:sz w:val="24"/>
          <w:szCs w:val="24"/>
        </w:rPr>
        <w:t>Met dank aan de bruikleengevers en de galeries:</w:t>
      </w:r>
    </w:p>
    <w:p w14:paraId="1C89DB2E" w14:textId="77777777" w:rsidR="00083042" w:rsidRPr="00453CBA" w:rsidRDefault="00FD0527" w:rsidP="00FD0527">
      <w:pPr>
        <w:rPr>
          <w:rFonts w:ascii="NB International Pro Light" w:eastAsia="Calibri" w:hAnsi="NB International Pro Light" w:cs="Times New Roman"/>
          <w:sz w:val="24"/>
          <w:szCs w:val="24"/>
          <w:lang w:val="en-US"/>
        </w:rPr>
      </w:pPr>
      <w:r w:rsidRPr="00453CBA">
        <w:rPr>
          <w:rFonts w:ascii="NB International Pro Light" w:eastAsia="Calibri" w:hAnsi="NB International Pro Light" w:cs="Times New Roman"/>
          <w:sz w:val="24"/>
          <w:szCs w:val="24"/>
          <w:lang w:val="en-US"/>
        </w:rPr>
        <w:t xml:space="preserve">Sies + </w:t>
      </w:r>
      <w:proofErr w:type="spellStart"/>
      <w:r w:rsidRPr="00453CBA">
        <w:rPr>
          <w:rFonts w:ascii="NB International Pro Light" w:eastAsia="Calibri" w:hAnsi="NB International Pro Light" w:cs="Times New Roman"/>
          <w:sz w:val="24"/>
          <w:szCs w:val="24"/>
          <w:lang w:val="en-US"/>
        </w:rPr>
        <w:t>Höke</w:t>
      </w:r>
      <w:proofErr w:type="spellEnd"/>
      <w:r w:rsidRPr="00453CBA">
        <w:rPr>
          <w:rFonts w:ascii="NB International Pro Light" w:eastAsia="Calibri" w:hAnsi="NB International Pro Light" w:cs="Times New Roman"/>
          <w:sz w:val="24"/>
          <w:szCs w:val="24"/>
          <w:lang w:val="en-US"/>
        </w:rPr>
        <w:t xml:space="preserve"> (Düsseldorf), </w:t>
      </w:r>
      <w:r w:rsidRPr="00453CBA">
        <w:rPr>
          <w:rFonts w:ascii="NB International Pro Light" w:eastAsia="Calibri" w:hAnsi="NB International Pro Light" w:cs="Times New Roman"/>
          <w:sz w:val="24"/>
          <w:szCs w:val="24"/>
          <w:lang w:val="en-US"/>
        </w:rPr>
        <w:br/>
        <w:t xml:space="preserve">Mendes Wood DM (Brussel, São Paulo, New York), </w:t>
      </w:r>
      <w:r w:rsidRPr="00453CBA">
        <w:rPr>
          <w:rFonts w:ascii="NB International Pro Light" w:eastAsia="Calibri" w:hAnsi="NB International Pro Light" w:cs="Times New Roman"/>
          <w:sz w:val="24"/>
          <w:szCs w:val="24"/>
          <w:lang w:val="en-US"/>
        </w:rPr>
        <w:br/>
      </w:r>
      <w:proofErr w:type="spellStart"/>
      <w:r w:rsidRPr="00453CBA">
        <w:rPr>
          <w:rFonts w:ascii="NB International Pro Light" w:eastAsia="Calibri" w:hAnsi="NB International Pro Light" w:cs="Times New Roman"/>
          <w:sz w:val="24"/>
          <w:szCs w:val="24"/>
          <w:lang w:val="en-US"/>
        </w:rPr>
        <w:t>Proyectos</w:t>
      </w:r>
      <w:proofErr w:type="spellEnd"/>
      <w:r w:rsidRPr="00453CBA">
        <w:rPr>
          <w:rFonts w:ascii="NB International Pro Light" w:eastAsia="Calibri" w:hAnsi="NB International Pro Light" w:cs="Times New Roman"/>
          <w:sz w:val="24"/>
          <w:szCs w:val="24"/>
          <w:lang w:val="en-US"/>
        </w:rPr>
        <w:t xml:space="preserve"> </w:t>
      </w:r>
      <w:proofErr w:type="spellStart"/>
      <w:r w:rsidRPr="00453CBA">
        <w:rPr>
          <w:rFonts w:ascii="NB International Pro Light" w:eastAsia="Calibri" w:hAnsi="NB International Pro Light" w:cs="Times New Roman"/>
          <w:sz w:val="24"/>
          <w:szCs w:val="24"/>
          <w:lang w:val="en-US"/>
        </w:rPr>
        <w:t>Ultravioleta</w:t>
      </w:r>
      <w:proofErr w:type="spellEnd"/>
      <w:r w:rsidRPr="00453CBA">
        <w:rPr>
          <w:rFonts w:ascii="NB International Pro Light" w:eastAsia="Calibri" w:hAnsi="NB International Pro Light" w:cs="Times New Roman"/>
          <w:sz w:val="24"/>
          <w:szCs w:val="24"/>
          <w:lang w:val="en-US"/>
        </w:rPr>
        <w:t xml:space="preserve"> (Guatemala City)</w:t>
      </w:r>
      <w:r w:rsidR="008F7B5D" w:rsidRPr="00453CBA">
        <w:rPr>
          <w:rFonts w:ascii="NB International Pro Light" w:eastAsia="Calibri" w:hAnsi="NB International Pro Light" w:cs="Times New Roman"/>
          <w:sz w:val="24"/>
          <w:szCs w:val="24"/>
          <w:lang w:val="en-US"/>
        </w:rPr>
        <w:br w:type="page"/>
      </w:r>
    </w:p>
    <w:p w14:paraId="0B0780E5" w14:textId="3D6D8D75" w:rsidR="00FD0527" w:rsidRPr="003874ED" w:rsidRDefault="003874ED" w:rsidP="00FD0527">
      <w:pPr>
        <w:spacing w:after="0" w:line="240" w:lineRule="auto"/>
        <w:rPr>
          <w:rFonts w:ascii="NB International Pro" w:eastAsia="Calibri" w:hAnsi="NB International Pro" w:cs="Times New Roman"/>
          <w:caps/>
          <w:color w:val="000000"/>
          <w:kern w:val="24"/>
          <w:sz w:val="26"/>
          <w:szCs w:val="26"/>
          <w:lang w:val="fr-FR" w:eastAsia="nl-BE"/>
        </w:rPr>
      </w:pPr>
      <w:r w:rsidRPr="003874ED">
        <w:rPr>
          <w:rFonts w:ascii="NB International Pro" w:eastAsia="Calibri" w:hAnsi="NB International Pro" w:cs="Times New Roman"/>
          <w:color w:val="000000"/>
          <w:kern w:val="24"/>
          <w:sz w:val="26"/>
          <w:szCs w:val="26"/>
          <w:lang w:val="fr-FR" w:eastAsia="nl-BE"/>
        </w:rPr>
        <w:lastRenderedPageBreak/>
        <w:t>‘</w:t>
      </w:r>
      <w:proofErr w:type="spellStart"/>
      <w:r w:rsidRPr="003874ED">
        <w:rPr>
          <w:rFonts w:ascii="NB International Pro" w:eastAsia="Calibri" w:hAnsi="NB International Pro" w:cs="Times New Roman"/>
          <w:color w:val="000000"/>
          <w:kern w:val="24"/>
          <w:sz w:val="26"/>
          <w:szCs w:val="26"/>
          <w:lang w:val="fr-FR" w:eastAsia="nl-BE"/>
        </w:rPr>
        <w:t>Cacaxte</w:t>
      </w:r>
      <w:proofErr w:type="spellEnd"/>
      <w:r w:rsidRPr="003874ED">
        <w:rPr>
          <w:rFonts w:ascii="NB International Pro" w:eastAsia="Calibri" w:hAnsi="NB International Pro" w:cs="Times New Roman"/>
          <w:color w:val="000000"/>
          <w:kern w:val="24"/>
          <w:sz w:val="26"/>
          <w:szCs w:val="26"/>
          <w:lang w:val="fr-FR" w:eastAsia="nl-BE"/>
        </w:rPr>
        <w:t xml:space="preserve"> #1’, 2018, sculpturale </w:t>
      </w:r>
      <w:proofErr w:type="spellStart"/>
      <w:r w:rsidRPr="003874ED">
        <w:rPr>
          <w:rFonts w:ascii="NB International Pro" w:eastAsia="Calibri" w:hAnsi="NB International Pro" w:cs="Times New Roman"/>
          <w:color w:val="000000"/>
          <w:kern w:val="24"/>
          <w:sz w:val="26"/>
          <w:szCs w:val="26"/>
          <w:lang w:val="fr-FR" w:eastAsia="nl-BE"/>
        </w:rPr>
        <w:t>installatie</w:t>
      </w:r>
      <w:proofErr w:type="spellEnd"/>
    </w:p>
    <w:p w14:paraId="7F33DFBC" w14:textId="1336B3CC" w:rsidR="00A455E6" w:rsidRPr="00954234" w:rsidRDefault="003874ED" w:rsidP="00FD0527">
      <w:pPr>
        <w:spacing w:after="0" w:line="240" w:lineRule="auto"/>
        <w:rPr>
          <w:rFonts w:ascii="Times New Roman" w:eastAsia="Calibri" w:hAnsi="Times New Roman" w:cs="Times New Roman"/>
          <w:b/>
          <w:bCs/>
          <w:color w:val="000000"/>
          <w:kern w:val="24"/>
          <w:sz w:val="24"/>
          <w:szCs w:val="24"/>
          <w:lang w:eastAsia="nl-BE"/>
        </w:rPr>
      </w:pPr>
      <w:r w:rsidRPr="00954234">
        <w:rPr>
          <w:rFonts w:ascii="NB International Pro" w:eastAsia="Calibri" w:hAnsi="NB International Pro" w:cs="Times New Roman"/>
          <w:color w:val="000000"/>
          <w:kern w:val="24"/>
          <w:sz w:val="26"/>
          <w:szCs w:val="26"/>
          <w:lang w:eastAsia="nl-BE"/>
        </w:rPr>
        <w:t>‘cacaxte #1’, 2018, film, duur: 15 min 49 sec</w:t>
      </w:r>
      <w:r w:rsidR="00083042" w:rsidRPr="00954234">
        <w:rPr>
          <w:rFonts w:ascii="Times New Roman" w:eastAsia="Calibri" w:hAnsi="Times New Roman" w:cs="Times New Roman"/>
          <w:b/>
          <w:bCs/>
          <w:color w:val="000000"/>
          <w:kern w:val="24"/>
          <w:sz w:val="24"/>
          <w:szCs w:val="24"/>
          <w:lang w:eastAsia="nl-BE"/>
        </w:rPr>
        <w:br/>
      </w:r>
    </w:p>
    <w:p w14:paraId="7DA1B630" w14:textId="77777777" w:rsidR="003874ED" w:rsidRPr="003874ED" w:rsidRDefault="003874ED" w:rsidP="003874ED">
      <w:pPr>
        <w:spacing w:after="0" w:line="276" w:lineRule="auto"/>
        <w:rPr>
          <w:rFonts w:ascii="NB International Pro Light" w:eastAsia="Calibri" w:hAnsi="NB International Pro Light" w:cs="Times New Roman"/>
          <w:color w:val="000000"/>
          <w:kern w:val="24"/>
          <w:sz w:val="24"/>
          <w:szCs w:val="24"/>
          <w:lang w:eastAsia="nl-BE"/>
        </w:rPr>
      </w:pPr>
      <w:r w:rsidRPr="003874ED">
        <w:rPr>
          <w:rFonts w:ascii="NB International Pro Light" w:eastAsia="Calibri" w:hAnsi="NB International Pro Light" w:cs="Times New Roman"/>
          <w:color w:val="000000"/>
          <w:kern w:val="24"/>
          <w:sz w:val="24"/>
          <w:szCs w:val="24"/>
          <w:lang w:eastAsia="nl-BE"/>
        </w:rPr>
        <w:t xml:space="preserve">In de gang van het huis Vander Kelen-Mertens hangt het werk ‘Cacaxte #1’, een soort rugzak bestaande uit een metalen draagstructuur, waaraan middels draden een twintigtal kleine sculpturen verbonden zijn. Zowel in de vorm van het werk als in de titel, verwijst Naufus Ramírez-Figueroa expliciet naar de traditionele </w:t>
      </w:r>
      <w:r w:rsidRPr="00FE1186">
        <w:rPr>
          <w:rFonts w:ascii="NB International Pro Light" w:eastAsia="Calibri" w:hAnsi="NB International Pro Light" w:cs="Times New Roman"/>
          <w:i/>
          <w:iCs/>
          <w:color w:val="000000"/>
          <w:kern w:val="24"/>
          <w:sz w:val="24"/>
          <w:szCs w:val="24"/>
          <w:lang w:eastAsia="nl-BE"/>
        </w:rPr>
        <w:t>cacaxte</w:t>
      </w:r>
      <w:r w:rsidRPr="003874ED">
        <w:rPr>
          <w:rFonts w:ascii="NB International Pro Light" w:eastAsia="Calibri" w:hAnsi="NB International Pro Light" w:cs="Times New Roman"/>
          <w:color w:val="000000"/>
          <w:kern w:val="24"/>
          <w:sz w:val="24"/>
          <w:szCs w:val="24"/>
          <w:lang w:eastAsia="nl-BE"/>
        </w:rPr>
        <w:t xml:space="preserve"> uit o.a. Latijns-Amerika: een houten structuur die op de rug gedragen wordt, en waarmee grote hoeveelheden goederen kunnen vervoerd worden. Hoewel de </w:t>
      </w:r>
      <w:r w:rsidRPr="003435B5">
        <w:rPr>
          <w:rFonts w:ascii="NB International Pro Light" w:eastAsia="Calibri" w:hAnsi="NB International Pro Light" w:cs="Times New Roman"/>
          <w:i/>
          <w:iCs/>
          <w:color w:val="000000"/>
          <w:kern w:val="24"/>
          <w:sz w:val="24"/>
          <w:szCs w:val="24"/>
          <w:lang w:eastAsia="nl-BE"/>
        </w:rPr>
        <w:t>cacaxte</w:t>
      </w:r>
      <w:r w:rsidRPr="003874ED">
        <w:rPr>
          <w:rFonts w:ascii="NB International Pro Light" w:eastAsia="Calibri" w:hAnsi="NB International Pro Light" w:cs="Times New Roman"/>
          <w:color w:val="000000"/>
          <w:kern w:val="24"/>
          <w:sz w:val="24"/>
          <w:szCs w:val="24"/>
          <w:lang w:eastAsia="nl-BE"/>
        </w:rPr>
        <w:t xml:space="preserve"> eeuwenoud is en bijvoorbeeld al door de Maya’s gebruikt werd, is het sinds de Europese invasie van Amerika een symbool geworden van kolonisatie en oppressie.</w:t>
      </w:r>
    </w:p>
    <w:p w14:paraId="3FD75C61" w14:textId="77777777" w:rsidR="003874ED" w:rsidRPr="003874ED" w:rsidRDefault="003874ED" w:rsidP="003874ED">
      <w:pPr>
        <w:spacing w:after="0" w:line="276" w:lineRule="auto"/>
        <w:rPr>
          <w:rFonts w:ascii="NB International Pro Light" w:eastAsia="Calibri" w:hAnsi="NB International Pro Light" w:cs="Times New Roman"/>
          <w:color w:val="000000"/>
          <w:kern w:val="24"/>
          <w:sz w:val="24"/>
          <w:szCs w:val="24"/>
          <w:lang w:eastAsia="nl-BE"/>
        </w:rPr>
      </w:pPr>
    </w:p>
    <w:p w14:paraId="43FFC257" w14:textId="4575DA9A" w:rsidR="003874ED" w:rsidRPr="003874ED" w:rsidRDefault="003874ED" w:rsidP="003874ED">
      <w:pPr>
        <w:spacing w:after="0" w:line="276" w:lineRule="auto"/>
        <w:rPr>
          <w:rFonts w:ascii="NB International Pro Light" w:eastAsia="Calibri" w:hAnsi="NB International Pro Light" w:cs="Times New Roman"/>
          <w:color w:val="000000"/>
          <w:kern w:val="24"/>
          <w:sz w:val="24"/>
          <w:szCs w:val="24"/>
          <w:lang w:eastAsia="nl-BE"/>
        </w:rPr>
      </w:pPr>
      <w:r w:rsidRPr="003874ED">
        <w:rPr>
          <w:rFonts w:ascii="NB International Pro Light" w:eastAsia="Calibri" w:hAnsi="NB International Pro Light" w:cs="Times New Roman"/>
          <w:color w:val="000000"/>
          <w:kern w:val="24"/>
          <w:sz w:val="24"/>
          <w:szCs w:val="24"/>
          <w:lang w:eastAsia="nl-BE"/>
        </w:rPr>
        <w:t xml:space="preserve">Ramírez-Figueroa verbindt de </w:t>
      </w:r>
      <w:r w:rsidRPr="003435B5">
        <w:rPr>
          <w:rFonts w:ascii="NB International Pro Light" w:eastAsia="Calibri" w:hAnsi="NB International Pro Light" w:cs="Times New Roman"/>
          <w:i/>
          <w:iCs/>
          <w:color w:val="000000"/>
          <w:kern w:val="24"/>
          <w:sz w:val="24"/>
          <w:szCs w:val="24"/>
          <w:lang w:eastAsia="nl-BE"/>
        </w:rPr>
        <w:t>cacaxte</w:t>
      </w:r>
      <w:r w:rsidRPr="003874ED">
        <w:rPr>
          <w:rFonts w:ascii="NB International Pro Light" w:eastAsia="Calibri" w:hAnsi="NB International Pro Light" w:cs="Times New Roman"/>
          <w:color w:val="000000"/>
          <w:kern w:val="24"/>
          <w:sz w:val="24"/>
          <w:szCs w:val="24"/>
          <w:lang w:eastAsia="nl-BE"/>
        </w:rPr>
        <w:t xml:space="preserve"> met een collectie sculpturen gebaseerd op museale artefacten van verschillende tijdsperiodes en culturen: objecten van de Maya’s, maar eveneens uit de Spaanse middeleeuwen, tot zelfs figuren uit Nigeria, Egypte, Griekenland, China en Guatemala, Ramírez-Figueroa’s geboorteland. Ze bieden een overzicht van diverse culturele identiteiten, en verwijzen zo ook naar een wereldwijde kolonisatieproblematiek: objecten verdwijnen uit het land van herkomst en duiken op in buitenlandse musea. Ook in Guatemala zijn vele waardevolle objecten verdwenen uit het land, wat het vormen van een nationale identiteit bemoeilijkt. Het werk visualiseert ook het gewicht van cultuur en culturele artefacten, en biedt een letterlijke houvast om deze te dragen.</w:t>
      </w:r>
    </w:p>
    <w:p w14:paraId="71ADC6E2" w14:textId="7D465482" w:rsidR="003874ED" w:rsidRPr="003874ED" w:rsidRDefault="003874ED" w:rsidP="003874ED">
      <w:pPr>
        <w:spacing w:after="0" w:line="276" w:lineRule="auto"/>
        <w:rPr>
          <w:rFonts w:ascii="NB International Pro Light" w:eastAsia="Calibri" w:hAnsi="NB International Pro Light" w:cs="Times New Roman"/>
          <w:color w:val="000000"/>
          <w:kern w:val="24"/>
          <w:sz w:val="24"/>
          <w:szCs w:val="24"/>
          <w:lang w:eastAsia="nl-BE"/>
        </w:rPr>
      </w:pPr>
    </w:p>
    <w:p w14:paraId="6FAA332C" w14:textId="77777777" w:rsidR="003874ED" w:rsidRDefault="003874ED" w:rsidP="003874ED">
      <w:pPr>
        <w:spacing w:after="0" w:line="276" w:lineRule="auto"/>
        <w:rPr>
          <w:rFonts w:ascii="NB International Pro Light" w:eastAsia="Calibri" w:hAnsi="NB International Pro Light" w:cs="Times New Roman"/>
          <w:color w:val="000000"/>
          <w:kern w:val="24"/>
          <w:sz w:val="24"/>
          <w:szCs w:val="24"/>
          <w:lang w:eastAsia="nl-BE"/>
        </w:rPr>
      </w:pPr>
      <w:r w:rsidRPr="003874ED">
        <w:rPr>
          <w:rFonts w:ascii="NB International Pro Light" w:eastAsia="Calibri" w:hAnsi="NB International Pro Light" w:cs="Times New Roman"/>
          <w:color w:val="000000"/>
          <w:kern w:val="24"/>
          <w:sz w:val="24"/>
          <w:szCs w:val="24"/>
          <w:lang w:eastAsia="nl-BE"/>
        </w:rPr>
        <w:t xml:space="preserve">Ramírez-Figueroa maakte ‘Cacaxte #1’ in Leuven, toen hij M-resident was in 2018. De film in deze ruimte toont de gelijknamige performance, waarbij de kunstenaar door M loopt, met op zijn rug de </w:t>
      </w:r>
      <w:r w:rsidRPr="003435B5">
        <w:rPr>
          <w:rFonts w:ascii="NB International Pro Light" w:eastAsia="Calibri" w:hAnsi="NB International Pro Light" w:cs="Times New Roman"/>
          <w:i/>
          <w:iCs/>
          <w:color w:val="000000"/>
          <w:kern w:val="24"/>
          <w:sz w:val="24"/>
          <w:szCs w:val="24"/>
          <w:lang w:eastAsia="nl-BE"/>
        </w:rPr>
        <w:t>cacaxte</w:t>
      </w:r>
      <w:r w:rsidRPr="003874ED">
        <w:rPr>
          <w:rFonts w:ascii="NB International Pro Light" w:eastAsia="Calibri" w:hAnsi="NB International Pro Light" w:cs="Times New Roman"/>
          <w:color w:val="000000"/>
          <w:kern w:val="24"/>
          <w:sz w:val="24"/>
          <w:szCs w:val="24"/>
          <w:lang w:eastAsia="nl-BE"/>
        </w:rPr>
        <w:t xml:space="preserve"> waarop de sculpturen vastgebonden zijn, in dialoog met de kunstgeschiedenis. Uiteindelijk maakt hij de rugzak los, om de sculpturen in een museumzaal uit te stallen.   </w:t>
      </w:r>
    </w:p>
    <w:p w14:paraId="40CCC2BC" w14:textId="0E24FC36" w:rsidR="00083042" w:rsidRDefault="0073022C" w:rsidP="003874ED">
      <w:pPr>
        <w:rPr>
          <w:rFonts w:ascii="NB International Pro Light" w:eastAsia="Calibri" w:hAnsi="NB International Pro Light" w:cs="Times New Roman"/>
          <w:color w:val="000000"/>
          <w:kern w:val="24"/>
          <w:sz w:val="24"/>
          <w:szCs w:val="24"/>
          <w:lang w:eastAsia="nl-BE"/>
        </w:rPr>
      </w:pPr>
      <w:r>
        <w:rPr>
          <w:rFonts w:ascii="Times New Roman" w:eastAsia="Arial" w:hAnsi="Times New Roman" w:cs="Times New Roman"/>
          <w:noProof/>
          <w:lang w:val="nl" w:eastAsia="en-GB"/>
        </w:rPr>
        <w:drawing>
          <wp:anchor distT="0" distB="0" distL="114300" distR="114300" simplePos="0" relativeHeight="251746304" behindDoc="1" locked="0" layoutInCell="1" allowOverlap="1" wp14:anchorId="1616F9F5" wp14:editId="3C35E595">
            <wp:simplePos x="0" y="0"/>
            <wp:positionH relativeFrom="margin">
              <wp:posOffset>4445</wp:posOffset>
            </wp:positionH>
            <wp:positionV relativeFrom="margin">
              <wp:posOffset>5746750</wp:posOffset>
            </wp:positionV>
            <wp:extent cx="3679190" cy="2945130"/>
            <wp:effectExtent l="0" t="0" r="6350" b="0"/>
            <wp:wrapSquare wrapText="bothSides"/>
            <wp:docPr id="1" name="Afbeelding 1" descr="Afbeelding met vloer, binnen, autom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loer, binnen, automaa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9190" cy="2945130"/>
                    </a:xfrm>
                    <a:prstGeom prst="rect">
                      <a:avLst/>
                    </a:prstGeom>
                  </pic:spPr>
                </pic:pic>
              </a:graphicData>
            </a:graphic>
            <wp14:sizeRelH relativeFrom="page">
              <wp14:pctWidth>0</wp14:pctWidth>
            </wp14:sizeRelH>
            <wp14:sizeRelV relativeFrom="page">
              <wp14:pctHeight>0</wp14:pctHeight>
            </wp14:sizeRelV>
          </wp:anchor>
        </w:drawing>
      </w:r>
      <w:r w:rsidR="00D83E86" w:rsidRPr="006D229E">
        <w:rPr>
          <w:rFonts w:ascii="Times New Roman" w:eastAsia="Arial" w:hAnsi="Times New Roman" w:cs="Times New Roman"/>
          <w:noProof/>
          <w:lang w:val="nl" w:eastAsia="en-GB"/>
        </w:rPr>
        <mc:AlternateContent>
          <mc:Choice Requires="wps">
            <w:drawing>
              <wp:anchor distT="0" distB="0" distL="114300" distR="114300" simplePos="0" relativeHeight="251745280" behindDoc="0" locked="0" layoutInCell="1" allowOverlap="1" wp14:anchorId="555ED875" wp14:editId="32A2DA6B">
                <wp:simplePos x="0" y="0"/>
                <wp:positionH relativeFrom="column">
                  <wp:posOffset>-15055</wp:posOffset>
                </wp:positionH>
                <wp:positionV relativeFrom="paragraph">
                  <wp:posOffset>4803001</wp:posOffset>
                </wp:positionV>
                <wp:extent cx="3010535" cy="140970"/>
                <wp:effectExtent l="0" t="0" r="0" b="0"/>
                <wp:wrapSquare wrapText="bothSides"/>
                <wp:docPr id="9" name="Text Box 31"/>
                <wp:cNvGraphicFramePr/>
                <a:graphic xmlns:a="http://schemas.openxmlformats.org/drawingml/2006/main">
                  <a:graphicData uri="http://schemas.microsoft.com/office/word/2010/wordprocessingShape">
                    <wps:wsp>
                      <wps:cNvSpPr txBox="1"/>
                      <wps:spPr>
                        <a:xfrm>
                          <a:off x="0" y="0"/>
                          <a:ext cx="3010535" cy="140970"/>
                        </a:xfrm>
                        <a:prstGeom prst="rect">
                          <a:avLst/>
                        </a:prstGeom>
                        <a:solidFill>
                          <a:prstClr val="white"/>
                        </a:solidFill>
                        <a:ln>
                          <a:noFill/>
                        </a:ln>
                      </wps:spPr>
                      <wps:txbx>
                        <w:txbxContent>
                          <w:p w14:paraId="2D5914D5" w14:textId="0156EDAA" w:rsidR="00D83E86" w:rsidRPr="003874ED" w:rsidRDefault="003874ED" w:rsidP="00D83E86">
                            <w:pPr>
                              <w:spacing w:line="276" w:lineRule="auto"/>
                              <w:rPr>
                                <w:rFonts w:ascii="NB International Pro Light" w:hAnsi="NB International Pro Light" w:cs="Calibri"/>
                                <w:color w:val="A6A6A6"/>
                                <w:sz w:val="18"/>
                                <w:szCs w:val="18"/>
                                <w:lang w:val="en-US"/>
                              </w:rPr>
                            </w:pPr>
                            <w:r w:rsidRPr="003874ED">
                              <w:rPr>
                                <w:rFonts w:ascii="NB International Pro Light" w:hAnsi="NB International Pro Light" w:cs="Calibri"/>
                                <w:color w:val="A6A6A6"/>
                                <w:sz w:val="18"/>
                                <w:szCs w:val="18"/>
                                <w:lang w:val="en-US"/>
                              </w:rPr>
                              <w:t xml:space="preserve">© </w:t>
                            </w:r>
                            <w:r>
                              <w:rPr>
                                <w:rFonts w:ascii="NB International Pro Light" w:hAnsi="NB International Pro Light" w:cs="Calibri"/>
                                <w:color w:val="A6A6A6"/>
                                <w:sz w:val="18"/>
                                <w:szCs w:val="18"/>
                                <w:lang w:val="en-US"/>
                              </w:rPr>
                              <w:t xml:space="preserve">M Leuven, </w:t>
                            </w:r>
                            <w:proofErr w:type="spellStart"/>
                            <w:r>
                              <w:rPr>
                                <w:rFonts w:ascii="NB International Pro Light" w:hAnsi="NB International Pro Light" w:cs="Calibri"/>
                                <w:color w:val="A6A6A6"/>
                                <w:sz w:val="18"/>
                                <w:szCs w:val="18"/>
                                <w:lang w:val="en-US"/>
                              </w:rPr>
                              <w:t>foto</w:t>
                            </w:r>
                            <w:proofErr w:type="spellEnd"/>
                            <w:r w:rsidR="00954234">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Ushua</w:t>
                            </w:r>
                            <w:proofErr w:type="spellEnd"/>
                            <w:r w:rsidRPr="003874ED">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Goeminn</w:t>
                            </w:r>
                            <w:r>
                              <w:rPr>
                                <w:rFonts w:ascii="NB International Pro Light" w:hAnsi="NB International Pro Light" w:cs="Calibri"/>
                                <w:color w:val="A6A6A6"/>
                                <w:sz w:val="18"/>
                                <w:szCs w:val="18"/>
                                <w:lang w:val="en-US"/>
                              </w:rPr>
                              <w: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5ED875" id="_x0000_t202" coordsize="21600,21600" o:spt="202" path="m,l,21600r21600,l21600,xe">
                <v:stroke joinstyle="miter"/>
                <v:path gradientshapeok="t" o:connecttype="rect"/>
              </v:shapetype>
              <v:shape id="Text Box 31" o:spid="_x0000_s1026" type="#_x0000_t202" style="position:absolute;margin-left:-1.2pt;margin-top:378.2pt;width:237.0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" stroked="f">
                <v:textbox inset="0,0,0,0">
                  <w:txbxContent>
                    <w:p w14:paraId="2D5914D5" w14:textId="0156EDAA" w:rsidR="00D83E86" w:rsidRPr="003874ED" w:rsidRDefault="003874ED" w:rsidP="00D83E86">
                      <w:pPr>
                        <w:spacing w:line="276" w:lineRule="auto"/>
                        <w:rPr>
                          <w:rFonts w:ascii="NB International Pro Light" w:hAnsi="NB International Pro Light" w:cs="Calibri"/>
                          <w:color w:val="A6A6A6"/>
                          <w:sz w:val="18"/>
                          <w:szCs w:val="18"/>
                          <w:lang w:val="en-US"/>
                        </w:rPr>
                      </w:pPr>
                      <w:r w:rsidRPr="003874ED">
                        <w:rPr>
                          <w:rFonts w:ascii="NB International Pro Light" w:hAnsi="NB International Pro Light" w:cs="Calibri"/>
                          <w:color w:val="A6A6A6"/>
                          <w:sz w:val="18"/>
                          <w:szCs w:val="18"/>
                          <w:lang w:val="en-US"/>
                        </w:rPr>
                        <w:t xml:space="preserve">© </w:t>
                      </w:r>
                      <w:r>
                        <w:rPr>
                          <w:rFonts w:ascii="NB International Pro Light" w:hAnsi="NB International Pro Light" w:cs="Calibri"/>
                          <w:color w:val="A6A6A6"/>
                          <w:sz w:val="18"/>
                          <w:szCs w:val="18"/>
                          <w:lang w:val="en-US"/>
                        </w:rPr>
                        <w:t xml:space="preserve">M Leuven, </w:t>
                      </w:r>
                      <w:proofErr w:type="spellStart"/>
                      <w:r>
                        <w:rPr>
                          <w:rFonts w:ascii="NB International Pro Light" w:hAnsi="NB International Pro Light" w:cs="Calibri"/>
                          <w:color w:val="A6A6A6"/>
                          <w:sz w:val="18"/>
                          <w:szCs w:val="18"/>
                          <w:lang w:val="en-US"/>
                        </w:rPr>
                        <w:t>foto</w:t>
                      </w:r>
                      <w:proofErr w:type="spellEnd"/>
                      <w:r w:rsidR="00954234">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Ushua</w:t>
                      </w:r>
                      <w:proofErr w:type="spellEnd"/>
                      <w:r w:rsidRPr="003874ED">
                        <w:rPr>
                          <w:rFonts w:ascii="NB International Pro Light" w:hAnsi="NB International Pro Light" w:cs="Calibri"/>
                          <w:color w:val="A6A6A6"/>
                          <w:sz w:val="18"/>
                          <w:szCs w:val="18"/>
                          <w:lang w:val="en-US"/>
                        </w:rPr>
                        <w:t xml:space="preserve"> </w:t>
                      </w:r>
                      <w:proofErr w:type="spellStart"/>
                      <w:r w:rsidRPr="003874ED">
                        <w:rPr>
                          <w:rFonts w:ascii="NB International Pro Light" w:hAnsi="NB International Pro Light" w:cs="Calibri"/>
                          <w:color w:val="A6A6A6"/>
                          <w:sz w:val="18"/>
                          <w:szCs w:val="18"/>
                          <w:lang w:val="en-US"/>
                        </w:rPr>
                        <w:t>Goeminn</w:t>
                      </w:r>
                      <w:r>
                        <w:rPr>
                          <w:rFonts w:ascii="NB International Pro Light" w:hAnsi="NB International Pro Light" w:cs="Calibri"/>
                          <w:color w:val="A6A6A6"/>
                          <w:sz w:val="18"/>
                          <w:szCs w:val="18"/>
                          <w:lang w:val="en-US"/>
                        </w:rPr>
                        <w:t>e</w:t>
                      </w:r>
                      <w:proofErr w:type="spellEnd"/>
                    </w:p>
                  </w:txbxContent>
                </v:textbox>
                <w10:wrap type="square"/>
              </v:shape>
            </w:pict>
          </mc:Fallback>
        </mc:AlternateContent>
      </w:r>
      <w:r w:rsidR="008F7B5D">
        <w:rPr>
          <w:rFonts w:ascii="NB International Pro Light" w:eastAsia="Calibri" w:hAnsi="NB International Pro Light" w:cs="Times New Roman"/>
          <w:color w:val="000000"/>
          <w:kern w:val="24"/>
          <w:sz w:val="24"/>
          <w:szCs w:val="24"/>
          <w:lang w:eastAsia="nl-BE"/>
        </w:rPr>
        <w:br w:type="page"/>
      </w:r>
    </w:p>
    <w:p w14:paraId="4DB8ED29" w14:textId="77777777" w:rsidR="0073022C" w:rsidRPr="00411D4A" w:rsidRDefault="0073022C" w:rsidP="0073022C">
      <w:pPr>
        <w:pStyle w:val="BODYTXT"/>
        <w:suppressAutoHyphens/>
        <w:spacing w:after="57"/>
        <w:jc w:val="left"/>
        <w:rPr>
          <w:rFonts w:ascii="NB International Pro" w:hAnsi="NB International Pro" w:cs="NB International Pro Medium"/>
          <w:spacing w:val="-7"/>
          <w:sz w:val="26"/>
          <w:szCs w:val="26"/>
        </w:rPr>
      </w:pPr>
      <w:r w:rsidRPr="00411D4A">
        <w:rPr>
          <w:rFonts w:ascii="NB International Pro" w:hAnsi="NB International Pro" w:cs="NB International Pro Medium"/>
          <w:spacing w:val="-7"/>
          <w:sz w:val="26"/>
          <w:szCs w:val="26"/>
        </w:rPr>
        <w:lastRenderedPageBreak/>
        <w:t xml:space="preserve">‘The House at </w:t>
      </w:r>
      <w:proofErr w:type="spellStart"/>
      <w:r w:rsidRPr="00411D4A">
        <w:rPr>
          <w:rFonts w:ascii="NB International Pro" w:hAnsi="NB International Pro" w:cs="NB International Pro Medium"/>
          <w:spacing w:val="-7"/>
          <w:sz w:val="26"/>
          <w:szCs w:val="26"/>
        </w:rPr>
        <w:t>Kawinal</w:t>
      </w:r>
      <w:proofErr w:type="spellEnd"/>
      <w:r w:rsidRPr="00411D4A">
        <w:rPr>
          <w:rFonts w:ascii="NB International Pro" w:hAnsi="NB International Pro" w:cs="NB International Pro Medium"/>
          <w:spacing w:val="-7"/>
          <w:sz w:val="26"/>
          <w:szCs w:val="26"/>
        </w:rPr>
        <w:t>’, 2018</w:t>
      </w:r>
    </w:p>
    <w:p w14:paraId="5A8528C1" w14:textId="77777777" w:rsidR="00A455E6" w:rsidRPr="00083042" w:rsidRDefault="00A455E6" w:rsidP="00A455E6">
      <w:pPr>
        <w:spacing w:after="0" w:line="240" w:lineRule="auto"/>
        <w:ind w:firstLine="708"/>
        <w:rPr>
          <w:rFonts w:ascii="NB International Pro Light" w:eastAsia="Calibri" w:hAnsi="NB International Pro Light" w:cs="Times New Roman"/>
          <w:kern w:val="24"/>
          <w:sz w:val="24"/>
          <w:szCs w:val="24"/>
          <w:lang w:eastAsia="nl-BE"/>
        </w:rPr>
      </w:pPr>
    </w:p>
    <w:p w14:paraId="514563FA" w14:textId="77777777" w:rsidR="0073022C" w:rsidRPr="003874ED" w:rsidRDefault="0073022C" w:rsidP="0073022C">
      <w:pPr>
        <w:spacing w:after="0" w:line="276" w:lineRule="auto"/>
        <w:rPr>
          <w:rFonts w:ascii="NB International Pro Light" w:eastAsia="Calibri" w:hAnsi="NB International Pro Light" w:cs="Times New Roman"/>
          <w:color w:val="000000"/>
          <w:kern w:val="24"/>
          <w:sz w:val="24"/>
          <w:szCs w:val="24"/>
          <w:lang w:eastAsia="nl-BE"/>
        </w:rPr>
      </w:pPr>
      <w:r w:rsidRPr="0073022C">
        <w:rPr>
          <w:rFonts w:ascii="NB International Pro Light" w:eastAsia="Arial" w:hAnsi="NB International Pro Light" w:cs="Times New Roman"/>
          <w:noProof/>
          <w:sz w:val="24"/>
          <w:szCs w:val="24"/>
          <w:lang w:val="nl" w:eastAsia="en-GB"/>
        </w:rPr>
        <w:t>Van de 12e tot de 16e eeuw was de stad Kawinal, in de Chixoyvallei in Guatemala, een grote en invloedrijke stad van het Maya territorium. Na de Spaanse veroveringen werd de stad verlaten, maar de ruïnes bleven bewaard en werden beschouwd als een belangrijke archeologische site. In 1976 besloot de overheid van Guatemala echter over te gaan tot de bouw van een hydro-elektrische dam die de ruïnes, en tientalen dorpen in de buurt, onder water zou zetten. De omwonenden werden op gewelddadige wijze uit hun huis gezet, en zo’n 5000 mensen werden vermoord op valse verdenking van rebellie. Sinds de bouw van de dam is de Chixoyvallei vrijwel permanent omgevormd tot een stuwmeer. Enkel tijdens de droge zomermaanden komen de ruïnes van het oude Kawinal weer boven water, steeds meer beschadigd door erosie.</w:t>
      </w:r>
      <w:r>
        <w:rPr>
          <w:rFonts w:ascii="NB International Pro Light" w:eastAsia="Arial" w:hAnsi="NB International Pro Light" w:cs="Times New Roman"/>
          <w:noProof/>
          <w:sz w:val="24"/>
          <w:szCs w:val="24"/>
          <w:lang w:val="nl" w:eastAsia="en-GB"/>
        </w:rPr>
        <w:br/>
      </w:r>
    </w:p>
    <w:p w14:paraId="5CD2B4E3" w14:textId="1DB621B3" w:rsidR="0007031F" w:rsidRDefault="0073022C" w:rsidP="0073022C">
      <w:pPr>
        <w:spacing w:line="276" w:lineRule="auto"/>
        <w:rPr>
          <w:rFonts w:ascii="NB International Pro Light" w:eastAsia="Arial" w:hAnsi="NB International Pro Light" w:cs="Times New Roman"/>
          <w:noProof/>
          <w:sz w:val="24"/>
          <w:szCs w:val="24"/>
          <w:lang w:val="nl" w:eastAsia="en-GB"/>
        </w:rPr>
      </w:pPr>
      <w:r w:rsidRPr="006D229E">
        <w:rPr>
          <w:rFonts w:ascii="Times New Roman" w:eastAsia="Arial" w:hAnsi="Times New Roman" w:cs="Times New Roman"/>
          <w:noProof/>
          <w:lang w:val="nl" w:eastAsia="en-GB"/>
        </w:rPr>
        <mc:AlternateContent>
          <mc:Choice Requires="wps">
            <w:drawing>
              <wp:anchor distT="0" distB="0" distL="114300" distR="114300" simplePos="0" relativeHeight="251749376" behindDoc="0" locked="0" layoutInCell="1" allowOverlap="1" wp14:anchorId="38ABD9CB" wp14:editId="73E7C8E8">
                <wp:simplePos x="0" y="0"/>
                <wp:positionH relativeFrom="column">
                  <wp:posOffset>-20</wp:posOffset>
                </wp:positionH>
                <wp:positionV relativeFrom="paragraph">
                  <wp:posOffset>5438959</wp:posOffset>
                </wp:positionV>
                <wp:extent cx="5760720" cy="628650"/>
                <wp:effectExtent l="0" t="0" r="5080" b="6350"/>
                <wp:wrapSquare wrapText="bothSides"/>
                <wp:docPr id="7" name="Text Box 31"/>
                <wp:cNvGraphicFramePr/>
                <a:graphic xmlns:a="http://schemas.openxmlformats.org/drawingml/2006/main">
                  <a:graphicData uri="http://schemas.microsoft.com/office/word/2010/wordprocessingShape">
                    <wps:wsp>
                      <wps:cNvSpPr txBox="1"/>
                      <wps:spPr>
                        <a:xfrm>
                          <a:off x="0" y="0"/>
                          <a:ext cx="5760720" cy="628650"/>
                        </a:xfrm>
                        <a:prstGeom prst="rect">
                          <a:avLst/>
                        </a:prstGeom>
                        <a:solidFill>
                          <a:prstClr val="white"/>
                        </a:solidFill>
                        <a:ln>
                          <a:noFill/>
                        </a:ln>
                      </wps:spPr>
                      <wps:txbx>
                        <w:txbxContent>
                          <w:p w14:paraId="53558610" w14:textId="607526D5" w:rsidR="0073022C" w:rsidRPr="00411D4A" w:rsidRDefault="00411D4A">
                            <w:pPr>
                              <w:rPr>
                                <w:lang w:val="en-US"/>
                              </w:rPr>
                            </w:pPr>
                            <w:proofErr w:type="spellStart"/>
                            <w:r w:rsidRPr="00411D4A">
                              <w:rPr>
                                <w:rFonts w:ascii="NB International Pro Light" w:hAnsi="NB International Pro Light" w:cs="Calibri"/>
                                <w:color w:val="A6A6A6"/>
                                <w:sz w:val="18"/>
                                <w:szCs w:val="18"/>
                                <w:lang w:val="en-US"/>
                              </w:rPr>
                              <w:t>Naufus</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Ramírez-Figueroa</w:t>
                            </w:r>
                            <w:proofErr w:type="spellEnd"/>
                            <w:r w:rsidRPr="00411D4A">
                              <w:rPr>
                                <w:rFonts w:ascii="NB International Pro Light" w:hAnsi="NB International Pro Light" w:cs="Calibri"/>
                                <w:color w:val="A6A6A6"/>
                                <w:sz w:val="18"/>
                                <w:szCs w:val="18"/>
                                <w:lang w:val="en-US"/>
                              </w:rPr>
                              <w:t xml:space="preserve">, </w:t>
                            </w:r>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The House at </w:t>
                            </w:r>
                            <w:proofErr w:type="spellStart"/>
                            <w:r w:rsidRPr="00411D4A">
                              <w:rPr>
                                <w:rFonts w:ascii="NB International Pro Light" w:hAnsi="NB International Pro Light" w:cs="Calibri"/>
                                <w:color w:val="A6A6A6"/>
                                <w:sz w:val="18"/>
                                <w:szCs w:val="18"/>
                                <w:lang w:val="en-US"/>
                              </w:rPr>
                              <w:t>Kawinal</w:t>
                            </w:r>
                            <w:proofErr w:type="spellEnd"/>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 2018 </w:t>
                            </w:r>
                            <w:r>
                              <w:rPr>
                                <w:rFonts w:ascii="NB International Pro Light" w:hAnsi="NB International Pro Light" w:cs="Calibri"/>
                                <w:color w:val="A6A6A6"/>
                                <w:sz w:val="18"/>
                                <w:szCs w:val="18"/>
                                <w:lang w:val="en-US"/>
                              </w:rPr>
                              <w:br/>
                            </w:r>
                            <w:r w:rsidRPr="00411D4A">
                              <w:rPr>
                                <w:rFonts w:ascii="NB International Pro Light" w:hAnsi="NB International Pro Light" w:cs="Calibri"/>
                                <w:color w:val="A6A6A6"/>
                                <w:sz w:val="18"/>
                                <w:szCs w:val="18"/>
                                <w:lang w:val="en-US"/>
                              </w:rPr>
                              <w:t>©</w:t>
                            </w:r>
                            <w:r>
                              <w:rPr>
                                <w:rFonts w:ascii="NB International Pro Light" w:hAnsi="NB International Pro Light" w:cs="Calibri"/>
                                <w:color w:val="A6A6A6"/>
                                <w:sz w:val="18"/>
                                <w:szCs w:val="18"/>
                                <w:lang w:val="en-US"/>
                              </w:rPr>
                              <w:t xml:space="preserve"> </w:t>
                            </w:r>
                            <w:r w:rsidRPr="00411D4A">
                              <w:rPr>
                                <w:rFonts w:ascii="NB International Pro Light" w:hAnsi="NB International Pro Light" w:cs="Calibri"/>
                                <w:color w:val="A6A6A6"/>
                                <w:sz w:val="18"/>
                                <w:szCs w:val="18"/>
                                <w:lang w:val="en-US"/>
                              </w:rPr>
                              <w:t xml:space="preserve">Courtesy of the artist, Sies + </w:t>
                            </w:r>
                            <w:proofErr w:type="spellStart"/>
                            <w:r w:rsidRPr="00411D4A">
                              <w:rPr>
                                <w:rFonts w:ascii="NB International Pro Light" w:hAnsi="NB International Pro Light" w:cs="Calibri"/>
                                <w:color w:val="A6A6A6"/>
                                <w:sz w:val="18"/>
                                <w:szCs w:val="18"/>
                                <w:lang w:val="en-US"/>
                              </w:rPr>
                              <w:t>Ho</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ke</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Du</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sseldorf</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foto</w:t>
                            </w:r>
                            <w:proofErr w:type="spellEnd"/>
                            <w:r w:rsidRPr="00411D4A">
                              <w:rPr>
                                <w:rFonts w:ascii="NB International Pro Light" w:hAnsi="NB International Pro Light" w:cs="Calibri"/>
                                <w:color w:val="A6A6A6"/>
                                <w:sz w:val="18"/>
                                <w:szCs w:val="18"/>
                                <w:lang w:val="en-US"/>
                              </w:rPr>
                              <w:t xml:space="preserve"> Maris Hutchinson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ABD9CB" id="_x0000_s1027" type="#_x0000_t202" style="position:absolute;margin-left:0;margin-top:428.25pt;width:453.6pt;height:4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" stroked="f">
                <v:textbox inset="0,0,0,0">
                  <w:txbxContent>
                    <w:p w14:paraId="53558610" w14:textId="607526D5" w:rsidR="0073022C" w:rsidRPr="00411D4A" w:rsidRDefault="00411D4A">
                      <w:pPr>
                        <w:rPr>
                          <w:lang w:val="en-US"/>
                        </w:rPr>
                      </w:pPr>
                      <w:proofErr w:type="spellStart"/>
                      <w:r w:rsidRPr="00411D4A">
                        <w:rPr>
                          <w:rFonts w:ascii="NB International Pro Light" w:hAnsi="NB International Pro Light" w:cs="Calibri"/>
                          <w:color w:val="A6A6A6"/>
                          <w:sz w:val="18"/>
                          <w:szCs w:val="18"/>
                          <w:lang w:val="en-US"/>
                        </w:rPr>
                        <w:t>Naufus</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Ramírez-Figueroa</w:t>
                      </w:r>
                      <w:proofErr w:type="spellEnd"/>
                      <w:r w:rsidRPr="00411D4A">
                        <w:rPr>
                          <w:rFonts w:ascii="NB International Pro Light" w:hAnsi="NB International Pro Light" w:cs="Calibri"/>
                          <w:color w:val="A6A6A6"/>
                          <w:sz w:val="18"/>
                          <w:szCs w:val="18"/>
                          <w:lang w:val="en-US"/>
                        </w:rPr>
                        <w:t xml:space="preserve">, </w:t>
                      </w:r>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The House at </w:t>
                      </w:r>
                      <w:proofErr w:type="spellStart"/>
                      <w:r w:rsidRPr="00411D4A">
                        <w:rPr>
                          <w:rFonts w:ascii="NB International Pro Light" w:hAnsi="NB International Pro Light" w:cs="Calibri"/>
                          <w:color w:val="A6A6A6"/>
                          <w:sz w:val="18"/>
                          <w:szCs w:val="18"/>
                          <w:lang w:val="en-US"/>
                        </w:rPr>
                        <w:t>Kawinal</w:t>
                      </w:r>
                      <w:proofErr w:type="spellEnd"/>
                      <w:r w:rsidR="00FE1186">
                        <w:rPr>
                          <w:rFonts w:ascii="NB International Pro Light" w:hAnsi="NB International Pro Light" w:cs="Calibri"/>
                          <w:color w:val="A6A6A6"/>
                          <w:sz w:val="18"/>
                          <w:szCs w:val="18"/>
                          <w:lang w:val="en-US"/>
                        </w:rPr>
                        <w:t>’</w:t>
                      </w:r>
                      <w:r w:rsidRPr="00411D4A">
                        <w:rPr>
                          <w:rFonts w:ascii="NB International Pro Light" w:hAnsi="NB International Pro Light" w:cs="Calibri"/>
                          <w:color w:val="A6A6A6"/>
                          <w:sz w:val="18"/>
                          <w:szCs w:val="18"/>
                          <w:lang w:val="en-US"/>
                        </w:rPr>
                        <w:t xml:space="preserve">, 2018 </w:t>
                      </w:r>
                      <w:r>
                        <w:rPr>
                          <w:rFonts w:ascii="NB International Pro Light" w:hAnsi="NB International Pro Light" w:cs="Calibri"/>
                          <w:color w:val="A6A6A6"/>
                          <w:sz w:val="18"/>
                          <w:szCs w:val="18"/>
                          <w:lang w:val="en-US"/>
                        </w:rPr>
                        <w:br/>
                      </w:r>
                      <w:r w:rsidRPr="00411D4A">
                        <w:rPr>
                          <w:rFonts w:ascii="NB International Pro Light" w:hAnsi="NB International Pro Light" w:cs="Calibri"/>
                          <w:color w:val="A6A6A6"/>
                          <w:sz w:val="18"/>
                          <w:szCs w:val="18"/>
                          <w:lang w:val="en-US"/>
                        </w:rPr>
                        <w:t>©</w:t>
                      </w:r>
                      <w:r>
                        <w:rPr>
                          <w:rFonts w:ascii="NB International Pro Light" w:hAnsi="NB International Pro Light" w:cs="Calibri"/>
                          <w:color w:val="A6A6A6"/>
                          <w:sz w:val="18"/>
                          <w:szCs w:val="18"/>
                          <w:lang w:val="en-US"/>
                        </w:rPr>
                        <w:t xml:space="preserve"> </w:t>
                      </w:r>
                      <w:r w:rsidRPr="00411D4A">
                        <w:rPr>
                          <w:rFonts w:ascii="NB International Pro Light" w:hAnsi="NB International Pro Light" w:cs="Calibri"/>
                          <w:color w:val="A6A6A6"/>
                          <w:sz w:val="18"/>
                          <w:szCs w:val="18"/>
                          <w:lang w:val="en-US"/>
                        </w:rPr>
                        <w:t xml:space="preserve">Courtesy of the artist, Sies + </w:t>
                      </w:r>
                      <w:proofErr w:type="spellStart"/>
                      <w:r w:rsidRPr="00411D4A">
                        <w:rPr>
                          <w:rFonts w:ascii="NB International Pro Light" w:hAnsi="NB International Pro Light" w:cs="Calibri"/>
                          <w:color w:val="A6A6A6"/>
                          <w:sz w:val="18"/>
                          <w:szCs w:val="18"/>
                          <w:lang w:val="en-US"/>
                        </w:rPr>
                        <w:t>Ho</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ke</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Du</w:t>
                      </w:r>
                      <w:r w:rsidRPr="00411D4A">
                        <w:rPr>
                          <w:rFonts w:ascii="Arial" w:hAnsi="Arial" w:cs="Arial"/>
                          <w:color w:val="A6A6A6"/>
                          <w:sz w:val="18"/>
                          <w:szCs w:val="18"/>
                          <w:lang w:val="en-US"/>
                        </w:rPr>
                        <w:t>̈</w:t>
                      </w:r>
                      <w:r w:rsidRPr="00411D4A">
                        <w:rPr>
                          <w:rFonts w:ascii="NB International Pro Light" w:hAnsi="NB International Pro Light" w:cs="Calibri"/>
                          <w:color w:val="A6A6A6"/>
                          <w:sz w:val="18"/>
                          <w:szCs w:val="18"/>
                          <w:lang w:val="en-US"/>
                        </w:rPr>
                        <w:t>sseldorf</w:t>
                      </w:r>
                      <w:proofErr w:type="spellEnd"/>
                      <w:r w:rsidRPr="00411D4A">
                        <w:rPr>
                          <w:rFonts w:ascii="NB International Pro Light" w:hAnsi="NB International Pro Light" w:cs="Calibri"/>
                          <w:color w:val="A6A6A6"/>
                          <w:sz w:val="18"/>
                          <w:szCs w:val="18"/>
                          <w:lang w:val="en-US"/>
                        </w:rPr>
                        <w:t xml:space="preserve">, </w:t>
                      </w:r>
                      <w:proofErr w:type="spellStart"/>
                      <w:r w:rsidRPr="00411D4A">
                        <w:rPr>
                          <w:rFonts w:ascii="NB International Pro Light" w:hAnsi="NB International Pro Light" w:cs="Calibri"/>
                          <w:color w:val="A6A6A6"/>
                          <w:sz w:val="18"/>
                          <w:szCs w:val="18"/>
                          <w:lang w:val="en-US"/>
                        </w:rPr>
                        <w:t>foto</w:t>
                      </w:r>
                      <w:proofErr w:type="spellEnd"/>
                      <w:r w:rsidRPr="00411D4A">
                        <w:rPr>
                          <w:rFonts w:ascii="NB International Pro Light" w:hAnsi="NB International Pro Light" w:cs="Calibri"/>
                          <w:color w:val="A6A6A6"/>
                          <w:sz w:val="18"/>
                          <w:szCs w:val="18"/>
                          <w:lang w:val="en-US"/>
                        </w:rPr>
                        <w:t xml:space="preserve"> Maris Hutchinson</w:t>
                      </w:r>
                    </w:p>
                  </w:txbxContent>
                </v:textbox>
                <w10:wrap type="square"/>
              </v:shape>
            </w:pict>
          </mc:Fallback>
        </mc:AlternateContent>
      </w:r>
      <w:r>
        <w:rPr>
          <w:rFonts w:ascii="NB International Pro Light" w:eastAsia="Arial" w:hAnsi="NB International Pro Light" w:cs="Times New Roman"/>
          <w:noProof/>
          <w:sz w:val="24"/>
          <w:szCs w:val="24"/>
          <w:lang w:val="nl" w:eastAsia="en-GB"/>
        </w:rPr>
        <w:drawing>
          <wp:anchor distT="0" distB="0" distL="114300" distR="114300" simplePos="0" relativeHeight="251747328" behindDoc="0" locked="0" layoutInCell="1" allowOverlap="1" wp14:anchorId="547257C7" wp14:editId="6F3787D9">
            <wp:simplePos x="0" y="0"/>
            <wp:positionH relativeFrom="margin">
              <wp:posOffset>0</wp:posOffset>
            </wp:positionH>
            <wp:positionV relativeFrom="margin">
              <wp:posOffset>4137660</wp:posOffset>
            </wp:positionV>
            <wp:extent cx="5760720" cy="3840480"/>
            <wp:effectExtent l="0" t="0" r="1270" b="5080"/>
            <wp:wrapSquare wrapText="bothSides"/>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r w:rsidRPr="0073022C">
        <w:rPr>
          <w:rFonts w:ascii="NB International Pro Light" w:eastAsia="Arial" w:hAnsi="NB International Pro Light" w:cs="Times New Roman"/>
          <w:noProof/>
          <w:sz w:val="24"/>
          <w:szCs w:val="24"/>
          <w:lang w:val="nl" w:eastAsia="en-GB"/>
        </w:rPr>
        <w:t>Vertrekpunt voor het werk ‘The House at Kawinal’ is de zoektocht van de kunstenaar naar Kawinal. Alle verhalen en impressies bracht hij samen in een ruimtevullende installatie die herinnert aan een achtergelaten woning met fragmenten van huiselijke voorwerpen. De groene kleur komt onheilspellend over, en staat ook in verband met de natuur. Deze opstelling ademt verlies en herinnering, onschuld en destructie.</w:t>
      </w:r>
      <w:r w:rsidR="0007031F">
        <w:rPr>
          <w:rFonts w:ascii="NB International Pro Light" w:eastAsia="Arial" w:hAnsi="NB International Pro Light" w:cs="Times New Roman"/>
          <w:noProof/>
          <w:sz w:val="24"/>
          <w:szCs w:val="24"/>
          <w:lang w:val="nl" w:eastAsia="en-GB"/>
        </w:rPr>
        <w:br w:type="page"/>
      </w:r>
    </w:p>
    <w:p w14:paraId="0E1A3B30" w14:textId="4744A87D" w:rsidR="00411D4A" w:rsidRPr="00411D4A" w:rsidRDefault="00411D4A" w:rsidP="00411D4A">
      <w:pPr>
        <w:shd w:val="clear" w:color="auto" w:fill="FFFFFF"/>
        <w:spacing w:after="390" w:line="276" w:lineRule="auto"/>
        <w:rPr>
          <w:rFonts w:ascii="NB International Pro Light" w:eastAsia="Times New Roman" w:hAnsi="NB International Pro Light" w:cs="Times New Roman"/>
          <w:color w:val="333333"/>
          <w:sz w:val="24"/>
          <w:szCs w:val="24"/>
          <w:lang w:eastAsia="nl-BE"/>
        </w:rPr>
      </w:pPr>
      <w:bookmarkStart w:id="1" w:name="_Toc83196346"/>
      <w:bookmarkEnd w:id="0"/>
      <w:r w:rsidRPr="00411D4A">
        <w:rPr>
          <w:rFonts w:ascii="NB International Pro" w:eastAsia="Times New Roman" w:hAnsi="NB International Pro" w:cs="Times New Roman"/>
          <w:color w:val="333333"/>
          <w:sz w:val="26"/>
          <w:szCs w:val="26"/>
          <w:lang w:eastAsia="nl-BE"/>
        </w:rPr>
        <w:lastRenderedPageBreak/>
        <w:t>‘Liquid Coral’, 2017</w:t>
      </w:r>
      <w:r w:rsidR="0007031F" w:rsidRPr="0007031F">
        <w:rPr>
          <w:rFonts w:ascii="NB International Pro" w:eastAsia="Times New Roman" w:hAnsi="NB International Pro" w:cs="Times New Roman"/>
          <w:color w:val="333333"/>
          <w:sz w:val="28"/>
          <w:szCs w:val="28"/>
          <w:lang w:eastAsia="nl-BE"/>
        </w:rPr>
        <w:br/>
      </w:r>
      <w:r>
        <w:rPr>
          <w:rFonts w:ascii="NB International Pro" w:eastAsia="Times New Roman" w:hAnsi="NB International Pro" w:cs="Times New Roman"/>
          <w:color w:val="333333"/>
          <w:sz w:val="28"/>
          <w:szCs w:val="28"/>
          <w:lang w:eastAsia="nl-BE"/>
        </w:rPr>
        <w:br/>
      </w:r>
      <w:r w:rsidRPr="00411D4A">
        <w:rPr>
          <w:rFonts w:ascii="NB International Pro Light" w:eastAsia="Times New Roman" w:hAnsi="NB International Pro Light" w:cs="Times New Roman"/>
          <w:color w:val="333333"/>
          <w:sz w:val="24"/>
          <w:szCs w:val="24"/>
          <w:lang w:eastAsia="nl-BE"/>
        </w:rPr>
        <w:t>‘Liquid Coral’ presenteert een bijzondere, fragiele rode sculptuur binnen een geconstrueerde setting. In het midden van de kamer staan vouwwanden die weggeplukt lijken uit een medische context. Verscholen achter de wanden staat een metalen stoel met daarop een kleine sculptuur in rood glas die qua vorm verwijst naar bloedkoraal. Die kenmerkend rode koraalsoort werd in het verleden beschouwd als kwaadwerend, en gedragen als juweel. Daarnaast is de associatie van de kleur van het koraal met bloed onmiskenbaar – de sculptuur lijkt zelfs op een uitvergroot bloedvat. Het koraal op de stoelleuning kan herinneren aan het geven van bloed. Tot in de 19e eeuw zou men er waarschijnlijk iets anders in gezien hebben: een stoel voor aderlatingen. Die praktijk, waarbij een zogezegd teveel aan bloed afgetapt werd, was een vreemde doch gebruikelijke behandelwijze bij gezondheidsproblemen.</w:t>
      </w:r>
    </w:p>
    <w:p w14:paraId="1A7244C7" w14:textId="1F5D532B" w:rsidR="00083042" w:rsidRPr="00411D4A" w:rsidRDefault="00411D4A" w:rsidP="00411D4A">
      <w:pPr>
        <w:shd w:val="clear" w:color="auto" w:fill="FFFFFF"/>
        <w:spacing w:after="390" w:line="276" w:lineRule="auto"/>
        <w:rPr>
          <w:rFonts w:ascii="NB International Pro Light" w:eastAsia="Times New Roman" w:hAnsi="NB International Pro Light" w:cs="Times New Roman"/>
          <w:color w:val="333333"/>
          <w:sz w:val="24"/>
          <w:szCs w:val="24"/>
          <w:lang w:eastAsia="nl-BE"/>
        </w:rPr>
      </w:pPr>
      <w:r w:rsidRPr="00411D4A">
        <w:rPr>
          <w:rFonts w:ascii="NB International Pro Light" w:eastAsia="Times New Roman" w:hAnsi="NB International Pro Light" w:cs="Times New Roman"/>
          <w:color w:val="333333"/>
          <w:sz w:val="24"/>
          <w:szCs w:val="24"/>
          <w:lang w:eastAsia="nl-BE"/>
        </w:rPr>
        <w:t>In dit werk zien we een beschutte omgeving voor het kwetsbare, fragiele koraal uit glas. Alsof een bijzonder stukje natuur door mens en medische wereld met aandacht beschermd wordt. In die zin reflecteert de kunstenaar hier over de bijzondere band tussen mens en natuur. Zoals vele van zijn werken speelt ook ‘Liquid Coral’ met onze perceptie van alledaagse objecten, en tast het de grenzen af van wat vertrouwd is, en wat niet.</w:t>
      </w:r>
    </w:p>
    <w:p w14:paraId="4BC5958E" w14:textId="0949BAFE" w:rsidR="00A529CA" w:rsidRPr="00505E95" w:rsidRDefault="00F55150" w:rsidP="00F55150">
      <w:pPr>
        <w:shd w:val="clear" w:color="auto" w:fill="FFFFFF"/>
        <w:spacing w:after="390" w:line="276" w:lineRule="auto"/>
        <w:rPr>
          <w:rFonts w:ascii="NB International Pro" w:eastAsia="Times New Roman" w:hAnsi="NB International Pro" w:cs="Times New Roman"/>
          <w:color w:val="333333"/>
          <w:sz w:val="28"/>
          <w:szCs w:val="28"/>
          <w:lang w:eastAsia="nl-BE"/>
        </w:rPr>
      </w:pPr>
      <w:r w:rsidRPr="00505E95">
        <w:rPr>
          <w:rFonts w:ascii="NB International Pro Light" w:hAnsi="NB International Pro Light"/>
          <w:color w:val="AEAAAA" w:themeColor="background2" w:themeShade="BF"/>
          <w:sz w:val="18"/>
          <w:szCs w:val="18"/>
        </w:rPr>
        <w:br/>
      </w:r>
      <w:r w:rsidRPr="00505E95">
        <w:rPr>
          <w:rFonts w:ascii="NB International Pro Light" w:hAnsi="NB International Pro Light"/>
          <w:color w:val="AEAAAA" w:themeColor="background2" w:themeShade="BF"/>
          <w:sz w:val="18"/>
          <w:szCs w:val="18"/>
        </w:rPr>
        <w:br/>
      </w:r>
      <w:r w:rsidR="00BF6878" w:rsidRPr="00505E95">
        <w:rPr>
          <w:rFonts w:ascii="NB International Pro Light" w:hAnsi="NB International Pro Light"/>
          <w:color w:val="D0CECE" w:themeColor="background2" w:themeShade="E6"/>
          <w:sz w:val="18"/>
          <w:szCs w:val="18"/>
        </w:rPr>
        <w:br/>
      </w:r>
      <w:r w:rsidR="00A529CA" w:rsidRPr="00505E95">
        <w:rPr>
          <w:rFonts w:ascii="NB International Pro" w:eastAsia="Times New Roman" w:hAnsi="NB International Pro" w:cs="Times New Roman"/>
          <w:color w:val="333333"/>
          <w:sz w:val="24"/>
          <w:szCs w:val="24"/>
          <w:lang w:eastAsia="nl-BE"/>
        </w:rPr>
        <w:br w:type="page"/>
      </w:r>
    </w:p>
    <w:p w14:paraId="73325A43" w14:textId="77777777" w:rsidR="00EE658F" w:rsidRPr="00253102" w:rsidRDefault="00EE658F" w:rsidP="00EE658F">
      <w:pPr>
        <w:pStyle w:val="BODYTXT"/>
        <w:suppressAutoHyphens/>
        <w:spacing w:line="276" w:lineRule="auto"/>
        <w:jc w:val="left"/>
        <w:rPr>
          <w:spacing w:val="-8"/>
          <w:sz w:val="24"/>
          <w:szCs w:val="24"/>
        </w:rPr>
      </w:pPr>
      <w:r w:rsidRPr="00EE658F">
        <w:rPr>
          <w:rFonts w:ascii="NB International Pro" w:hAnsi="NB International Pro" w:cs="NB International Pro Medium"/>
          <w:spacing w:val="-7"/>
          <w:sz w:val="26"/>
          <w:szCs w:val="26"/>
          <w:lang w:val="nl-BE"/>
        </w:rPr>
        <w:lastRenderedPageBreak/>
        <w:t>‘History of silk in Guatemala #1’, 2022</w:t>
      </w:r>
      <w:r w:rsidRPr="00EE658F">
        <w:rPr>
          <w:rFonts w:ascii="NB International Pro Medium" w:hAnsi="NB International Pro Medium" w:cs="NB International Pro Medium"/>
          <w:spacing w:val="-7"/>
          <w:sz w:val="26"/>
          <w:szCs w:val="26"/>
          <w:lang w:val="nl-BE"/>
        </w:rPr>
        <w:br/>
      </w:r>
      <w:r w:rsidR="0007031F" w:rsidRPr="00EE658F">
        <w:rPr>
          <w:rFonts w:ascii="NB International Pro" w:eastAsia="Times New Roman" w:hAnsi="NB International Pro" w:cs="Times New Roman"/>
          <w:color w:val="333333"/>
          <w:sz w:val="24"/>
          <w:szCs w:val="24"/>
          <w:lang w:val="nl-BE" w:eastAsia="nl-BE"/>
        </w:rPr>
        <w:br/>
      </w:r>
      <w:r w:rsidRPr="00253102">
        <w:rPr>
          <w:spacing w:val="-8"/>
          <w:sz w:val="24"/>
          <w:szCs w:val="24"/>
        </w:rPr>
        <w:t xml:space="preserve">Door de focus op de productie van andere fijne stoffen, kende Guatemala tijdens de Spaanse overheersing geen rijke zijde-industrie. De weinige zijde die er was, werd geïmporteerd. Pas in de 18e eeuw besloot Juan José, aartsbisschop van Guatemala en mislukte despoot, over te gaan tot de lokale productie van zijde. Verhuld achter de nobele doeleinden om iedereen in zijde te kunnen kleden en arme en werkloze mensen een job aan te bieden, betekende de opkomst van de zijde-industrie echter vooral de tijdelijke uitbuiting van de vrouwen, die verplicht werden op de plantages te werken. Niet veel later daalde de aristocratische interesse in zijde, en verdween de industrie even snel als ze opgekomen was. In 1882 ontdekte een jongen genaamd Eduardo </w:t>
      </w:r>
      <w:proofErr w:type="spellStart"/>
      <w:r w:rsidRPr="00253102">
        <w:rPr>
          <w:spacing w:val="-8"/>
          <w:sz w:val="24"/>
          <w:szCs w:val="24"/>
        </w:rPr>
        <w:t>Castellanos</w:t>
      </w:r>
      <w:proofErr w:type="spellEnd"/>
      <w:r w:rsidRPr="00253102">
        <w:rPr>
          <w:spacing w:val="-8"/>
          <w:sz w:val="24"/>
          <w:szCs w:val="24"/>
        </w:rPr>
        <w:t xml:space="preserve"> </w:t>
      </w:r>
      <w:proofErr w:type="spellStart"/>
      <w:r w:rsidRPr="00253102">
        <w:rPr>
          <w:spacing w:val="-8"/>
          <w:sz w:val="24"/>
          <w:szCs w:val="24"/>
        </w:rPr>
        <w:t>Crocker</w:t>
      </w:r>
      <w:proofErr w:type="spellEnd"/>
      <w:r w:rsidRPr="00253102">
        <w:rPr>
          <w:spacing w:val="-8"/>
          <w:sz w:val="24"/>
          <w:szCs w:val="24"/>
        </w:rPr>
        <w:t xml:space="preserve"> dat ook met de </w:t>
      </w:r>
      <w:proofErr w:type="spellStart"/>
      <w:r w:rsidRPr="00253102">
        <w:rPr>
          <w:spacing w:val="-8"/>
          <w:sz w:val="24"/>
          <w:szCs w:val="24"/>
        </w:rPr>
        <w:t>eicocon</w:t>
      </w:r>
      <w:proofErr w:type="spellEnd"/>
      <w:r w:rsidRPr="00253102">
        <w:rPr>
          <w:spacing w:val="-8"/>
          <w:sz w:val="24"/>
          <w:szCs w:val="24"/>
        </w:rPr>
        <w:t xml:space="preserve"> van de gouden </w:t>
      </w:r>
      <w:proofErr w:type="spellStart"/>
      <w:r w:rsidRPr="00253102">
        <w:rPr>
          <w:spacing w:val="-8"/>
          <w:sz w:val="24"/>
          <w:szCs w:val="24"/>
        </w:rPr>
        <w:t>bolspin</w:t>
      </w:r>
      <w:proofErr w:type="spellEnd"/>
      <w:r w:rsidRPr="00253102">
        <w:rPr>
          <w:spacing w:val="-8"/>
          <w:sz w:val="24"/>
          <w:szCs w:val="24"/>
        </w:rPr>
        <w:t xml:space="preserve"> zijde kon gemaakt worden – maar de regering van Guatemala ging niet in op die ontdekking, en zo bleef de lokale zijdeproductie zo goed als onbestaand. Kortom, de geschiedenis van de zijde-industrie in Guatemala is er een van onvervulde ambities en mislukte projecten. </w:t>
      </w:r>
    </w:p>
    <w:p w14:paraId="6DBDC2E9" w14:textId="77777777" w:rsidR="00EE658F" w:rsidRPr="00253102" w:rsidRDefault="00EE658F" w:rsidP="00EE658F">
      <w:pPr>
        <w:pStyle w:val="BODYTXT"/>
        <w:suppressAutoHyphens/>
        <w:spacing w:line="276" w:lineRule="auto"/>
        <w:jc w:val="left"/>
        <w:rPr>
          <w:spacing w:val="-8"/>
          <w:sz w:val="24"/>
          <w:szCs w:val="24"/>
        </w:rPr>
      </w:pPr>
    </w:p>
    <w:p w14:paraId="76073F20" w14:textId="0C16CC1C" w:rsidR="0007031F" w:rsidRPr="00253102" w:rsidRDefault="00EE658F" w:rsidP="00EE658F">
      <w:pPr>
        <w:pStyle w:val="BODYTXT"/>
        <w:suppressAutoHyphens/>
        <w:spacing w:after="57" w:line="276" w:lineRule="auto"/>
        <w:jc w:val="left"/>
        <w:rPr>
          <w:rFonts w:ascii="NB International Pro Medium" w:hAnsi="NB International Pro Medium" w:cs="NB International Pro Medium"/>
          <w:spacing w:val="-7"/>
          <w:sz w:val="24"/>
          <w:szCs w:val="24"/>
          <w:lang w:val="nl-BE"/>
        </w:rPr>
      </w:pPr>
      <w:r w:rsidRPr="00253102">
        <w:rPr>
          <w:spacing w:val="-7"/>
          <w:sz w:val="24"/>
          <w:szCs w:val="24"/>
        </w:rPr>
        <w:t xml:space="preserve">In dit nieuwe door M geproduceerde werk brengt </w:t>
      </w:r>
      <w:proofErr w:type="spellStart"/>
      <w:r w:rsidRPr="00253102">
        <w:rPr>
          <w:spacing w:val="-7"/>
          <w:sz w:val="24"/>
          <w:szCs w:val="24"/>
        </w:rPr>
        <w:t>Naufus</w:t>
      </w:r>
      <w:proofErr w:type="spellEnd"/>
      <w:r w:rsidRPr="00253102">
        <w:rPr>
          <w:spacing w:val="-7"/>
          <w:sz w:val="24"/>
          <w:szCs w:val="24"/>
        </w:rPr>
        <w:t xml:space="preserve"> </w:t>
      </w:r>
      <w:proofErr w:type="spellStart"/>
      <w:r w:rsidRPr="00253102">
        <w:rPr>
          <w:spacing w:val="-7"/>
          <w:sz w:val="24"/>
          <w:szCs w:val="24"/>
        </w:rPr>
        <w:t>Ramírez-Figueroa</w:t>
      </w:r>
      <w:proofErr w:type="spellEnd"/>
      <w:r w:rsidRPr="00253102">
        <w:rPr>
          <w:spacing w:val="-7"/>
          <w:sz w:val="24"/>
          <w:szCs w:val="24"/>
        </w:rPr>
        <w:t xml:space="preserve"> die geschiedenis op een vrije manier tot leven. Uit de navel van een liggend jongetje groeit een witte moerbeiboom, de voornaamste voedselbron van zijderupsen. De scène belichaamt op absurde wijze de gefragmenteerde geschiedenis van de zijde in Guatemala, maar gaat ook over de bredere verbondenheid tussen mens en natuur.</w:t>
      </w:r>
    </w:p>
    <w:p w14:paraId="0F0DA6F7" w14:textId="61A0FC07" w:rsidR="00A529CA" w:rsidRDefault="00A529CA">
      <w:pPr>
        <w:rPr>
          <w:rFonts w:ascii="NB International Pro Light" w:eastAsia="Times New Roman" w:hAnsi="NB International Pro Light" w:cs="Times New Roman"/>
          <w:color w:val="333333"/>
          <w:sz w:val="24"/>
          <w:szCs w:val="24"/>
          <w:lang w:eastAsia="nl-BE"/>
        </w:rPr>
      </w:pPr>
    </w:p>
    <w:p w14:paraId="19CAFA6B"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1AF5A68D"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5D03343B"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367DE4E6" w14:textId="44013B25" w:rsidR="00D83E86" w:rsidRPr="00505E95" w:rsidRDefault="008F7B5D" w:rsidP="0060005E">
      <w:pPr>
        <w:rPr>
          <w:rFonts w:ascii="NB International Pro Light" w:eastAsia="Times New Roman" w:hAnsi="NB International Pro Light" w:cs="Times New Roman"/>
          <w:color w:val="333333"/>
          <w:sz w:val="24"/>
          <w:szCs w:val="24"/>
          <w:lang w:eastAsia="nl-BE"/>
        </w:rPr>
      </w:pPr>
      <w:r w:rsidRPr="00505E95">
        <w:rPr>
          <w:rFonts w:ascii="NB International Pro" w:hAnsi="NB International Pro" w:cs="Times New Roman"/>
          <w:sz w:val="28"/>
          <w:szCs w:val="28"/>
        </w:rPr>
        <w:br w:type="page"/>
      </w:r>
    </w:p>
    <w:p w14:paraId="7383B7CD" w14:textId="3D8D917A" w:rsidR="00EE658F" w:rsidRPr="00EE658F" w:rsidRDefault="00EE658F" w:rsidP="00EE658F">
      <w:pPr>
        <w:pStyle w:val="BODYTXT"/>
        <w:suppressAutoHyphens/>
        <w:jc w:val="left"/>
        <w:rPr>
          <w:rFonts w:ascii="NB International Pro" w:hAnsi="NB International Pro" w:cs="NB International Pro Medium"/>
          <w:spacing w:val="-7"/>
          <w:sz w:val="26"/>
          <w:szCs w:val="26"/>
          <w:lang w:val="fr-FR"/>
        </w:rPr>
      </w:pPr>
      <w:r w:rsidRPr="00EE658F">
        <w:rPr>
          <w:rFonts w:ascii="NB International Pro" w:hAnsi="NB International Pro" w:cs="NB International Pro Medium"/>
          <w:spacing w:val="-7"/>
          <w:sz w:val="26"/>
          <w:szCs w:val="26"/>
          <w:lang w:val="fr-FR"/>
        </w:rPr>
        <w:lastRenderedPageBreak/>
        <w:t>‘Deus Ex Machina’, 2021</w:t>
      </w:r>
    </w:p>
    <w:p w14:paraId="1F2F2B5C" w14:textId="1420266C" w:rsidR="00EE658F" w:rsidRPr="00EE658F" w:rsidRDefault="00EE658F" w:rsidP="00EE658F">
      <w:pPr>
        <w:pStyle w:val="BODYTXT"/>
        <w:suppressAutoHyphens/>
        <w:jc w:val="left"/>
        <w:rPr>
          <w:rFonts w:ascii="NB International Pro" w:hAnsi="NB International Pro" w:cs="NB International Pro Medium"/>
          <w:spacing w:val="-7"/>
          <w:sz w:val="26"/>
          <w:szCs w:val="26"/>
          <w:lang w:val="fr-FR"/>
        </w:rPr>
      </w:pPr>
      <w:r w:rsidRPr="00EE658F">
        <w:rPr>
          <w:rFonts w:ascii="NB International Pro" w:hAnsi="NB International Pro" w:cs="NB International Pro Medium"/>
          <w:spacing w:val="-7"/>
          <w:sz w:val="26"/>
          <w:szCs w:val="26"/>
          <w:lang w:val="fr-FR"/>
        </w:rPr>
        <w:t>‘</w:t>
      </w:r>
      <w:proofErr w:type="spellStart"/>
      <w:r w:rsidRPr="00EE658F">
        <w:rPr>
          <w:rFonts w:ascii="NB International Pro" w:hAnsi="NB International Pro" w:cs="NB International Pro Medium"/>
          <w:spacing w:val="-7"/>
          <w:sz w:val="26"/>
          <w:szCs w:val="26"/>
          <w:lang w:val="fr-FR"/>
        </w:rPr>
        <w:t>Dea</w:t>
      </w:r>
      <w:proofErr w:type="spellEnd"/>
      <w:r w:rsidRPr="00EE658F">
        <w:rPr>
          <w:rFonts w:ascii="NB International Pro" w:hAnsi="NB International Pro" w:cs="NB International Pro Medium"/>
          <w:spacing w:val="-7"/>
          <w:sz w:val="26"/>
          <w:szCs w:val="26"/>
          <w:lang w:val="fr-FR"/>
        </w:rPr>
        <w:t xml:space="preserve"> Ex Machina’, 2021</w:t>
      </w:r>
    </w:p>
    <w:p w14:paraId="6F9F33DF" w14:textId="6D01DC7C" w:rsidR="00EE658F" w:rsidRPr="00EE658F" w:rsidRDefault="00EE658F" w:rsidP="00EE658F">
      <w:pPr>
        <w:pStyle w:val="BODYTXT"/>
        <w:suppressAutoHyphens/>
        <w:jc w:val="left"/>
        <w:rPr>
          <w:rFonts w:ascii="NB International Pro" w:hAnsi="NB International Pro" w:cs="NB International Pro Medium"/>
          <w:spacing w:val="-7"/>
          <w:sz w:val="26"/>
          <w:szCs w:val="26"/>
          <w:lang w:val="fr-FR"/>
        </w:rPr>
      </w:pPr>
      <w:r w:rsidRPr="00EE658F">
        <w:rPr>
          <w:rFonts w:ascii="NB International Pro" w:hAnsi="NB International Pro" w:cs="NB International Pro Medium"/>
          <w:spacing w:val="-7"/>
          <w:sz w:val="26"/>
          <w:szCs w:val="26"/>
          <w:lang w:val="fr-FR"/>
        </w:rPr>
        <w:t>‘</w:t>
      </w:r>
      <w:proofErr w:type="spellStart"/>
      <w:r w:rsidRPr="00EE658F">
        <w:rPr>
          <w:rFonts w:ascii="NB International Pro" w:hAnsi="NB International Pro" w:cs="NB International Pro Medium"/>
          <w:spacing w:val="-7"/>
          <w:sz w:val="26"/>
          <w:szCs w:val="26"/>
          <w:lang w:val="fr-FR"/>
        </w:rPr>
        <w:t>Variaci</w:t>
      </w:r>
      <w:r>
        <w:rPr>
          <w:rFonts w:ascii="NB International Pro" w:hAnsi="NB International Pro" w:cs="NB International Pro Medium"/>
          <w:spacing w:val="-7"/>
          <w:sz w:val="26"/>
          <w:szCs w:val="26"/>
          <w:lang w:val="fr-FR"/>
        </w:rPr>
        <w:t>ó</w:t>
      </w:r>
      <w:r w:rsidRPr="00EE658F">
        <w:rPr>
          <w:rFonts w:ascii="NB International Pro" w:hAnsi="NB International Pro" w:cs="NB International Pro Medium"/>
          <w:spacing w:val="-7"/>
          <w:sz w:val="26"/>
          <w:szCs w:val="26"/>
          <w:lang w:val="fr-FR"/>
        </w:rPr>
        <w:t>n</w:t>
      </w:r>
      <w:proofErr w:type="spellEnd"/>
      <w:r w:rsidRPr="00EE658F">
        <w:rPr>
          <w:rFonts w:ascii="NB International Pro" w:hAnsi="NB International Pro" w:cs="NB International Pro Medium"/>
          <w:spacing w:val="-7"/>
          <w:sz w:val="26"/>
          <w:szCs w:val="26"/>
          <w:lang w:val="fr-FR"/>
        </w:rPr>
        <w:t xml:space="preserve"> sobre </w:t>
      </w:r>
      <w:proofErr w:type="spellStart"/>
      <w:r w:rsidRPr="00EE658F">
        <w:rPr>
          <w:rFonts w:ascii="NB International Pro" w:hAnsi="NB International Pro" w:cs="NB International Pro Medium"/>
          <w:spacing w:val="-7"/>
          <w:sz w:val="26"/>
          <w:szCs w:val="26"/>
          <w:lang w:val="fr-FR"/>
        </w:rPr>
        <w:t>hoja</w:t>
      </w:r>
      <w:proofErr w:type="spellEnd"/>
      <w:r w:rsidRPr="00EE658F">
        <w:rPr>
          <w:rFonts w:ascii="NB International Pro" w:hAnsi="NB International Pro" w:cs="NB International Pro Medium"/>
          <w:spacing w:val="-7"/>
          <w:sz w:val="26"/>
          <w:szCs w:val="26"/>
          <w:lang w:val="fr-FR"/>
        </w:rPr>
        <w:t xml:space="preserve"> de </w:t>
      </w:r>
      <w:proofErr w:type="spellStart"/>
      <w:r w:rsidRPr="00EE658F">
        <w:rPr>
          <w:rFonts w:ascii="NB International Pro" w:hAnsi="NB International Pro" w:cs="NB International Pro Medium"/>
          <w:spacing w:val="-7"/>
          <w:sz w:val="26"/>
          <w:szCs w:val="26"/>
          <w:lang w:val="fr-FR"/>
        </w:rPr>
        <w:t>anturio</w:t>
      </w:r>
      <w:proofErr w:type="spellEnd"/>
      <w:r w:rsidRPr="00EE658F">
        <w:rPr>
          <w:rFonts w:ascii="NB International Pro" w:hAnsi="NB International Pro" w:cs="NB International Pro Medium"/>
          <w:spacing w:val="-7"/>
          <w:sz w:val="26"/>
          <w:szCs w:val="26"/>
          <w:lang w:val="fr-FR"/>
        </w:rPr>
        <w:t xml:space="preserve"> #4, #5, #6’, 2021</w:t>
      </w:r>
    </w:p>
    <w:p w14:paraId="4995EED8" w14:textId="77777777" w:rsidR="00EE658F" w:rsidRPr="00EE658F" w:rsidRDefault="00EE658F" w:rsidP="00EE658F">
      <w:pPr>
        <w:pStyle w:val="BODYTXT"/>
        <w:suppressAutoHyphens/>
        <w:spacing w:after="57"/>
        <w:jc w:val="left"/>
        <w:rPr>
          <w:rFonts w:ascii="NB International Pro" w:hAnsi="NB International Pro" w:cs="NB International Pro Medium"/>
          <w:spacing w:val="-7"/>
          <w:sz w:val="26"/>
          <w:szCs w:val="26"/>
        </w:rPr>
      </w:pPr>
      <w:r w:rsidRPr="00EE658F">
        <w:rPr>
          <w:rFonts w:ascii="NB International Pro" w:hAnsi="NB International Pro" w:cs="NB International Pro Medium"/>
          <w:spacing w:val="-7"/>
          <w:sz w:val="26"/>
          <w:szCs w:val="26"/>
        </w:rPr>
        <w:t>‘</w:t>
      </w:r>
      <w:proofErr w:type="spellStart"/>
      <w:r w:rsidRPr="00EE658F">
        <w:rPr>
          <w:rFonts w:ascii="NB International Pro" w:hAnsi="NB International Pro" w:cs="NB International Pro Medium"/>
          <w:spacing w:val="-7"/>
          <w:sz w:val="26"/>
          <w:szCs w:val="26"/>
        </w:rPr>
        <w:t>Chiperrec</w:t>
      </w:r>
      <w:proofErr w:type="spellEnd"/>
      <w:r w:rsidRPr="00EE658F">
        <w:rPr>
          <w:rFonts w:ascii="NB International Pro" w:hAnsi="NB International Pro" w:cs="NB International Pro Medium"/>
          <w:spacing w:val="-7"/>
          <w:sz w:val="26"/>
          <w:szCs w:val="26"/>
        </w:rPr>
        <w:t>’, 2021</w:t>
      </w:r>
    </w:p>
    <w:p w14:paraId="5725495F" w14:textId="1124EBF7" w:rsidR="00D83E86" w:rsidRDefault="00D83E86" w:rsidP="00D83E86">
      <w:pPr>
        <w:spacing w:after="0" w:line="276" w:lineRule="auto"/>
        <w:rPr>
          <w:rFonts w:ascii="NB International Pro Light" w:eastAsia="Arial" w:hAnsi="NB International Pro Light" w:cs="Times New Roman"/>
          <w:noProof/>
          <w:sz w:val="24"/>
          <w:szCs w:val="24"/>
          <w:lang w:val="nl" w:eastAsia="en-GB"/>
        </w:rPr>
      </w:pPr>
    </w:p>
    <w:p w14:paraId="0EEEA2C6" w14:textId="229BA336" w:rsidR="00505E95" w:rsidRDefault="00EE658F" w:rsidP="00EE658F">
      <w:pPr>
        <w:spacing w:line="276" w:lineRule="auto"/>
        <w:rPr>
          <w:rFonts w:ascii="NB International Pro Light" w:eastAsia="Arial" w:hAnsi="NB International Pro Light" w:cs="Times New Roman"/>
          <w:noProof/>
          <w:sz w:val="24"/>
          <w:szCs w:val="24"/>
          <w:lang w:val="nl" w:eastAsia="en-GB"/>
        </w:rPr>
      </w:pPr>
      <w:r w:rsidRPr="00453CBA">
        <w:rPr>
          <w:rFonts w:ascii="NB International Pro Light" w:eastAsia="Arial" w:hAnsi="NB International Pro Light" w:cs="Times New Roman"/>
          <w:i/>
          <w:iCs/>
          <w:noProof/>
          <w:sz w:val="24"/>
          <w:szCs w:val="24"/>
          <w:lang w:val="nl" w:eastAsia="en-GB"/>
        </w:rPr>
        <w:t>Deus ex machina</w:t>
      </w:r>
      <w:r w:rsidRPr="00453CBA">
        <w:rPr>
          <w:rFonts w:ascii="NB International Pro Light" w:eastAsia="Arial" w:hAnsi="NB International Pro Light" w:cs="Times New Roman"/>
          <w:noProof/>
          <w:sz w:val="24"/>
          <w:szCs w:val="24"/>
          <w:lang w:val="nl" w:eastAsia="en-GB"/>
        </w:rPr>
        <w:t xml:space="preserve"> is een uitdrukking die verwijst naar een verhalende techniek uit het Grieks theater, waarbij een schijnbaar onoplosbare plotverwikkeling een onverwachte wending krijgt, vaak door middel van goddelijke interventie. De god werd dan met een systeem van kabels en katrollen de scène in gevlogen, als</w:t>
      </w:r>
      <w:r w:rsidRPr="00253102">
        <w:rPr>
          <w:rFonts w:ascii="NB International Pro Light" w:eastAsia="Arial" w:hAnsi="NB International Pro Light" w:cs="Times New Roman"/>
          <w:noProof/>
          <w:sz w:val="24"/>
          <w:szCs w:val="24"/>
          <w:lang w:val="nl" w:eastAsia="en-GB"/>
        </w:rPr>
        <w:t xml:space="preserve"> neergedaald uit de hemel. Naufus Ramírez-Figueroa’s ‘Deus Ex Machina’ en ‘Dea Ex Machina’ zijn op een gelijkaardige manier met touwen bevestigd aan het plafond – maar in de plaats van de traditionele Griekse godheid, hangt aan de touwen een bronzen tak, omgeven door maskers die verwijzen naar de heiligen en goden die in de Guatemalteekse folklore ingeroepen worden voor de bescherming van de natuur. De onstabiliteit van het geheel stelt onze eigen relatie tot de natuur in vraag, en suggereert dat misschien enkel een </w:t>
      </w:r>
      <w:r w:rsidRPr="00253102">
        <w:rPr>
          <w:rFonts w:ascii="NB International Pro Light" w:eastAsia="Arial" w:hAnsi="NB International Pro Light" w:cs="Times New Roman"/>
          <w:i/>
          <w:iCs/>
          <w:noProof/>
          <w:sz w:val="24"/>
          <w:szCs w:val="24"/>
          <w:lang w:val="nl" w:eastAsia="en-GB"/>
        </w:rPr>
        <w:t>Deus ex machina</w:t>
      </w:r>
      <w:r w:rsidRPr="00253102">
        <w:rPr>
          <w:rFonts w:ascii="NB International Pro Light" w:eastAsia="Arial" w:hAnsi="NB International Pro Light" w:cs="Times New Roman"/>
          <w:noProof/>
          <w:sz w:val="24"/>
          <w:szCs w:val="24"/>
          <w:lang w:val="nl" w:eastAsia="en-GB"/>
        </w:rPr>
        <w:t xml:space="preserve"> ons nog kan vrijwaren van een ecologische ramp. De kunstenaar gebruikt ‘Dea Ex Machina’ hier als vrouwelijke pendant van de god Deus.</w:t>
      </w:r>
      <w:r w:rsidRPr="00253102">
        <w:rPr>
          <w:rFonts w:ascii="NB International Pro Light" w:eastAsia="Arial" w:hAnsi="NB International Pro Light" w:cs="Times New Roman"/>
          <w:noProof/>
          <w:sz w:val="24"/>
          <w:szCs w:val="24"/>
          <w:lang w:val="nl" w:eastAsia="en-GB"/>
        </w:rPr>
        <w:br/>
      </w:r>
      <w:r w:rsidRPr="00253102">
        <w:rPr>
          <w:rFonts w:ascii="NB International Pro Light" w:eastAsia="Arial" w:hAnsi="NB International Pro Light" w:cs="Times New Roman"/>
          <w:noProof/>
          <w:sz w:val="24"/>
          <w:szCs w:val="24"/>
          <w:lang w:val="nl" w:eastAsia="en-GB"/>
        </w:rPr>
        <w:br/>
        <w:t>De hangende werken in deze ruimte worden aangevuld met drie schilderijen, ‘Variación sobre hoja de anturio’, die verwijzen naar de vorm van de bladeren van de anthuriumplant, een van oorsprong Amerikaans plantengeslacht dat wereldwijd populair geworden is als kamerplant. De reductie van de bladvorm tot een bijna abstract lijnenspel in de werken van Ramírez-Figueroa, ligt in het verlengde van de constante appropriatie van de natuur door de mens – een toe-eigening die dan wel voortkomt uit appreciatie, maar ook tot het uitsterven van planten kan leiden. Deze composities krijgen tegelijk het karakter van duistere, etnografische maskers, met menselijke trekken.</w:t>
      </w:r>
    </w:p>
    <w:p w14:paraId="4C9B7899" w14:textId="47D118CC" w:rsidR="00453CBA" w:rsidRDefault="00453CBA" w:rsidP="00EE658F">
      <w:pPr>
        <w:spacing w:line="276" w:lineRule="auto"/>
        <w:rPr>
          <w:rFonts w:ascii="NB International Pro Light" w:eastAsia="Arial" w:hAnsi="NB International Pro Light" w:cs="Times New Roman"/>
          <w:noProof/>
          <w:sz w:val="24"/>
          <w:szCs w:val="24"/>
          <w:lang w:val="nl" w:eastAsia="en-GB"/>
        </w:rPr>
      </w:pPr>
      <w:r>
        <w:rPr>
          <w:rFonts w:ascii="NB International Pro Light" w:eastAsia="Arial" w:hAnsi="NB International Pro Light" w:cs="Times New Roman"/>
          <w:noProof/>
          <w:lang w:val="nl" w:eastAsia="en-GB"/>
        </w:rPr>
        <w:drawing>
          <wp:anchor distT="0" distB="0" distL="114300" distR="114300" simplePos="0" relativeHeight="251762688" behindDoc="0" locked="0" layoutInCell="1" allowOverlap="1" wp14:anchorId="2DEC299E" wp14:editId="5D1F74A7">
            <wp:simplePos x="0" y="0"/>
            <wp:positionH relativeFrom="margin">
              <wp:posOffset>374015</wp:posOffset>
            </wp:positionH>
            <wp:positionV relativeFrom="margin">
              <wp:posOffset>5826760</wp:posOffset>
            </wp:positionV>
            <wp:extent cx="4800600" cy="3223260"/>
            <wp:effectExtent l="0" t="0" r="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0" cy="3223260"/>
                    </a:xfrm>
                    <a:prstGeom prst="rect">
                      <a:avLst/>
                    </a:prstGeom>
                  </pic:spPr>
                </pic:pic>
              </a:graphicData>
            </a:graphic>
            <wp14:sizeRelH relativeFrom="margin">
              <wp14:pctWidth>0</wp14:pctWidth>
            </wp14:sizeRelH>
            <wp14:sizeRelV relativeFrom="margin">
              <wp14:pctHeight>0</wp14:pctHeight>
            </wp14:sizeRelV>
          </wp:anchor>
        </w:drawing>
      </w:r>
    </w:p>
    <w:p w14:paraId="6FDE4121" w14:textId="535841F6" w:rsidR="00253102" w:rsidRDefault="00253102" w:rsidP="00253102">
      <w:pPr>
        <w:rPr>
          <w:rFonts w:ascii="NB International Pro Light" w:eastAsia="Arial" w:hAnsi="NB International Pro Light" w:cs="Times New Roman"/>
          <w:noProof/>
          <w:sz w:val="24"/>
          <w:szCs w:val="24"/>
          <w:lang w:val="nl" w:eastAsia="en-GB"/>
        </w:rPr>
      </w:pPr>
    </w:p>
    <w:p w14:paraId="25774B76" w14:textId="3A8F05E1" w:rsidR="00505E95" w:rsidRPr="00253102" w:rsidRDefault="00253102" w:rsidP="00253102">
      <w:pPr>
        <w:tabs>
          <w:tab w:val="left" w:pos="2692"/>
        </w:tabs>
        <w:rPr>
          <w:rFonts w:ascii="NB International Pro Light" w:eastAsia="Arial" w:hAnsi="NB International Pro Light" w:cs="Times New Roman"/>
          <w:sz w:val="24"/>
          <w:szCs w:val="24"/>
          <w:lang w:val="nl" w:eastAsia="en-GB"/>
        </w:rPr>
      </w:pPr>
      <w:r>
        <w:rPr>
          <w:rFonts w:ascii="NB International Pro Light" w:eastAsia="Arial" w:hAnsi="NB International Pro Light" w:cs="Times New Roman"/>
          <w:sz w:val="24"/>
          <w:szCs w:val="24"/>
          <w:lang w:val="nl" w:eastAsia="en-GB"/>
        </w:rPr>
        <w:tab/>
      </w:r>
    </w:p>
    <w:p w14:paraId="14BA3E97" w14:textId="08225E5A" w:rsidR="00453CBA" w:rsidRDefault="00253102" w:rsidP="00505E95">
      <w:pPr>
        <w:rPr>
          <w:rFonts w:ascii="NB International Pro Light" w:eastAsia="Arial" w:hAnsi="NB International Pro Light" w:cs="Times New Roman"/>
          <w:noProof/>
          <w:lang w:val="nl" w:eastAsia="en-GB"/>
        </w:rPr>
      </w:pP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r>
        <w:rPr>
          <w:rFonts w:ascii="NB International Pro Light" w:eastAsia="Arial" w:hAnsi="NB International Pro Light" w:cs="Times New Roman"/>
          <w:noProof/>
          <w:lang w:val="nl" w:eastAsia="en-GB"/>
        </w:rPr>
        <w:br/>
      </w:r>
    </w:p>
    <w:p w14:paraId="412D9519" w14:textId="77777777" w:rsidR="00453CBA" w:rsidRDefault="00453CBA" w:rsidP="00505E95">
      <w:pPr>
        <w:rPr>
          <w:rFonts w:ascii="NB International Pro Light" w:eastAsia="Arial" w:hAnsi="NB International Pro Light" w:cs="Times New Roman"/>
          <w:noProof/>
          <w:lang w:val="nl" w:eastAsia="en-GB"/>
        </w:rPr>
      </w:pPr>
    </w:p>
    <w:p w14:paraId="067AC7B2" w14:textId="298A5426" w:rsidR="003C515B" w:rsidRPr="00253102" w:rsidRDefault="00453CBA" w:rsidP="00505E95">
      <w:pPr>
        <w:rPr>
          <w:rFonts w:ascii="NB International Pro Light" w:eastAsia="Arial" w:hAnsi="NB International Pro Light" w:cs="Times New Roman"/>
          <w:noProof/>
          <w:sz w:val="24"/>
          <w:szCs w:val="24"/>
          <w:lang w:val="nl" w:eastAsia="en-GB"/>
        </w:rPr>
      </w:pPr>
      <w:r>
        <w:rPr>
          <w:rFonts w:ascii="NB International Pro" w:hAnsi="NB International Pro" w:cs="Times New Roman"/>
          <w:noProof/>
        </w:rPr>
        <mc:AlternateContent>
          <mc:Choice Requires="wps">
            <w:drawing>
              <wp:anchor distT="0" distB="0" distL="114300" distR="114300" simplePos="0" relativeHeight="251751424" behindDoc="0" locked="0" layoutInCell="1" allowOverlap="1" wp14:anchorId="0AB70340" wp14:editId="2385D4DC">
                <wp:simplePos x="0" y="0"/>
                <wp:positionH relativeFrom="column">
                  <wp:posOffset>288290</wp:posOffset>
                </wp:positionH>
                <wp:positionV relativeFrom="paragraph">
                  <wp:posOffset>628650</wp:posOffset>
                </wp:positionV>
                <wp:extent cx="5340626" cy="516835"/>
                <wp:effectExtent l="0" t="0" r="6350" b="4445"/>
                <wp:wrapNone/>
                <wp:docPr id="18" name="Tekstvak 18"/>
                <wp:cNvGraphicFramePr/>
                <a:graphic xmlns:a="http://schemas.openxmlformats.org/drawingml/2006/main">
                  <a:graphicData uri="http://schemas.microsoft.com/office/word/2010/wordprocessingShape">
                    <wps:wsp>
                      <wps:cNvSpPr txBox="1"/>
                      <wps:spPr>
                        <a:xfrm>
                          <a:off x="0" y="0"/>
                          <a:ext cx="5340626" cy="516835"/>
                        </a:xfrm>
                        <a:prstGeom prst="rect">
                          <a:avLst/>
                        </a:prstGeom>
                        <a:solidFill>
                          <a:schemeClr val="lt1"/>
                        </a:solidFill>
                        <a:ln w="6350">
                          <a:noFill/>
                        </a:ln>
                      </wps:spPr>
                      <wps:txbx>
                        <w:txbxContent>
                          <w:p w14:paraId="06BB3C03" w14:textId="7966EB7E" w:rsidR="003C515B" w:rsidRPr="00505E95" w:rsidRDefault="00505E95" w:rsidP="00505E95">
                            <w:pPr>
                              <w:rPr>
                                <w:color w:val="AEAAAA" w:themeColor="background2" w:themeShade="BF"/>
                                <w:lang w:val="en-US"/>
                              </w:rPr>
                            </w:pPr>
                            <w:proofErr w:type="spellStart"/>
                            <w:r w:rsidRPr="00505E95">
                              <w:rPr>
                                <w:rFonts w:ascii="NB International Pro Light" w:hAnsi="NB International Pro Light"/>
                                <w:color w:val="AEAAAA" w:themeColor="background2" w:themeShade="BF"/>
                                <w:sz w:val="18"/>
                                <w:szCs w:val="18"/>
                                <w:lang w:val="fr-FR"/>
                              </w:rPr>
                              <w:t>Naufus</w:t>
                            </w:r>
                            <w:proofErr w:type="spellEnd"/>
                            <w:r w:rsidRPr="00505E95">
                              <w:rPr>
                                <w:rFonts w:ascii="NB International Pro Light" w:hAnsi="NB International Pro Light"/>
                                <w:color w:val="AEAAAA" w:themeColor="background2" w:themeShade="BF"/>
                                <w:sz w:val="18"/>
                                <w:szCs w:val="18"/>
                                <w:lang w:val="fr-FR"/>
                              </w:rPr>
                              <w:t xml:space="preserve"> </w:t>
                            </w:r>
                            <w:proofErr w:type="spellStart"/>
                            <w:r w:rsidRPr="00505E95">
                              <w:rPr>
                                <w:rFonts w:ascii="NB International Pro Light" w:hAnsi="NB International Pro Light"/>
                                <w:color w:val="AEAAAA" w:themeColor="background2" w:themeShade="BF"/>
                                <w:sz w:val="18"/>
                                <w:szCs w:val="18"/>
                                <w:lang w:val="fr-FR"/>
                              </w:rPr>
                              <w:t>Ramírez</w:t>
                            </w:r>
                            <w:proofErr w:type="spellEnd"/>
                            <w:r w:rsidRPr="00505E95">
                              <w:rPr>
                                <w:rFonts w:ascii="NB International Pro Light" w:hAnsi="NB International Pro Light"/>
                                <w:color w:val="AEAAAA" w:themeColor="background2" w:themeShade="BF"/>
                                <w:sz w:val="18"/>
                                <w:szCs w:val="18"/>
                                <w:lang w:val="fr-FR"/>
                              </w:rPr>
                              <w:t xml:space="preserve">-Figueroa, ‘Deus Ex Machina’, 2021, </w:t>
                            </w:r>
                            <w:proofErr w:type="spellStart"/>
                            <w:r w:rsidRPr="00505E95">
                              <w:rPr>
                                <w:rFonts w:ascii="NB International Pro Light" w:hAnsi="NB International Pro Light"/>
                                <w:color w:val="AEAAAA" w:themeColor="background2" w:themeShade="BF"/>
                                <w:sz w:val="18"/>
                                <w:szCs w:val="18"/>
                                <w:lang w:val="fr-FR"/>
                              </w:rPr>
                              <w:t>Variación</w:t>
                            </w:r>
                            <w:proofErr w:type="spellEnd"/>
                            <w:r w:rsidRPr="00505E95">
                              <w:rPr>
                                <w:rFonts w:ascii="NB International Pro Light" w:hAnsi="NB International Pro Light"/>
                                <w:color w:val="AEAAAA" w:themeColor="background2" w:themeShade="BF"/>
                                <w:sz w:val="18"/>
                                <w:szCs w:val="18"/>
                                <w:lang w:val="fr-FR"/>
                              </w:rPr>
                              <w:t xml:space="preserve"> sobre </w:t>
                            </w:r>
                            <w:proofErr w:type="spellStart"/>
                            <w:r w:rsidRPr="00505E95">
                              <w:rPr>
                                <w:rFonts w:ascii="NB International Pro Light" w:hAnsi="NB International Pro Light"/>
                                <w:color w:val="AEAAAA" w:themeColor="background2" w:themeShade="BF"/>
                                <w:sz w:val="18"/>
                                <w:szCs w:val="18"/>
                                <w:lang w:val="fr-FR"/>
                              </w:rPr>
                              <w:t>hoja</w:t>
                            </w:r>
                            <w:proofErr w:type="spellEnd"/>
                            <w:r w:rsidRPr="00505E95">
                              <w:rPr>
                                <w:rFonts w:ascii="NB International Pro Light" w:hAnsi="NB International Pro Light"/>
                                <w:color w:val="AEAAAA" w:themeColor="background2" w:themeShade="BF"/>
                                <w:sz w:val="18"/>
                                <w:szCs w:val="18"/>
                                <w:lang w:val="fr-FR"/>
                              </w:rPr>
                              <w:t xml:space="preserve"> de </w:t>
                            </w:r>
                            <w:proofErr w:type="spellStart"/>
                            <w:r w:rsidRPr="00505E95">
                              <w:rPr>
                                <w:rFonts w:ascii="NB International Pro Light" w:hAnsi="NB International Pro Light"/>
                                <w:color w:val="AEAAAA" w:themeColor="background2" w:themeShade="BF"/>
                                <w:sz w:val="18"/>
                                <w:szCs w:val="18"/>
                                <w:lang w:val="fr-FR"/>
                              </w:rPr>
                              <w:t>anturio</w:t>
                            </w:r>
                            <w:proofErr w:type="spellEnd"/>
                            <w:r w:rsidRPr="00505E95">
                              <w:rPr>
                                <w:rFonts w:ascii="NB International Pro Light" w:hAnsi="NB International Pro Light"/>
                                <w:color w:val="AEAAAA" w:themeColor="background2" w:themeShade="BF"/>
                                <w:sz w:val="18"/>
                                <w:szCs w:val="18"/>
                                <w:lang w:val="fr-FR"/>
                              </w:rPr>
                              <w:t xml:space="preserve"> #4 &amp; #5, 2021 </w:t>
                            </w:r>
                            <w:r w:rsidRPr="00505E95">
                              <w:rPr>
                                <w:rFonts w:ascii="NB International Pro Light" w:hAnsi="NB International Pro Light"/>
                                <w:color w:val="AEAAAA" w:themeColor="background2" w:themeShade="BF"/>
                                <w:sz w:val="18"/>
                                <w:szCs w:val="18"/>
                                <w:lang w:val="fr-FR"/>
                              </w:rPr>
                              <w:br/>
                            </w:r>
                            <w:r w:rsidRPr="00505E95">
                              <w:rPr>
                                <w:rFonts w:ascii="NB International Pro Light" w:hAnsi="NB International Pro Light"/>
                                <w:color w:val="AEAAAA" w:themeColor="background2" w:themeShade="BF"/>
                                <w:sz w:val="18"/>
                                <w:szCs w:val="18"/>
                                <w:lang w:val="en-US"/>
                              </w:rPr>
                              <w:t xml:space="preserve">© Courtesy of the artist, Sies + </w:t>
                            </w:r>
                            <w:proofErr w:type="spellStart"/>
                            <w:r w:rsidRPr="00505E95">
                              <w:rPr>
                                <w:rFonts w:ascii="NB International Pro Light" w:hAnsi="NB International Pro Light"/>
                                <w:color w:val="AEAAAA" w:themeColor="background2" w:themeShade="BF"/>
                                <w:sz w:val="18"/>
                                <w:szCs w:val="18"/>
                                <w:lang w:val="en-US"/>
                              </w:rPr>
                              <w:t>Höke</w:t>
                            </w:r>
                            <w:proofErr w:type="spellEnd"/>
                            <w:r w:rsidRPr="00505E95">
                              <w:rPr>
                                <w:rFonts w:ascii="NB International Pro Light" w:hAnsi="NB International Pro Light"/>
                                <w:color w:val="AEAAAA" w:themeColor="background2" w:themeShade="BF"/>
                                <w:sz w:val="18"/>
                                <w:szCs w:val="18"/>
                                <w:lang w:val="en-US"/>
                              </w:rPr>
                              <w:t xml:space="preserve"> Düsseldorf, </w:t>
                            </w:r>
                            <w:proofErr w:type="spellStart"/>
                            <w:r w:rsidRPr="00505E95">
                              <w:rPr>
                                <w:rFonts w:ascii="NB International Pro Light" w:hAnsi="NB International Pro Light"/>
                                <w:color w:val="AEAAAA" w:themeColor="background2" w:themeShade="BF"/>
                                <w:sz w:val="18"/>
                                <w:szCs w:val="18"/>
                                <w:lang w:val="en-US"/>
                              </w:rPr>
                              <w:t>foto</w:t>
                            </w:r>
                            <w:proofErr w:type="spellEnd"/>
                            <w:r w:rsidRPr="00505E95">
                              <w:rPr>
                                <w:rFonts w:ascii="NB International Pro Light" w:hAnsi="NB International Pro Light"/>
                                <w:color w:val="AEAAAA" w:themeColor="background2" w:themeShade="BF"/>
                                <w:sz w:val="18"/>
                                <w:szCs w:val="18"/>
                                <w:lang w:val="en-US"/>
                              </w:rPr>
                              <w:t xml:space="preserve"> Simon Vogel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B70340" id="_x0000_t202" coordsize="21600,21600" o:spt="202" path="m,l,21600r21600,l21600,xe">
                <v:stroke joinstyle="miter"/>
                <v:path gradientshapeok="t" o:connecttype="rect"/>
              </v:shapetype>
              <v:shape id="Tekstvak 18" o:spid="_x0000_s1028" type="#_x0000_t202" style="position:absolute;margin-left:22.7pt;margin-top:49.5pt;width:420.5pt;height:40.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" fillcolor="white [3201]" stroked="f" strokeweight=".5pt">
                <v:textbox>
                  <w:txbxContent>
                    <w:p w14:paraId="06BB3C03" w14:textId="7966EB7E" w:rsidR="003C515B" w:rsidRPr="00505E95" w:rsidRDefault="00505E95" w:rsidP="00505E95">
                      <w:pPr>
                        <w:rPr>
                          <w:color w:val="AEAAAA" w:themeColor="background2" w:themeShade="BF"/>
                          <w:lang w:val="en-US"/>
                        </w:rPr>
                      </w:pPr>
                      <w:proofErr w:type="spellStart"/>
                      <w:r w:rsidRPr="00505E95">
                        <w:rPr>
                          <w:rFonts w:ascii="NB International Pro Light" w:hAnsi="NB International Pro Light"/>
                          <w:color w:val="AEAAAA" w:themeColor="background2" w:themeShade="BF"/>
                          <w:sz w:val="18"/>
                          <w:szCs w:val="18"/>
                          <w:lang w:val="fr-FR"/>
                        </w:rPr>
                        <w:t>Naufus</w:t>
                      </w:r>
                      <w:proofErr w:type="spellEnd"/>
                      <w:r w:rsidRPr="00505E95">
                        <w:rPr>
                          <w:rFonts w:ascii="NB International Pro Light" w:hAnsi="NB International Pro Light"/>
                          <w:color w:val="AEAAAA" w:themeColor="background2" w:themeShade="BF"/>
                          <w:sz w:val="18"/>
                          <w:szCs w:val="18"/>
                          <w:lang w:val="fr-FR"/>
                        </w:rPr>
                        <w:t xml:space="preserve"> </w:t>
                      </w:r>
                      <w:proofErr w:type="spellStart"/>
                      <w:r w:rsidRPr="00505E95">
                        <w:rPr>
                          <w:rFonts w:ascii="NB International Pro Light" w:hAnsi="NB International Pro Light"/>
                          <w:color w:val="AEAAAA" w:themeColor="background2" w:themeShade="BF"/>
                          <w:sz w:val="18"/>
                          <w:szCs w:val="18"/>
                          <w:lang w:val="fr-FR"/>
                        </w:rPr>
                        <w:t>Ramírez</w:t>
                      </w:r>
                      <w:proofErr w:type="spellEnd"/>
                      <w:r w:rsidRPr="00505E95">
                        <w:rPr>
                          <w:rFonts w:ascii="NB International Pro Light" w:hAnsi="NB International Pro Light"/>
                          <w:color w:val="AEAAAA" w:themeColor="background2" w:themeShade="BF"/>
                          <w:sz w:val="18"/>
                          <w:szCs w:val="18"/>
                          <w:lang w:val="fr-FR"/>
                        </w:rPr>
                        <w:t xml:space="preserve">-Figueroa, ‘Deus Ex Machina’, 2021, </w:t>
                      </w:r>
                      <w:proofErr w:type="spellStart"/>
                      <w:r w:rsidRPr="00505E95">
                        <w:rPr>
                          <w:rFonts w:ascii="NB International Pro Light" w:hAnsi="NB International Pro Light"/>
                          <w:color w:val="AEAAAA" w:themeColor="background2" w:themeShade="BF"/>
                          <w:sz w:val="18"/>
                          <w:szCs w:val="18"/>
                          <w:lang w:val="fr-FR"/>
                        </w:rPr>
                        <w:t>Variación</w:t>
                      </w:r>
                      <w:proofErr w:type="spellEnd"/>
                      <w:r w:rsidRPr="00505E95">
                        <w:rPr>
                          <w:rFonts w:ascii="NB International Pro Light" w:hAnsi="NB International Pro Light"/>
                          <w:color w:val="AEAAAA" w:themeColor="background2" w:themeShade="BF"/>
                          <w:sz w:val="18"/>
                          <w:szCs w:val="18"/>
                          <w:lang w:val="fr-FR"/>
                        </w:rPr>
                        <w:t xml:space="preserve"> sobre </w:t>
                      </w:r>
                      <w:proofErr w:type="spellStart"/>
                      <w:r w:rsidRPr="00505E95">
                        <w:rPr>
                          <w:rFonts w:ascii="NB International Pro Light" w:hAnsi="NB International Pro Light"/>
                          <w:color w:val="AEAAAA" w:themeColor="background2" w:themeShade="BF"/>
                          <w:sz w:val="18"/>
                          <w:szCs w:val="18"/>
                          <w:lang w:val="fr-FR"/>
                        </w:rPr>
                        <w:t>hoja</w:t>
                      </w:r>
                      <w:proofErr w:type="spellEnd"/>
                      <w:r w:rsidRPr="00505E95">
                        <w:rPr>
                          <w:rFonts w:ascii="NB International Pro Light" w:hAnsi="NB International Pro Light"/>
                          <w:color w:val="AEAAAA" w:themeColor="background2" w:themeShade="BF"/>
                          <w:sz w:val="18"/>
                          <w:szCs w:val="18"/>
                          <w:lang w:val="fr-FR"/>
                        </w:rPr>
                        <w:t xml:space="preserve"> de </w:t>
                      </w:r>
                      <w:proofErr w:type="spellStart"/>
                      <w:r w:rsidRPr="00505E95">
                        <w:rPr>
                          <w:rFonts w:ascii="NB International Pro Light" w:hAnsi="NB International Pro Light"/>
                          <w:color w:val="AEAAAA" w:themeColor="background2" w:themeShade="BF"/>
                          <w:sz w:val="18"/>
                          <w:szCs w:val="18"/>
                          <w:lang w:val="fr-FR"/>
                        </w:rPr>
                        <w:t>anturio</w:t>
                      </w:r>
                      <w:proofErr w:type="spellEnd"/>
                      <w:r w:rsidRPr="00505E95">
                        <w:rPr>
                          <w:rFonts w:ascii="NB International Pro Light" w:hAnsi="NB International Pro Light"/>
                          <w:color w:val="AEAAAA" w:themeColor="background2" w:themeShade="BF"/>
                          <w:sz w:val="18"/>
                          <w:szCs w:val="18"/>
                          <w:lang w:val="fr-FR"/>
                        </w:rPr>
                        <w:t xml:space="preserve"> #4 &amp; #5, 2021 </w:t>
                      </w:r>
                      <w:r w:rsidRPr="00505E95">
                        <w:rPr>
                          <w:rFonts w:ascii="NB International Pro Light" w:hAnsi="NB International Pro Light"/>
                          <w:color w:val="AEAAAA" w:themeColor="background2" w:themeShade="BF"/>
                          <w:sz w:val="18"/>
                          <w:szCs w:val="18"/>
                          <w:lang w:val="fr-FR"/>
                        </w:rPr>
                        <w:br/>
                      </w:r>
                      <w:r w:rsidRPr="00505E95">
                        <w:rPr>
                          <w:rFonts w:ascii="NB International Pro Light" w:hAnsi="NB International Pro Light"/>
                          <w:color w:val="AEAAAA" w:themeColor="background2" w:themeShade="BF"/>
                          <w:sz w:val="18"/>
                          <w:szCs w:val="18"/>
                          <w:lang w:val="en-US"/>
                        </w:rPr>
                        <w:t xml:space="preserve">© Courtesy of the artist, Sies + </w:t>
                      </w:r>
                      <w:proofErr w:type="spellStart"/>
                      <w:r w:rsidRPr="00505E95">
                        <w:rPr>
                          <w:rFonts w:ascii="NB International Pro Light" w:hAnsi="NB International Pro Light"/>
                          <w:color w:val="AEAAAA" w:themeColor="background2" w:themeShade="BF"/>
                          <w:sz w:val="18"/>
                          <w:szCs w:val="18"/>
                          <w:lang w:val="en-US"/>
                        </w:rPr>
                        <w:t>Höke</w:t>
                      </w:r>
                      <w:proofErr w:type="spellEnd"/>
                      <w:r w:rsidRPr="00505E95">
                        <w:rPr>
                          <w:rFonts w:ascii="NB International Pro Light" w:hAnsi="NB International Pro Light"/>
                          <w:color w:val="AEAAAA" w:themeColor="background2" w:themeShade="BF"/>
                          <w:sz w:val="18"/>
                          <w:szCs w:val="18"/>
                          <w:lang w:val="en-US"/>
                        </w:rPr>
                        <w:t xml:space="preserve"> Düsseldorf, </w:t>
                      </w:r>
                      <w:proofErr w:type="spellStart"/>
                      <w:r w:rsidRPr="00505E95">
                        <w:rPr>
                          <w:rFonts w:ascii="NB International Pro Light" w:hAnsi="NB International Pro Light"/>
                          <w:color w:val="AEAAAA" w:themeColor="background2" w:themeShade="BF"/>
                          <w:sz w:val="18"/>
                          <w:szCs w:val="18"/>
                          <w:lang w:val="en-US"/>
                        </w:rPr>
                        <w:t>foto</w:t>
                      </w:r>
                      <w:proofErr w:type="spellEnd"/>
                      <w:r w:rsidRPr="00505E95">
                        <w:rPr>
                          <w:rFonts w:ascii="NB International Pro Light" w:hAnsi="NB International Pro Light"/>
                          <w:color w:val="AEAAAA" w:themeColor="background2" w:themeShade="BF"/>
                          <w:sz w:val="18"/>
                          <w:szCs w:val="18"/>
                          <w:lang w:val="en-US"/>
                        </w:rPr>
                        <w:t xml:space="preserve"> Simon Vogel</w:t>
                      </w:r>
                    </w:p>
                  </w:txbxContent>
                </v:textbox>
              </v:shape>
            </w:pict>
          </mc:Fallback>
        </mc:AlternateContent>
      </w:r>
      <w:r w:rsidR="00253102">
        <w:rPr>
          <w:rFonts w:ascii="NB International Pro Light" w:eastAsia="Arial" w:hAnsi="NB International Pro Light" w:cs="Times New Roman"/>
          <w:noProof/>
          <w:lang w:val="nl" w:eastAsia="en-GB"/>
        </w:rPr>
        <w:br/>
      </w:r>
      <w:r w:rsidR="00253102">
        <w:rPr>
          <w:rFonts w:ascii="NB International Pro Light" w:eastAsia="Arial" w:hAnsi="NB International Pro Light" w:cs="Times New Roman"/>
          <w:noProof/>
          <w:lang w:val="nl" w:eastAsia="en-GB"/>
        </w:rPr>
        <w:br/>
      </w:r>
      <w:r w:rsidR="00253102">
        <w:rPr>
          <w:rFonts w:ascii="NB International Pro Light" w:eastAsia="Arial" w:hAnsi="NB International Pro Light" w:cs="Times New Roman"/>
          <w:noProof/>
          <w:lang w:val="nl" w:eastAsia="en-GB"/>
        </w:rPr>
        <w:br/>
      </w:r>
      <w:r w:rsidR="00253102">
        <w:rPr>
          <w:rFonts w:ascii="NB International Pro Light" w:eastAsia="Arial" w:hAnsi="NB International Pro Light" w:cs="Times New Roman"/>
          <w:noProof/>
          <w:lang w:val="nl" w:eastAsia="en-GB"/>
        </w:rPr>
        <w:br/>
      </w:r>
      <w:r w:rsidR="00EE658F" w:rsidRPr="00253102">
        <w:rPr>
          <w:rFonts w:ascii="NB International Pro Light" w:eastAsia="Arial" w:hAnsi="NB International Pro Light" w:cs="Times New Roman"/>
          <w:noProof/>
          <w:sz w:val="24"/>
          <w:szCs w:val="24"/>
          <w:lang w:val="nl" w:eastAsia="en-GB"/>
        </w:rPr>
        <w:lastRenderedPageBreak/>
        <w:t>De ecologische bezorgdheid van Naufus Ramírez-Figueroa ligt ook aan de oorsprong van het werk ‘Chiperrec’, een gelijkaardige, hangende constructie. Ditmaal hangt geen tak, maar een volledige boom – weliswaar in miniatuurformaat – met kettingen aan het plafond. De boom is een verwijzing naar de theebomen van de Chiperrec Cooperative in Guatemala, ’s lands voornaamste producent van thee. Onder de boom hangen plaatjes in reliëf die de lange geschiedenis van thee verhalen: van de eerste cultivatie in China, over de Britse pogingen om het monopolie van de theehandel in handen te krijgen, tot de import en uiteindelijke productie van thee in Guatemala, en de problemen die daarmee gepaard gingen. Met ‘Chiperrec’ toont Ramírez-Figueroa aan dat de natuur mens. Politieke, economische of culturele beslissingen hebben een invloed op de natuur – en omgekeerd.</w:t>
      </w:r>
    </w:p>
    <w:p w14:paraId="3C149F57" w14:textId="3F2FD458" w:rsidR="008B6BC2" w:rsidRPr="008B6BC2" w:rsidRDefault="00453CBA" w:rsidP="00EE658F">
      <w:pPr>
        <w:spacing w:line="276" w:lineRule="auto"/>
        <w:rPr>
          <w:rFonts w:ascii="NB International Pro" w:hAnsi="NB International Pro" w:cs="Times New Roman"/>
        </w:rPr>
      </w:pPr>
      <w:r>
        <w:rPr>
          <w:rFonts w:ascii="NB International Pro" w:hAnsi="NB International Pro" w:cs="Times New Roman"/>
          <w:noProof/>
        </w:rPr>
        <mc:AlternateContent>
          <mc:Choice Requires="wps">
            <w:drawing>
              <wp:anchor distT="0" distB="0" distL="114300" distR="114300" simplePos="0" relativeHeight="251753472" behindDoc="0" locked="0" layoutInCell="1" allowOverlap="1" wp14:anchorId="47D6C609" wp14:editId="1B33F74D">
                <wp:simplePos x="0" y="0"/>
                <wp:positionH relativeFrom="column">
                  <wp:posOffset>-113030</wp:posOffset>
                </wp:positionH>
                <wp:positionV relativeFrom="paragraph">
                  <wp:posOffset>3589020</wp:posOffset>
                </wp:positionV>
                <wp:extent cx="2700528" cy="1029903"/>
                <wp:effectExtent l="0" t="0" r="5080" b="0"/>
                <wp:wrapNone/>
                <wp:docPr id="22" name="Tekstvak 22"/>
                <wp:cNvGraphicFramePr/>
                <a:graphic xmlns:a="http://schemas.openxmlformats.org/drawingml/2006/main">
                  <a:graphicData uri="http://schemas.microsoft.com/office/word/2010/wordprocessingShape">
                    <wps:wsp>
                      <wps:cNvSpPr txBox="1"/>
                      <wps:spPr>
                        <a:xfrm>
                          <a:off x="0" y="0"/>
                          <a:ext cx="2700528" cy="1029903"/>
                        </a:xfrm>
                        <a:prstGeom prst="rect">
                          <a:avLst/>
                        </a:prstGeom>
                        <a:solidFill>
                          <a:schemeClr val="lt1"/>
                        </a:solidFill>
                        <a:ln w="6350">
                          <a:noFill/>
                        </a:ln>
                      </wps:spPr>
                      <wps:txbx>
                        <w:txbxContent>
                          <w:p w14:paraId="21AB4AFA" w14:textId="7EE85690" w:rsidR="008B6BC2" w:rsidRPr="008B6BC2" w:rsidRDefault="008B6BC2" w:rsidP="008B6BC2">
                            <w:pPr>
                              <w:rPr>
                                <w:lang w:val="en-US"/>
                              </w:rPr>
                            </w:pPr>
                            <w:proofErr w:type="spellStart"/>
                            <w:r w:rsidRPr="008B6BC2">
                              <w:rPr>
                                <w:rFonts w:ascii="NB International Pro Light" w:hAnsi="NB International Pro Light"/>
                                <w:color w:val="AEAAAA" w:themeColor="background2" w:themeShade="BF"/>
                                <w:sz w:val="18"/>
                                <w:szCs w:val="18"/>
                                <w:lang w:val="en-US"/>
                              </w:rPr>
                              <w:t>Naufus</w:t>
                            </w:r>
                            <w:proofErr w:type="spellEnd"/>
                            <w:r w:rsidRPr="008B6BC2">
                              <w:rPr>
                                <w:rFonts w:ascii="NB International Pro Light" w:hAnsi="NB International Pro Light"/>
                                <w:color w:val="AEAAAA" w:themeColor="background2" w:themeShade="BF"/>
                                <w:sz w:val="18"/>
                                <w:szCs w:val="18"/>
                                <w:lang w:val="en-US"/>
                              </w:rPr>
                              <w:t xml:space="preserve"> Ramírez-Figueroa, </w:t>
                            </w:r>
                            <w:r w:rsidR="00FE1186">
                              <w:rPr>
                                <w:rFonts w:ascii="NB International Pro Light" w:hAnsi="NB International Pro Light"/>
                                <w:color w:val="AEAAAA" w:themeColor="background2" w:themeShade="BF"/>
                                <w:sz w:val="18"/>
                                <w:szCs w:val="18"/>
                                <w:lang w:val="en-US"/>
                              </w:rPr>
                              <w:t>‘</w:t>
                            </w:r>
                            <w:proofErr w:type="spellStart"/>
                            <w:r w:rsidRPr="008B6BC2">
                              <w:rPr>
                                <w:rFonts w:ascii="NB International Pro Light" w:hAnsi="NB International Pro Light"/>
                                <w:color w:val="AEAAAA" w:themeColor="background2" w:themeShade="BF"/>
                                <w:sz w:val="18"/>
                                <w:szCs w:val="18"/>
                                <w:lang w:val="en-US"/>
                              </w:rPr>
                              <w:t>Chiperrec</w:t>
                            </w:r>
                            <w:proofErr w:type="spellEnd"/>
                            <w:r w:rsidR="00FE1186">
                              <w:rPr>
                                <w:rFonts w:ascii="NB International Pro Light" w:hAnsi="NB International Pro Light"/>
                                <w:color w:val="AEAAAA" w:themeColor="background2" w:themeShade="BF"/>
                                <w:sz w:val="18"/>
                                <w:szCs w:val="18"/>
                                <w:lang w:val="en-US"/>
                              </w:rPr>
                              <w:t>’</w:t>
                            </w:r>
                            <w:r w:rsidRPr="008B6BC2">
                              <w:rPr>
                                <w:rFonts w:ascii="NB International Pro Light" w:hAnsi="NB International Pro Light"/>
                                <w:color w:val="AEAAAA" w:themeColor="background2" w:themeShade="BF"/>
                                <w:sz w:val="18"/>
                                <w:szCs w:val="18"/>
                                <w:lang w:val="en-US"/>
                              </w:rPr>
                              <w:t xml:space="preserve">, 2021 </w:t>
                            </w:r>
                            <w:r w:rsidR="00FE1186">
                              <w:rPr>
                                <w:rFonts w:ascii="NB International Pro Light" w:hAnsi="NB International Pro Light"/>
                                <w:color w:val="AEAAAA" w:themeColor="background2" w:themeShade="BF"/>
                                <w:sz w:val="18"/>
                                <w:szCs w:val="18"/>
                                <w:lang w:val="en-US"/>
                              </w:rPr>
                              <w:br/>
                            </w:r>
                            <w:r w:rsidR="00FE1186" w:rsidRPr="00505E95">
                              <w:rPr>
                                <w:rFonts w:ascii="NB International Pro Light" w:hAnsi="NB International Pro Light"/>
                                <w:color w:val="AEAAAA" w:themeColor="background2" w:themeShade="BF"/>
                                <w:sz w:val="18"/>
                                <w:szCs w:val="18"/>
                                <w:lang w:val="en-US"/>
                              </w:rPr>
                              <w:t xml:space="preserve">© </w:t>
                            </w:r>
                            <w:r w:rsidRPr="008B6BC2">
                              <w:rPr>
                                <w:rFonts w:ascii="NB International Pro Light" w:hAnsi="NB International Pro Light"/>
                                <w:color w:val="AEAAAA" w:themeColor="background2" w:themeShade="BF"/>
                                <w:sz w:val="18"/>
                                <w:szCs w:val="18"/>
                                <w:lang w:val="en-US"/>
                              </w:rPr>
                              <w:t xml:space="preserve">Times Art Center Berlin, courtesy of the artist, </w:t>
                            </w:r>
                            <w:proofErr w:type="spellStart"/>
                            <w:r w:rsidRPr="008B6BC2">
                              <w:rPr>
                                <w:rFonts w:ascii="NB International Pro Light" w:hAnsi="NB International Pro Light"/>
                                <w:color w:val="AEAAAA" w:themeColor="background2" w:themeShade="BF"/>
                                <w:sz w:val="18"/>
                                <w:szCs w:val="18"/>
                                <w:lang w:val="en-US"/>
                              </w:rPr>
                              <w:t>foto</w:t>
                            </w:r>
                            <w:proofErr w:type="spellEnd"/>
                            <w:r w:rsidRPr="008B6BC2">
                              <w:rPr>
                                <w:rFonts w:ascii="NB International Pro Light" w:hAnsi="NB International Pro Light"/>
                                <w:color w:val="AEAAAA" w:themeColor="background2" w:themeShade="BF"/>
                                <w:sz w:val="18"/>
                                <w:szCs w:val="18"/>
                                <w:lang w:val="en-US"/>
                              </w:rPr>
                              <w:t xml:space="preserve"> Jens </w:t>
                            </w:r>
                            <w:proofErr w:type="spellStart"/>
                            <w:r w:rsidRPr="008B6BC2">
                              <w:rPr>
                                <w:rFonts w:ascii="NB International Pro Light" w:hAnsi="NB International Pro Light"/>
                                <w:color w:val="AEAAAA" w:themeColor="background2" w:themeShade="BF"/>
                                <w:sz w:val="18"/>
                                <w:szCs w:val="18"/>
                                <w:lang w:val="en-US"/>
                              </w:rPr>
                              <w:t>Ziehe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C609" id="Tekstvak 22" o:spid="_x0000_s1029" type="#_x0000_t202" style="position:absolute;margin-left:-8.9pt;margin-top:282.6pt;width:212.65pt;height:8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" fillcolor="white [3201]" stroked="f" strokeweight=".5pt">
                <v:textbox>
                  <w:txbxContent>
                    <w:p w14:paraId="21AB4AFA" w14:textId="7EE85690" w:rsidR="008B6BC2" w:rsidRPr="008B6BC2" w:rsidRDefault="008B6BC2" w:rsidP="008B6BC2">
                      <w:pPr>
                        <w:rPr>
                          <w:lang w:val="en-US"/>
                        </w:rPr>
                      </w:pPr>
                      <w:proofErr w:type="spellStart"/>
                      <w:r w:rsidRPr="008B6BC2">
                        <w:rPr>
                          <w:rFonts w:ascii="NB International Pro Light" w:hAnsi="NB International Pro Light"/>
                          <w:color w:val="AEAAAA" w:themeColor="background2" w:themeShade="BF"/>
                          <w:sz w:val="18"/>
                          <w:szCs w:val="18"/>
                          <w:lang w:val="en-US"/>
                        </w:rPr>
                        <w:t>Naufus</w:t>
                      </w:r>
                      <w:proofErr w:type="spellEnd"/>
                      <w:r w:rsidRPr="008B6BC2">
                        <w:rPr>
                          <w:rFonts w:ascii="NB International Pro Light" w:hAnsi="NB International Pro Light"/>
                          <w:color w:val="AEAAAA" w:themeColor="background2" w:themeShade="BF"/>
                          <w:sz w:val="18"/>
                          <w:szCs w:val="18"/>
                          <w:lang w:val="en-US"/>
                        </w:rPr>
                        <w:t xml:space="preserve"> Ramírez-Figueroa, </w:t>
                      </w:r>
                      <w:r w:rsidR="00FE1186">
                        <w:rPr>
                          <w:rFonts w:ascii="NB International Pro Light" w:hAnsi="NB International Pro Light"/>
                          <w:color w:val="AEAAAA" w:themeColor="background2" w:themeShade="BF"/>
                          <w:sz w:val="18"/>
                          <w:szCs w:val="18"/>
                          <w:lang w:val="en-US"/>
                        </w:rPr>
                        <w:t>‘</w:t>
                      </w:r>
                      <w:proofErr w:type="spellStart"/>
                      <w:r w:rsidRPr="008B6BC2">
                        <w:rPr>
                          <w:rFonts w:ascii="NB International Pro Light" w:hAnsi="NB International Pro Light"/>
                          <w:color w:val="AEAAAA" w:themeColor="background2" w:themeShade="BF"/>
                          <w:sz w:val="18"/>
                          <w:szCs w:val="18"/>
                          <w:lang w:val="en-US"/>
                        </w:rPr>
                        <w:t>Chiperrec</w:t>
                      </w:r>
                      <w:proofErr w:type="spellEnd"/>
                      <w:r w:rsidR="00FE1186">
                        <w:rPr>
                          <w:rFonts w:ascii="NB International Pro Light" w:hAnsi="NB International Pro Light"/>
                          <w:color w:val="AEAAAA" w:themeColor="background2" w:themeShade="BF"/>
                          <w:sz w:val="18"/>
                          <w:szCs w:val="18"/>
                          <w:lang w:val="en-US"/>
                        </w:rPr>
                        <w:t>’</w:t>
                      </w:r>
                      <w:r w:rsidRPr="008B6BC2">
                        <w:rPr>
                          <w:rFonts w:ascii="NB International Pro Light" w:hAnsi="NB International Pro Light"/>
                          <w:color w:val="AEAAAA" w:themeColor="background2" w:themeShade="BF"/>
                          <w:sz w:val="18"/>
                          <w:szCs w:val="18"/>
                          <w:lang w:val="en-US"/>
                        </w:rPr>
                        <w:t xml:space="preserve">, 2021 </w:t>
                      </w:r>
                      <w:r w:rsidR="00FE1186">
                        <w:rPr>
                          <w:rFonts w:ascii="NB International Pro Light" w:hAnsi="NB International Pro Light"/>
                          <w:color w:val="AEAAAA" w:themeColor="background2" w:themeShade="BF"/>
                          <w:sz w:val="18"/>
                          <w:szCs w:val="18"/>
                          <w:lang w:val="en-US"/>
                        </w:rPr>
                        <w:br/>
                      </w:r>
                      <w:r w:rsidR="00FE1186" w:rsidRPr="00505E95">
                        <w:rPr>
                          <w:rFonts w:ascii="NB International Pro Light" w:hAnsi="NB International Pro Light"/>
                          <w:color w:val="AEAAAA" w:themeColor="background2" w:themeShade="BF"/>
                          <w:sz w:val="18"/>
                          <w:szCs w:val="18"/>
                          <w:lang w:val="en-US"/>
                        </w:rPr>
                        <w:t xml:space="preserve">© </w:t>
                      </w:r>
                      <w:r w:rsidRPr="008B6BC2">
                        <w:rPr>
                          <w:rFonts w:ascii="NB International Pro Light" w:hAnsi="NB International Pro Light"/>
                          <w:color w:val="AEAAAA" w:themeColor="background2" w:themeShade="BF"/>
                          <w:sz w:val="18"/>
                          <w:szCs w:val="18"/>
                          <w:lang w:val="en-US"/>
                        </w:rPr>
                        <w:t xml:space="preserve">Times Art Center Berlin, courtesy of the artist, </w:t>
                      </w:r>
                      <w:proofErr w:type="spellStart"/>
                      <w:r w:rsidRPr="008B6BC2">
                        <w:rPr>
                          <w:rFonts w:ascii="NB International Pro Light" w:hAnsi="NB International Pro Light"/>
                          <w:color w:val="AEAAAA" w:themeColor="background2" w:themeShade="BF"/>
                          <w:sz w:val="18"/>
                          <w:szCs w:val="18"/>
                          <w:lang w:val="en-US"/>
                        </w:rPr>
                        <w:t>foto</w:t>
                      </w:r>
                      <w:proofErr w:type="spellEnd"/>
                      <w:r w:rsidRPr="008B6BC2">
                        <w:rPr>
                          <w:rFonts w:ascii="NB International Pro Light" w:hAnsi="NB International Pro Light"/>
                          <w:color w:val="AEAAAA" w:themeColor="background2" w:themeShade="BF"/>
                          <w:sz w:val="18"/>
                          <w:szCs w:val="18"/>
                          <w:lang w:val="en-US"/>
                        </w:rPr>
                        <w:t xml:space="preserve"> Jens </w:t>
                      </w:r>
                      <w:proofErr w:type="spellStart"/>
                      <w:r w:rsidRPr="008B6BC2">
                        <w:rPr>
                          <w:rFonts w:ascii="NB International Pro Light" w:hAnsi="NB International Pro Light"/>
                          <w:color w:val="AEAAAA" w:themeColor="background2" w:themeShade="BF"/>
                          <w:sz w:val="18"/>
                          <w:szCs w:val="18"/>
                          <w:lang w:val="en-US"/>
                        </w:rPr>
                        <w:t>Ziehe</w:t>
                      </w:r>
                      <w:proofErr w:type="spellEnd"/>
                    </w:p>
                  </w:txbxContent>
                </v:textbox>
              </v:shape>
            </w:pict>
          </mc:Fallback>
        </mc:AlternateContent>
      </w:r>
      <w:r w:rsidRPr="005D4867">
        <w:rPr>
          <w:rFonts w:ascii="NB International Pro Light" w:hAnsi="NB International Pro Light" w:cs="Times New Roman"/>
          <w:noProof/>
          <w:sz w:val="24"/>
          <w:szCs w:val="24"/>
        </w:rPr>
        <mc:AlternateContent>
          <mc:Choice Requires="wps">
            <w:drawing>
              <wp:anchor distT="0" distB="0" distL="114300" distR="114300" simplePos="0" relativeHeight="251764736" behindDoc="0" locked="0" layoutInCell="1" allowOverlap="1" wp14:anchorId="15BA1B46" wp14:editId="4D9A52EF">
                <wp:simplePos x="0" y="0"/>
                <wp:positionH relativeFrom="column">
                  <wp:posOffset>2586990</wp:posOffset>
                </wp:positionH>
                <wp:positionV relativeFrom="paragraph">
                  <wp:posOffset>6463665</wp:posOffset>
                </wp:positionV>
                <wp:extent cx="2700528" cy="1029903"/>
                <wp:effectExtent l="0" t="0" r="5080" b="0"/>
                <wp:wrapNone/>
                <wp:docPr id="6" name="Tekstvak 22"/>
                <wp:cNvGraphicFramePr/>
                <a:graphic xmlns:a="http://schemas.openxmlformats.org/drawingml/2006/main">
                  <a:graphicData uri="http://schemas.microsoft.com/office/word/2010/wordprocessingShape">
                    <wps:wsp>
                      <wps:cNvSpPr txBox="1"/>
                      <wps:spPr>
                        <a:xfrm>
                          <a:off x="0" y="0"/>
                          <a:ext cx="2700528" cy="1029903"/>
                        </a:xfrm>
                        <a:prstGeom prst="rect">
                          <a:avLst/>
                        </a:prstGeom>
                        <a:solidFill>
                          <a:schemeClr val="lt1"/>
                        </a:solidFill>
                        <a:ln w="6350">
                          <a:noFill/>
                        </a:ln>
                      </wps:spPr>
                      <wps:txbx>
                        <w:txbxContent>
                          <w:p w14:paraId="6C864398" w14:textId="77777777" w:rsidR="00453CBA" w:rsidRPr="00B076D2" w:rsidRDefault="00453CBA" w:rsidP="00453CBA">
                            <w:pPr>
                              <w:rPr>
                                <w:rFonts w:ascii="NB International Pro Light" w:hAnsi="NB International Pro Light"/>
                                <w:color w:val="A5A5A5" w:themeColor="accent3"/>
                                <w:sz w:val="18"/>
                                <w:szCs w:val="18"/>
                                <w:lang w:val="en-US"/>
                              </w:rPr>
                            </w:pPr>
                            <w:proofErr w:type="spellStart"/>
                            <w:r w:rsidRPr="00B076D2">
                              <w:rPr>
                                <w:rFonts w:ascii="NB International Pro Light" w:hAnsi="NB International Pro Light"/>
                                <w:color w:val="A5A5A5" w:themeColor="accent3"/>
                                <w:sz w:val="18"/>
                                <w:szCs w:val="18"/>
                                <w:lang w:val="en-US"/>
                              </w:rPr>
                              <w:t>Naufus</w:t>
                            </w:r>
                            <w:proofErr w:type="spellEnd"/>
                            <w:r w:rsidRPr="00B076D2">
                              <w:rPr>
                                <w:rFonts w:ascii="NB International Pro Light" w:hAnsi="NB International Pro Light"/>
                                <w:color w:val="A5A5A5" w:themeColor="accent3"/>
                                <w:sz w:val="18"/>
                                <w:szCs w:val="18"/>
                                <w:lang w:val="en-US"/>
                              </w:rPr>
                              <w:t xml:space="preserve"> Ramírez-Figueroa, </w:t>
                            </w:r>
                            <w:proofErr w:type="spellStart"/>
                            <w:r w:rsidRPr="00B076D2">
                              <w:rPr>
                                <w:rFonts w:ascii="NB International Pro Light" w:hAnsi="NB International Pro Light"/>
                                <w:color w:val="A5A5A5" w:themeColor="accent3"/>
                                <w:sz w:val="18"/>
                                <w:szCs w:val="18"/>
                                <w:lang w:val="en-US"/>
                              </w:rPr>
                              <w:t>Chiperrec</w:t>
                            </w:r>
                            <w:proofErr w:type="spellEnd"/>
                            <w:r w:rsidRPr="00B076D2">
                              <w:rPr>
                                <w:rFonts w:ascii="NB International Pro Light" w:hAnsi="NB International Pro Light"/>
                                <w:color w:val="A5A5A5" w:themeColor="accent3"/>
                                <w:sz w:val="18"/>
                                <w:szCs w:val="18"/>
                                <w:lang w:val="en-US"/>
                              </w:rPr>
                              <w:t xml:space="preserve">, 2021 © Times Art Center Berlin, courtesy of the artist, </w:t>
                            </w:r>
                            <w:proofErr w:type="spellStart"/>
                            <w:r w:rsidRPr="00B076D2">
                              <w:rPr>
                                <w:rFonts w:ascii="NB International Pro Light" w:hAnsi="NB International Pro Light"/>
                                <w:color w:val="A5A5A5" w:themeColor="accent3"/>
                                <w:sz w:val="18"/>
                                <w:szCs w:val="18"/>
                                <w:lang w:val="en-US"/>
                              </w:rPr>
                              <w:t>foto</w:t>
                            </w:r>
                            <w:proofErr w:type="spellEnd"/>
                            <w:r w:rsidRPr="00B076D2">
                              <w:rPr>
                                <w:rFonts w:ascii="NB International Pro Light" w:hAnsi="NB International Pro Light"/>
                                <w:color w:val="A5A5A5" w:themeColor="accent3"/>
                                <w:sz w:val="18"/>
                                <w:szCs w:val="18"/>
                                <w:lang w:val="en-US"/>
                              </w:rPr>
                              <w:t xml:space="preserve"> Jens </w:t>
                            </w:r>
                            <w:proofErr w:type="spellStart"/>
                            <w:r w:rsidRPr="00B076D2">
                              <w:rPr>
                                <w:rFonts w:ascii="NB International Pro Light" w:hAnsi="NB International Pro Light"/>
                                <w:color w:val="A5A5A5" w:themeColor="accent3"/>
                                <w:sz w:val="18"/>
                                <w:szCs w:val="18"/>
                                <w:lang w:val="en-US"/>
                              </w:rPr>
                              <w:t>Ziehe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1B46" id="_x0000_s1030" type="#_x0000_t202" style="position:absolute;margin-left:203.7pt;margin-top:508.95pt;width:212.65pt;height:8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" fillcolor="white [3201]" stroked="f" strokeweight=".5pt">
                <v:textbox>
                  <w:txbxContent>
                    <w:p w14:paraId="6C864398" w14:textId="77777777" w:rsidR="00453CBA" w:rsidRPr="00B076D2" w:rsidRDefault="00453CBA" w:rsidP="00453CBA">
                      <w:pPr>
                        <w:rPr>
                          <w:rFonts w:ascii="NB International Pro Light" w:hAnsi="NB International Pro Light"/>
                          <w:color w:val="A5A5A5" w:themeColor="accent3"/>
                          <w:sz w:val="18"/>
                          <w:szCs w:val="18"/>
                          <w:lang w:val="en-US"/>
                        </w:rPr>
                      </w:pPr>
                      <w:proofErr w:type="spellStart"/>
                      <w:r w:rsidRPr="00B076D2">
                        <w:rPr>
                          <w:rFonts w:ascii="NB International Pro Light" w:hAnsi="NB International Pro Light"/>
                          <w:color w:val="A5A5A5" w:themeColor="accent3"/>
                          <w:sz w:val="18"/>
                          <w:szCs w:val="18"/>
                          <w:lang w:val="en-US"/>
                        </w:rPr>
                        <w:t>Naufus</w:t>
                      </w:r>
                      <w:proofErr w:type="spellEnd"/>
                      <w:r w:rsidRPr="00B076D2">
                        <w:rPr>
                          <w:rFonts w:ascii="NB International Pro Light" w:hAnsi="NB International Pro Light"/>
                          <w:color w:val="A5A5A5" w:themeColor="accent3"/>
                          <w:sz w:val="18"/>
                          <w:szCs w:val="18"/>
                          <w:lang w:val="en-US"/>
                        </w:rPr>
                        <w:t xml:space="preserve"> Ramírez-Figueroa, </w:t>
                      </w:r>
                      <w:proofErr w:type="spellStart"/>
                      <w:r w:rsidRPr="00B076D2">
                        <w:rPr>
                          <w:rFonts w:ascii="NB International Pro Light" w:hAnsi="NB International Pro Light"/>
                          <w:color w:val="A5A5A5" w:themeColor="accent3"/>
                          <w:sz w:val="18"/>
                          <w:szCs w:val="18"/>
                          <w:lang w:val="en-US"/>
                        </w:rPr>
                        <w:t>Chiperrec</w:t>
                      </w:r>
                      <w:proofErr w:type="spellEnd"/>
                      <w:r w:rsidRPr="00B076D2">
                        <w:rPr>
                          <w:rFonts w:ascii="NB International Pro Light" w:hAnsi="NB International Pro Light"/>
                          <w:color w:val="A5A5A5" w:themeColor="accent3"/>
                          <w:sz w:val="18"/>
                          <w:szCs w:val="18"/>
                          <w:lang w:val="en-US"/>
                        </w:rPr>
                        <w:t xml:space="preserve">, 2021 © Times Art Center Berlin, courtesy of the artist, </w:t>
                      </w:r>
                      <w:proofErr w:type="spellStart"/>
                      <w:r w:rsidRPr="00B076D2">
                        <w:rPr>
                          <w:rFonts w:ascii="NB International Pro Light" w:hAnsi="NB International Pro Light"/>
                          <w:color w:val="A5A5A5" w:themeColor="accent3"/>
                          <w:sz w:val="18"/>
                          <w:szCs w:val="18"/>
                          <w:lang w:val="en-US"/>
                        </w:rPr>
                        <w:t>foto</w:t>
                      </w:r>
                      <w:proofErr w:type="spellEnd"/>
                      <w:r w:rsidRPr="00B076D2">
                        <w:rPr>
                          <w:rFonts w:ascii="NB International Pro Light" w:hAnsi="NB International Pro Light"/>
                          <w:color w:val="A5A5A5" w:themeColor="accent3"/>
                          <w:sz w:val="18"/>
                          <w:szCs w:val="18"/>
                          <w:lang w:val="en-US"/>
                        </w:rPr>
                        <w:t xml:space="preserve"> Jens </w:t>
                      </w:r>
                      <w:proofErr w:type="spellStart"/>
                      <w:r w:rsidRPr="00B076D2">
                        <w:rPr>
                          <w:rFonts w:ascii="NB International Pro Light" w:hAnsi="NB International Pro Light"/>
                          <w:color w:val="A5A5A5" w:themeColor="accent3"/>
                          <w:sz w:val="18"/>
                          <w:szCs w:val="18"/>
                          <w:lang w:val="en-US"/>
                        </w:rPr>
                        <w:t>Ziehe</w:t>
                      </w:r>
                      <w:proofErr w:type="spellEnd"/>
                    </w:p>
                  </w:txbxContent>
                </v:textbox>
              </v:shape>
            </w:pict>
          </mc:Fallback>
        </mc:AlternateContent>
      </w:r>
      <w:r w:rsidR="00FE1186">
        <w:rPr>
          <w:rFonts w:ascii="NB International Pro" w:hAnsi="NB International Pro" w:cs="Times New Roman"/>
          <w:noProof/>
        </w:rPr>
        <w:drawing>
          <wp:anchor distT="0" distB="0" distL="114300" distR="114300" simplePos="0" relativeHeight="251759616" behindDoc="0" locked="0" layoutInCell="1" allowOverlap="1" wp14:anchorId="13DB35A5" wp14:editId="5B4157AC">
            <wp:simplePos x="0" y="0"/>
            <wp:positionH relativeFrom="margin">
              <wp:posOffset>-5080</wp:posOffset>
            </wp:positionH>
            <wp:positionV relativeFrom="margin">
              <wp:posOffset>2679833</wp:posOffset>
            </wp:positionV>
            <wp:extent cx="2536825" cy="3185795"/>
            <wp:effectExtent l="0" t="0" r="3175" b="1905"/>
            <wp:wrapSquare wrapText="bothSides"/>
            <wp:docPr id="21" name="Afbeelding 21" descr="Afbeelding met glazen stol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lazen stol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825" cy="3185795"/>
                    </a:xfrm>
                    <a:prstGeom prst="rect">
                      <a:avLst/>
                    </a:prstGeom>
                  </pic:spPr>
                </pic:pic>
              </a:graphicData>
            </a:graphic>
            <wp14:sizeRelH relativeFrom="margin">
              <wp14:pctWidth>0</wp14:pctWidth>
            </wp14:sizeRelH>
            <wp14:sizeRelV relativeFrom="margin">
              <wp14:pctHeight>0</wp14:pctHeight>
            </wp14:sizeRelV>
          </wp:anchor>
        </w:drawing>
      </w:r>
      <w:r w:rsidR="00FE1186">
        <w:rPr>
          <w:rFonts w:ascii="NB International Pro" w:hAnsi="NB International Pro" w:cs="Times New Roman"/>
          <w:noProof/>
        </w:rPr>
        <w:drawing>
          <wp:anchor distT="0" distB="0" distL="114300" distR="114300" simplePos="0" relativeHeight="251760640" behindDoc="0" locked="0" layoutInCell="1" allowOverlap="1" wp14:anchorId="6F899F38" wp14:editId="339F4DE6">
            <wp:simplePos x="0" y="0"/>
            <wp:positionH relativeFrom="margin">
              <wp:posOffset>2670810</wp:posOffset>
            </wp:positionH>
            <wp:positionV relativeFrom="margin">
              <wp:posOffset>4864835</wp:posOffset>
            </wp:positionV>
            <wp:extent cx="3088640" cy="39528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40" cy="3952875"/>
                    </a:xfrm>
                    <a:prstGeom prst="rect">
                      <a:avLst/>
                    </a:prstGeom>
                  </pic:spPr>
                </pic:pic>
              </a:graphicData>
            </a:graphic>
            <wp14:sizeRelH relativeFrom="margin">
              <wp14:pctWidth>0</wp14:pctWidth>
            </wp14:sizeRelH>
            <wp14:sizeRelV relativeFrom="margin">
              <wp14:pctHeight>0</wp14:pctHeight>
            </wp14:sizeRelV>
          </wp:anchor>
        </w:drawing>
      </w:r>
      <w:r w:rsidR="00D83E86" w:rsidRPr="00EE658F">
        <w:rPr>
          <w:rFonts w:ascii="NB International Pro" w:hAnsi="NB International Pro" w:cs="Times New Roman"/>
        </w:rPr>
        <w:br w:type="page"/>
      </w:r>
    </w:p>
    <w:p w14:paraId="5AF72717" w14:textId="70F05F3A" w:rsidR="008B6BC2" w:rsidRPr="008B6BC2" w:rsidRDefault="008B6BC2" w:rsidP="008B6BC2">
      <w:pPr>
        <w:pStyle w:val="BODYTXT"/>
        <w:suppressAutoHyphens/>
        <w:spacing w:line="276" w:lineRule="auto"/>
        <w:jc w:val="left"/>
        <w:rPr>
          <w:rFonts w:ascii="NB International Pro" w:hAnsi="NB International Pro" w:cs="NB International Pro Medium"/>
          <w:spacing w:val="-7"/>
          <w:sz w:val="26"/>
          <w:szCs w:val="26"/>
          <w:lang w:val="nl-BE"/>
        </w:rPr>
      </w:pPr>
      <w:r w:rsidRPr="008B6BC2">
        <w:rPr>
          <w:rFonts w:ascii="NB International Pro" w:hAnsi="NB International Pro" w:cs="NB International Pro Medium"/>
          <w:spacing w:val="-7"/>
          <w:sz w:val="26"/>
          <w:szCs w:val="26"/>
          <w:lang w:val="nl-BE"/>
        </w:rPr>
        <w:lastRenderedPageBreak/>
        <w:t>‘</w:t>
      </w:r>
      <w:proofErr w:type="spellStart"/>
      <w:r w:rsidRPr="008B6BC2">
        <w:rPr>
          <w:rFonts w:ascii="NB International Pro" w:hAnsi="NB International Pro" w:cs="NB International Pro Medium"/>
          <w:spacing w:val="-7"/>
          <w:sz w:val="26"/>
          <w:szCs w:val="26"/>
          <w:lang w:val="nl-BE"/>
        </w:rPr>
        <w:t>Lugar</w:t>
      </w:r>
      <w:proofErr w:type="spellEnd"/>
      <w:r w:rsidRPr="008B6BC2">
        <w:rPr>
          <w:rFonts w:ascii="NB International Pro" w:hAnsi="NB International Pro" w:cs="NB International Pro Medium"/>
          <w:spacing w:val="-7"/>
          <w:sz w:val="26"/>
          <w:szCs w:val="26"/>
          <w:lang w:val="nl-BE"/>
        </w:rPr>
        <w:t xml:space="preserve"> de </w:t>
      </w:r>
      <w:proofErr w:type="spellStart"/>
      <w:r w:rsidRPr="008B6BC2">
        <w:rPr>
          <w:rFonts w:ascii="NB International Pro" w:hAnsi="NB International Pro" w:cs="NB International Pro Medium"/>
          <w:spacing w:val="-7"/>
          <w:sz w:val="26"/>
          <w:szCs w:val="26"/>
          <w:lang w:val="nl-BE"/>
        </w:rPr>
        <w:t>Consuelo</w:t>
      </w:r>
      <w:proofErr w:type="spellEnd"/>
      <w:r w:rsidRPr="008B6BC2">
        <w:rPr>
          <w:rFonts w:ascii="NB International Pro" w:hAnsi="NB International Pro" w:cs="NB International Pro Medium"/>
          <w:spacing w:val="-7"/>
          <w:sz w:val="26"/>
          <w:szCs w:val="26"/>
          <w:lang w:val="nl-BE"/>
        </w:rPr>
        <w:t>’, 2020</w:t>
      </w:r>
    </w:p>
    <w:p w14:paraId="73740F6A" w14:textId="038919BF" w:rsidR="008B6BC2" w:rsidRPr="00253102" w:rsidRDefault="008B6BC2" w:rsidP="008B6BC2">
      <w:pPr>
        <w:pStyle w:val="BODYTXT"/>
        <w:suppressAutoHyphens/>
        <w:spacing w:line="276" w:lineRule="auto"/>
        <w:jc w:val="left"/>
        <w:rPr>
          <w:spacing w:val="-8"/>
          <w:sz w:val="24"/>
          <w:szCs w:val="24"/>
        </w:rPr>
      </w:pPr>
      <w:r w:rsidRPr="008B6BC2">
        <w:rPr>
          <w:rFonts w:ascii="NB International Pro" w:hAnsi="NB International Pro" w:cs="NB International Pro Medium"/>
          <w:spacing w:val="-7"/>
          <w:sz w:val="26"/>
          <w:szCs w:val="26"/>
          <w:lang w:val="nl-BE"/>
        </w:rPr>
        <w:t>film, duur: 35 min 26 sec</w:t>
      </w:r>
      <w:r w:rsidRPr="00EE658F">
        <w:rPr>
          <w:rFonts w:ascii="NB International Pro Medium" w:hAnsi="NB International Pro Medium" w:cs="NB International Pro Medium"/>
          <w:spacing w:val="-7"/>
          <w:sz w:val="26"/>
          <w:szCs w:val="26"/>
          <w:lang w:val="nl-BE"/>
        </w:rPr>
        <w:br/>
      </w:r>
      <w:r w:rsidRPr="00EE658F">
        <w:rPr>
          <w:rFonts w:ascii="NB International Pro" w:eastAsia="Times New Roman" w:hAnsi="NB International Pro" w:cs="Times New Roman"/>
          <w:color w:val="333333"/>
          <w:sz w:val="24"/>
          <w:szCs w:val="24"/>
          <w:lang w:val="nl-BE" w:eastAsia="nl-BE"/>
        </w:rPr>
        <w:br/>
      </w:r>
      <w:r w:rsidRPr="00253102">
        <w:rPr>
          <w:spacing w:val="-8"/>
          <w:sz w:val="24"/>
          <w:szCs w:val="24"/>
        </w:rPr>
        <w:t xml:space="preserve">Performance ligt aan de basis van de praktijk van </w:t>
      </w:r>
      <w:proofErr w:type="spellStart"/>
      <w:r w:rsidRPr="00253102">
        <w:rPr>
          <w:spacing w:val="-8"/>
          <w:sz w:val="24"/>
          <w:szCs w:val="24"/>
        </w:rPr>
        <w:t>Naufus</w:t>
      </w:r>
      <w:proofErr w:type="spellEnd"/>
      <w:r w:rsidRPr="00253102">
        <w:rPr>
          <w:spacing w:val="-8"/>
          <w:sz w:val="24"/>
          <w:szCs w:val="24"/>
        </w:rPr>
        <w:t xml:space="preserve"> </w:t>
      </w:r>
      <w:proofErr w:type="spellStart"/>
      <w:r w:rsidRPr="00253102">
        <w:rPr>
          <w:spacing w:val="-8"/>
          <w:sz w:val="24"/>
          <w:szCs w:val="24"/>
        </w:rPr>
        <w:t>Ramírez-Figueroa</w:t>
      </w:r>
      <w:proofErr w:type="spellEnd"/>
      <w:r w:rsidRPr="00253102">
        <w:rPr>
          <w:spacing w:val="-8"/>
          <w:sz w:val="24"/>
          <w:szCs w:val="24"/>
        </w:rPr>
        <w:t>. Het reikt hem manieren om met geschiedenis, herinnering en verlies om te gaan, en zich die verhalen eigen te maken, vaak ook letterlijk, met name lichamelijk. Van de meeste van zijn performances maakt hij tegelijk ook films. De performances worden opgevoerd, zowel voor publiek als voor de camera, en beide opnames worden nadien samen gemonteerd. Aan elke performance en film gaat specifiek onderzoek vooraf.</w:t>
      </w:r>
    </w:p>
    <w:p w14:paraId="468059D5" w14:textId="40385E02" w:rsidR="008B6BC2" w:rsidRPr="00253102" w:rsidRDefault="008B6BC2" w:rsidP="008B6BC2">
      <w:pPr>
        <w:pStyle w:val="BODYTXT"/>
        <w:suppressAutoHyphens/>
        <w:spacing w:line="276" w:lineRule="auto"/>
        <w:jc w:val="left"/>
        <w:rPr>
          <w:spacing w:val="-8"/>
          <w:sz w:val="24"/>
          <w:szCs w:val="24"/>
        </w:rPr>
      </w:pPr>
    </w:p>
    <w:p w14:paraId="450311D3" w14:textId="6D04A62A" w:rsidR="008B6BC2" w:rsidRPr="00253102" w:rsidRDefault="008B6BC2" w:rsidP="008B6BC2">
      <w:pPr>
        <w:pStyle w:val="BODYTXT"/>
        <w:suppressAutoHyphens/>
        <w:spacing w:line="276" w:lineRule="auto"/>
        <w:jc w:val="left"/>
        <w:rPr>
          <w:spacing w:val="-8"/>
          <w:sz w:val="24"/>
          <w:szCs w:val="24"/>
        </w:rPr>
      </w:pPr>
      <w:r w:rsidRPr="00253102">
        <w:rPr>
          <w:spacing w:val="-8"/>
          <w:sz w:val="24"/>
          <w:szCs w:val="24"/>
        </w:rPr>
        <w:t>Zijn langste en meest recente film, ‘</w:t>
      </w:r>
      <w:proofErr w:type="spellStart"/>
      <w:r w:rsidRPr="00253102">
        <w:rPr>
          <w:spacing w:val="-8"/>
          <w:sz w:val="24"/>
          <w:szCs w:val="24"/>
        </w:rPr>
        <w:t>Lugar</w:t>
      </w:r>
      <w:proofErr w:type="spellEnd"/>
      <w:r w:rsidRPr="00253102">
        <w:rPr>
          <w:spacing w:val="-8"/>
          <w:sz w:val="24"/>
          <w:szCs w:val="24"/>
        </w:rPr>
        <w:t xml:space="preserve"> de </w:t>
      </w:r>
      <w:proofErr w:type="spellStart"/>
      <w:r w:rsidRPr="00253102">
        <w:rPr>
          <w:spacing w:val="-8"/>
          <w:sz w:val="24"/>
          <w:szCs w:val="24"/>
        </w:rPr>
        <w:t>Consuelo</w:t>
      </w:r>
      <w:proofErr w:type="spellEnd"/>
      <w:r w:rsidRPr="00253102">
        <w:rPr>
          <w:spacing w:val="-8"/>
          <w:sz w:val="24"/>
          <w:szCs w:val="24"/>
        </w:rPr>
        <w:t xml:space="preserve">’, is een samenwerking met dichter </w:t>
      </w:r>
      <w:proofErr w:type="spellStart"/>
      <w:r w:rsidRPr="00253102">
        <w:rPr>
          <w:spacing w:val="-8"/>
          <w:sz w:val="24"/>
          <w:szCs w:val="24"/>
        </w:rPr>
        <w:t>Wingston</w:t>
      </w:r>
      <w:proofErr w:type="spellEnd"/>
      <w:r w:rsidRPr="00253102">
        <w:rPr>
          <w:spacing w:val="-8"/>
          <w:sz w:val="24"/>
          <w:szCs w:val="24"/>
        </w:rPr>
        <w:t xml:space="preserve"> </w:t>
      </w:r>
      <w:proofErr w:type="spellStart"/>
      <w:r w:rsidRPr="00253102">
        <w:rPr>
          <w:spacing w:val="-8"/>
          <w:sz w:val="24"/>
          <w:szCs w:val="24"/>
        </w:rPr>
        <w:t>González</w:t>
      </w:r>
      <w:proofErr w:type="spellEnd"/>
      <w:r w:rsidRPr="00253102">
        <w:rPr>
          <w:spacing w:val="-8"/>
          <w:sz w:val="24"/>
          <w:szCs w:val="24"/>
        </w:rPr>
        <w:t xml:space="preserve">. De voorstelling is gebaseerd op het toneelstuk ‘El </w:t>
      </w:r>
      <w:proofErr w:type="spellStart"/>
      <w:r w:rsidRPr="00253102">
        <w:rPr>
          <w:spacing w:val="-8"/>
          <w:sz w:val="24"/>
          <w:szCs w:val="24"/>
        </w:rPr>
        <w:t>Corazón</w:t>
      </w:r>
      <w:proofErr w:type="spellEnd"/>
      <w:r w:rsidRPr="00253102">
        <w:rPr>
          <w:spacing w:val="-8"/>
          <w:sz w:val="24"/>
          <w:szCs w:val="24"/>
        </w:rPr>
        <w:t xml:space="preserve"> del </w:t>
      </w:r>
      <w:proofErr w:type="spellStart"/>
      <w:r w:rsidRPr="00253102">
        <w:rPr>
          <w:spacing w:val="-8"/>
          <w:sz w:val="24"/>
          <w:szCs w:val="24"/>
        </w:rPr>
        <w:t>Espantapájaros</w:t>
      </w:r>
      <w:proofErr w:type="spellEnd"/>
      <w:r w:rsidRPr="00253102">
        <w:rPr>
          <w:spacing w:val="-8"/>
          <w:sz w:val="24"/>
          <w:szCs w:val="24"/>
        </w:rPr>
        <w:t xml:space="preserve">’, opgevoerd in 1975 door een studentenvereniging van de </w:t>
      </w:r>
      <w:proofErr w:type="spellStart"/>
      <w:r w:rsidRPr="00253102">
        <w:rPr>
          <w:spacing w:val="-8"/>
          <w:sz w:val="24"/>
          <w:szCs w:val="24"/>
        </w:rPr>
        <w:t>Universidad</w:t>
      </w:r>
      <w:proofErr w:type="spellEnd"/>
      <w:r w:rsidRPr="00253102">
        <w:rPr>
          <w:spacing w:val="-8"/>
          <w:sz w:val="24"/>
          <w:szCs w:val="24"/>
        </w:rPr>
        <w:t xml:space="preserve"> </w:t>
      </w:r>
      <w:proofErr w:type="spellStart"/>
      <w:r w:rsidRPr="00253102">
        <w:rPr>
          <w:spacing w:val="-8"/>
          <w:sz w:val="24"/>
          <w:szCs w:val="24"/>
        </w:rPr>
        <w:t>Popular</w:t>
      </w:r>
      <w:proofErr w:type="spellEnd"/>
      <w:r w:rsidRPr="00253102">
        <w:rPr>
          <w:spacing w:val="-8"/>
          <w:sz w:val="24"/>
          <w:szCs w:val="24"/>
        </w:rPr>
        <w:t xml:space="preserve"> in Guatemala City. Dat stuk zorgde destijds voor controverse omwille van de niet mis te verstane revolutionaire boodschap – midden in de Guatemalteekse burgeroorlog. De overheid legde het stuk dan ook stil, bedreigde de acteurs, en liet zelfs het theater in brand steken. Hoewel van de oorspronkelijke opvoeringen nauwelijks documentatie bewaard is, leerde </w:t>
      </w:r>
      <w:proofErr w:type="spellStart"/>
      <w:r w:rsidRPr="00253102">
        <w:rPr>
          <w:spacing w:val="-8"/>
          <w:sz w:val="24"/>
          <w:szCs w:val="24"/>
        </w:rPr>
        <w:t>Naufus</w:t>
      </w:r>
      <w:proofErr w:type="spellEnd"/>
      <w:r w:rsidRPr="00253102">
        <w:rPr>
          <w:spacing w:val="-8"/>
          <w:sz w:val="24"/>
          <w:szCs w:val="24"/>
        </w:rPr>
        <w:t xml:space="preserve"> </w:t>
      </w:r>
      <w:proofErr w:type="spellStart"/>
      <w:r w:rsidRPr="00253102">
        <w:rPr>
          <w:spacing w:val="-8"/>
          <w:sz w:val="24"/>
          <w:szCs w:val="24"/>
        </w:rPr>
        <w:t>Ramírez-Figueroa</w:t>
      </w:r>
      <w:proofErr w:type="spellEnd"/>
      <w:r w:rsidRPr="00253102">
        <w:rPr>
          <w:spacing w:val="-8"/>
          <w:sz w:val="24"/>
          <w:szCs w:val="24"/>
        </w:rPr>
        <w:t xml:space="preserve"> erover via zijn nonkels, die er als acteurs bij betrokken waren. </w:t>
      </w:r>
    </w:p>
    <w:p w14:paraId="21CFB681" w14:textId="1F27635E" w:rsidR="008B6BC2" w:rsidRPr="00253102" w:rsidRDefault="008B6BC2" w:rsidP="008B6BC2">
      <w:pPr>
        <w:pStyle w:val="BODYTXT"/>
        <w:suppressAutoHyphens/>
        <w:spacing w:line="276" w:lineRule="auto"/>
        <w:jc w:val="left"/>
        <w:rPr>
          <w:spacing w:val="-8"/>
          <w:sz w:val="24"/>
          <w:szCs w:val="24"/>
        </w:rPr>
      </w:pPr>
    </w:p>
    <w:p w14:paraId="54720690" w14:textId="3DAD6803" w:rsidR="008B6BC2" w:rsidRPr="00253102" w:rsidRDefault="00453CBA" w:rsidP="008B6BC2">
      <w:pPr>
        <w:pStyle w:val="BODYTXT"/>
        <w:suppressAutoHyphens/>
        <w:spacing w:line="276" w:lineRule="auto"/>
        <w:jc w:val="left"/>
        <w:rPr>
          <w:spacing w:val="-8"/>
          <w:sz w:val="24"/>
          <w:szCs w:val="24"/>
        </w:rPr>
      </w:pPr>
      <w:r>
        <w:rPr>
          <w:noProof/>
          <w:spacing w:val="-8"/>
        </w:rPr>
        <w:drawing>
          <wp:anchor distT="0" distB="0" distL="114300" distR="114300" simplePos="0" relativeHeight="251754496" behindDoc="0" locked="0" layoutInCell="1" allowOverlap="1" wp14:anchorId="308BB788" wp14:editId="663802EE">
            <wp:simplePos x="0" y="0"/>
            <wp:positionH relativeFrom="margin">
              <wp:posOffset>16510</wp:posOffset>
            </wp:positionH>
            <wp:positionV relativeFrom="margin">
              <wp:posOffset>5793105</wp:posOffset>
            </wp:positionV>
            <wp:extent cx="5760720" cy="3240405"/>
            <wp:effectExtent l="0" t="0" r="508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8B6BC2" w:rsidRPr="00253102">
        <w:rPr>
          <w:spacing w:val="-8"/>
          <w:sz w:val="24"/>
          <w:szCs w:val="24"/>
        </w:rPr>
        <w:t>Voor ‘</w:t>
      </w:r>
      <w:proofErr w:type="spellStart"/>
      <w:r w:rsidR="008B6BC2" w:rsidRPr="00253102">
        <w:rPr>
          <w:spacing w:val="-8"/>
          <w:sz w:val="24"/>
          <w:szCs w:val="24"/>
        </w:rPr>
        <w:t>Lugar</w:t>
      </w:r>
      <w:proofErr w:type="spellEnd"/>
      <w:r w:rsidR="008B6BC2" w:rsidRPr="00253102">
        <w:rPr>
          <w:spacing w:val="-8"/>
          <w:sz w:val="24"/>
          <w:szCs w:val="24"/>
        </w:rPr>
        <w:t xml:space="preserve"> de </w:t>
      </w:r>
      <w:proofErr w:type="spellStart"/>
      <w:r w:rsidR="008B6BC2" w:rsidRPr="00253102">
        <w:rPr>
          <w:spacing w:val="-8"/>
          <w:sz w:val="24"/>
          <w:szCs w:val="24"/>
        </w:rPr>
        <w:t>Consuelo</w:t>
      </w:r>
      <w:proofErr w:type="spellEnd"/>
      <w:r w:rsidR="008B6BC2" w:rsidRPr="00253102">
        <w:rPr>
          <w:spacing w:val="-8"/>
          <w:sz w:val="24"/>
          <w:szCs w:val="24"/>
        </w:rPr>
        <w:t>’ recupereerde hij de personages van het originele stuk, en keerde hij terug naar de universiteit waar de uitvoeringen plaatsvonden. Het werk is echter geen rechtstreekse herwerking van het oude stuk: in tegenstelling tot theater, biedt de performance geen helder narratief of plot. De personages converseren niet, maar reciteren dramatische gedichten. Op die manier fungeert ‘</w:t>
      </w:r>
      <w:proofErr w:type="spellStart"/>
      <w:r w:rsidR="008B6BC2" w:rsidRPr="00253102">
        <w:rPr>
          <w:spacing w:val="-8"/>
          <w:sz w:val="24"/>
          <w:szCs w:val="24"/>
        </w:rPr>
        <w:t>Lugar</w:t>
      </w:r>
      <w:proofErr w:type="spellEnd"/>
      <w:r w:rsidR="008B6BC2" w:rsidRPr="00253102">
        <w:rPr>
          <w:spacing w:val="-8"/>
          <w:sz w:val="24"/>
          <w:szCs w:val="24"/>
        </w:rPr>
        <w:t xml:space="preserve"> de </w:t>
      </w:r>
      <w:proofErr w:type="spellStart"/>
      <w:r w:rsidR="008B6BC2" w:rsidRPr="00253102">
        <w:rPr>
          <w:spacing w:val="-8"/>
          <w:sz w:val="24"/>
          <w:szCs w:val="24"/>
        </w:rPr>
        <w:t>Consuelo</w:t>
      </w:r>
      <w:proofErr w:type="spellEnd"/>
      <w:r w:rsidR="008B6BC2" w:rsidRPr="00253102">
        <w:rPr>
          <w:spacing w:val="-8"/>
          <w:sz w:val="24"/>
          <w:szCs w:val="24"/>
        </w:rPr>
        <w:t>’ (letterlijk: ‘Plek van Troost’) als een abstracte herinnering aan het verloren toneelstuk – een plek waar de trauma’s uit het verleden bespreekbaar kunnen worden, en misschien verwerkt.</w:t>
      </w:r>
    </w:p>
    <w:p w14:paraId="0C7DCC12" w14:textId="4BAC6026" w:rsidR="008B6BC2" w:rsidRPr="008B6BC2" w:rsidRDefault="00253102" w:rsidP="00453CBA">
      <w:pPr>
        <w:rPr>
          <w:rFonts w:ascii="NB International Pro" w:hAnsi="NB International Pro"/>
          <w:spacing w:val="-8"/>
          <w:sz w:val="26"/>
          <w:szCs w:val="26"/>
        </w:rPr>
      </w:pPr>
      <w:r>
        <w:rPr>
          <w:rFonts w:ascii="NB International Pro" w:hAnsi="NB International Pro" w:cs="Times New Roman"/>
          <w:noProof/>
        </w:rPr>
        <mc:AlternateContent>
          <mc:Choice Requires="wps">
            <w:drawing>
              <wp:anchor distT="0" distB="0" distL="114300" distR="114300" simplePos="0" relativeHeight="251756544" behindDoc="0" locked="0" layoutInCell="1" allowOverlap="1" wp14:anchorId="0AB169CC" wp14:editId="2BEEC06F">
                <wp:simplePos x="0" y="0"/>
                <wp:positionH relativeFrom="column">
                  <wp:posOffset>-122555</wp:posOffset>
                </wp:positionH>
                <wp:positionV relativeFrom="paragraph">
                  <wp:posOffset>3490263</wp:posOffset>
                </wp:positionV>
                <wp:extent cx="5340626" cy="516835"/>
                <wp:effectExtent l="0" t="0" r="6350" b="4445"/>
                <wp:wrapNone/>
                <wp:docPr id="24" name="Tekstvak 24"/>
                <wp:cNvGraphicFramePr/>
                <a:graphic xmlns:a="http://schemas.openxmlformats.org/drawingml/2006/main">
                  <a:graphicData uri="http://schemas.microsoft.com/office/word/2010/wordprocessingShape">
                    <wps:wsp>
                      <wps:cNvSpPr txBox="1"/>
                      <wps:spPr>
                        <a:xfrm>
                          <a:off x="0" y="0"/>
                          <a:ext cx="5340626" cy="516835"/>
                        </a:xfrm>
                        <a:prstGeom prst="rect">
                          <a:avLst/>
                        </a:prstGeom>
                        <a:solidFill>
                          <a:schemeClr val="lt1"/>
                        </a:solidFill>
                        <a:ln w="6350">
                          <a:noFill/>
                        </a:ln>
                      </wps:spPr>
                      <wps:txbx>
                        <w:txbxContent>
                          <w:p w14:paraId="255794E6" w14:textId="324DE147" w:rsidR="00312F8A" w:rsidRPr="008B6BC2" w:rsidRDefault="00FE1186" w:rsidP="00312F8A">
                            <w:pPr>
                              <w:rPr>
                                <w:lang w:val="en-US"/>
                              </w:rPr>
                            </w:pPr>
                            <w:proofErr w:type="spellStart"/>
                            <w:r w:rsidRPr="00FE1186">
                              <w:rPr>
                                <w:rFonts w:ascii="NB International Pro Light" w:hAnsi="NB International Pro Light"/>
                                <w:color w:val="AEAAAA" w:themeColor="background2" w:themeShade="BF"/>
                                <w:sz w:val="18"/>
                                <w:szCs w:val="18"/>
                                <w:lang w:val="en-US"/>
                              </w:rPr>
                              <w:t>Naufus</w:t>
                            </w:r>
                            <w:proofErr w:type="spellEnd"/>
                            <w:r w:rsidRPr="00FE1186">
                              <w:rPr>
                                <w:rFonts w:ascii="NB International Pro Light" w:hAnsi="NB International Pro Light"/>
                                <w:color w:val="AEAAAA" w:themeColor="background2" w:themeShade="BF"/>
                                <w:sz w:val="18"/>
                                <w:szCs w:val="18"/>
                                <w:lang w:val="en-US"/>
                              </w:rPr>
                              <w:t xml:space="preserve"> </w:t>
                            </w:r>
                            <w:proofErr w:type="spellStart"/>
                            <w:r w:rsidRPr="00FE1186">
                              <w:rPr>
                                <w:rFonts w:ascii="NB International Pro Light" w:hAnsi="NB International Pro Light"/>
                                <w:color w:val="AEAAAA" w:themeColor="background2" w:themeShade="BF"/>
                                <w:sz w:val="18"/>
                                <w:szCs w:val="18"/>
                                <w:lang w:val="en-US"/>
                              </w:rPr>
                              <w:t>Ramírez-Figueroa</w:t>
                            </w:r>
                            <w:proofErr w:type="spellEnd"/>
                            <w:r w:rsidRPr="00FE1186">
                              <w:rPr>
                                <w:rFonts w:ascii="NB International Pro Light" w:hAnsi="NB International Pro Light"/>
                                <w:color w:val="AEAAAA" w:themeColor="background2" w:themeShade="BF"/>
                                <w:sz w:val="18"/>
                                <w:szCs w:val="18"/>
                                <w:lang w:val="en-US"/>
                              </w:rPr>
                              <w:t xml:space="preserve">, </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Lugar de Consuelo</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 xml:space="preserve">, 2021 </w:t>
                            </w:r>
                            <w:r>
                              <w:rPr>
                                <w:rFonts w:ascii="NB International Pro Light" w:hAnsi="NB International Pro Light"/>
                                <w:color w:val="AEAAAA" w:themeColor="background2" w:themeShade="BF"/>
                                <w:sz w:val="18"/>
                                <w:szCs w:val="18"/>
                                <w:lang w:val="en-US"/>
                              </w:rPr>
                              <w:br/>
                            </w:r>
                            <w:r w:rsidRPr="00505E95">
                              <w:rPr>
                                <w:rFonts w:ascii="NB International Pro Light" w:hAnsi="NB International Pro Light"/>
                                <w:color w:val="AEAAAA" w:themeColor="background2" w:themeShade="BF"/>
                                <w:sz w:val="18"/>
                                <w:szCs w:val="18"/>
                                <w:lang w:val="en-US"/>
                              </w:rPr>
                              <w:t xml:space="preserve">© </w:t>
                            </w:r>
                            <w:r w:rsidRPr="00FE1186">
                              <w:rPr>
                                <w:rFonts w:ascii="NB International Pro Light" w:hAnsi="NB International Pro Light"/>
                                <w:color w:val="AEAAAA" w:themeColor="background2" w:themeShade="BF"/>
                                <w:sz w:val="18"/>
                                <w:szCs w:val="18"/>
                                <w:lang w:val="en-US"/>
                              </w:rPr>
                              <w:t xml:space="preserve">Courtesy of the artist, </w:t>
                            </w:r>
                            <w:proofErr w:type="spellStart"/>
                            <w:r w:rsidRPr="00FE1186">
                              <w:rPr>
                                <w:rFonts w:ascii="NB International Pro Light" w:hAnsi="NB International Pro Light"/>
                                <w:color w:val="AEAAAA" w:themeColor="background2" w:themeShade="BF"/>
                                <w:sz w:val="18"/>
                                <w:szCs w:val="18"/>
                                <w:lang w:val="en-US"/>
                              </w:rPr>
                              <w:t>foto</w:t>
                            </w:r>
                            <w:proofErr w:type="spellEnd"/>
                            <w:r w:rsidRPr="00FE1186">
                              <w:rPr>
                                <w:rFonts w:ascii="NB International Pro Light" w:hAnsi="NB International Pro Light"/>
                                <w:color w:val="AEAAAA" w:themeColor="background2" w:themeShade="BF"/>
                                <w:sz w:val="18"/>
                                <w:szCs w:val="18"/>
                                <w:lang w:val="en-US"/>
                              </w:rPr>
                              <w:t xml:space="preserve"> Robert </w:t>
                            </w:r>
                            <w:proofErr w:type="spellStart"/>
                            <w:r w:rsidRPr="00FE1186">
                              <w:rPr>
                                <w:rFonts w:ascii="NB International Pro Light" w:hAnsi="NB International Pro Light"/>
                                <w:color w:val="AEAAAA" w:themeColor="background2" w:themeShade="BF"/>
                                <w:sz w:val="18"/>
                                <w:szCs w:val="18"/>
                                <w:lang w:val="en-US"/>
                              </w:rPr>
                              <w:t>Beske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169CC" id="Tekstvak 24" o:spid="_x0000_s1031" type="#_x0000_t202" style="position:absolute;margin-left:-9.65pt;margin-top:274.8pt;width:420.5pt;height:40.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" fillcolor="white [3201]" stroked="f" strokeweight=".5pt">
                <v:textbox>
                  <w:txbxContent>
                    <w:p w14:paraId="255794E6" w14:textId="324DE147" w:rsidR="00312F8A" w:rsidRPr="008B6BC2" w:rsidRDefault="00FE1186" w:rsidP="00312F8A">
                      <w:pPr>
                        <w:rPr>
                          <w:lang w:val="en-US"/>
                        </w:rPr>
                      </w:pPr>
                      <w:proofErr w:type="spellStart"/>
                      <w:r w:rsidRPr="00FE1186">
                        <w:rPr>
                          <w:rFonts w:ascii="NB International Pro Light" w:hAnsi="NB International Pro Light"/>
                          <w:color w:val="AEAAAA" w:themeColor="background2" w:themeShade="BF"/>
                          <w:sz w:val="18"/>
                          <w:szCs w:val="18"/>
                          <w:lang w:val="en-US"/>
                        </w:rPr>
                        <w:t>Naufus</w:t>
                      </w:r>
                      <w:proofErr w:type="spellEnd"/>
                      <w:r w:rsidRPr="00FE1186">
                        <w:rPr>
                          <w:rFonts w:ascii="NB International Pro Light" w:hAnsi="NB International Pro Light"/>
                          <w:color w:val="AEAAAA" w:themeColor="background2" w:themeShade="BF"/>
                          <w:sz w:val="18"/>
                          <w:szCs w:val="18"/>
                          <w:lang w:val="en-US"/>
                        </w:rPr>
                        <w:t xml:space="preserve"> </w:t>
                      </w:r>
                      <w:proofErr w:type="spellStart"/>
                      <w:r w:rsidRPr="00FE1186">
                        <w:rPr>
                          <w:rFonts w:ascii="NB International Pro Light" w:hAnsi="NB International Pro Light"/>
                          <w:color w:val="AEAAAA" w:themeColor="background2" w:themeShade="BF"/>
                          <w:sz w:val="18"/>
                          <w:szCs w:val="18"/>
                          <w:lang w:val="en-US"/>
                        </w:rPr>
                        <w:t>Ramírez-Figueroa</w:t>
                      </w:r>
                      <w:proofErr w:type="spellEnd"/>
                      <w:r w:rsidRPr="00FE1186">
                        <w:rPr>
                          <w:rFonts w:ascii="NB International Pro Light" w:hAnsi="NB International Pro Light"/>
                          <w:color w:val="AEAAAA" w:themeColor="background2" w:themeShade="BF"/>
                          <w:sz w:val="18"/>
                          <w:szCs w:val="18"/>
                          <w:lang w:val="en-US"/>
                        </w:rPr>
                        <w:t xml:space="preserve">, </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Lugar de Consuelo</w:t>
                      </w:r>
                      <w:r>
                        <w:rPr>
                          <w:rFonts w:ascii="NB International Pro Light" w:hAnsi="NB International Pro Light"/>
                          <w:color w:val="AEAAAA" w:themeColor="background2" w:themeShade="BF"/>
                          <w:sz w:val="18"/>
                          <w:szCs w:val="18"/>
                          <w:lang w:val="en-US"/>
                        </w:rPr>
                        <w:t>’</w:t>
                      </w:r>
                      <w:r w:rsidRPr="00FE1186">
                        <w:rPr>
                          <w:rFonts w:ascii="NB International Pro Light" w:hAnsi="NB International Pro Light"/>
                          <w:color w:val="AEAAAA" w:themeColor="background2" w:themeShade="BF"/>
                          <w:sz w:val="18"/>
                          <w:szCs w:val="18"/>
                          <w:lang w:val="en-US"/>
                        </w:rPr>
                        <w:t xml:space="preserve">, 2021 </w:t>
                      </w:r>
                      <w:r>
                        <w:rPr>
                          <w:rFonts w:ascii="NB International Pro Light" w:hAnsi="NB International Pro Light"/>
                          <w:color w:val="AEAAAA" w:themeColor="background2" w:themeShade="BF"/>
                          <w:sz w:val="18"/>
                          <w:szCs w:val="18"/>
                          <w:lang w:val="en-US"/>
                        </w:rPr>
                        <w:br/>
                      </w:r>
                      <w:r w:rsidRPr="00505E95">
                        <w:rPr>
                          <w:rFonts w:ascii="NB International Pro Light" w:hAnsi="NB International Pro Light"/>
                          <w:color w:val="AEAAAA" w:themeColor="background2" w:themeShade="BF"/>
                          <w:sz w:val="18"/>
                          <w:szCs w:val="18"/>
                          <w:lang w:val="en-US"/>
                        </w:rPr>
                        <w:t xml:space="preserve">© </w:t>
                      </w:r>
                      <w:r w:rsidRPr="00FE1186">
                        <w:rPr>
                          <w:rFonts w:ascii="NB International Pro Light" w:hAnsi="NB International Pro Light"/>
                          <w:color w:val="AEAAAA" w:themeColor="background2" w:themeShade="BF"/>
                          <w:sz w:val="18"/>
                          <w:szCs w:val="18"/>
                          <w:lang w:val="en-US"/>
                        </w:rPr>
                        <w:t xml:space="preserve">Courtesy of the artist, </w:t>
                      </w:r>
                      <w:proofErr w:type="spellStart"/>
                      <w:r w:rsidRPr="00FE1186">
                        <w:rPr>
                          <w:rFonts w:ascii="NB International Pro Light" w:hAnsi="NB International Pro Light"/>
                          <w:color w:val="AEAAAA" w:themeColor="background2" w:themeShade="BF"/>
                          <w:sz w:val="18"/>
                          <w:szCs w:val="18"/>
                          <w:lang w:val="en-US"/>
                        </w:rPr>
                        <w:t>foto</w:t>
                      </w:r>
                      <w:proofErr w:type="spellEnd"/>
                      <w:r w:rsidRPr="00FE1186">
                        <w:rPr>
                          <w:rFonts w:ascii="NB International Pro Light" w:hAnsi="NB International Pro Light"/>
                          <w:color w:val="AEAAAA" w:themeColor="background2" w:themeShade="BF"/>
                          <w:sz w:val="18"/>
                          <w:szCs w:val="18"/>
                          <w:lang w:val="en-US"/>
                        </w:rPr>
                        <w:t xml:space="preserve"> Robert </w:t>
                      </w:r>
                      <w:proofErr w:type="spellStart"/>
                      <w:r w:rsidRPr="00FE1186">
                        <w:rPr>
                          <w:rFonts w:ascii="NB International Pro Light" w:hAnsi="NB International Pro Light"/>
                          <w:color w:val="AEAAAA" w:themeColor="background2" w:themeShade="BF"/>
                          <w:sz w:val="18"/>
                          <w:szCs w:val="18"/>
                          <w:lang w:val="en-US"/>
                        </w:rPr>
                        <w:t>Beske</w:t>
                      </w:r>
                      <w:proofErr w:type="spellEnd"/>
                    </w:p>
                  </w:txbxContent>
                </v:textbox>
              </v:shape>
            </w:pict>
          </mc:Fallback>
        </mc:AlternateContent>
      </w:r>
      <w:r w:rsidR="008B6BC2">
        <w:rPr>
          <w:spacing w:val="-8"/>
        </w:rPr>
        <w:br w:type="page"/>
      </w:r>
      <w:proofErr w:type="spellStart"/>
      <w:r w:rsidR="008B6BC2" w:rsidRPr="008B6BC2">
        <w:rPr>
          <w:rFonts w:ascii="NB International Pro" w:hAnsi="NB International Pro"/>
          <w:spacing w:val="-8"/>
          <w:sz w:val="26"/>
          <w:szCs w:val="26"/>
        </w:rPr>
        <w:lastRenderedPageBreak/>
        <w:t>Abstracción</w:t>
      </w:r>
      <w:proofErr w:type="spellEnd"/>
      <w:r w:rsidR="008B6BC2" w:rsidRPr="008B6BC2">
        <w:rPr>
          <w:rFonts w:ascii="NB International Pro" w:hAnsi="NB International Pro"/>
          <w:spacing w:val="-8"/>
          <w:sz w:val="26"/>
          <w:szCs w:val="26"/>
        </w:rPr>
        <w:t xml:space="preserve"> </w:t>
      </w:r>
      <w:proofErr w:type="spellStart"/>
      <w:r w:rsidR="008B6BC2" w:rsidRPr="008B6BC2">
        <w:rPr>
          <w:rFonts w:ascii="NB International Pro" w:hAnsi="NB International Pro"/>
          <w:spacing w:val="-8"/>
          <w:sz w:val="26"/>
          <w:szCs w:val="26"/>
        </w:rPr>
        <w:t>Azul</w:t>
      </w:r>
      <w:proofErr w:type="spellEnd"/>
      <w:r w:rsidR="008B6BC2" w:rsidRPr="008B6BC2">
        <w:rPr>
          <w:rFonts w:ascii="NB International Pro" w:hAnsi="NB International Pro"/>
          <w:spacing w:val="-8"/>
          <w:sz w:val="26"/>
          <w:szCs w:val="26"/>
        </w:rPr>
        <w:t>’, 2012, film, duur: 6 min 38 sec</w:t>
      </w:r>
    </w:p>
    <w:p w14:paraId="510A8D2E" w14:textId="77777777" w:rsidR="008B6BC2" w:rsidRPr="008B6BC2" w:rsidRDefault="008B6BC2" w:rsidP="008B6BC2">
      <w:pPr>
        <w:pStyle w:val="BODYTXT"/>
        <w:suppressAutoHyphens/>
        <w:spacing w:line="276" w:lineRule="auto"/>
        <w:jc w:val="left"/>
        <w:rPr>
          <w:rFonts w:ascii="NB International Pro" w:hAnsi="NB International Pro"/>
          <w:spacing w:val="-8"/>
          <w:sz w:val="26"/>
          <w:szCs w:val="26"/>
        </w:rPr>
      </w:pPr>
      <w:r w:rsidRPr="008B6BC2">
        <w:rPr>
          <w:rFonts w:ascii="NB International Pro" w:hAnsi="NB International Pro"/>
          <w:spacing w:val="-8"/>
          <w:sz w:val="26"/>
          <w:szCs w:val="26"/>
        </w:rPr>
        <w:t xml:space="preserve">‘Three </w:t>
      </w:r>
      <w:proofErr w:type="spellStart"/>
      <w:r w:rsidRPr="008B6BC2">
        <w:rPr>
          <w:rFonts w:ascii="NB International Pro" w:hAnsi="NB International Pro"/>
          <w:spacing w:val="-8"/>
          <w:sz w:val="26"/>
          <w:szCs w:val="26"/>
        </w:rPr>
        <w:t>Ghosts</w:t>
      </w:r>
      <w:proofErr w:type="spellEnd"/>
      <w:r w:rsidRPr="008B6BC2">
        <w:rPr>
          <w:rFonts w:ascii="NB International Pro" w:hAnsi="NB International Pro"/>
          <w:spacing w:val="-8"/>
          <w:sz w:val="26"/>
          <w:szCs w:val="26"/>
        </w:rPr>
        <w:t>’, 2014, film, duur: 14 min 34 sec</w:t>
      </w:r>
    </w:p>
    <w:p w14:paraId="1CD6F1DC" w14:textId="74E8431C" w:rsidR="008B6BC2" w:rsidRPr="00253102" w:rsidRDefault="008B6BC2" w:rsidP="008B6BC2">
      <w:pPr>
        <w:pStyle w:val="BODYTXT"/>
        <w:suppressAutoHyphens/>
        <w:spacing w:line="276" w:lineRule="auto"/>
        <w:jc w:val="left"/>
        <w:rPr>
          <w:spacing w:val="-8"/>
          <w:sz w:val="24"/>
          <w:szCs w:val="24"/>
        </w:rPr>
      </w:pPr>
      <w:r w:rsidRPr="008B6BC2">
        <w:rPr>
          <w:rFonts w:ascii="NB International Pro" w:hAnsi="NB International Pro"/>
          <w:spacing w:val="-8"/>
          <w:sz w:val="26"/>
          <w:szCs w:val="26"/>
        </w:rPr>
        <w:t>‘</w:t>
      </w:r>
      <w:proofErr w:type="spellStart"/>
      <w:r w:rsidRPr="008B6BC2">
        <w:rPr>
          <w:rFonts w:ascii="NB International Pro" w:hAnsi="NB International Pro"/>
          <w:spacing w:val="-8"/>
          <w:sz w:val="26"/>
          <w:szCs w:val="26"/>
        </w:rPr>
        <w:t>Illusion</w:t>
      </w:r>
      <w:proofErr w:type="spellEnd"/>
      <w:r w:rsidRPr="008B6BC2">
        <w:rPr>
          <w:rFonts w:ascii="NB International Pro" w:hAnsi="NB International Pro"/>
          <w:spacing w:val="-8"/>
          <w:sz w:val="26"/>
          <w:szCs w:val="26"/>
        </w:rPr>
        <w:t xml:space="preserve"> of Matter’, 2015, film, duur: 4 min 57 sec</w:t>
      </w:r>
      <w:r>
        <w:rPr>
          <w:spacing w:val="-8"/>
          <w:sz w:val="22"/>
          <w:szCs w:val="22"/>
        </w:rPr>
        <w:br/>
      </w:r>
    </w:p>
    <w:p w14:paraId="7D0937B8" w14:textId="77777777" w:rsidR="008B6BC2" w:rsidRPr="00253102" w:rsidRDefault="008B6BC2" w:rsidP="008B6BC2">
      <w:pPr>
        <w:pStyle w:val="BODYTXT"/>
        <w:suppressAutoHyphens/>
        <w:spacing w:line="276" w:lineRule="auto"/>
        <w:jc w:val="left"/>
        <w:rPr>
          <w:spacing w:val="-8"/>
          <w:sz w:val="24"/>
          <w:szCs w:val="24"/>
        </w:rPr>
      </w:pPr>
      <w:r w:rsidRPr="00253102">
        <w:rPr>
          <w:spacing w:val="-8"/>
          <w:sz w:val="24"/>
          <w:szCs w:val="24"/>
        </w:rPr>
        <w:t xml:space="preserve">De drie andere films op monitor in deze zaal tonen vroegere performances van </w:t>
      </w:r>
      <w:proofErr w:type="spellStart"/>
      <w:r w:rsidRPr="00253102">
        <w:rPr>
          <w:spacing w:val="-8"/>
          <w:sz w:val="24"/>
          <w:szCs w:val="24"/>
        </w:rPr>
        <w:t>Naufus</w:t>
      </w:r>
      <w:proofErr w:type="spellEnd"/>
      <w:r w:rsidRPr="00253102">
        <w:rPr>
          <w:spacing w:val="-8"/>
          <w:sz w:val="24"/>
          <w:szCs w:val="24"/>
        </w:rPr>
        <w:t xml:space="preserve"> </w:t>
      </w:r>
      <w:proofErr w:type="spellStart"/>
      <w:r w:rsidRPr="00253102">
        <w:rPr>
          <w:spacing w:val="-8"/>
          <w:sz w:val="24"/>
          <w:szCs w:val="24"/>
        </w:rPr>
        <w:t>Ramírez-Figueroa</w:t>
      </w:r>
      <w:proofErr w:type="spellEnd"/>
      <w:r w:rsidRPr="00253102">
        <w:rPr>
          <w:spacing w:val="-8"/>
          <w:sz w:val="24"/>
          <w:szCs w:val="24"/>
        </w:rPr>
        <w:t xml:space="preserve">, waarin hij zelf protagonist is. De films schipperen alle drie tussen werkelijkheid en droom, aanwezigheid en afwezigheid, met verwijzingen naar de Guatemalteekse geschiedenis en folklore. </w:t>
      </w:r>
    </w:p>
    <w:p w14:paraId="65AB93E3" w14:textId="77777777" w:rsidR="008B6BC2" w:rsidRPr="00253102" w:rsidRDefault="008B6BC2" w:rsidP="008B6BC2">
      <w:pPr>
        <w:pStyle w:val="BODYTXT"/>
        <w:suppressAutoHyphens/>
        <w:spacing w:line="276" w:lineRule="auto"/>
        <w:jc w:val="left"/>
        <w:rPr>
          <w:spacing w:val="-8"/>
          <w:sz w:val="24"/>
          <w:szCs w:val="24"/>
        </w:rPr>
      </w:pPr>
    </w:p>
    <w:p w14:paraId="02556A06" w14:textId="77777777" w:rsidR="008B6BC2" w:rsidRPr="00253102" w:rsidRDefault="008B6BC2" w:rsidP="008B6BC2">
      <w:pPr>
        <w:pStyle w:val="BODYTXT"/>
        <w:suppressAutoHyphens/>
        <w:spacing w:line="276" w:lineRule="auto"/>
        <w:jc w:val="left"/>
        <w:rPr>
          <w:spacing w:val="-8"/>
          <w:sz w:val="24"/>
          <w:szCs w:val="24"/>
        </w:rPr>
      </w:pPr>
      <w:r w:rsidRPr="00253102">
        <w:rPr>
          <w:spacing w:val="-8"/>
          <w:sz w:val="24"/>
          <w:szCs w:val="24"/>
        </w:rPr>
        <w:t>In ‘</w:t>
      </w:r>
      <w:proofErr w:type="spellStart"/>
      <w:r w:rsidRPr="00253102">
        <w:rPr>
          <w:spacing w:val="-8"/>
          <w:sz w:val="24"/>
          <w:szCs w:val="24"/>
        </w:rPr>
        <w:t>Abstracción</w:t>
      </w:r>
      <w:proofErr w:type="spellEnd"/>
      <w:r w:rsidRPr="00253102">
        <w:rPr>
          <w:spacing w:val="-8"/>
          <w:sz w:val="24"/>
          <w:szCs w:val="24"/>
        </w:rPr>
        <w:t xml:space="preserve"> </w:t>
      </w:r>
      <w:proofErr w:type="spellStart"/>
      <w:r w:rsidRPr="00253102">
        <w:rPr>
          <w:spacing w:val="-8"/>
          <w:sz w:val="24"/>
          <w:szCs w:val="24"/>
        </w:rPr>
        <w:t>Azul</w:t>
      </w:r>
      <w:proofErr w:type="spellEnd"/>
      <w:r w:rsidRPr="00253102">
        <w:rPr>
          <w:spacing w:val="-8"/>
          <w:sz w:val="24"/>
          <w:szCs w:val="24"/>
        </w:rPr>
        <w:t xml:space="preserve">’ beschildert de kunstenaar het beklede lichaam van een vriend te midden van een dor landschap. De jonge man staat voor een familielid van </w:t>
      </w:r>
      <w:proofErr w:type="spellStart"/>
      <w:r w:rsidRPr="00253102">
        <w:rPr>
          <w:spacing w:val="-8"/>
          <w:sz w:val="24"/>
          <w:szCs w:val="24"/>
        </w:rPr>
        <w:t>Ramírez-Figueroa</w:t>
      </w:r>
      <w:proofErr w:type="spellEnd"/>
      <w:r w:rsidRPr="00253102">
        <w:rPr>
          <w:spacing w:val="-8"/>
          <w:sz w:val="24"/>
          <w:szCs w:val="24"/>
        </w:rPr>
        <w:t>, vermoord tijdens de burgeroorlog. Door te kiezen voor een felle blauwe verfkleur, licht hij de mannelijke figuur op een onwerkelijke manier uit, als visuele markering van een ervaren trauma. De kunstenaar maakt hier van het landschap tegelijk een schilderij, waarin hij de positie van de mens aanduidt.</w:t>
      </w:r>
    </w:p>
    <w:p w14:paraId="21D113A4" w14:textId="77777777" w:rsidR="008B6BC2" w:rsidRPr="00253102" w:rsidRDefault="008B6BC2" w:rsidP="008B6BC2">
      <w:pPr>
        <w:pStyle w:val="BODYTXT"/>
        <w:suppressAutoHyphens/>
        <w:spacing w:line="276" w:lineRule="auto"/>
        <w:jc w:val="left"/>
        <w:rPr>
          <w:spacing w:val="-8"/>
          <w:sz w:val="24"/>
          <w:szCs w:val="24"/>
        </w:rPr>
      </w:pPr>
    </w:p>
    <w:p w14:paraId="1758207C" w14:textId="287FF10D" w:rsidR="008B6BC2" w:rsidRPr="00253102" w:rsidRDefault="008B6BC2" w:rsidP="008B6BC2">
      <w:pPr>
        <w:pStyle w:val="BODYTXT"/>
        <w:suppressAutoHyphens/>
        <w:spacing w:line="276" w:lineRule="auto"/>
        <w:jc w:val="left"/>
        <w:rPr>
          <w:spacing w:val="-8"/>
          <w:sz w:val="24"/>
          <w:szCs w:val="24"/>
        </w:rPr>
      </w:pPr>
      <w:r w:rsidRPr="00253102">
        <w:rPr>
          <w:spacing w:val="-8"/>
          <w:sz w:val="24"/>
          <w:szCs w:val="24"/>
        </w:rPr>
        <w:t xml:space="preserve">‘Three </w:t>
      </w:r>
      <w:proofErr w:type="spellStart"/>
      <w:r w:rsidRPr="00253102">
        <w:rPr>
          <w:spacing w:val="-8"/>
          <w:sz w:val="24"/>
          <w:szCs w:val="24"/>
        </w:rPr>
        <w:t>Ghosts</w:t>
      </w:r>
      <w:proofErr w:type="spellEnd"/>
      <w:r w:rsidRPr="00253102">
        <w:rPr>
          <w:spacing w:val="-8"/>
          <w:sz w:val="24"/>
          <w:szCs w:val="24"/>
        </w:rPr>
        <w:t xml:space="preserve">’ toont een portret van de kunstenaar op een troon van bakstenen, met aan zijn voeten een hoop watermeloenen. Met een vlijmscherp mes kerft hij één na één gezichten van geesten uit de vruchten, een verwijzing naar het geloof in het bovennatuurlijke in Guatemala. Vormelijk lijken de meloenen dan weer op personages uit het videospel </w:t>
      </w:r>
      <w:proofErr w:type="spellStart"/>
      <w:r w:rsidRPr="00253102">
        <w:rPr>
          <w:spacing w:val="-8"/>
          <w:sz w:val="24"/>
          <w:szCs w:val="24"/>
        </w:rPr>
        <w:t>Pac-Man</w:t>
      </w:r>
      <w:proofErr w:type="spellEnd"/>
      <w:r w:rsidRPr="00253102">
        <w:rPr>
          <w:spacing w:val="-8"/>
          <w:sz w:val="24"/>
          <w:szCs w:val="24"/>
        </w:rPr>
        <w:t xml:space="preserve">. De realisatie zelf is tekenend voor performances van </w:t>
      </w:r>
      <w:proofErr w:type="spellStart"/>
      <w:r w:rsidRPr="00253102">
        <w:rPr>
          <w:spacing w:val="-8"/>
          <w:sz w:val="24"/>
          <w:szCs w:val="24"/>
        </w:rPr>
        <w:t>Ramírez-Figueroa</w:t>
      </w:r>
      <w:proofErr w:type="spellEnd"/>
      <w:r w:rsidRPr="00253102">
        <w:rPr>
          <w:spacing w:val="-8"/>
          <w:sz w:val="24"/>
          <w:szCs w:val="24"/>
        </w:rPr>
        <w:t>: een ietwat absurde onderneming, met een speelse maar ook donkere kant – na het uithollen van de watermeloenen lijkt zijn wit hemd wel doordrenkt met bloed…</w:t>
      </w:r>
    </w:p>
    <w:p w14:paraId="2AE2F88F" w14:textId="77777777" w:rsidR="008B6BC2" w:rsidRPr="00253102" w:rsidRDefault="008B6BC2" w:rsidP="008B6BC2">
      <w:pPr>
        <w:pStyle w:val="BODYTXT"/>
        <w:suppressAutoHyphens/>
        <w:spacing w:line="276" w:lineRule="auto"/>
        <w:jc w:val="left"/>
        <w:rPr>
          <w:spacing w:val="-8"/>
          <w:sz w:val="24"/>
          <w:szCs w:val="24"/>
        </w:rPr>
      </w:pPr>
    </w:p>
    <w:p w14:paraId="75105814" w14:textId="606652AD" w:rsidR="008B6BC2" w:rsidRDefault="008B6BC2" w:rsidP="008B6BC2">
      <w:pPr>
        <w:pStyle w:val="BODYTXT"/>
        <w:suppressAutoHyphens/>
        <w:spacing w:line="276" w:lineRule="auto"/>
        <w:jc w:val="left"/>
        <w:rPr>
          <w:rFonts w:ascii="NB International Pro" w:eastAsiaTheme="majorEastAsia" w:hAnsi="NB International Pro" w:cs="Times New Roman"/>
          <w:sz w:val="28"/>
          <w:szCs w:val="28"/>
        </w:rPr>
      </w:pPr>
      <w:r w:rsidRPr="00253102">
        <w:rPr>
          <w:spacing w:val="-8"/>
          <w:sz w:val="24"/>
          <w:szCs w:val="24"/>
        </w:rPr>
        <w:t>‘</w:t>
      </w:r>
      <w:proofErr w:type="spellStart"/>
      <w:r w:rsidRPr="00253102">
        <w:rPr>
          <w:spacing w:val="-8"/>
          <w:sz w:val="24"/>
          <w:szCs w:val="24"/>
        </w:rPr>
        <w:t>Illusion</w:t>
      </w:r>
      <w:proofErr w:type="spellEnd"/>
      <w:r w:rsidRPr="00253102">
        <w:rPr>
          <w:spacing w:val="-8"/>
          <w:sz w:val="24"/>
          <w:szCs w:val="24"/>
        </w:rPr>
        <w:t xml:space="preserve"> of Matter’ werd gerealiseerd als online performance in opdracht van Tate Modern te Londen. De kleurrijke set verwijst naar het experimenteel theater waarin de familie van </w:t>
      </w:r>
      <w:proofErr w:type="spellStart"/>
      <w:r w:rsidRPr="00253102">
        <w:rPr>
          <w:spacing w:val="-8"/>
          <w:sz w:val="24"/>
          <w:szCs w:val="24"/>
        </w:rPr>
        <w:t>Ramírez-Figueroa</w:t>
      </w:r>
      <w:proofErr w:type="spellEnd"/>
      <w:r w:rsidRPr="00253102">
        <w:rPr>
          <w:spacing w:val="-8"/>
          <w:sz w:val="24"/>
          <w:szCs w:val="24"/>
        </w:rPr>
        <w:t xml:space="preserve"> actief was tijdens de burgeroorlog. Hun activiteiten werden gecensureerd, en ze wendden zich tot het kindertheater. Het decor wordt hier dan ook geactiveerd door zes kinderen, die bonte </w:t>
      </w:r>
      <w:proofErr w:type="spellStart"/>
      <w:r w:rsidRPr="00253102">
        <w:rPr>
          <w:spacing w:val="-8"/>
          <w:sz w:val="24"/>
          <w:szCs w:val="24"/>
        </w:rPr>
        <w:t>props</w:t>
      </w:r>
      <w:proofErr w:type="spellEnd"/>
      <w:r w:rsidRPr="00253102">
        <w:rPr>
          <w:spacing w:val="-8"/>
          <w:sz w:val="24"/>
          <w:szCs w:val="24"/>
        </w:rPr>
        <w:t xml:space="preserve"> in organische vormen hanteren en uiteindelijk vernielen, op vraag van de director, </w:t>
      </w:r>
      <w:proofErr w:type="spellStart"/>
      <w:r w:rsidRPr="00253102">
        <w:rPr>
          <w:spacing w:val="-8"/>
          <w:sz w:val="24"/>
          <w:szCs w:val="24"/>
        </w:rPr>
        <w:t>Ramírez-Figueroa</w:t>
      </w:r>
      <w:proofErr w:type="spellEnd"/>
      <w:r w:rsidRPr="00253102">
        <w:rPr>
          <w:spacing w:val="-8"/>
          <w:sz w:val="24"/>
          <w:szCs w:val="24"/>
        </w:rPr>
        <w:t>. Hijzelf verschijnt in pyjama, half verstopt achter een witte pop die mee met hem beweegt – zijn we getuige van een spektakel, of bevinden we ons midden in een droom?</w:t>
      </w:r>
      <w:r>
        <w:rPr>
          <w:rFonts w:ascii="NB International Pro" w:hAnsi="NB International Pro" w:cs="Times New Roman"/>
          <w:color w:val="auto"/>
          <w:sz w:val="28"/>
          <w:szCs w:val="28"/>
        </w:rPr>
        <w:br w:type="page"/>
      </w:r>
    </w:p>
    <w:p w14:paraId="75397A51" w14:textId="472F1A4A" w:rsidR="00F8529F" w:rsidRPr="00B401E3" w:rsidRDefault="00230233" w:rsidP="00D76BB7">
      <w:pPr>
        <w:pStyle w:val="Heading1"/>
        <w:rPr>
          <w:rFonts w:ascii="NB International Pro" w:hAnsi="NB International Pro" w:cs="Times New Roman"/>
          <w:color w:val="auto"/>
          <w:sz w:val="28"/>
          <w:szCs w:val="28"/>
        </w:rPr>
      </w:pPr>
      <w:r w:rsidRPr="00B401E3">
        <w:rPr>
          <w:rFonts w:ascii="NB International Pro" w:hAnsi="NB International Pro" w:cs="Times New Roman"/>
          <w:color w:val="auto"/>
          <w:sz w:val="28"/>
          <w:szCs w:val="28"/>
        </w:rPr>
        <w:lastRenderedPageBreak/>
        <w:t>PRAKTISCH</w:t>
      </w:r>
      <w:bookmarkEnd w:id="1"/>
      <w:r w:rsidR="00480B23" w:rsidRPr="00B401E3">
        <w:rPr>
          <w:rFonts w:ascii="NB International Pro" w:hAnsi="NB International Pro" w:cs="Times New Roman"/>
          <w:color w:val="auto"/>
          <w:sz w:val="28"/>
          <w:szCs w:val="28"/>
        </w:rPr>
        <w:br/>
      </w:r>
    </w:p>
    <w:p w14:paraId="39167913" w14:textId="1634308C" w:rsidR="00F8529F" w:rsidRPr="00480B23" w:rsidRDefault="00F8529F" w:rsidP="00480B23">
      <w:pPr>
        <w:spacing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M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Vanderkelenstraat 28</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3000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+32 (16) 27 29 29</w:t>
      </w:r>
      <w:r w:rsidR="00230233" w:rsidRPr="00480B23">
        <w:rPr>
          <w:rFonts w:ascii="NB International Pro" w:hAnsi="NB International Pro" w:cs="Times New Roman"/>
          <w:sz w:val="24"/>
          <w:szCs w:val="24"/>
        </w:rPr>
        <w:br/>
      </w:r>
      <w:hyperlink r:id="rId15" w:history="1">
        <w:r w:rsidR="00453CBA">
          <w:rPr>
            <w:rStyle w:val="Hyperlink"/>
            <w:rFonts w:ascii="NB International Pro" w:hAnsi="NB International Pro" w:cs="Times New Roman"/>
            <w:sz w:val="24"/>
            <w:szCs w:val="24"/>
          </w:rPr>
          <w:t>info@mleuven.be</w:t>
        </w:r>
      </w:hyperlink>
      <w:r w:rsidR="00230233" w:rsidRPr="00480B23">
        <w:rPr>
          <w:rFonts w:ascii="NB International Pro" w:hAnsi="NB International Pro" w:cs="Times New Roman"/>
          <w:color w:val="000000" w:themeColor="text1"/>
          <w:sz w:val="24"/>
          <w:szCs w:val="24"/>
        </w:rPr>
        <w:br/>
      </w:r>
      <w:hyperlink r:id="rId16" w:history="1">
        <w:r w:rsidR="00230233" w:rsidRPr="00480B23">
          <w:rPr>
            <w:rStyle w:val="Hyperlink"/>
            <w:rFonts w:ascii="NB International Pro" w:hAnsi="NB International Pro" w:cs="Times New Roman"/>
            <w:color w:val="000000" w:themeColor="text1"/>
            <w:sz w:val="24"/>
            <w:szCs w:val="24"/>
          </w:rPr>
          <w:t>www.mleuven.be</w:t>
        </w:r>
      </w:hyperlink>
    </w:p>
    <w:p w14:paraId="2E2FAD4A" w14:textId="77777777" w:rsidR="00F8529F" w:rsidRPr="00480B23" w:rsidRDefault="00F8529F" w:rsidP="00F8529F">
      <w:pPr>
        <w:rPr>
          <w:rFonts w:ascii="Times New Roman" w:hAnsi="Times New Roman" w:cs="Times New Roman"/>
          <w:sz w:val="24"/>
          <w:szCs w:val="24"/>
        </w:rPr>
      </w:pPr>
    </w:p>
    <w:p w14:paraId="7617AC1F" w14:textId="77777777" w:rsidR="00F8529F" w:rsidRPr="00480B23" w:rsidRDefault="00F8529F" w:rsidP="00480B23">
      <w:pPr>
        <w:spacing w:line="276" w:lineRule="auto"/>
        <w:rPr>
          <w:rFonts w:ascii="NB International Pro Light" w:hAnsi="NB International Pro Light" w:cs="Times New Roman"/>
          <w:b/>
          <w:bCs/>
          <w:sz w:val="24"/>
          <w:szCs w:val="24"/>
        </w:rPr>
      </w:pPr>
      <w:r w:rsidRPr="00480B23">
        <w:rPr>
          <w:rFonts w:ascii="NB International Pro Light" w:hAnsi="NB International Pro Light" w:cs="Times New Roman"/>
          <w:b/>
          <w:bCs/>
          <w:sz w:val="24"/>
          <w:szCs w:val="24"/>
        </w:rPr>
        <w:t>Plan je route naar het museum</w:t>
      </w:r>
    </w:p>
    <w:p w14:paraId="053322F7" w14:textId="77777777" w:rsidR="00F8529F" w:rsidRPr="00480B23" w:rsidRDefault="00F8529F" w:rsidP="00480B23">
      <w:pPr>
        <w:spacing w:line="276" w:lineRule="auto"/>
        <w:rPr>
          <w:rFonts w:ascii="NB International Pro Light" w:hAnsi="NB International Pro Light" w:cs="Times New Roman"/>
          <w:sz w:val="24"/>
          <w:szCs w:val="24"/>
        </w:rPr>
      </w:pPr>
      <w:r w:rsidRPr="00480B23">
        <w:rPr>
          <w:rFonts w:ascii="NB International Pro" w:hAnsi="NB International Pro" w:cs="Times New Roman"/>
          <w:sz w:val="24"/>
          <w:szCs w:val="24"/>
        </w:rPr>
        <w:t>Met de fiets</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Alle fietsers zijn welkom. Je kan je fiets makkelijk en veilig achterlaten in de fietsenparking</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onder het Rector de Somerplein. Van daaruit is het nog twee minuten wandelen naar het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museum.</w:t>
      </w:r>
    </w:p>
    <w:p w14:paraId="15D12165" w14:textId="77777777" w:rsidR="00F8529F" w:rsidRPr="00480B23" w:rsidRDefault="00F8529F" w:rsidP="00480B23">
      <w:pPr>
        <w:spacing w:line="276" w:lineRule="auto"/>
        <w:rPr>
          <w:rFonts w:ascii="NB International Pro Light" w:hAnsi="NB International Pro Light" w:cs="Times New Roman"/>
          <w:sz w:val="24"/>
          <w:szCs w:val="24"/>
        </w:rPr>
      </w:pPr>
      <w:r w:rsidRPr="00480B23">
        <w:rPr>
          <w:rFonts w:ascii="NB International Pro" w:hAnsi="NB International Pro" w:cs="Times New Roman"/>
          <w:sz w:val="24"/>
          <w:szCs w:val="24"/>
        </w:rPr>
        <w:t>Met het openbaar vervoer</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Het museum bevindt zich op tien minuten wandelen van het station van Leuven. Kom je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de bus, dan is het Rector de Somerplein de dichtstbijzijnde halte. Stippel je route uit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Google Maps.</w:t>
      </w:r>
    </w:p>
    <w:p w14:paraId="12FAD3FF" w14:textId="77777777" w:rsidR="00D76BB7" w:rsidRPr="00480B23" w:rsidRDefault="00F8529F" w:rsidP="00480B23">
      <w:pPr>
        <w:spacing w:after="0"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Met de auto</w:t>
      </w:r>
    </w:p>
    <w:p w14:paraId="3BA388DF" w14:textId="77777777" w:rsidR="00230233" w:rsidRPr="00480B23" w:rsidRDefault="00F8529F" w:rsidP="00480B23">
      <w:pPr>
        <w:spacing w:after="0" w:line="276" w:lineRule="auto"/>
        <w:rPr>
          <w:rFonts w:ascii="NB International Pro Light" w:hAnsi="NB International Pro Light" w:cs="Times New Roman"/>
          <w:sz w:val="24"/>
          <w:szCs w:val="24"/>
        </w:rPr>
      </w:pPr>
      <w:r w:rsidRPr="00480B23">
        <w:rPr>
          <w:rFonts w:ascii="NB International Pro Light" w:hAnsi="NB International Pro Light" w:cs="Times New Roman"/>
          <w:sz w:val="24"/>
          <w:szCs w:val="24"/>
        </w:rPr>
        <w:t>Het nieuwe circulatieplan leidt je in verschillende lussen naar Leuven en de parkings.</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Vermijd je liever het verkeer in de stad? Parkeer dan je auto op een van de randparkings en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neem gratis de bus naar het centrum. Parkeer je liever dichtbij? Dan is er parking Ladeuze,</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op twee minuten wandelen van het museum. Je vindt er ook 18 plaatsen voor personen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een beperking (hoogte parking: 1.90m). Klik hier voor meer informatie over het circulatieplan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en alle parkeermogelijkheden.</w:t>
      </w:r>
    </w:p>
    <w:p w14:paraId="0BC6A570" w14:textId="77777777" w:rsidR="00230233" w:rsidRPr="006D229E" w:rsidRDefault="00230233">
      <w:pPr>
        <w:rPr>
          <w:rFonts w:ascii="Times New Roman" w:hAnsi="Times New Roman" w:cs="Times New Roman"/>
        </w:rPr>
      </w:pPr>
      <w:r w:rsidRPr="006D229E">
        <w:rPr>
          <w:rFonts w:ascii="Times New Roman" w:hAnsi="Times New Roman" w:cs="Times New Roman"/>
        </w:rPr>
        <w:br w:type="page"/>
      </w:r>
    </w:p>
    <w:p w14:paraId="5EC565AB" w14:textId="77777777" w:rsidR="00811F7F" w:rsidRPr="00B401E3" w:rsidRDefault="00F8529F" w:rsidP="00480B23">
      <w:pPr>
        <w:pStyle w:val="Heading1"/>
        <w:rPr>
          <w:rFonts w:ascii="NB International Pro" w:hAnsi="NB International Pro" w:cs="Times New Roman"/>
          <w:color w:val="auto"/>
          <w:sz w:val="28"/>
          <w:szCs w:val="28"/>
          <w:lang w:val="fr-FR"/>
        </w:rPr>
      </w:pPr>
      <w:bookmarkStart w:id="2" w:name="_Toc83196347"/>
      <w:r w:rsidRPr="00B401E3">
        <w:rPr>
          <w:rFonts w:ascii="NB International Pro" w:hAnsi="NB International Pro" w:cs="Times New Roman"/>
          <w:color w:val="auto"/>
          <w:sz w:val="28"/>
          <w:szCs w:val="28"/>
          <w:lang w:val="fr-FR"/>
        </w:rPr>
        <w:lastRenderedPageBreak/>
        <w:t>CONTACT</w:t>
      </w:r>
      <w:bookmarkEnd w:id="2"/>
      <w:r w:rsidR="00480B23" w:rsidRPr="00B401E3">
        <w:rPr>
          <w:rFonts w:ascii="NB International Pro" w:hAnsi="NB International Pro" w:cs="Times New Roman"/>
          <w:color w:val="auto"/>
          <w:sz w:val="28"/>
          <w:szCs w:val="28"/>
          <w:lang w:val="fr-FR"/>
        </w:rPr>
        <w:br/>
      </w:r>
    </w:p>
    <w:p w14:paraId="55DA42DC" w14:textId="77777777" w:rsidR="00811F7F" w:rsidRPr="00480B23" w:rsidRDefault="00811F7F" w:rsidP="00480B23">
      <w:pPr>
        <w:spacing w:after="0" w:line="276" w:lineRule="auto"/>
        <w:rPr>
          <w:rFonts w:ascii="NB International Pro" w:hAnsi="NB International Pro" w:cs="Times New Roman"/>
          <w:sz w:val="24"/>
          <w:szCs w:val="24"/>
          <w:lang w:val="fr-FR"/>
        </w:rPr>
      </w:pPr>
      <w:r w:rsidRPr="00480B23">
        <w:rPr>
          <w:rFonts w:ascii="NB International Pro" w:hAnsi="NB International Pro" w:cs="Times New Roman"/>
          <w:sz w:val="24"/>
          <w:szCs w:val="24"/>
          <w:lang w:val="fr-FR"/>
        </w:rPr>
        <w:t>Hanne Grégoire</w:t>
      </w:r>
    </w:p>
    <w:p w14:paraId="3143E7C9" w14:textId="77777777" w:rsidR="00811F7F" w:rsidRPr="00A529CA" w:rsidRDefault="00811F7F" w:rsidP="00480B23">
      <w:pPr>
        <w:spacing w:after="0" w:line="276" w:lineRule="auto"/>
        <w:rPr>
          <w:rFonts w:ascii="NB International Pro Light" w:hAnsi="NB International Pro Light" w:cs="Times New Roman"/>
          <w:sz w:val="24"/>
          <w:szCs w:val="24"/>
          <w:lang w:val="fr-FR"/>
        </w:rPr>
      </w:pPr>
      <w:proofErr w:type="spellStart"/>
      <w:r w:rsidRPr="00A529CA">
        <w:rPr>
          <w:rFonts w:ascii="NB International Pro Light" w:hAnsi="NB International Pro Light" w:cs="Times New Roman"/>
          <w:sz w:val="24"/>
          <w:szCs w:val="24"/>
          <w:lang w:val="fr-FR"/>
        </w:rPr>
        <w:t>Diensthoofd</w:t>
      </w:r>
      <w:proofErr w:type="spellEnd"/>
      <w:r w:rsidRPr="00A529CA">
        <w:rPr>
          <w:rFonts w:ascii="NB International Pro Light" w:hAnsi="NB International Pro Light" w:cs="Times New Roman"/>
          <w:sz w:val="24"/>
          <w:szCs w:val="24"/>
          <w:lang w:val="fr-FR"/>
        </w:rPr>
        <w:t xml:space="preserve"> Communicatie &amp; Pers</w:t>
      </w:r>
    </w:p>
    <w:p w14:paraId="151FD926" w14:textId="77777777" w:rsidR="00811F7F" w:rsidRPr="00253102" w:rsidRDefault="00811F7F" w:rsidP="00480B23">
      <w:pPr>
        <w:spacing w:after="0" w:line="276" w:lineRule="auto"/>
        <w:rPr>
          <w:rFonts w:ascii="NB International Pro Light" w:hAnsi="NB International Pro Light" w:cs="Times New Roman"/>
          <w:sz w:val="24"/>
          <w:szCs w:val="24"/>
          <w:lang w:val="fr-FR"/>
        </w:rPr>
      </w:pPr>
      <w:r w:rsidRPr="00253102">
        <w:rPr>
          <w:rFonts w:ascii="NB International Pro Light" w:hAnsi="NB International Pro Light" w:cs="Times New Roman"/>
          <w:sz w:val="24"/>
          <w:szCs w:val="24"/>
          <w:lang w:val="fr-FR"/>
        </w:rPr>
        <w:t>hanne.gregoire@mleuven.be</w:t>
      </w:r>
    </w:p>
    <w:p w14:paraId="01DA3317" w14:textId="77777777" w:rsidR="00811F7F" w:rsidRPr="00253102" w:rsidRDefault="006B2B5D" w:rsidP="00480B23">
      <w:pPr>
        <w:spacing w:after="0" w:line="276" w:lineRule="auto"/>
        <w:rPr>
          <w:rFonts w:ascii="NB International Pro Light" w:hAnsi="NB International Pro Light" w:cs="Times New Roman"/>
          <w:sz w:val="24"/>
          <w:szCs w:val="24"/>
          <w:lang w:val="fr-FR"/>
        </w:rPr>
      </w:pPr>
      <w:r w:rsidRPr="00253102">
        <w:rPr>
          <w:rFonts w:ascii="NB International Pro Light" w:hAnsi="NB International Pro Light" w:cs="Times New Roman"/>
          <w:sz w:val="24"/>
          <w:szCs w:val="24"/>
          <w:lang w:val="fr-FR"/>
        </w:rPr>
        <w:t>+32 (</w:t>
      </w:r>
      <w:r w:rsidR="00811F7F" w:rsidRPr="00253102">
        <w:rPr>
          <w:rFonts w:ascii="NB International Pro Light" w:hAnsi="NB International Pro Light" w:cs="Times New Roman"/>
          <w:sz w:val="24"/>
          <w:szCs w:val="24"/>
          <w:lang w:val="fr-FR"/>
        </w:rPr>
        <w:t>0</w:t>
      </w:r>
      <w:r w:rsidRPr="00253102">
        <w:rPr>
          <w:rFonts w:ascii="NB International Pro Light" w:hAnsi="NB International Pro Light" w:cs="Times New Roman"/>
          <w:sz w:val="24"/>
          <w:szCs w:val="24"/>
          <w:lang w:val="fr-FR"/>
        </w:rPr>
        <w:t>)</w:t>
      </w:r>
      <w:r w:rsidR="00811F7F" w:rsidRPr="00253102">
        <w:rPr>
          <w:rFonts w:ascii="NB International Pro Light" w:hAnsi="NB International Pro Light" w:cs="Times New Roman"/>
          <w:sz w:val="24"/>
          <w:szCs w:val="24"/>
          <w:lang w:val="fr-FR"/>
        </w:rPr>
        <w:t>472 95 52 26</w:t>
      </w:r>
    </w:p>
    <w:p w14:paraId="2AE6BA3F" w14:textId="77777777" w:rsidR="006B2B5D" w:rsidRPr="00253102" w:rsidRDefault="006B2B5D" w:rsidP="00480B23">
      <w:pPr>
        <w:spacing w:after="0" w:line="276" w:lineRule="auto"/>
        <w:rPr>
          <w:rFonts w:ascii="NB International Pro" w:hAnsi="NB International Pro" w:cs="Times New Roman"/>
          <w:sz w:val="24"/>
          <w:szCs w:val="24"/>
          <w:lang w:val="fr-FR"/>
        </w:rPr>
      </w:pPr>
    </w:p>
    <w:p w14:paraId="7083C1E7" w14:textId="77777777" w:rsidR="00785E4E" w:rsidRPr="00253102" w:rsidRDefault="00785E4E" w:rsidP="00480B23">
      <w:pPr>
        <w:spacing w:line="276" w:lineRule="auto"/>
        <w:rPr>
          <w:rFonts w:ascii="NB International Pro" w:hAnsi="NB International Pro" w:cs="Times New Roman"/>
          <w:sz w:val="24"/>
          <w:szCs w:val="24"/>
          <w:lang w:val="fr-FR"/>
        </w:rPr>
      </w:pPr>
      <w:r w:rsidRPr="00253102">
        <w:rPr>
          <w:rFonts w:ascii="NB International Pro" w:hAnsi="NB International Pro" w:cs="Times New Roman"/>
          <w:sz w:val="24"/>
          <w:szCs w:val="24"/>
          <w:lang w:val="fr-FR"/>
        </w:rPr>
        <w:t>Samantha Fadahunsi</w:t>
      </w:r>
      <w:r w:rsidR="00230233" w:rsidRPr="00253102">
        <w:rPr>
          <w:rFonts w:ascii="NB International Pro" w:hAnsi="NB International Pro" w:cs="Times New Roman"/>
          <w:sz w:val="24"/>
          <w:szCs w:val="24"/>
          <w:lang w:val="fr-FR"/>
        </w:rPr>
        <w:br/>
      </w:r>
      <w:proofErr w:type="spellStart"/>
      <w:r w:rsidR="00F8529F" w:rsidRPr="00253102">
        <w:rPr>
          <w:rFonts w:ascii="NB International Pro Light" w:hAnsi="NB International Pro Light" w:cs="Times New Roman"/>
          <w:sz w:val="24"/>
          <w:szCs w:val="24"/>
          <w:lang w:val="fr-FR"/>
        </w:rPr>
        <w:t>Medewerker</w:t>
      </w:r>
      <w:proofErr w:type="spellEnd"/>
      <w:r w:rsidR="00F8529F" w:rsidRPr="00253102">
        <w:rPr>
          <w:rFonts w:ascii="NB International Pro Light" w:hAnsi="NB International Pro Light" w:cs="Times New Roman"/>
          <w:sz w:val="24"/>
          <w:szCs w:val="24"/>
          <w:lang w:val="fr-FR"/>
        </w:rPr>
        <w:t xml:space="preserve"> Communicatie</w:t>
      </w:r>
      <w:r w:rsidR="006B2B5D" w:rsidRPr="00253102">
        <w:rPr>
          <w:rFonts w:ascii="NB International Pro Light" w:hAnsi="NB International Pro Light" w:cs="Times New Roman"/>
          <w:sz w:val="24"/>
          <w:szCs w:val="24"/>
          <w:lang w:val="fr-FR"/>
        </w:rPr>
        <w:t xml:space="preserve"> &amp;</w:t>
      </w:r>
      <w:r w:rsidRPr="00253102">
        <w:rPr>
          <w:rFonts w:ascii="NB International Pro Light" w:hAnsi="NB International Pro Light" w:cs="Times New Roman"/>
          <w:sz w:val="24"/>
          <w:szCs w:val="24"/>
          <w:lang w:val="fr-FR"/>
        </w:rPr>
        <w:t xml:space="preserve"> </w:t>
      </w:r>
      <w:r w:rsidR="00F8529F" w:rsidRPr="00253102">
        <w:rPr>
          <w:rFonts w:ascii="NB International Pro Light" w:hAnsi="NB International Pro Light" w:cs="Times New Roman"/>
          <w:sz w:val="24"/>
          <w:szCs w:val="24"/>
          <w:lang w:val="fr-FR"/>
        </w:rPr>
        <w:t xml:space="preserve">Pers </w:t>
      </w:r>
      <w:r w:rsidR="00230233" w:rsidRPr="00253102">
        <w:rPr>
          <w:rFonts w:ascii="NB International Pro Light" w:hAnsi="NB International Pro Light" w:cs="Times New Roman"/>
          <w:sz w:val="24"/>
          <w:szCs w:val="24"/>
          <w:lang w:val="fr-FR"/>
        </w:rPr>
        <w:br/>
      </w:r>
      <w:hyperlink r:id="rId17" w:history="1">
        <w:r w:rsidR="00230233" w:rsidRPr="00253102">
          <w:rPr>
            <w:rStyle w:val="Hyperlink"/>
            <w:rFonts w:ascii="NB International Pro Light" w:hAnsi="NB International Pro Light" w:cs="Times New Roman"/>
            <w:color w:val="000000" w:themeColor="text1"/>
            <w:sz w:val="24"/>
            <w:szCs w:val="24"/>
            <w:u w:val="none"/>
            <w:lang w:val="fr-FR"/>
          </w:rPr>
          <w:t>samantha.fadahunsi@mleuven.be</w:t>
        </w:r>
      </w:hyperlink>
      <w:r w:rsidR="00230233" w:rsidRPr="00253102">
        <w:rPr>
          <w:rFonts w:ascii="NB International Pro Light" w:hAnsi="NB International Pro Light" w:cs="Times New Roman"/>
          <w:sz w:val="24"/>
          <w:szCs w:val="24"/>
          <w:lang w:val="fr-FR"/>
        </w:rPr>
        <w:br/>
      </w:r>
      <w:r w:rsidR="00F8529F" w:rsidRPr="00253102">
        <w:rPr>
          <w:rFonts w:ascii="NB International Pro Light" w:hAnsi="NB International Pro Light" w:cs="Times New Roman"/>
          <w:sz w:val="24"/>
          <w:szCs w:val="24"/>
          <w:lang w:val="fr-FR"/>
        </w:rPr>
        <w:t xml:space="preserve">+32 (0) </w:t>
      </w:r>
      <w:r w:rsidRPr="00253102">
        <w:rPr>
          <w:rFonts w:ascii="NB International Pro Light" w:hAnsi="NB International Pro Light" w:cs="Times New Roman"/>
          <w:sz w:val="24"/>
          <w:szCs w:val="24"/>
          <w:lang w:val="fr-FR"/>
        </w:rPr>
        <w:t>491 35 02 95</w:t>
      </w:r>
    </w:p>
    <w:p w14:paraId="09B2A28C" w14:textId="77777777" w:rsidR="00FA4A53" w:rsidRPr="00253102" w:rsidRDefault="00FA4A53" w:rsidP="00230233">
      <w:pPr>
        <w:spacing w:line="276" w:lineRule="auto"/>
        <w:rPr>
          <w:rFonts w:ascii="Times New Roman" w:hAnsi="Times New Roman" w:cs="Times New Roman"/>
          <w:sz w:val="24"/>
          <w:szCs w:val="24"/>
          <w:lang w:val="fr-FR"/>
        </w:rPr>
      </w:pPr>
    </w:p>
    <w:p w14:paraId="543B8EF2" w14:textId="74A4A98C" w:rsidR="00FA4A53" w:rsidRPr="00253102" w:rsidRDefault="006D229E" w:rsidP="00480B23">
      <w:pPr>
        <w:spacing w:line="276" w:lineRule="auto"/>
        <w:rPr>
          <w:rFonts w:ascii="NB International Pro" w:hAnsi="NB International Pro" w:cs="Times New Roman"/>
          <w:sz w:val="24"/>
          <w:szCs w:val="24"/>
          <w:lang w:val="fr-FR"/>
        </w:rPr>
      </w:pPr>
      <w:r w:rsidRPr="00253102">
        <w:rPr>
          <w:rFonts w:ascii="NB International Pro" w:hAnsi="NB International Pro" w:cs="Times New Roman"/>
          <w:sz w:val="24"/>
          <w:szCs w:val="24"/>
          <w:lang w:val="fr-FR"/>
        </w:rPr>
        <w:t xml:space="preserve">Link </w:t>
      </w:r>
      <w:proofErr w:type="spellStart"/>
      <w:r w:rsidRPr="00253102">
        <w:rPr>
          <w:rFonts w:ascii="NB International Pro" w:hAnsi="NB International Pro" w:cs="Times New Roman"/>
          <w:sz w:val="24"/>
          <w:szCs w:val="24"/>
          <w:lang w:val="fr-FR"/>
        </w:rPr>
        <w:t>webpagina</w:t>
      </w:r>
      <w:proofErr w:type="spellEnd"/>
      <w:r w:rsidRPr="00253102">
        <w:rPr>
          <w:rFonts w:ascii="NB International Pro" w:hAnsi="NB International Pro" w:cs="Times New Roman"/>
          <w:sz w:val="24"/>
          <w:szCs w:val="24"/>
          <w:lang w:val="fr-FR"/>
        </w:rPr>
        <w:t>:</w:t>
      </w:r>
      <w:r w:rsidR="00B64C6F" w:rsidRPr="00253102">
        <w:rPr>
          <w:rFonts w:ascii="NB International Pro" w:hAnsi="NB International Pro" w:cs="Times New Roman"/>
          <w:sz w:val="24"/>
          <w:szCs w:val="24"/>
          <w:lang w:val="fr-FR"/>
        </w:rPr>
        <w:br/>
      </w:r>
      <w:r w:rsidR="00312F8A" w:rsidRPr="00253102">
        <w:rPr>
          <w:rFonts w:ascii="NB International Pro" w:hAnsi="NB International Pro"/>
          <w:color w:val="4472C4" w:themeColor="accent1"/>
          <w:sz w:val="24"/>
          <w:szCs w:val="24"/>
          <w:u w:val="single"/>
          <w:lang w:val="fr-FR"/>
        </w:rPr>
        <w:t>https://www.mleuven.be/nl/naufus</w:t>
      </w:r>
    </w:p>
    <w:p w14:paraId="0BE7C298" w14:textId="77777777" w:rsidR="006D229E" w:rsidRPr="00253102" w:rsidRDefault="006D229E" w:rsidP="00480B23">
      <w:pPr>
        <w:spacing w:line="276" w:lineRule="auto"/>
        <w:rPr>
          <w:rFonts w:ascii="NB International Pro" w:hAnsi="NB International Pro" w:cs="Times New Roman"/>
          <w:sz w:val="24"/>
          <w:szCs w:val="24"/>
          <w:lang w:val="fr-FR"/>
        </w:rPr>
      </w:pPr>
    </w:p>
    <w:p w14:paraId="5520EB2D" w14:textId="77777777" w:rsidR="006D229E" w:rsidRPr="00954234" w:rsidRDefault="006D229E" w:rsidP="00480B23">
      <w:pPr>
        <w:spacing w:line="276" w:lineRule="auto"/>
        <w:rPr>
          <w:rFonts w:ascii="NB International Pro" w:hAnsi="NB International Pro" w:cs="Times New Roman"/>
          <w:sz w:val="24"/>
          <w:szCs w:val="24"/>
          <w:lang w:val="fr-FR"/>
        </w:rPr>
      </w:pPr>
      <w:r w:rsidRPr="00954234">
        <w:rPr>
          <w:rFonts w:ascii="NB International Pro" w:hAnsi="NB International Pro" w:cs="Times New Roman"/>
          <w:sz w:val="24"/>
          <w:szCs w:val="24"/>
          <w:lang w:val="fr-FR"/>
        </w:rPr>
        <w:t>Link Prezly:</w:t>
      </w:r>
    </w:p>
    <w:p w14:paraId="0FCD3C4F" w14:textId="41FA9441" w:rsidR="00B64C6F" w:rsidRDefault="00F8529F" w:rsidP="00B64C6F">
      <w:r w:rsidRPr="00480B23">
        <w:rPr>
          <w:rFonts w:ascii="NB International Pro Light" w:hAnsi="NB International Pro Light" w:cs="Times New Roman"/>
          <w:sz w:val="24"/>
          <w:szCs w:val="24"/>
        </w:rPr>
        <w:t>Beelden in hoge resolutie zijn te downloaden onderaan deze perspagina:</w:t>
      </w:r>
      <w:r w:rsidR="00480B23">
        <w:rPr>
          <w:rFonts w:ascii="NB International Pro Light" w:hAnsi="NB International Pro Light" w:cs="Times New Roman"/>
          <w:sz w:val="24"/>
          <w:szCs w:val="24"/>
        </w:rPr>
        <w:br/>
      </w:r>
      <w:r w:rsidR="00312F8A" w:rsidRPr="00312F8A">
        <w:rPr>
          <w:rFonts w:ascii="NB International Pro" w:hAnsi="NB International Pro"/>
          <w:color w:val="4472C4" w:themeColor="accent1"/>
          <w:sz w:val="24"/>
          <w:szCs w:val="24"/>
          <w:u w:val="single"/>
        </w:rPr>
        <w:t>http://prez.ly/Bcac</w:t>
      </w:r>
    </w:p>
    <w:p w14:paraId="6AEB12C2" w14:textId="4F8F5D25" w:rsidR="00F8529F" w:rsidRPr="00480B23" w:rsidRDefault="00F8529F" w:rsidP="00480B23">
      <w:pPr>
        <w:spacing w:line="276" w:lineRule="auto"/>
        <w:rPr>
          <w:rFonts w:ascii="NB International Pro Light" w:hAnsi="NB International Pro Light" w:cs="Times New Roman"/>
          <w:sz w:val="24"/>
          <w:szCs w:val="24"/>
        </w:rPr>
      </w:pPr>
    </w:p>
    <w:p w14:paraId="573B8E84" w14:textId="77777777" w:rsidR="00D76BB7" w:rsidRPr="006D229E" w:rsidRDefault="00D76BB7" w:rsidP="00F70B50">
      <w:pPr>
        <w:rPr>
          <w:rFonts w:ascii="Times New Roman" w:hAnsi="Times New Roman" w:cs="Times New Roman"/>
        </w:rPr>
      </w:pPr>
    </w:p>
    <w:sectPr w:rsidR="00D76BB7" w:rsidRPr="006D229E" w:rsidSect="009A49D1">
      <w:footerReference w:type="even" r:id="rId18"/>
      <w:foot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4845E" w14:textId="77777777" w:rsidR="002A506F" w:rsidRDefault="002A506F" w:rsidP="00CD3473">
      <w:pPr>
        <w:spacing w:after="0" w:line="240" w:lineRule="auto"/>
      </w:pPr>
      <w:r>
        <w:separator/>
      </w:r>
    </w:p>
  </w:endnote>
  <w:endnote w:type="continuationSeparator" w:id="0">
    <w:p w14:paraId="4D2BDA87" w14:textId="77777777" w:rsidR="002A506F" w:rsidRDefault="002A506F"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7E32423-3247-42D3-B4B3-D1C74E67CB3A}"/>
    <w:embedBold r:id="rId2" w:fontKey="{C83FD618-EFCF-4B19-AE55-FAD61B2C9855}"/>
    <w:embedItalic r:id="rId3" w:fontKey="{6629D760-6979-45CA-A25F-D0F072C9679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C439408-F14A-41C3-9211-FBCE7ED2602A}"/>
    <w:embedItalic r:id="rId5" w:fontKey="{767E4867-F236-4120-8A1B-5C9DBFF549A5}"/>
  </w:font>
  <w:font w:name="Segoe UI">
    <w:panose1 w:val="020B0502040204020203"/>
    <w:charset w:val="00"/>
    <w:family w:val="swiss"/>
    <w:pitch w:val="variable"/>
    <w:sig w:usb0="E4002EFF" w:usb1="C000E47F" w:usb2="00000009" w:usb3="00000000" w:csb0="000001FF" w:csb1="00000000"/>
    <w:embedRegular r:id="rId6" w:fontKey="{CC919533-70BD-4FDB-A299-D553F95AB242}"/>
  </w:font>
  <w:font w:name="Minion Pro">
    <w:charset w:val="00"/>
    <w:family w:val="roman"/>
    <w:pitch w:val="variable"/>
    <w:sig w:usb0="60000287" w:usb1="00000001" w:usb2="00000000" w:usb3="00000000" w:csb0="0000019F" w:csb1="00000000"/>
  </w:font>
  <w:font w:name="NB International Pro Medium">
    <w:altName w:val="Calibri"/>
    <w:panose1 w:val="00000000000000000000"/>
    <w:charset w:val="4D"/>
    <w:family w:val="swiss"/>
    <w:notTrueType/>
    <w:pitch w:val="variable"/>
    <w:sig w:usb0="800000AF" w:usb1="50006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53EB65C0" w14:textId="77777777"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AB4F8B"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AA583F7"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2AC463B6"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4811" w14:textId="77777777" w:rsidR="002A506F" w:rsidRDefault="002A506F" w:rsidP="00CD3473">
      <w:pPr>
        <w:spacing w:after="0" w:line="240" w:lineRule="auto"/>
      </w:pPr>
      <w:r>
        <w:separator/>
      </w:r>
    </w:p>
  </w:footnote>
  <w:footnote w:type="continuationSeparator" w:id="0">
    <w:p w14:paraId="5ADB910C" w14:textId="77777777" w:rsidR="002A506F" w:rsidRDefault="002A506F"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61" type="#_x0000_t75" style="width:147.5pt;height:132pt" o:bullet="t">
        <v:imagedata r:id="rId1" o:title="20200420PowerpointPijltje_v1"/>
      </v:shape>
    </w:pict>
  </w:numPicBullet>
  <w:numPicBullet w:numPicBulletId="1">
    <w:pict>
      <v:shape id="_x0000_i5162" type="#_x0000_t75" style="width:355pt;height:308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3"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6"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4"/>
  </w:num>
  <w:num w:numId="4">
    <w:abstractNumId w:val="18"/>
  </w:num>
  <w:num w:numId="5">
    <w:abstractNumId w:val="23"/>
  </w:num>
  <w:num w:numId="6">
    <w:abstractNumId w:val="13"/>
  </w:num>
  <w:num w:numId="7">
    <w:abstractNumId w:val="8"/>
  </w:num>
  <w:num w:numId="8">
    <w:abstractNumId w:val="27"/>
  </w:num>
  <w:num w:numId="9">
    <w:abstractNumId w:val="2"/>
  </w:num>
  <w:num w:numId="10">
    <w:abstractNumId w:val="5"/>
  </w:num>
  <w:num w:numId="11">
    <w:abstractNumId w:val="22"/>
  </w:num>
  <w:num w:numId="12">
    <w:abstractNumId w:val="15"/>
  </w:num>
  <w:num w:numId="13">
    <w:abstractNumId w:val="6"/>
  </w:num>
  <w:num w:numId="14">
    <w:abstractNumId w:val="26"/>
  </w:num>
  <w:num w:numId="15">
    <w:abstractNumId w:val="7"/>
  </w:num>
  <w:num w:numId="16">
    <w:abstractNumId w:val="11"/>
  </w:num>
  <w:num w:numId="17">
    <w:abstractNumId w:val="3"/>
  </w:num>
  <w:num w:numId="18">
    <w:abstractNumId w:val="19"/>
  </w:num>
  <w:num w:numId="19">
    <w:abstractNumId w:val="12"/>
  </w:num>
  <w:num w:numId="20">
    <w:abstractNumId w:val="1"/>
  </w:num>
  <w:num w:numId="21">
    <w:abstractNumId w:val="21"/>
  </w:num>
  <w:num w:numId="22">
    <w:abstractNumId w:val="4"/>
  </w:num>
  <w:num w:numId="23">
    <w:abstractNumId w:val="10"/>
  </w:num>
  <w:num w:numId="24">
    <w:abstractNumId w:val="17"/>
  </w:num>
  <w:num w:numId="25">
    <w:abstractNumId w:val="16"/>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6F"/>
    <w:rsid w:val="000223F8"/>
    <w:rsid w:val="000323D3"/>
    <w:rsid w:val="00045C3B"/>
    <w:rsid w:val="000566F5"/>
    <w:rsid w:val="0007031F"/>
    <w:rsid w:val="00083042"/>
    <w:rsid w:val="000950FD"/>
    <w:rsid w:val="000972EA"/>
    <w:rsid w:val="000C5D84"/>
    <w:rsid w:val="000C6269"/>
    <w:rsid w:val="000D51EE"/>
    <w:rsid w:val="000E54A4"/>
    <w:rsid w:val="000E6596"/>
    <w:rsid w:val="00104403"/>
    <w:rsid w:val="0013262A"/>
    <w:rsid w:val="00151934"/>
    <w:rsid w:val="00153BDE"/>
    <w:rsid w:val="00175BA7"/>
    <w:rsid w:val="0019689D"/>
    <w:rsid w:val="00197DD1"/>
    <w:rsid w:val="001B362E"/>
    <w:rsid w:val="001C7F23"/>
    <w:rsid w:val="001E1010"/>
    <w:rsid w:val="001E5DA3"/>
    <w:rsid w:val="00230233"/>
    <w:rsid w:val="00242431"/>
    <w:rsid w:val="0025117E"/>
    <w:rsid w:val="002518DA"/>
    <w:rsid w:val="00253102"/>
    <w:rsid w:val="00264156"/>
    <w:rsid w:val="002A506F"/>
    <w:rsid w:val="002C7F28"/>
    <w:rsid w:val="002E0821"/>
    <w:rsid w:val="002E1513"/>
    <w:rsid w:val="003005B1"/>
    <w:rsid w:val="00305C0E"/>
    <w:rsid w:val="00312F8A"/>
    <w:rsid w:val="00320A27"/>
    <w:rsid w:val="003435B5"/>
    <w:rsid w:val="0035281D"/>
    <w:rsid w:val="003557D5"/>
    <w:rsid w:val="0036762B"/>
    <w:rsid w:val="00385DAE"/>
    <w:rsid w:val="00386110"/>
    <w:rsid w:val="003874ED"/>
    <w:rsid w:val="003A0066"/>
    <w:rsid w:val="003C515B"/>
    <w:rsid w:val="003D2629"/>
    <w:rsid w:val="003D6470"/>
    <w:rsid w:val="003D7C32"/>
    <w:rsid w:val="003E2CC9"/>
    <w:rsid w:val="00411D4A"/>
    <w:rsid w:val="00423129"/>
    <w:rsid w:val="0042619B"/>
    <w:rsid w:val="0043415C"/>
    <w:rsid w:val="0045384E"/>
    <w:rsid w:val="00453CBA"/>
    <w:rsid w:val="00467509"/>
    <w:rsid w:val="004701A1"/>
    <w:rsid w:val="00480B23"/>
    <w:rsid w:val="004A01AA"/>
    <w:rsid w:val="004C2BBD"/>
    <w:rsid w:val="004C2D1B"/>
    <w:rsid w:val="004F7A49"/>
    <w:rsid w:val="0050390A"/>
    <w:rsid w:val="00505E95"/>
    <w:rsid w:val="00515E1D"/>
    <w:rsid w:val="0052182F"/>
    <w:rsid w:val="005409C9"/>
    <w:rsid w:val="005440FB"/>
    <w:rsid w:val="005503C6"/>
    <w:rsid w:val="00576837"/>
    <w:rsid w:val="00577D98"/>
    <w:rsid w:val="00590A45"/>
    <w:rsid w:val="005949C5"/>
    <w:rsid w:val="005A1CD8"/>
    <w:rsid w:val="005A473D"/>
    <w:rsid w:val="005B2377"/>
    <w:rsid w:val="005B32C9"/>
    <w:rsid w:val="005C2C1B"/>
    <w:rsid w:val="005C6A25"/>
    <w:rsid w:val="0060005E"/>
    <w:rsid w:val="00613232"/>
    <w:rsid w:val="006236AF"/>
    <w:rsid w:val="00630A2C"/>
    <w:rsid w:val="00664786"/>
    <w:rsid w:val="00680438"/>
    <w:rsid w:val="00680942"/>
    <w:rsid w:val="00680C12"/>
    <w:rsid w:val="006B2B5D"/>
    <w:rsid w:val="006D229E"/>
    <w:rsid w:val="006D3AFB"/>
    <w:rsid w:val="006D5A56"/>
    <w:rsid w:val="006E5235"/>
    <w:rsid w:val="00721B6C"/>
    <w:rsid w:val="0073022C"/>
    <w:rsid w:val="00751A28"/>
    <w:rsid w:val="00763F71"/>
    <w:rsid w:val="00765198"/>
    <w:rsid w:val="00770631"/>
    <w:rsid w:val="007854E6"/>
    <w:rsid w:val="00785E4E"/>
    <w:rsid w:val="00790D86"/>
    <w:rsid w:val="007A4B5C"/>
    <w:rsid w:val="007B1BF7"/>
    <w:rsid w:val="007B67BA"/>
    <w:rsid w:val="007C147F"/>
    <w:rsid w:val="007D798F"/>
    <w:rsid w:val="007E0781"/>
    <w:rsid w:val="007E5EC9"/>
    <w:rsid w:val="008060FC"/>
    <w:rsid w:val="00811F7F"/>
    <w:rsid w:val="00815893"/>
    <w:rsid w:val="0082228E"/>
    <w:rsid w:val="0082799A"/>
    <w:rsid w:val="00844242"/>
    <w:rsid w:val="00872676"/>
    <w:rsid w:val="00886CB1"/>
    <w:rsid w:val="0089458F"/>
    <w:rsid w:val="008B6BC2"/>
    <w:rsid w:val="008C0CAF"/>
    <w:rsid w:val="008F7B5D"/>
    <w:rsid w:val="00922B66"/>
    <w:rsid w:val="00936A23"/>
    <w:rsid w:val="0095282B"/>
    <w:rsid w:val="00954234"/>
    <w:rsid w:val="00970304"/>
    <w:rsid w:val="00986379"/>
    <w:rsid w:val="009A012A"/>
    <w:rsid w:val="009A49D1"/>
    <w:rsid w:val="009B75B3"/>
    <w:rsid w:val="009C496F"/>
    <w:rsid w:val="009E0369"/>
    <w:rsid w:val="00A13E50"/>
    <w:rsid w:val="00A271D6"/>
    <w:rsid w:val="00A41FA4"/>
    <w:rsid w:val="00A422A6"/>
    <w:rsid w:val="00A455E6"/>
    <w:rsid w:val="00A456B3"/>
    <w:rsid w:val="00A529CA"/>
    <w:rsid w:val="00A53454"/>
    <w:rsid w:val="00A9168C"/>
    <w:rsid w:val="00A91F3B"/>
    <w:rsid w:val="00AB532E"/>
    <w:rsid w:val="00AB59DB"/>
    <w:rsid w:val="00AD0C64"/>
    <w:rsid w:val="00AD460F"/>
    <w:rsid w:val="00AE11BD"/>
    <w:rsid w:val="00AE696A"/>
    <w:rsid w:val="00B02C0D"/>
    <w:rsid w:val="00B06F92"/>
    <w:rsid w:val="00B216C8"/>
    <w:rsid w:val="00B401E3"/>
    <w:rsid w:val="00B64C6F"/>
    <w:rsid w:val="00B66DDB"/>
    <w:rsid w:val="00B67832"/>
    <w:rsid w:val="00B747A4"/>
    <w:rsid w:val="00B76D5A"/>
    <w:rsid w:val="00B81348"/>
    <w:rsid w:val="00BA4DD2"/>
    <w:rsid w:val="00BD4E7A"/>
    <w:rsid w:val="00BE600D"/>
    <w:rsid w:val="00BE6E6E"/>
    <w:rsid w:val="00BF6878"/>
    <w:rsid w:val="00C1727C"/>
    <w:rsid w:val="00C21831"/>
    <w:rsid w:val="00C2210E"/>
    <w:rsid w:val="00C22664"/>
    <w:rsid w:val="00C25CEB"/>
    <w:rsid w:val="00C4360D"/>
    <w:rsid w:val="00C91A23"/>
    <w:rsid w:val="00CA0580"/>
    <w:rsid w:val="00CB3C21"/>
    <w:rsid w:val="00CB7CA3"/>
    <w:rsid w:val="00CD3473"/>
    <w:rsid w:val="00CF6A97"/>
    <w:rsid w:val="00D17E94"/>
    <w:rsid w:val="00D56889"/>
    <w:rsid w:val="00D6501A"/>
    <w:rsid w:val="00D70ADC"/>
    <w:rsid w:val="00D71863"/>
    <w:rsid w:val="00D76BB7"/>
    <w:rsid w:val="00D823F9"/>
    <w:rsid w:val="00D83E86"/>
    <w:rsid w:val="00DB6571"/>
    <w:rsid w:val="00DC5D85"/>
    <w:rsid w:val="00DC5E5C"/>
    <w:rsid w:val="00DD04EC"/>
    <w:rsid w:val="00DD0DB1"/>
    <w:rsid w:val="00DD5D5A"/>
    <w:rsid w:val="00E077D8"/>
    <w:rsid w:val="00E26AB9"/>
    <w:rsid w:val="00E614C6"/>
    <w:rsid w:val="00E71AA9"/>
    <w:rsid w:val="00E86D3A"/>
    <w:rsid w:val="00EA18C5"/>
    <w:rsid w:val="00EB27ED"/>
    <w:rsid w:val="00EB3FC4"/>
    <w:rsid w:val="00EE1A06"/>
    <w:rsid w:val="00EE658F"/>
    <w:rsid w:val="00EF31A0"/>
    <w:rsid w:val="00F00F30"/>
    <w:rsid w:val="00F029DC"/>
    <w:rsid w:val="00F05BCA"/>
    <w:rsid w:val="00F16881"/>
    <w:rsid w:val="00F23D49"/>
    <w:rsid w:val="00F27C31"/>
    <w:rsid w:val="00F418F2"/>
    <w:rsid w:val="00F51AE3"/>
    <w:rsid w:val="00F51CBF"/>
    <w:rsid w:val="00F55150"/>
    <w:rsid w:val="00F56A3D"/>
    <w:rsid w:val="00F70B50"/>
    <w:rsid w:val="00F835F6"/>
    <w:rsid w:val="00F8529F"/>
    <w:rsid w:val="00FA4A53"/>
    <w:rsid w:val="00FA5E20"/>
    <w:rsid w:val="00FD0527"/>
    <w:rsid w:val="00FD33BE"/>
    <w:rsid w:val="00FD7F5A"/>
    <w:rsid w:val="00FE11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E3FCFB0"/>
  <w15:chartTrackingRefBased/>
  <w15:docId w15:val="{DAFB17D9-370E-AC4F-845E-87A29345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9F"/>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semiHidden/>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semiHidden/>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after="100"/>
    </w:p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ODYTXT">
    <w:name w:val="BODY (TXT)"/>
    <w:basedOn w:val="Normal"/>
    <w:uiPriority w:val="99"/>
    <w:rsid w:val="0073022C"/>
    <w:pPr>
      <w:autoSpaceDE w:val="0"/>
      <w:autoSpaceDN w:val="0"/>
      <w:adjustRightInd w:val="0"/>
      <w:spacing w:after="0" w:line="260" w:lineRule="atLeast"/>
      <w:jc w:val="both"/>
      <w:textAlignment w:val="center"/>
    </w:pPr>
    <w:rPr>
      <w:rFonts w:ascii="NB International Pro Light" w:hAnsi="NB International Pro Light" w:cs="NB International Pro Light"/>
      <w:color w:val="000000"/>
      <w:spacing w:val="-2"/>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52519275">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samantha.fadahunsi@mleuven.be" TargetMode="External"/><Relationship Id="rId2" Type="http://schemas.openxmlformats.org/officeDocument/2006/relationships/numbering" Target="numbering.xml"/><Relationship Id="rId16" Type="http://schemas.openxmlformats.org/officeDocument/2006/relationships/hyperlink" Target="http://www.mleuven.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mleuven.be" TargetMode="Externa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2351</Words>
  <Characters>12933</Characters>
  <Application>Microsoft Office Word</Application>
  <DocSecurity>4</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Samantha Fadahunsi</cp:lastModifiedBy>
  <cp:revision>2</cp:revision>
  <cp:lastPrinted>2021-09-16T11:51:00Z</cp:lastPrinted>
  <dcterms:created xsi:type="dcterms:W3CDTF">2022-05-03T15:44:00Z</dcterms:created>
  <dcterms:modified xsi:type="dcterms:W3CDTF">2022-05-03T15:44:00Z</dcterms:modified>
</cp:coreProperties>
</file>