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left="0" w:firstLine="0"/>
        <w:jc w:val="both"/>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02">
      <w:pPr>
        <w:spacing w:line="240" w:lineRule="auto"/>
        <w:jc w:val="center"/>
        <w:rPr>
          <w:b w:val="1"/>
          <w:sz w:val="32"/>
          <w:szCs w:val="32"/>
        </w:rPr>
      </w:pPr>
      <w:r w:rsidDel="00000000" w:rsidR="00000000" w:rsidRPr="00000000">
        <w:rPr>
          <w:rtl w:val="0"/>
        </w:rPr>
      </w:r>
    </w:p>
    <w:p w:rsidR="00000000" w:rsidDel="00000000" w:rsidP="00000000" w:rsidRDefault="00000000" w:rsidRPr="00000000" w14:paraId="00000003">
      <w:pPr>
        <w:spacing w:line="240" w:lineRule="auto"/>
        <w:jc w:val="center"/>
        <w:rPr>
          <w:highlight w:val="white"/>
        </w:rPr>
      </w:pPr>
      <w:r w:rsidDel="00000000" w:rsidR="00000000" w:rsidRPr="00000000">
        <w:rPr>
          <w:b w:val="1"/>
          <w:sz w:val="32"/>
          <w:szCs w:val="32"/>
          <w:rtl w:val="0"/>
        </w:rPr>
        <w:t xml:space="preserve">¡</w:t>
      </w:r>
      <w:r w:rsidDel="00000000" w:rsidR="00000000" w:rsidRPr="00000000">
        <w:rPr>
          <w:b w:val="1"/>
          <w:sz w:val="32"/>
          <w:szCs w:val="32"/>
          <w:rtl w:val="0"/>
        </w:rPr>
        <w:t xml:space="preserve">Súper suaves y coleccionables! Los peluches </w:t>
      </w:r>
      <w:r w:rsidDel="00000000" w:rsidR="00000000" w:rsidRPr="00000000">
        <w:rPr>
          <w:b w:val="1"/>
          <w:sz w:val="32"/>
          <w:szCs w:val="32"/>
          <w:rtl w:val="0"/>
        </w:rPr>
        <w:t xml:space="preserve">que son un gran fenómeno social</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p w:rsidR="00000000" w:rsidDel="00000000" w:rsidP="00000000" w:rsidRDefault="00000000" w:rsidRPr="00000000" w14:paraId="00000004">
      <w:pPr>
        <w:widowControl w:val="0"/>
        <w:spacing w:line="276" w:lineRule="auto"/>
        <w:jc w:val="both"/>
        <w:rPr>
          <w:highlight w:val="white"/>
        </w:rPr>
      </w:pPr>
      <w:r w:rsidDel="00000000" w:rsidR="00000000" w:rsidRPr="00000000">
        <w:rPr>
          <w:rtl w:val="0"/>
        </w:rPr>
      </w:r>
    </w:p>
    <w:p w:rsidR="00000000" w:rsidDel="00000000" w:rsidP="00000000" w:rsidRDefault="00000000" w:rsidRPr="00000000" w14:paraId="00000005">
      <w:pPr>
        <w:widowControl w:val="0"/>
        <w:spacing w:line="276" w:lineRule="auto"/>
        <w:jc w:val="both"/>
        <w:rPr>
          <w:highlight w:val="white"/>
        </w:rPr>
      </w:pPr>
      <w:r w:rsidDel="00000000" w:rsidR="00000000" w:rsidRPr="00000000">
        <w:rPr>
          <w:highlight w:val="white"/>
          <w:rtl w:val="0"/>
        </w:rPr>
        <w:t xml:space="preserve">¿Ya conoces a los </w:t>
      </w:r>
      <w:r w:rsidDel="00000000" w:rsidR="00000000" w:rsidRPr="00000000">
        <w:rPr>
          <w:b w:val="1"/>
          <w:highlight w:val="white"/>
          <w:rtl w:val="0"/>
        </w:rPr>
        <w:t xml:space="preserve">Squishmallows</w:t>
      </w:r>
      <w:r w:rsidDel="00000000" w:rsidR="00000000" w:rsidRPr="00000000">
        <w:rPr>
          <w:highlight w:val="white"/>
          <w:rtl w:val="0"/>
        </w:rPr>
        <w:t xml:space="preserve">? Estos peluches coleccionables, fabricados con telas tan suaves como malvaviscos y rellenos de materiales blandos patentados, son perfectos compañeros de niños y jóvenes; son la definición perfecta de “amor a primera vista”. </w:t>
      </w:r>
    </w:p>
    <w:p w:rsidR="00000000" w:rsidDel="00000000" w:rsidP="00000000" w:rsidRDefault="00000000" w:rsidRPr="00000000" w14:paraId="00000006">
      <w:pPr>
        <w:widowControl w:val="0"/>
        <w:spacing w:line="276" w:lineRule="auto"/>
        <w:jc w:val="both"/>
        <w:rPr>
          <w:highlight w:val="white"/>
        </w:rPr>
      </w:pPr>
      <w:r w:rsidDel="00000000" w:rsidR="00000000" w:rsidRPr="00000000">
        <w:rPr>
          <w:rtl w:val="0"/>
        </w:rPr>
      </w:r>
    </w:p>
    <w:p w:rsidR="00000000" w:rsidDel="00000000" w:rsidP="00000000" w:rsidRDefault="00000000" w:rsidRPr="00000000" w14:paraId="00000007">
      <w:pPr>
        <w:widowControl w:val="0"/>
        <w:spacing w:line="276" w:lineRule="auto"/>
        <w:jc w:val="both"/>
        <w:rPr/>
      </w:pPr>
      <w:r w:rsidDel="00000000" w:rsidR="00000000" w:rsidRPr="00000000">
        <w:rPr>
          <w:highlight w:val="white"/>
          <w:rtl w:val="0"/>
        </w:rPr>
        <w:t xml:space="preserve">Y es que con su propio estilo y personalidad, ¡hay</w:t>
      </w:r>
      <w:r w:rsidDel="00000000" w:rsidR="00000000" w:rsidRPr="00000000">
        <w:rPr>
          <w:rtl w:val="0"/>
        </w:rPr>
        <w:t xml:space="preserve"> un </w:t>
      </w:r>
      <w:r w:rsidDel="00000000" w:rsidR="00000000" w:rsidRPr="00000000">
        <w:rPr>
          <w:b w:val="1"/>
          <w:rtl w:val="0"/>
        </w:rPr>
        <w:t xml:space="preserve">Squishmallows</w:t>
      </w:r>
      <w:r w:rsidDel="00000000" w:rsidR="00000000" w:rsidRPr="00000000">
        <w:rPr>
          <w:rtl w:val="0"/>
        </w:rPr>
        <w:t xml:space="preserve"> para todos!</w:t>
      </w:r>
      <w:r w:rsidDel="00000000" w:rsidR="00000000" w:rsidRPr="00000000">
        <w:rPr>
          <w:rtl w:val="0"/>
        </w:rPr>
      </w:r>
    </w:p>
    <w:p w:rsidR="00000000" w:rsidDel="00000000" w:rsidP="00000000" w:rsidRDefault="00000000" w:rsidRPr="00000000" w14:paraId="00000008">
      <w:pPr>
        <w:widowControl w:val="0"/>
        <w:spacing w:line="276" w:lineRule="auto"/>
        <w:jc w:val="both"/>
        <w:rPr>
          <w:highlight w:val="white"/>
        </w:rPr>
      </w:pPr>
      <w:r w:rsidDel="00000000" w:rsidR="00000000" w:rsidRPr="00000000">
        <w:rPr>
          <w:rtl w:val="0"/>
        </w:rPr>
      </w:r>
    </w:p>
    <w:p w:rsidR="00000000" w:rsidDel="00000000" w:rsidP="00000000" w:rsidRDefault="00000000" w:rsidRPr="00000000" w14:paraId="00000009">
      <w:pPr>
        <w:widowControl w:val="0"/>
        <w:spacing w:line="276" w:lineRule="auto"/>
        <w:jc w:val="both"/>
        <w:rPr>
          <w:highlight w:val="white"/>
        </w:rPr>
      </w:pPr>
      <w:r w:rsidDel="00000000" w:rsidR="00000000" w:rsidRPr="00000000">
        <w:rPr>
          <w:highlight w:val="white"/>
          <w:rtl w:val="0"/>
        </w:rPr>
        <w:t xml:space="preserve">Al día de hoy, la marca lanzada por Kellytoy en 2017, y posteriormente adquirida por </w:t>
      </w:r>
      <w:r w:rsidDel="00000000" w:rsidR="00000000" w:rsidRPr="00000000">
        <w:rPr>
          <w:b w:val="1"/>
          <w:highlight w:val="white"/>
          <w:rtl w:val="0"/>
        </w:rPr>
        <w:t xml:space="preserve">Jazwares</w:t>
      </w:r>
      <w:r w:rsidDel="00000000" w:rsidR="00000000" w:rsidRPr="00000000">
        <w:rPr>
          <w:highlight w:val="white"/>
          <w:rtl w:val="0"/>
        </w:rPr>
        <w:t xml:space="preserve">, cuenta con más de 2,000 modelos diferentes en el mercado, cada uno con un diseño único y en una variedad de </w:t>
      </w:r>
      <w:r w:rsidDel="00000000" w:rsidR="00000000" w:rsidRPr="00000000">
        <w:rPr>
          <w:highlight w:val="white"/>
          <w:rtl w:val="0"/>
        </w:rPr>
        <w:t xml:space="preserve">tamaños</w:t>
      </w:r>
      <w:r w:rsidDel="00000000" w:rsidR="00000000" w:rsidRPr="00000000">
        <w:rPr>
          <w:highlight w:val="white"/>
          <w:rtl w:val="0"/>
        </w:rPr>
        <w:t xml:space="preserve">.</w:t>
      </w:r>
    </w:p>
    <w:p w:rsidR="00000000" w:rsidDel="00000000" w:rsidP="00000000" w:rsidRDefault="00000000" w:rsidRPr="00000000" w14:paraId="0000000A">
      <w:pPr>
        <w:widowControl w:val="0"/>
        <w:spacing w:line="276" w:lineRule="auto"/>
        <w:jc w:val="both"/>
        <w:rPr>
          <w:highlight w:val="white"/>
        </w:rPr>
      </w:pPr>
      <w:r w:rsidDel="00000000" w:rsidR="00000000" w:rsidRPr="00000000">
        <w:rPr>
          <w:rtl w:val="0"/>
        </w:rPr>
      </w:r>
    </w:p>
    <w:p w:rsidR="00000000" w:rsidDel="00000000" w:rsidP="00000000" w:rsidRDefault="00000000" w:rsidRPr="00000000" w14:paraId="0000000B">
      <w:pPr>
        <w:widowControl w:val="0"/>
        <w:spacing w:line="276" w:lineRule="auto"/>
        <w:jc w:val="both"/>
        <w:rPr>
          <w:highlight w:val="white"/>
        </w:rPr>
      </w:pPr>
      <w:r w:rsidDel="00000000" w:rsidR="00000000" w:rsidRPr="00000000">
        <w:rPr>
          <w:highlight w:val="white"/>
          <w:rtl w:val="0"/>
        </w:rPr>
        <w:t xml:space="preserve">La fiebre de los </w:t>
      </w:r>
      <w:r w:rsidDel="00000000" w:rsidR="00000000" w:rsidRPr="00000000">
        <w:rPr>
          <w:highlight w:val="white"/>
          <w:rtl w:val="0"/>
        </w:rPr>
        <w:t xml:space="preserve">Squishmallows</w:t>
      </w:r>
      <w:r w:rsidDel="00000000" w:rsidR="00000000" w:rsidRPr="00000000">
        <w:rPr>
          <w:highlight w:val="white"/>
          <w:rtl w:val="0"/>
        </w:rPr>
        <w:t xml:space="preserve"> es tal, que se han vendido más de 100 millones de peluches en más de 55 países, lo que le ha valido el reconocimiento como el Mejor Juguete del Año (por tercer año consecutivo este 2023) por parte de The Toy Foundation, entre otros </w:t>
      </w:r>
      <w:r w:rsidDel="00000000" w:rsidR="00000000" w:rsidRPr="00000000">
        <w:rPr>
          <w:highlight w:val="white"/>
          <w:rtl w:val="0"/>
        </w:rPr>
        <w:t xml:space="preserve">gremios del sector.</w:t>
      </w:r>
      <w:r w:rsidDel="00000000" w:rsidR="00000000" w:rsidRPr="00000000">
        <w:rPr>
          <w:rtl w:val="0"/>
        </w:rPr>
      </w:r>
    </w:p>
    <w:p w:rsidR="00000000" w:rsidDel="00000000" w:rsidP="00000000" w:rsidRDefault="00000000" w:rsidRPr="00000000" w14:paraId="0000000C">
      <w:pPr>
        <w:widowControl w:val="0"/>
        <w:spacing w:line="276" w:lineRule="auto"/>
        <w:jc w:val="both"/>
        <w:rPr>
          <w:highlight w:val="white"/>
        </w:rPr>
      </w:pPr>
      <w:r w:rsidDel="00000000" w:rsidR="00000000" w:rsidRPr="00000000">
        <w:rPr>
          <w:rtl w:val="0"/>
        </w:rPr>
      </w:r>
    </w:p>
    <w:p w:rsidR="00000000" w:rsidDel="00000000" w:rsidP="00000000" w:rsidRDefault="00000000" w:rsidRPr="00000000" w14:paraId="0000000D">
      <w:pPr>
        <w:widowControl w:val="0"/>
        <w:spacing w:line="276" w:lineRule="auto"/>
        <w:jc w:val="both"/>
        <w:rPr/>
      </w:pPr>
      <w:r w:rsidDel="00000000" w:rsidR="00000000" w:rsidRPr="00000000">
        <w:rPr>
          <w:rtl w:val="0"/>
        </w:rPr>
        <w:t xml:space="preserve">Si eres un ávido usuario de </w:t>
      </w:r>
      <w:r w:rsidDel="00000000" w:rsidR="00000000" w:rsidRPr="00000000">
        <w:rPr>
          <w:rtl w:val="0"/>
        </w:rPr>
        <w:t xml:space="preserve">TikTok</w:t>
      </w:r>
      <w:r w:rsidDel="00000000" w:rsidR="00000000" w:rsidRPr="00000000">
        <w:rPr>
          <w:rtl w:val="0"/>
        </w:rPr>
        <w:t xml:space="preserve">, seguro ya has visto a estos peluches en acción. Asimismo, estuvieron presentes en </w:t>
      </w:r>
      <w:r w:rsidDel="00000000" w:rsidR="00000000" w:rsidRPr="00000000">
        <w:rPr>
          <w:b w:val="1"/>
          <w:rtl w:val="0"/>
        </w:rPr>
        <w:t xml:space="preserve">VidCon 2023</w:t>
      </w:r>
      <w:r w:rsidDel="00000000" w:rsidR="00000000" w:rsidRPr="00000000">
        <w:rPr>
          <w:rtl w:val="0"/>
        </w:rPr>
        <w:t xml:space="preserve"> con una alberca gigante llena de </w:t>
      </w:r>
      <w:r w:rsidDel="00000000" w:rsidR="00000000" w:rsidRPr="00000000">
        <w:rPr>
          <w:b w:val="1"/>
          <w:rtl w:val="0"/>
        </w:rPr>
        <w:t xml:space="preserve">Squishmallows</w:t>
      </w:r>
      <w:r w:rsidDel="00000000" w:rsidR="00000000" w:rsidRPr="00000000">
        <w:rPr>
          <w:rtl w:val="0"/>
        </w:rPr>
        <w:t xml:space="preserve">, donde </w:t>
      </w:r>
      <w:r w:rsidDel="00000000" w:rsidR="00000000" w:rsidRPr="00000000">
        <w:rPr>
          <w:rtl w:val="0"/>
        </w:rPr>
        <w:t xml:space="preserve">los asistente</w:t>
      </w:r>
      <w:r w:rsidDel="00000000" w:rsidR="00000000" w:rsidRPr="00000000">
        <w:rPr>
          <w:rtl w:val="0"/>
        </w:rPr>
        <w:t xml:space="preserve">s que participaron en la activación, se llevaron su peluche favorito a casa. Desde retos hasta videos de unboxing, las redes sociales</w:t>
      </w:r>
      <w:r w:rsidDel="00000000" w:rsidR="00000000" w:rsidRPr="00000000">
        <w:rPr>
          <w:rtl w:val="0"/>
        </w:rPr>
        <w:t xml:space="preserve"> ha</w:t>
      </w:r>
      <w:r w:rsidDel="00000000" w:rsidR="00000000" w:rsidRPr="00000000">
        <w:rPr>
          <w:rtl w:val="0"/>
        </w:rPr>
        <w:t xml:space="preserve">n demostrado ser el escenario perfecto para ellos.</w:t>
      </w:r>
    </w:p>
    <w:p w:rsidR="00000000" w:rsidDel="00000000" w:rsidP="00000000" w:rsidRDefault="00000000" w:rsidRPr="00000000" w14:paraId="0000000E">
      <w:pPr>
        <w:widowControl w:val="0"/>
        <w:spacing w:line="276" w:lineRule="auto"/>
        <w:jc w:val="both"/>
        <w:rPr>
          <w:b w:val="1"/>
          <w:highlight w:val="white"/>
        </w:rPr>
      </w:pPr>
      <w:r w:rsidDel="00000000" w:rsidR="00000000" w:rsidRPr="00000000">
        <w:rPr>
          <w:rtl w:val="0"/>
        </w:rPr>
      </w:r>
    </w:p>
    <w:p w:rsidR="00000000" w:rsidDel="00000000" w:rsidP="00000000" w:rsidRDefault="00000000" w:rsidRPr="00000000" w14:paraId="0000000F">
      <w:pPr>
        <w:widowControl w:val="0"/>
        <w:spacing w:line="276" w:lineRule="auto"/>
        <w:jc w:val="both"/>
        <w:rPr>
          <w:highlight w:val="white"/>
        </w:rPr>
      </w:pPr>
      <w:r w:rsidDel="00000000" w:rsidR="00000000" w:rsidRPr="00000000">
        <w:rPr>
          <w:highlight w:val="white"/>
          <w:rtl w:val="0"/>
        </w:rPr>
        <w:t xml:space="preserve">Y hablando de celebridades</w:t>
      </w:r>
      <w:r w:rsidDel="00000000" w:rsidR="00000000" w:rsidRPr="00000000">
        <w:rPr>
          <w:highlight w:val="white"/>
          <w:rtl w:val="0"/>
        </w:rPr>
        <w:t xml:space="preserve">, ¿sabías que Lady Gaga y Kim Kardashian son fanáticas declaradas de los </w:t>
      </w:r>
      <w:r w:rsidDel="00000000" w:rsidR="00000000" w:rsidRPr="00000000">
        <w:rPr>
          <w:b w:val="1"/>
          <w:highlight w:val="white"/>
          <w:rtl w:val="0"/>
        </w:rPr>
        <w:t xml:space="preserve">Squishmallows</w:t>
      </w:r>
      <w:r w:rsidDel="00000000" w:rsidR="00000000" w:rsidRPr="00000000">
        <w:rPr>
          <w:highlight w:val="white"/>
          <w:rtl w:val="0"/>
        </w:rPr>
        <w:t xml:space="preserve">? ¡Sí, así es! Han publicado mensajes y fotos de sus colecciones de </w:t>
      </w:r>
      <w:r w:rsidDel="00000000" w:rsidR="00000000" w:rsidRPr="00000000">
        <w:rPr>
          <w:b w:val="1"/>
          <w:highlight w:val="white"/>
          <w:rtl w:val="0"/>
        </w:rPr>
        <w:t xml:space="preserve">Squishmallows</w:t>
      </w:r>
      <w:r w:rsidDel="00000000" w:rsidR="00000000" w:rsidRPr="00000000">
        <w:rPr>
          <w:highlight w:val="white"/>
          <w:rtl w:val="0"/>
        </w:rPr>
        <w:t xml:space="preserve"> ¡y ya son virales en TikTok! Lady Gaga, con su excepcional sentido del estilo, aparece abrazando a Lola en varias ocasiones. Mientras que Kim, conocida por sus gustos lujosos, no ha dudado en mostrar a Winston en sus redes sociales. Si estos íconos de la moda y la música los aman por ser súper suaves, coleccionables y de diseños súper originales, ¿cómo no hacerlo nosotros?</w:t>
      </w:r>
    </w:p>
    <w:p w:rsidR="00000000" w:rsidDel="00000000" w:rsidP="00000000" w:rsidRDefault="00000000" w:rsidRPr="00000000" w14:paraId="00000010">
      <w:pPr>
        <w:widowControl w:val="0"/>
        <w:spacing w:line="276" w:lineRule="auto"/>
        <w:jc w:val="both"/>
        <w:rPr>
          <w:highlight w:val="white"/>
        </w:rPr>
      </w:pPr>
      <w:r w:rsidDel="00000000" w:rsidR="00000000" w:rsidRPr="00000000">
        <w:rPr>
          <w:rtl w:val="0"/>
        </w:rPr>
      </w:r>
    </w:p>
    <w:p w:rsidR="00000000" w:rsidDel="00000000" w:rsidP="00000000" w:rsidRDefault="00000000" w:rsidRPr="00000000" w14:paraId="00000011">
      <w:pPr>
        <w:widowControl w:val="0"/>
        <w:spacing w:line="276" w:lineRule="auto"/>
        <w:jc w:val="both"/>
        <w:rPr>
          <w:b w:val="1"/>
        </w:rPr>
      </w:pPr>
      <w:r w:rsidDel="00000000" w:rsidR="00000000" w:rsidRPr="00000000">
        <w:rPr>
          <w:highlight w:val="white"/>
          <w:rtl w:val="0"/>
        </w:rPr>
        <w:t xml:space="preserve">Ahora bien, si te estás preguntando, "¿Dónde puedo conseguir mis propios </w:t>
      </w:r>
      <w:r w:rsidDel="00000000" w:rsidR="00000000" w:rsidRPr="00000000">
        <w:rPr>
          <w:highlight w:val="white"/>
          <w:rtl w:val="0"/>
        </w:rPr>
        <w:t xml:space="preserve">Squishmallows</w:t>
      </w:r>
      <w:r w:rsidDel="00000000" w:rsidR="00000000" w:rsidRPr="00000000">
        <w:rPr>
          <w:highlight w:val="white"/>
          <w:rtl w:val="0"/>
        </w:rPr>
        <w:t xml:space="preserve">?", no busques más. Puedes encontrarlos en tus tiendas favoritas: Walmart, Liverpool, Palacio de Hierro, Sanborns y en la nueva y primera sucursal de México, </w:t>
      </w:r>
      <w:r w:rsidDel="00000000" w:rsidR="00000000" w:rsidRPr="00000000">
        <w:rPr>
          <w:highlight w:val="white"/>
          <w:rtl w:val="0"/>
        </w:rPr>
        <w:t xml:space="preserve">Toys R Us</w:t>
      </w:r>
      <w:r w:rsidDel="00000000" w:rsidR="00000000" w:rsidRPr="00000000">
        <w:rPr>
          <w:highlight w:val="white"/>
          <w:rtl w:val="0"/>
        </w:rPr>
        <w:t xml:space="preserve">, entre otras. Así que corre, ¡y únete a la locura de los </w:t>
      </w:r>
      <w:r w:rsidDel="00000000" w:rsidR="00000000" w:rsidRPr="00000000">
        <w:rPr>
          <w:b w:val="1"/>
          <w:highlight w:val="white"/>
          <w:rtl w:val="0"/>
        </w:rPr>
        <w:t xml:space="preserve">Squishmallows</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12">
      <w:pPr>
        <w:widowControl w:val="0"/>
        <w:spacing w:line="276" w:lineRule="auto"/>
        <w:jc w:val="both"/>
        <w:rPr>
          <w:b w:val="1"/>
        </w:rPr>
      </w:pPr>
      <w:r w:rsidDel="00000000" w:rsidR="00000000" w:rsidRPr="00000000">
        <w:rPr>
          <w:rtl w:val="0"/>
        </w:rPr>
      </w:r>
    </w:p>
    <w:p w:rsidR="00000000" w:rsidDel="00000000" w:rsidP="00000000" w:rsidRDefault="00000000" w:rsidRPr="00000000" w14:paraId="00000013">
      <w:pPr>
        <w:widowControl w:val="0"/>
        <w:spacing w:line="276" w:lineRule="auto"/>
        <w:jc w:val="both"/>
        <w:rPr>
          <w:b w:val="1"/>
        </w:rPr>
      </w:pPr>
      <w:r w:rsidDel="00000000" w:rsidR="00000000" w:rsidRPr="00000000">
        <w:rPr>
          <w:rtl w:val="0"/>
        </w:rPr>
      </w:r>
    </w:p>
    <w:p w:rsidR="00000000" w:rsidDel="00000000" w:rsidP="00000000" w:rsidRDefault="00000000" w:rsidRPr="00000000" w14:paraId="00000014">
      <w:pPr>
        <w:widowControl w:val="0"/>
        <w:spacing w:line="276" w:lineRule="auto"/>
        <w:jc w:val="both"/>
        <w:rPr>
          <w:b w:val="1"/>
        </w:rPr>
      </w:pPr>
      <w:r w:rsidDel="00000000" w:rsidR="00000000" w:rsidRPr="00000000">
        <w:rPr>
          <w:rtl w:val="0"/>
        </w:rPr>
      </w:r>
    </w:p>
    <w:p w:rsidR="00000000" w:rsidDel="00000000" w:rsidP="00000000" w:rsidRDefault="00000000" w:rsidRPr="00000000" w14:paraId="00000015">
      <w:pPr>
        <w:widowControl w:val="0"/>
        <w:spacing w:line="276" w:lineRule="auto"/>
        <w:jc w:val="both"/>
        <w:rPr>
          <w:b w:val="1"/>
        </w:rPr>
      </w:pPr>
      <w:r w:rsidDel="00000000" w:rsidR="00000000" w:rsidRPr="00000000">
        <w:rPr>
          <w:rtl w:val="0"/>
        </w:rPr>
      </w:r>
    </w:p>
    <w:p w:rsidR="00000000" w:rsidDel="00000000" w:rsidP="00000000" w:rsidRDefault="00000000" w:rsidRPr="00000000" w14:paraId="00000016">
      <w:pPr>
        <w:widowControl w:val="0"/>
        <w:spacing w:line="276" w:lineRule="auto"/>
        <w:jc w:val="both"/>
        <w:rPr>
          <w:b w:val="1"/>
        </w:rPr>
      </w:pPr>
      <w:r w:rsidDel="00000000" w:rsidR="00000000" w:rsidRPr="00000000">
        <w:rPr>
          <w:b w:val="1"/>
          <w:rtl w:val="0"/>
        </w:rPr>
        <w:t xml:space="preserve">Hashtags: #Squishmallows #</w:t>
      </w:r>
      <w:r w:rsidDel="00000000" w:rsidR="00000000" w:rsidRPr="00000000">
        <w:rPr>
          <w:b w:val="1"/>
          <w:rtl w:val="0"/>
        </w:rPr>
        <w:t xml:space="preserve">SquishmallowsSquad</w:t>
      </w:r>
      <w:r w:rsidDel="00000000" w:rsidR="00000000" w:rsidRPr="00000000">
        <w:rPr>
          <w:b w:val="1"/>
          <w:rtl w:val="0"/>
        </w:rPr>
        <w:t xml:space="preserve"> </w:t>
      </w:r>
    </w:p>
    <w:p w:rsidR="00000000" w:rsidDel="00000000" w:rsidP="00000000" w:rsidRDefault="00000000" w:rsidRPr="00000000" w14:paraId="00000017">
      <w:pPr>
        <w:widowControl w:val="0"/>
        <w:spacing w:line="276" w:lineRule="auto"/>
        <w:jc w:val="both"/>
        <w:rPr>
          <w:b w:val="1"/>
        </w:rPr>
      </w:pPr>
      <w:r w:rsidDel="00000000" w:rsidR="00000000" w:rsidRPr="00000000">
        <w:rPr>
          <w:b w:val="1"/>
          <w:rtl w:val="0"/>
        </w:rPr>
        <w:t xml:space="preserve">Instagram: </w:t>
      </w:r>
      <w:r w:rsidDel="00000000" w:rsidR="00000000" w:rsidRPr="00000000">
        <w:rPr>
          <w:b w:val="1"/>
          <w:rtl w:val="0"/>
        </w:rPr>
        <w:t xml:space="preserve">@jazwareslat</w:t>
      </w:r>
      <w:r w:rsidDel="00000000" w:rsidR="00000000" w:rsidRPr="00000000">
        <w:rPr>
          <w:b w:val="1"/>
          <w:rtl w:val="0"/>
        </w:rPr>
        <w:t xml:space="preserve">am @squishmallows</w:t>
      </w:r>
    </w:p>
    <w:p w:rsidR="00000000" w:rsidDel="00000000" w:rsidP="00000000" w:rsidRDefault="00000000" w:rsidRPr="00000000" w14:paraId="00000018">
      <w:pPr>
        <w:widowControl w:val="0"/>
        <w:spacing w:line="240" w:lineRule="auto"/>
        <w:ind w:left="-90" w:firstLine="0"/>
        <w:rPr>
          <w:b w:val="1"/>
        </w:rPr>
      </w:pPr>
      <w:r w:rsidDel="00000000" w:rsidR="00000000" w:rsidRPr="00000000">
        <w:rPr>
          <w:rtl w:val="0"/>
        </w:rPr>
      </w:r>
    </w:p>
    <w:p w:rsidR="00000000" w:rsidDel="00000000" w:rsidP="00000000" w:rsidRDefault="00000000" w:rsidRPr="00000000" w14:paraId="00000019">
      <w:pPr>
        <w:widowControl w:val="0"/>
        <w:spacing w:line="240" w:lineRule="auto"/>
        <w:ind w:left="-90" w:firstLine="0"/>
        <w:rPr>
          <w:b w:val="1"/>
        </w:rPr>
      </w:pPr>
      <w:r w:rsidDel="00000000" w:rsidR="00000000" w:rsidRPr="00000000">
        <w:rPr>
          <w:rtl w:val="0"/>
        </w:rPr>
      </w:r>
    </w:p>
    <w:p w:rsidR="00000000" w:rsidDel="00000000" w:rsidP="00000000" w:rsidRDefault="00000000" w:rsidRPr="00000000" w14:paraId="0000001A">
      <w:pPr>
        <w:widowControl w:val="0"/>
        <w:spacing w:line="240" w:lineRule="auto"/>
        <w:ind w:left="-90" w:firstLine="0"/>
        <w:rPr>
          <w:b w:val="1"/>
          <w:sz w:val="20"/>
          <w:szCs w:val="20"/>
        </w:rPr>
      </w:pPr>
      <w:r w:rsidDel="00000000" w:rsidR="00000000" w:rsidRPr="00000000">
        <w:rPr>
          <w:b w:val="1"/>
          <w:sz w:val="20"/>
          <w:szCs w:val="20"/>
          <w:rtl w:val="0"/>
        </w:rPr>
        <w:t xml:space="preserve">Acerca de</w:t>
      </w:r>
      <w:r w:rsidDel="00000000" w:rsidR="00000000" w:rsidRPr="00000000">
        <w:rPr>
          <w:b w:val="1"/>
          <w:sz w:val="20"/>
          <w:szCs w:val="20"/>
          <w:rtl w:val="0"/>
        </w:rPr>
        <w:t xml:space="preserve"> Squishmallows</w:t>
      </w:r>
    </w:p>
    <w:p w:rsidR="00000000" w:rsidDel="00000000" w:rsidP="00000000" w:rsidRDefault="00000000" w:rsidRPr="00000000" w14:paraId="0000001B">
      <w:pPr>
        <w:widowControl w:val="0"/>
        <w:spacing w:line="240" w:lineRule="auto"/>
        <w:ind w:left="-90" w:firstLine="0"/>
        <w:jc w:val="both"/>
        <w:rPr>
          <w:sz w:val="20"/>
          <w:szCs w:val="20"/>
        </w:rPr>
      </w:pPr>
      <w:r w:rsidDel="00000000" w:rsidR="00000000" w:rsidRPr="00000000">
        <w:rPr>
          <w:sz w:val="20"/>
          <w:szCs w:val="20"/>
          <w:rtl w:val="0"/>
        </w:rPr>
        <w:t xml:space="preserve">Desde su debut en 2017, la icónica marca Squishmallows sigue presentando peluches coleccionables con personalidades adorables, un diseño caprichoso y un tacto ultrasuave. En 2022, La Fundación del Juguete (The Toy Foundation) galardonó a Squishmallows con siete premios al Juguete del Año, incluidos los de Licencia del Año y Juguete del Año. Además, Squishmallows ha realizado activaciones virales consecutivas en VidCon Anaheim, EE.UU.: en 2022, con una máquina de garra humana Squishmallows única en su clase, y en 2023, con un pozo gigante Squishmallows, llamado "Squish Pit". La continua expansión de la marca y su grupo apasionado de fans siguen haciendo de Squishmallows un fenómeno de coleccionable y un estilo de vida perdurable.</w:t>
      </w:r>
    </w:p>
    <w:p w:rsidR="00000000" w:rsidDel="00000000" w:rsidP="00000000" w:rsidRDefault="00000000" w:rsidRPr="00000000" w14:paraId="0000001C">
      <w:pPr>
        <w:widowControl w:val="0"/>
        <w:spacing w:line="240" w:lineRule="auto"/>
        <w:ind w:left="-90" w:firstLine="0"/>
        <w:rPr/>
      </w:pPr>
      <w:r w:rsidDel="00000000" w:rsidR="00000000" w:rsidRPr="00000000">
        <w:rPr>
          <w:rtl w:val="0"/>
        </w:rPr>
      </w:r>
    </w:p>
    <w:p w:rsidR="00000000" w:rsidDel="00000000" w:rsidP="00000000" w:rsidRDefault="00000000" w:rsidRPr="00000000" w14:paraId="0000001D">
      <w:pPr>
        <w:widowControl w:val="0"/>
        <w:spacing w:line="240" w:lineRule="auto"/>
        <w:ind w:left="-90" w:firstLine="0"/>
        <w:rPr>
          <w:b w:val="1"/>
        </w:rPr>
      </w:pPr>
      <w:r w:rsidDel="00000000" w:rsidR="00000000" w:rsidRPr="00000000">
        <w:rPr>
          <w:rtl w:val="0"/>
        </w:rPr>
      </w:r>
    </w:p>
    <w:p w:rsidR="00000000" w:rsidDel="00000000" w:rsidP="00000000" w:rsidRDefault="00000000" w:rsidRPr="00000000" w14:paraId="0000001E">
      <w:pPr>
        <w:widowControl w:val="0"/>
        <w:spacing w:line="240" w:lineRule="auto"/>
        <w:ind w:left="-90" w:firstLine="0"/>
        <w:rPr/>
      </w:pPr>
      <w:r w:rsidDel="00000000" w:rsidR="00000000" w:rsidRPr="00000000">
        <w:rPr>
          <w:rtl w:val="0"/>
        </w:rPr>
        <w:t xml:space="preserve">Laura Briones</w:t>
      </w:r>
    </w:p>
    <w:p w:rsidR="00000000" w:rsidDel="00000000" w:rsidP="00000000" w:rsidRDefault="00000000" w:rsidRPr="00000000" w14:paraId="0000001F">
      <w:pPr>
        <w:widowControl w:val="0"/>
        <w:spacing w:line="240" w:lineRule="auto"/>
        <w:ind w:left="-90" w:firstLine="0"/>
        <w:rPr/>
      </w:pPr>
      <w:r w:rsidDel="00000000" w:rsidR="00000000" w:rsidRPr="00000000">
        <w:rPr>
          <w:rtl w:val="0"/>
        </w:rPr>
        <w:t xml:space="preserve">Account Executive</w:t>
      </w:r>
    </w:p>
    <w:p w:rsidR="00000000" w:rsidDel="00000000" w:rsidP="00000000" w:rsidRDefault="00000000" w:rsidRPr="00000000" w14:paraId="00000020">
      <w:pPr>
        <w:widowControl w:val="0"/>
        <w:spacing w:line="240" w:lineRule="auto"/>
        <w:ind w:left="-90" w:firstLine="0"/>
        <w:rPr/>
      </w:pPr>
      <w:hyperlink r:id="rId7">
        <w:r w:rsidDel="00000000" w:rsidR="00000000" w:rsidRPr="00000000">
          <w:rPr>
            <w:color w:val="1155cc"/>
            <w:u w:val="single"/>
            <w:rtl w:val="0"/>
          </w:rPr>
          <w:t xml:space="preserve">laura.briones@another.co</w:t>
        </w:r>
      </w:hyperlink>
      <w:r w:rsidDel="00000000" w:rsidR="00000000" w:rsidRPr="00000000">
        <w:rPr>
          <w:rtl w:val="0"/>
        </w:rPr>
      </w:r>
    </w:p>
    <w:p w:rsidR="00000000" w:rsidDel="00000000" w:rsidP="00000000" w:rsidRDefault="00000000" w:rsidRPr="00000000" w14:paraId="00000021">
      <w:pPr>
        <w:widowControl w:val="0"/>
        <w:spacing w:line="240" w:lineRule="auto"/>
        <w:ind w:left="-90" w:firstLine="0"/>
        <w:rPr>
          <w:color w:val="202124"/>
          <w:highlight w:val="white"/>
        </w:rPr>
      </w:pPr>
      <w:r w:rsidDel="00000000" w:rsidR="00000000" w:rsidRPr="00000000">
        <w:rPr>
          <w:rtl w:val="0"/>
        </w:rPr>
        <w:t xml:space="preserve">Móvil 551372 9330</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center"/>
      <w:rPr/>
    </w:pPr>
    <w:r w:rsidDel="00000000" w:rsidR="00000000" w:rsidRPr="00000000">
      <w:rPr/>
      <w:drawing>
        <wp:inline distB="114300" distT="114300" distL="114300" distR="114300">
          <wp:extent cx="1419225" cy="65807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19225" cy="658079"/>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laura.briones@another.co"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Vrad427GGohVAOyWmjF/G0KBbQ==">CgMxLjA4AHIhMWo0aXFzMm9OS3FyMXFfNUJlQThNMFZuc0FjSlFuaVoz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0x010100CF274AC713ACA34AAC8A53325A3E4A22</vt:lpwstr>
  </property>
</Properties>
</file>