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0D40" w14:textId="77777777" w:rsidR="00704F11" w:rsidRDefault="00A04792">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257E6AD2" wp14:editId="7DD4B6AE">
            <wp:extent cx="17145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14500" cy="762000"/>
                    </a:xfrm>
                    <a:prstGeom prst="rect">
                      <a:avLst/>
                    </a:prstGeom>
                    <a:ln/>
                  </pic:spPr>
                </pic:pic>
              </a:graphicData>
            </a:graphic>
          </wp:inline>
        </w:drawing>
      </w:r>
    </w:p>
    <w:p w14:paraId="1C8D5420" w14:textId="77777777" w:rsidR="00704F11" w:rsidRDefault="00704F11">
      <w:pPr>
        <w:widowControl w:val="0"/>
        <w:pBdr>
          <w:top w:val="nil"/>
          <w:left w:val="nil"/>
          <w:bottom w:val="nil"/>
          <w:right w:val="nil"/>
          <w:between w:val="nil"/>
        </w:pBdr>
        <w:spacing w:line="240" w:lineRule="auto"/>
      </w:pPr>
    </w:p>
    <w:p w14:paraId="74E11D79" w14:textId="77777777" w:rsidR="00704F11" w:rsidRDefault="00A04792">
      <w:pPr>
        <w:widowControl w:val="0"/>
        <w:spacing w:before="128" w:line="240" w:lineRule="auto"/>
        <w:jc w:val="center"/>
        <w:rPr>
          <w:rFonts w:ascii="Calibri" w:eastAsia="Calibri" w:hAnsi="Calibri" w:cs="Calibri"/>
          <w:b/>
          <w:sz w:val="27"/>
          <w:szCs w:val="27"/>
          <w:highlight w:val="yellow"/>
        </w:rPr>
      </w:pPr>
      <w:r>
        <w:rPr>
          <w:rFonts w:ascii="Calibri" w:eastAsia="Calibri" w:hAnsi="Calibri" w:cs="Calibri"/>
          <w:b/>
          <w:sz w:val="27"/>
          <w:szCs w:val="27"/>
        </w:rPr>
        <w:t xml:space="preserve">TEMPORADA DE PREMIOS EN LOS ÁNGELES, LA CIUDAD DE LAS ESTRELLAS </w:t>
      </w:r>
    </w:p>
    <w:p w14:paraId="7B34A097" w14:textId="76D0FEC8" w:rsidR="00704F11" w:rsidRDefault="00A04792">
      <w:pPr>
        <w:widowControl w:val="0"/>
        <w:spacing w:before="262" w:line="244" w:lineRule="auto"/>
        <w:ind w:left="3" w:right="71" w:firstLine="11"/>
        <w:jc w:val="both"/>
        <w:rPr>
          <w:rFonts w:ascii="Calibri" w:eastAsia="Calibri" w:hAnsi="Calibri" w:cs="Calibri"/>
        </w:rPr>
      </w:pPr>
      <w:r>
        <w:rPr>
          <w:rFonts w:ascii="Calibri" w:eastAsia="Calibri" w:hAnsi="Calibri" w:cs="Calibri"/>
          <w:b/>
        </w:rPr>
        <w:t>LOS ÁNGELES (17</w:t>
      </w:r>
      <w:r>
        <w:rPr>
          <w:rFonts w:ascii="Calibri" w:eastAsia="Calibri" w:hAnsi="Calibri" w:cs="Calibri"/>
          <w:b/>
        </w:rPr>
        <w:t xml:space="preserve"> de marzo del 2022)</w:t>
      </w:r>
      <w:r>
        <w:rPr>
          <w:rFonts w:ascii="Calibri" w:eastAsia="Calibri" w:hAnsi="Calibri" w:cs="Calibri"/>
        </w:rPr>
        <w:t>– La alfombra roja se despliega en Los Ángeles a medida que comienza la temporada de premios, la cual culmina con los premios</w:t>
      </w:r>
      <w:r>
        <w:rPr>
          <w:rFonts w:ascii="Calibri" w:eastAsia="Calibri" w:hAnsi="Calibri" w:cs="Calibri"/>
          <w:i/>
        </w:rPr>
        <w:t xml:space="preserve"> Oscar</w:t>
      </w:r>
      <w:r>
        <w:rPr>
          <w:rFonts w:ascii="Calibri" w:eastAsia="Calibri" w:hAnsi="Calibri" w:cs="Calibri"/>
        </w:rPr>
        <w:t xml:space="preserve"> en marzo y los</w:t>
      </w:r>
      <w:r>
        <w:rPr>
          <w:rFonts w:ascii="Calibri" w:eastAsia="Calibri" w:hAnsi="Calibri" w:cs="Calibri"/>
          <w:i/>
        </w:rPr>
        <w:t xml:space="preserve"> Premios Emmy</w:t>
      </w:r>
      <w:r>
        <w:rPr>
          <w:rFonts w:ascii="Calibri" w:eastAsia="Calibri" w:hAnsi="Calibri" w:cs="Calibri"/>
        </w:rPr>
        <w:t xml:space="preserve"> en abril. Hogar de los más importantes estudios de cine de Hollywood y grandes estrellas, no sol</w:t>
      </w:r>
      <w:r>
        <w:rPr>
          <w:rFonts w:ascii="Calibri" w:eastAsia="Calibri" w:hAnsi="Calibri" w:cs="Calibri"/>
        </w:rPr>
        <w:t>o las celebridades disfrutan del brillo y el glamour de la industria del cine y la música en esta ciudad, porque en L.A., las experiencias de entretenimiento están disponibles para todos, incluidas las exhibiciones con memorabilia, eventos repletos de arti</w:t>
      </w:r>
      <w:r>
        <w:rPr>
          <w:rFonts w:ascii="Calibri" w:eastAsia="Calibri" w:hAnsi="Calibri" w:cs="Calibri"/>
        </w:rPr>
        <w:t>stas y visitas guiadas a estudios.</w:t>
      </w:r>
    </w:p>
    <w:p w14:paraId="2D01C7F4" w14:textId="77777777" w:rsidR="00704F11" w:rsidRDefault="00A04792">
      <w:pPr>
        <w:widowControl w:val="0"/>
        <w:spacing w:before="262" w:line="244" w:lineRule="auto"/>
        <w:ind w:left="3" w:right="71" w:firstLine="11"/>
        <w:jc w:val="both"/>
        <w:rPr>
          <w:rFonts w:ascii="Calibri" w:eastAsia="Calibri" w:hAnsi="Calibri" w:cs="Calibri"/>
          <w:b/>
        </w:rPr>
      </w:pPr>
      <w:r>
        <w:rPr>
          <w:rFonts w:ascii="Calibri" w:eastAsia="Calibri" w:hAnsi="Calibri" w:cs="Calibri"/>
        </w:rPr>
        <w:t>El destino angelino espera por todos los visitantes para que disfruten de experiencias relacionadas con sus nominados y ganadores favoritos, así como de la gran oferta de entretenimiento y atracciones únicas que pueden en</w:t>
      </w:r>
      <w:r>
        <w:rPr>
          <w:rFonts w:ascii="Calibri" w:eastAsia="Calibri" w:hAnsi="Calibri" w:cs="Calibri"/>
        </w:rPr>
        <w:t>contrarse en la llamada ‘Ciudad de las estrellas’.</w:t>
      </w:r>
    </w:p>
    <w:p w14:paraId="3860A24C" w14:textId="77777777" w:rsidR="00704F11" w:rsidRDefault="00A04792">
      <w:pPr>
        <w:widowControl w:val="0"/>
        <w:spacing w:before="283" w:line="240" w:lineRule="auto"/>
        <w:ind w:left="1"/>
        <w:jc w:val="both"/>
        <w:rPr>
          <w:rFonts w:ascii="Calibri" w:eastAsia="Calibri" w:hAnsi="Calibri" w:cs="Calibri"/>
          <w:b/>
        </w:rPr>
      </w:pPr>
      <w:hyperlink r:id="rId5">
        <w:r>
          <w:rPr>
            <w:rFonts w:ascii="Calibri" w:eastAsia="Calibri" w:hAnsi="Calibri" w:cs="Calibri"/>
            <w:b/>
            <w:i/>
            <w:color w:val="1155CC"/>
            <w:u w:val="single"/>
          </w:rPr>
          <w:t>Academy Museum of Motion Pictures</w:t>
        </w:r>
      </w:hyperlink>
      <w:hyperlink r:id="rId6">
        <w:r>
          <w:rPr>
            <w:rFonts w:ascii="Calibri" w:eastAsia="Calibri" w:hAnsi="Calibri" w:cs="Calibri"/>
            <w:b/>
            <w:color w:val="1155CC"/>
            <w:u w:val="single"/>
          </w:rPr>
          <w:t xml:space="preserve"> </w:t>
        </w:r>
      </w:hyperlink>
    </w:p>
    <w:p w14:paraId="6E3F2276" w14:textId="77777777" w:rsidR="00704F11" w:rsidRDefault="00A04792">
      <w:pPr>
        <w:widowControl w:val="0"/>
        <w:spacing w:before="11" w:line="244" w:lineRule="auto"/>
        <w:ind w:left="2" w:right="98" w:hanging="1"/>
        <w:jc w:val="both"/>
        <w:rPr>
          <w:rFonts w:ascii="Calibri" w:eastAsia="Calibri" w:hAnsi="Calibri" w:cs="Calibri"/>
        </w:rPr>
      </w:pPr>
      <w:r>
        <w:rPr>
          <w:rFonts w:ascii="Calibri" w:eastAsia="Calibri" w:hAnsi="Calibri" w:cs="Calibri"/>
        </w:rPr>
        <w:t xml:space="preserve">El </w:t>
      </w:r>
      <w:r>
        <w:rPr>
          <w:rFonts w:ascii="Calibri" w:eastAsia="Calibri" w:hAnsi="Calibri" w:cs="Calibri"/>
          <w:i/>
        </w:rPr>
        <w:t>Academy Museum of Motion Pictures</w:t>
      </w:r>
      <w:r>
        <w:rPr>
          <w:rFonts w:ascii="Calibri" w:eastAsia="Calibri" w:hAnsi="Calibri" w:cs="Calibri"/>
        </w:rPr>
        <w:t xml:space="preserve"> es una institución de prime</w:t>
      </w:r>
      <w:r>
        <w:rPr>
          <w:rFonts w:ascii="Calibri" w:eastAsia="Calibri" w:hAnsi="Calibri" w:cs="Calibri"/>
        </w:rPr>
        <w:t xml:space="preserve">r nivel dedicada al arte y la ciencia de las películas. Este espacio dinámico ofrece información inigualable sobre los equipos y los procesos detrás de reconocidas películas, incluidos teatros de última generación, vistas espectaculares desde la </w:t>
      </w:r>
      <w:r>
        <w:rPr>
          <w:rFonts w:ascii="Calibri" w:eastAsia="Calibri" w:hAnsi="Calibri" w:cs="Calibri"/>
          <w:i/>
        </w:rPr>
        <w:t>Dolby Fami</w:t>
      </w:r>
      <w:r>
        <w:rPr>
          <w:rFonts w:ascii="Calibri" w:eastAsia="Calibri" w:hAnsi="Calibri" w:cs="Calibri"/>
          <w:i/>
        </w:rPr>
        <w:t>ly Terrace</w:t>
      </w:r>
      <w:r>
        <w:rPr>
          <w:rFonts w:ascii="Calibri" w:eastAsia="Calibri" w:hAnsi="Calibri" w:cs="Calibri"/>
        </w:rPr>
        <w:t xml:space="preserve"> y una colección de más de 13 millones de artículos de películas como </w:t>
      </w:r>
      <w:r>
        <w:rPr>
          <w:rFonts w:ascii="Calibri" w:eastAsia="Calibri" w:hAnsi="Calibri" w:cs="Calibri"/>
          <w:i/>
        </w:rPr>
        <w:t xml:space="preserve">Star Wars, The Wizard of Oz, Black Panther, Jaws </w:t>
      </w:r>
      <w:r>
        <w:rPr>
          <w:rFonts w:ascii="Calibri" w:eastAsia="Calibri" w:hAnsi="Calibri" w:cs="Calibri"/>
        </w:rPr>
        <w:t>y otros ganadores de premios. Los visitantes pueden apreciar varias estatuillas de la Academia de películas ganadoras en la exh</w:t>
      </w:r>
      <w:r>
        <w:rPr>
          <w:rFonts w:ascii="Calibri" w:eastAsia="Calibri" w:hAnsi="Calibri" w:cs="Calibri"/>
        </w:rPr>
        <w:t xml:space="preserve">ibición </w:t>
      </w:r>
      <w:r>
        <w:rPr>
          <w:rFonts w:ascii="Calibri" w:eastAsia="Calibri" w:hAnsi="Calibri" w:cs="Calibri"/>
          <w:i/>
        </w:rPr>
        <w:t>Stories of Cinema</w:t>
      </w:r>
      <w:r>
        <w:rPr>
          <w:rFonts w:ascii="Calibri" w:eastAsia="Calibri" w:hAnsi="Calibri" w:cs="Calibri"/>
        </w:rPr>
        <w:t xml:space="preserve">, en las cuales se incluyen los premios a filmes como </w:t>
      </w:r>
      <w:r>
        <w:rPr>
          <w:rFonts w:ascii="Calibri" w:eastAsia="Calibri" w:hAnsi="Calibri" w:cs="Calibri"/>
          <w:i/>
        </w:rPr>
        <w:t xml:space="preserve">Moonlight, Gravity </w:t>
      </w:r>
      <w:r>
        <w:rPr>
          <w:rFonts w:ascii="Calibri" w:eastAsia="Calibri" w:hAnsi="Calibri" w:cs="Calibri"/>
        </w:rPr>
        <w:t xml:space="preserve">y </w:t>
      </w:r>
      <w:r>
        <w:rPr>
          <w:rFonts w:ascii="Calibri" w:eastAsia="Calibri" w:hAnsi="Calibri" w:cs="Calibri"/>
          <w:i/>
        </w:rPr>
        <w:t>ET: el extraterrestre</w:t>
      </w:r>
      <w:r>
        <w:rPr>
          <w:rFonts w:ascii="Calibri" w:eastAsia="Calibri" w:hAnsi="Calibri" w:cs="Calibri"/>
        </w:rPr>
        <w:t xml:space="preserve">. Los visitantes también pueden convertirse en ganadores de un premio de Hollywood en la </w:t>
      </w:r>
      <w:r>
        <w:rPr>
          <w:rFonts w:ascii="Calibri" w:eastAsia="Calibri" w:hAnsi="Calibri" w:cs="Calibri"/>
          <w:i/>
        </w:rPr>
        <w:t>Oscar Experience</w:t>
      </w:r>
      <w:r>
        <w:rPr>
          <w:rFonts w:ascii="Calibri" w:eastAsia="Calibri" w:hAnsi="Calibri" w:cs="Calibri"/>
        </w:rPr>
        <w:t xml:space="preserve">, donde suben al escenario en la recreación del </w:t>
      </w:r>
      <w:r>
        <w:rPr>
          <w:rFonts w:ascii="Calibri" w:eastAsia="Calibri" w:hAnsi="Calibri" w:cs="Calibri"/>
          <w:i/>
        </w:rPr>
        <w:t>Dolby Theatre</w:t>
      </w:r>
      <w:r>
        <w:rPr>
          <w:rFonts w:ascii="Calibri" w:eastAsia="Calibri" w:hAnsi="Calibri" w:cs="Calibri"/>
        </w:rPr>
        <w:t xml:space="preserve"> y dan su discurso de aceptación al recibir su propio Premio de la Academia.</w:t>
      </w:r>
    </w:p>
    <w:p w14:paraId="0719F571" w14:textId="77777777" w:rsidR="00704F11" w:rsidRDefault="00704F11">
      <w:pPr>
        <w:widowControl w:val="0"/>
        <w:spacing w:before="11" w:line="244" w:lineRule="auto"/>
        <w:ind w:left="2" w:right="98" w:hanging="1"/>
        <w:jc w:val="both"/>
        <w:rPr>
          <w:rFonts w:ascii="Calibri" w:eastAsia="Calibri" w:hAnsi="Calibri" w:cs="Calibri"/>
        </w:rPr>
      </w:pPr>
    </w:p>
    <w:p w14:paraId="09E9AB2C" w14:textId="77777777" w:rsidR="00704F11" w:rsidRDefault="00A04792">
      <w:pPr>
        <w:widowControl w:val="0"/>
        <w:pBdr>
          <w:top w:val="nil"/>
          <w:left w:val="nil"/>
          <w:bottom w:val="nil"/>
          <w:right w:val="nil"/>
          <w:between w:val="nil"/>
        </w:pBdr>
        <w:spacing w:before="12" w:line="244" w:lineRule="auto"/>
        <w:ind w:left="3" w:right="76" w:firstLine="2"/>
        <w:rPr>
          <w:rFonts w:ascii="Calibri" w:eastAsia="Calibri" w:hAnsi="Calibri" w:cs="Calibri"/>
          <w:i/>
          <w:color w:val="0000FF"/>
          <w:u w:val="single"/>
        </w:rPr>
      </w:pPr>
      <w:hyperlink r:id="rId7">
        <w:r>
          <w:rPr>
            <w:rFonts w:ascii="Calibri" w:eastAsia="Calibri" w:hAnsi="Calibri" w:cs="Calibri"/>
            <w:b/>
            <w:i/>
            <w:color w:val="1155CC"/>
            <w:u w:val="single"/>
          </w:rPr>
          <w:t>Warner Bros. Studio Tour</w:t>
        </w:r>
      </w:hyperlink>
      <w:r>
        <w:rPr>
          <w:rFonts w:ascii="Calibri" w:eastAsia="Calibri" w:hAnsi="Calibri" w:cs="Calibri"/>
        </w:rPr>
        <w:br/>
      </w:r>
      <w:r>
        <w:rPr>
          <w:rFonts w:ascii="Calibri" w:eastAsia="Calibri" w:hAnsi="Calibri" w:cs="Calibri"/>
        </w:rPr>
        <w:t xml:space="preserve">Los recientemente renovados recorridos guiados por los estudios </w:t>
      </w:r>
      <w:r>
        <w:rPr>
          <w:rFonts w:ascii="Calibri" w:eastAsia="Calibri" w:hAnsi="Calibri" w:cs="Calibri"/>
          <w:i/>
        </w:rPr>
        <w:t>Warner Bros.</w:t>
      </w:r>
      <w:r>
        <w:rPr>
          <w:rFonts w:ascii="Calibri" w:eastAsia="Calibri" w:hAnsi="Calibri" w:cs="Calibri"/>
        </w:rPr>
        <w:t xml:space="preserve"> representan la actividad perfecta para que los amantes del cine visiten memorabilia de populares películas y galardonados programas de televisión como </w:t>
      </w:r>
      <w:r>
        <w:rPr>
          <w:rFonts w:ascii="Calibri" w:eastAsia="Calibri" w:hAnsi="Calibri" w:cs="Calibri"/>
          <w:i/>
        </w:rPr>
        <w:t>Casablanca, Harry Potter, Fr</w:t>
      </w:r>
      <w:r>
        <w:rPr>
          <w:rFonts w:ascii="Calibri" w:eastAsia="Calibri" w:hAnsi="Calibri" w:cs="Calibri"/>
          <w:i/>
        </w:rPr>
        <w:t xml:space="preserve">iends </w:t>
      </w:r>
      <w:r>
        <w:rPr>
          <w:rFonts w:ascii="Calibri" w:eastAsia="Calibri" w:hAnsi="Calibri" w:cs="Calibri"/>
        </w:rPr>
        <w:t xml:space="preserve">y </w:t>
      </w:r>
      <w:r>
        <w:rPr>
          <w:rFonts w:ascii="Calibri" w:eastAsia="Calibri" w:hAnsi="Calibri" w:cs="Calibri"/>
          <w:i/>
        </w:rPr>
        <w:t xml:space="preserve">Wonder Woman. </w:t>
      </w:r>
      <w:r>
        <w:rPr>
          <w:rFonts w:ascii="Calibri" w:eastAsia="Calibri" w:hAnsi="Calibri" w:cs="Calibri"/>
        </w:rPr>
        <w:t>La visita también incluye una exhibición de sus películas destacadas del año en la que los visitantes pueden ver a sus aspirantes favoritos al Oscar y un escenario con sonido interactivo que explora todo el proceso para hacer una pelí</w:t>
      </w:r>
      <w:r>
        <w:rPr>
          <w:rFonts w:ascii="Calibri" w:eastAsia="Calibri" w:hAnsi="Calibri" w:cs="Calibri"/>
        </w:rPr>
        <w:t>cula, de principio a fin, dándoles una idea de cómo las películas ganadoras se vuelven realidad.</w:t>
      </w:r>
    </w:p>
    <w:p w14:paraId="64587686" w14:textId="77777777" w:rsidR="00704F11" w:rsidRDefault="00A04792">
      <w:pPr>
        <w:widowControl w:val="0"/>
        <w:spacing w:before="281" w:line="240" w:lineRule="auto"/>
        <w:ind w:left="1"/>
        <w:rPr>
          <w:rFonts w:ascii="Calibri" w:eastAsia="Calibri" w:hAnsi="Calibri" w:cs="Calibri"/>
          <w:b/>
          <w:i/>
        </w:rPr>
      </w:pPr>
      <w:hyperlink r:id="rId8">
        <w:r>
          <w:rPr>
            <w:rFonts w:ascii="Calibri" w:eastAsia="Calibri" w:hAnsi="Calibri" w:cs="Calibri"/>
            <w:b/>
            <w:i/>
            <w:color w:val="1155CC"/>
            <w:u w:val="single"/>
          </w:rPr>
          <w:t xml:space="preserve">The Paley Center for Media: PaleyFest LA </w:t>
        </w:r>
      </w:hyperlink>
    </w:p>
    <w:p w14:paraId="30C7CDB8" w14:textId="77777777" w:rsidR="00704F11" w:rsidRDefault="00A04792">
      <w:pPr>
        <w:widowControl w:val="0"/>
        <w:spacing w:before="11" w:line="244" w:lineRule="auto"/>
        <w:ind w:left="1" w:right="12" w:firstLine="16"/>
        <w:jc w:val="both"/>
        <w:rPr>
          <w:rFonts w:ascii="Calibri" w:eastAsia="Calibri" w:hAnsi="Calibri" w:cs="Calibri"/>
        </w:rPr>
      </w:pPr>
      <w:r>
        <w:rPr>
          <w:rFonts w:ascii="Calibri" w:eastAsia="Calibri" w:hAnsi="Calibri" w:cs="Calibri"/>
        </w:rPr>
        <w:t xml:space="preserve">Ubicado en Beverly Hills, </w:t>
      </w:r>
      <w:r>
        <w:rPr>
          <w:rFonts w:ascii="Calibri" w:eastAsia="Calibri" w:hAnsi="Calibri" w:cs="Calibri"/>
          <w:i/>
        </w:rPr>
        <w:t xml:space="preserve">The Paley Center for </w:t>
      </w:r>
      <w:r>
        <w:rPr>
          <w:rFonts w:ascii="Calibri" w:eastAsia="Calibri" w:hAnsi="Calibri" w:cs="Calibri"/>
          <w:i/>
        </w:rPr>
        <w:t xml:space="preserve">Media </w:t>
      </w:r>
      <w:r>
        <w:rPr>
          <w:rFonts w:ascii="Calibri" w:eastAsia="Calibri" w:hAnsi="Calibri" w:cs="Calibri"/>
        </w:rPr>
        <w:t xml:space="preserve">es el principal archivo público de programación de radio y televisión, con una colección internacional de casi 150,000 programas que abarcan casi 100 años de historia. A lo largo del año, el </w:t>
      </w:r>
      <w:r>
        <w:rPr>
          <w:rFonts w:ascii="Calibri" w:eastAsia="Calibri" w:hAnsi="Calibri" w:cs="Calibri"/>
          <w:i/>
        </w:rPr>
        <w:t>Paley Center</w:t>
      </w:r>
      <w:r>
        <w:rPr>
          <w:rFonts w:ascii="Calibri" w:eastAsia="Calibri" w:hAnsi="Calibri" w:cs="Calibri"/>
        </w:rPr>
        <w:t xml:space="preserve"> celebra la televisión con una amplia gama de e</w:t>
      </w:r>
      <w:r>
        <w:rPr>
          <w:rFonts w:ascii="Calibri" w:eastAsia="Calibri" w:hAnsi="Calibri" w:cs="Calibri"/>
        </w:rPr>
        <w:t xml:space="preserve">ventos que examinan el proceso creativo detrás del entretenimiento. </w:t>
      </w:r>
    </w:p>
    <w:p w14:paraId="7C2BD9EA" w14:textId="77777777" w:rsidR="00704F11" w:rsidRDefault="00A04792">
      <w:pPr>
        <w:widowControl w:val="0"/>
        <w:spacing w:before="275" w:line="244" w:lineRule="auto"/>
        <w:ind w:left="10" w:right="191" w:firstLine="8"/>
        <w:jc w:val="both"/>
        <w:rPr>
          <w:rFonts w:ascii="Calibri" w:eastAsia="Calibri" w:hAnsi="Calibri" w:cs="Calibri"/>
          <w:i/>
          <w:color w:val="0000FF"/>
          <w:shd w:val="clear" w:color="auto" w:fill="FFF2CC"/>
        </w:rPr>
      </w:pPr>
      <w:r>
        <w:rPr>
          <w:rFonts w:ascii="Calibri" w:eastAsia="Calibri" w:hAnsi="Calibri" w:cs="Calibri"/>
        </w:rPr>
        <w:t xml:space="preserve">Producido por </w:t>
      </w:r>
      <w:r>
        <w:rPr>
          <w:rFonts w:ascii="Calibri" w:eastAsia="Calibri" w:hAnsi="Calibri" w:cs="Calibri"/>
          <w:i/>
        </w:rPr>
        <w:t>The Paley Center for Media</w:t>
      </w:r>
      <w:r>
        <w:rPr>
          <w:rFonts w:ascii="Calibri" w:eastAsia="Calibri" w:hAnsi="Calibri" w:cs="Calibri"/>
        </w:rPr>
        <w:t xml:space="preserve"> y como cada año, el </w:t>
      </w:r>
      <w:r>
        <w:rPr>
          <w:rFonts w:ascii="Calibri" w:eastAsia="Calibri" w:hAnsi="Calibri" w:cs="Calibri"/>
          <w:i/>
        </w:rPr>
        <w:t>PaleyFest LA</w:t>
      </w:r>
      <w:r>
        <w:rPr>
          <w:rFonts w:ascii="Calibri" w:eastAsia="Calibri" w:hAnsi="Calibri" w:cs="Calibri"/>
        </w:rPr>
        <w:t xml:space="preserve"> regresa de manera presencial del 2 al 10 de abril en el mundialmente famoso </w:t>
      </w:r>
      <w:r>
        <w:rPr>
          <w:rFonts w:ascii="Calibri" w:eastAsia="Calibri" w:hAnsi="Calibri" w:cs="Calibri"/>
          <w:i/>
        </w:rPr>
        <w:t xml:space="preserve">Dolby Theatre </w:t>
      </w:r>
      <w:r>
        <w:rPr>
          <w:rFonts w:ascii="Calibri" w:eastAsia="Calibri" w:hAnsi="Calibri" w:cs="Calibri"/>
        </w:rPr>
        <w:t xml:space="preserve">de Hollywood. </w:t>
      </w:r>
      <w:r>
        <w:rPr>
          <w:rFonts w:ascii="Calibri" w:eastAsia="Calibri" w:hAnsi="Calibri" w:cs="Calibri"/>
          <w:i/>
        </w:rPr>
        <w:t>PaleyFest</w:t>
      </w:r>
      <w:r>
        <w:rPr>
          <w:rFonts w:ascii="Calibri" w:eastAsia="Calibri" w:hAnsi="Calibri" w:cs="Calibri"/>
        </w:rPr>
        <w:t xml:space="preserve"> es el principal festival de televisión del país, reúne a los fanáticos con las estrellas más populares y los </w:t>
      </w:r>
      <w:r>
        <w:rPr>
          <w:rFonts w:ascii="Calibri" w:eastAsia="Calibri" w:hAnsi="Calibri" w:cs="Calibri"/>
        </w:rPr>
        <w:lastRenderedPageBreak/>
        <w:t>talentosos creativos de la televisión. El evento de este año incluye emocionantes proyecciones y sesiones de preguntas y respuestas con los aspira</w:t>
      </w:r>
      <w:r>
        <w:rPr>
          <w:rFonts w:ascii="Calibri" w:eastAsia="Calibri" w:hAnsi="Calibri" w:cs="Calibri"/>
        </w:rPr>
        <w:t xml:space="preserve">ntes al </w:t>
      </w:r>
      <w:r>
        <w:rPr>
          <w:rFonts w:ascii="Calibri" w:eastAsia="Calibri" w:hAnsi="Calibri" w:cs="Calibri"/>
          <w:i/>
        </w:rPr>
        <w:t>Premio Emmy</w:t>
      </w:r>
      <w:r>
        <w:rPr>
          <w:rFonts w:ascii="Calibri" w:eastAsia="Calibri" w:hAnsi="Calibri" w:cs="Calibri"/>
        </w:rPr>
        <w:t xml:space="preserve">, al igual que los elencos y equipos de producción de los programas </w:t>
      </w:r>
      <w:r>
        <w:rPr>
          <w:rFonts w:ascii="Calibri" w:eastAsia="Calibri" w:hAnsi="Calibri" w:cs="Calibri"/>
          <w:i/>
        </w:rPr>
        <w:t xml:space="preserve">This Is Us, Black-ish, Better Call Saul </w:t>
      </w:r>
      <w:r>
        <w:rPr>
          <w:rFonts w:ascii="Calibri" w:eastAsia="Calibri" w:hAnsi="Calibri" w:cs="Calibri"/>
        </w:rPr>
        <w:t xml:space="preserve">y más.  </w:t>
      </w:r>
    </w:p>
    <w:p w14:paraId="3953F08D" w14:textId="77777777" w:rsidR="00704F11" w:rsidRDefault="00704F11">
      <w:pPr>
        <w:widowControl w:val="0"/>
        <w:pBdr>
          <w:top w:val="nil"/>
          <w:left w:val="nil"/>
          <w:bottom w:val="nil"/>
          <w:right w:val="nil"/>
          <w:between w:val="nil"/>
        </w:pBdr>
        <w:spacing w:before="8" w:line="240" w:lineRule="auto"/>
        <w:ind w:left="7"/>
        <w:rPr>
          <w:rFonts w:ascii="Calibri" w:eastAsia="Calibri" w:hAnsi="Calibri" w:cs="Calibri"/>
          <w:i/>
          <w:color w:val="0000FF"/>
        </w:rPr>
      </w:pPr>
    </w:p>
    <w:p w14:paraId="64402584" w14:textId="77777777" w:rsidR="00704F11" w:rsidRDefault="00A04792">
      <w:pPr>
        <w:widowControl w:val="0"/>
        <w:spacing w:line="240" w:lineRule="auto"/>
        <w:ind w:left="15"/>
        <w:rPr>
          <w:rFonts w:ascii="Calibri" w:eastAsia="Calibri" w:hAnsi="Calibri" w:cs="Calibri"/>
          <w:b/>
          <w:i/>
        </w:rPr>
      </w:pPr>
      <w:hyperlink r:id="rId9">
        <w:r>
          <w:rPr>
            <w:rFonts w:ascii="Calibri" w:eastAsia="Calibri" w:hAnsi="Calibri" w:cs="Calibri"/>
            <w:b/>
            <w:i/>
            <w:color w:val="1155CC"/>
            <w:u w:val="single"/>
          </w:rPr>
          <w:t>Museo FIDM: El Arte del diseño de vestuario en el cine</w:t>
        </w:r>
      </w:hyperlink>
    </w:p>
    <w:p w14:paraId="0BEC200F" w14:textId="77777777" w:rsidR="00704F11" w:rsidRDefault="00A04792">
      <w:pPr>
        <w:widowControl w:val="0"/>
        <w:spacing w:before="11" w:line="244" w:lineRule="auto"/>
        <w:ind w:left="1" w:right="21" w:hanging="1"/>
        <w:jc w:val="both"/>
        <w:rPr>
          <w:rFonts w:ascii="Calibri" w:eastAsia="Calibri" w:hAnsi="Calibri" w:cs="Calibri"/>
          <w:i/>
          <w:color w:val="0000FF"/>
        </w:rPr>
      </w:pPr>
      <w:r>
        <w:rPr>
          <w:rFonts w:ascii="Calibri" w:eastAsia="Calibri" w:hAnsi="Calibri" w:cs="Calibri"/>
        </w:rPr>
        <w:t xml:space="preserve">La exhibición </w:t>
      </w:r>
      <w:r>
        <w:rPr>
          <w:rFonts w:ascii="Calibri" w:eastAsia="Calibri" w:hAnsi="Calibri" w:cs="Calibri"/>
          <w:i/>
        </w:rPr>
        <w:t>El arte del diseño de vestuario en el cine</w:t>
      </w:r>
      <w:r>
        <w:rPr>
          <w:rFonts w:ascii="Calibri" w:eastAsia="Calibri" w:hAnsi="Calibri" w:cs="Calibri"/>
        </w:rPr>
        <w:t xml:space="preserve"> en el</w:t>
      </w:r>
      <w:r>
        <w:rPr>
          <w:rFonts w:ascii="Calibri" w:eastAsia="Calibri" w:hAnsi="Calibri" w:cs="Calibri"/>
          <w:i/>
        </w:rPr>
        <w:t xml:space="preserve"> Fashion Institute of Design &amp; Merchandising (FIDM)</w:t>
      </w:r>
      <w:r>
        <w:rPr>
          <w:rFonts w:ascii="Calibri" w:eastAsia="Calibri" w:hAnsi="Calibri" w:cs="Calibri"/>
        </w:rPr>
        <w:t xml:space="preserve"> regresa este año a partir del 15 marzo y estará disponible hasta el 4 de junio, justo a tiempo para la temporada de premios. La exhibición reconoce los logros destacados en la industria del diseño de vestuario de las películas de 2021 y celebra la imagina</w:t>
      </w:r>
      <w:r>
        <w:rPr>
          <w:rFonts w:ascii="Calibri" w:eastAsia="Calibri" w:hAnsi="Calibri" w:cs="Calibri"/>
        </w:rPr>
        <w:t xml:space="preserve">ción, la tenacidad y los logros de los diseñadores de vestuario cinematográfico que dan vida a los personajes de las películas. </w:t>
      </w:r>
      <w:r>
        <w:rPr>
          <w:rFonts w:ascii="Calibri" w:eastAsia="Calibri" w:hAnsi="Calibri" w:cs="Calibri"/>
        </w:rPr>
        <w:br/>
      </w:r>
      <w:r>
        <w:rPr>
          <w:rFonts w:ascii="Calibri" w:eastAsia="Calibri" w:hAnsi="Calibri" w:cs="Calibri"/>
        </w:rPr>
        <w:br/>
        <w:t>La exhibición de este año incluirá además, disfraces de las películas favoritas de los fanáticos y de filmes nominados al Prem</w:t>
      </w:r>
      <w:r>
        <w:rPr>
          <w:rFonts w:ascii="Calibri" w:eastAsia="Calibri" w:hAnsi="Calibri" w:cs="Calibri"/>
        </w:rPr>
        <w:t xml:space="preserve">io de la Academia de diversos géneros y estudios, para que los visitantes las conozcan a detalle, también contará con iteraciones anteriores que incluyen piezas de películas como </w:t>
      </w:r>
      <w:r>
        <w:rPr>
          <w:rFonts w:ascii="Calibri" w:eastAsia="Calibri" w:hAnsi="Calibri" w:cs="Calibri"/>
          <w:i/>
        </w:rPr>
        <w:t>Once Upon a Time in Hollywood, Joker, Little Women</w:t>
      </w:r>
      <w:r>
        <w:rPr>
          <w:rFonts w:ascii="Calibri" w:eastAsia="Calibri" w:hAnsi="Calibri" w:cs="Calibri"/>
        </w:rPr>
        <w:t xml:space="preserve">, entre otras. </w:t>
      </w:r>
    </w:p>
    <w:p w14:paraId="7C969086" w14:textId="77777777" w:rsidR="00704F11" w:rsidRDefault="00A04792">
      <w:pPr>
        <w:widowControl w:val="0"/>
        <w:spacing w:before="281" w:line="240" w:lineRule="auto"/>
        <w:rPr>
          <w:rFonts w:ascii="Calibri" w:eastAsia="Calibri" w:hAnsi="Calibri" w:cs="Calibri"/>
          <w:b/>
          <w:i/>
        </w:rPr>
      </w:pPr>
      <w:hyperlink r:id="rId10">
        <w:r>
          <w:rPr>
            <w:rFonts w:ascii="Calibri" w:eastAsia="Calibri" w:hAnsi="Calibri" w:cs="Calibri"/>
            <w:b/>
            <w:i/>
            <w:color w:val="1155CC"/>
            <w:u w:val="single"/>
          </w:rPr>
          <w:t>El Museo de Hollywood</w:t>
        </w:r>
      </w:hyperlink>
      <w:r>
        <w:rPr>
          <w:rFonts w:ascii="Calibri" w:eastAsia="Calibri" w:hAnsi="Calibri" w:cs="Calibri"/>
          <w:b/>
          <w:i/>
        </w:rPr>
        <w:t xml:space="preserve"> </w:t>
      </w:r>
    </w:p>
    <w:p w14:paraId="373363E9" w14:textId="77777777" w:rsidR="00704F11" w:rsidRDefault="00A04792">
      <w:pPr>
        <w:widowControl w:val="0"/>
        <w:spacing w:before="11" w:line="244" w:lineRule="auto"/>
        <w:ind w:left="3" w:firstLine="14"/>
        <w:jc w:val="both"/>
        <w:rPr>
          <w:rFonts w:ascii="Calibri" w:eastAsia="Calibri" w:hAnsi="Calibri" w:cs="Calibri"/>
          <w:i/>
          <w:color w:val="0000FF"/>
        </w:rPr>
      </w:pPr>
      <w:r>
        <w:rPr>
          <w:rFonts w:ascii="Calibri" w:eastAsia="Calibri" w:hAnsi="Calibri" w:cs="Calibri"/>
        </w:rPr>
        <w:t xml:space="preserve">Ubicado en el histórico edificio Max Factor, el </w:t>
      </w:r>
      <w:r>
        <w:rPr>
          <w:rFonts w:ascii="Calibri" w:eastAsia="Calibri" w:hAnsi="Calibri" w:cs="Calibri"/>
          <w:i/>
        </w:rPr>
        <w:t>Museo de Hollywood</w:t>
      </w:r>
      <w:r>
        <w:rPr>
          <w:rFonts w:ascii="Calibri" w:eastAsia="Calibri" w:hAnsi="Calibri" w:cs="Calibri"/>
        </w:rPr>
        <w:t xml:space="preserve"> cuenta con la colección de recuerdos más grande del mundo con más de 10,000 artículos que incluyen disfraces, accesorios, fotog</w:t>
      </w:r>
      <w:r>
        <w:rPr>
          <w:rFonts w:ascii="Calibri" w:eastAsia="Calibri" w:hAnsi="Calibri" w:cs="Calibri"/>
        </w:rPr>
        <w:t>rafías, guiones, pertenencias personales de estrellas y otros recuerdos de películas antiguas. Algunos de las piezas clave que se exhiben durante todo el año incluyen el vestido de noche de bodas de Marilyn Monroe, la bata de baño de Elvis Presley, la celd</w:t>
      </w:r>
      <w:r>
        <w:rPr>
          <w:rFonts w:ascii="Calibri" w:eastAsia="Calibri" w:hAnsi="Calibri" w:cs="Calibri"/>
        </w:rPr>
        <w:t xml:space="preserve">a de la cárcel de la película </w:t>
      </w:r>
      <w:r>
        <w:rPr>
          <w:rFonts w:ascii="Calibri" w:eastAsia="Calibri" w:hAnsi="Calibri" w:cs="Calibri"/>
          <w:i/>
        </w:rPr>
        <w:t>El silencio de los corderos</w:t>
      </w:r>
      <w:r>
        <w:rPr>
          <w:rFonts w:ascii="Calibri" w:eastAsia="Calibri" w:hAnsi="Calibri" w:cs="Calibri"/>
        </w:rPr>
        <w:t xml:space="preserve">, los guantes de boxeo de Rocky, el látigo de </w:t>
      </w:r>
      <w:r>
        <w:rPr>
          <w:rFonts w:ascii="Calibri" w:eastAsia="Calibri" w:hAnsi="Calibri" w:cs="Calibri"/>
          <w:i/>
        </w:rPr>
        <w:t>Indiana Jones</w:t>
      </w:r>
      <w:r>
        <w:rPr>
          <w:rFonts w:ascii="Calibri" w:eastAsia="Calibri" w:hAnsi="Calibri" w:cs="Calibri"/>
        </w:rPr>
        <w:t xml:space="preserve"> y muchos más. </w:t>
      </w:r>
      <w:r>
        <w:rPr>
          <w:rFonts w:ascii="Calibri" w:eastAsia="Calibri" w:hAnsi="Calibri" w:cs="Calibri"/>
        </w:rPr>
        <w:br/>
      </w:r>
      <w:r>
        <w:rPr>
          <w:rFonts w:ascii="Calibri" w:eastAsia="Calibri" w:hAnsi="Calibri" w:cs="Calibri"/>
        </w:rPr>
        <w:br/>
        <w:t xml:space="preserve">Los visitantes también pueden conocer la historia del </w:t>
      </w:r>
      <w:r>
        <w:rPr>
          <w:rFonts w:ascii="Calibri" w:eastAsia="Calibri" w:hAnsi="Calibri" w:cs="Calibri"/>
          <w:i/>
        </w:rPr>
        <w:t>Paseo de la Fama</w:t>
      </w:r>
      <w:r>
        <w:rPr>
          <w:rFonts w:ascii="Calibri" w:eastAsia="Calibri" w:hAnsi="Calibri" w:cs="Calibri"/>
        </w:rPr>
        <w:t xml:space="preserve"> de Hollywood, ver la primera película filmada en </w:t>
      </w:r>
      <w:r>
        <w:rPr>
          <w:rFonts w:ascii="Calibri" w:eastAsia="Calibri" w:hAnsi="Calibri" w:cs="Calibri"/>
          <w:i/>
        </w:rPr>
        <w:t>Tec</w:t>
      </w:r>
      <w:r>
        <w:rPr>
          <w:rFonts w:ascii="Calibri" w:eastAsia="Calibri" w:hAnsi="Calibri" w:cs="Calibri"/>
          <w:i/>
        </w:rPr>
        <w:t>hnicolor</w:t>
      </w:r>
      <w:r>
        <w:rPr>
          <w:rFonts w:ascii="Calibri" w:eastAsia="Calibri" w:hAnsi="Calibri" w:cs="Calibri"/>
        </w:rPr>
        <w:t xml:space="preserve"> y leer los mensajes en la pared del baño de la casa del actor Roddy McDowall, la cual está cubierta por notas y fotos de amigos famosos que lo visitaron durante las infames fiestas realizadas en su casa. </w:t>
      </w:r>
    </w:p>
    <w:p w14:paraId="498CA59B" w14:textId="77777777" w:rsidR="00704F11" w:rsidRDefault="00A04792">
      <w:pPr>
        <w:widowControl w:val="0"/>
        <w:spacing w:before="280" w:line="240" w:lineRule="auto"/>
        <w:ind w:left="8"/>
        <w:rPr>
          <w:rFonts w:ascii="Calibri" w:eastAsia="Calibri" w:hAnsi="Calibri" w:cs="Calibri"/>
          <w:b/>
        </w:rPr>
      </w:pPr>
      <w:hyperlink r:id="rId11">
        <w:r>
          <w:rPr>
            <w:rFonts w:ascii="Calibri" w:eastAsia="Calibri" w:hAnsi="Calibri" w:cs="Calibri"/>
            <w:b/>
            <w:color w:val="1155CC"/>
            <w:u w:val="single"/>
          </w:rPr>
          <w:t>Grammy Museum</w:t>
        </w:r>
      </w:hyperlink>
    </w:p>
    <w:p w14:paraId="33B9FB7C" w14:textId="77777777" w:rsidR="00704F11" w:rsidRDefault="00A04792">
      <w:pPr>
        <w:widowControl w:val="0"/>
        <w:spacing w:before="12" w:line="244" w:lineRule="auto"/>
        <w:ind w:left="10" w:right="160" w:firstLine="8"/>
        <w:jc w:val="both"/>
        <w:rPr>
          <w:rFonts w:ascii="Calibri" w:eastAsia="Calibri" w:hAnsi="Calibri" w:cs="Calibri"/>
        </w:rPr>
      </w:pPr>
      <w:r>
        <w:rPr>
          <w:rFonts w:ascii="Calibri" w:eastAsia="Calibri" w:hAnsi="Calibri" w:cs="Calibri"/>
        </w:rPr>
        <w:t xml:space="preserve">A solo unos pasos del </w:t>
      </w:r>
      <w:r>
        <w:rPr>
          <w:rFonts w:ascii="Calibri" w:eastAsia="Calibri" w:hAnsi="Calibri" w:cs="Calibri"/>
          <w:i/>
        </w:rPr>
        <w:t>Crypto.com Arena</w:t>
      </w:r>
      <w:r>
        <w:rPr>
          <w:rFonts w:ascii="Calibri" w:eastAsia="Calibri" w:hAnsi="Calibri" w:cs="Calibri"/>
        </w:rPr>
        <w:t xml:space="preserve"> en </w:t>
      </w:r>
      <w:r>
        <w:rPr>
          <w:rFonts w:ascii="Calibri" w:eastAsia="Calibri" w:hAnsi="Calibri" w:cs="Calibri"/>
          <w:i/>
        </w:rPr>
        <w:t>LA Live</w:t>
      </w:r>
      <w:r>
        <w:rPr>
          <w:rFonts w:ascii="Calibri" w:eastAsia="Calibri" w:hAnsi="Calibri" w:cs="Calibri"/>
        </w:rPr>
        <w:t xml:space="preserve">, el </w:t>
      </w:r>
      <w:r>
        <w:rPr>
          <w:rFonts w:ascii="Calibri" w:eastAsia="Calibri" w:hAnsi="Calibri" w:cs="Calibri"/>
          <w:i/>
        </w:rPr>
        <w:t>Grammy Museum</w:t>
      </w:r>
      <w:r>
        <w:rPr>
          <w:rFonts w:ascii="Calibri" w:eastAsia="Calibri" w:hAnsi="Calibri" w:cs="Calibri"/>
        </w:rPr>
        <w:t xml:space="preserve"> cuenta con cuatro pisos de exhibiciones, experiencias interactivas y películas que celebran leyendas y ganadores de premios en la historia de la música. El museo también al</w:t>
      </w:r>
      <w:r>
        <w:rPr>
          <w:rFonts w:ascii="Calibri" w:eastAsia="Calibri" w:hAnsi="Calibri" w:cs="Calibri"/>
        </w:rPr>
        <w:t xml:space="preserve">berga eventos públicos y programas educativos que exploran los legados perdurables de todas los formatos de música grabada. </w:t>
      </w:r>
    </w:p>
    <w:p w14:paraId="00F1852A" w14:textId="77777777" w:rsidR="00704F11" w:rsidRDefault="00704F11">
      <w:pPr>
        <w:widowControl w:val="0"/>
        <w:spacing w:before="8" w:line="240" w:lineRule="auto"/>
        <w:ind w:left="7"/>
        <w:rPr>
          <w:rFonts w:ascii="Calibri" w:eastAsia="Calibri" w:hAnsi="Calibri" w:cs="Calibri"/>
          <w:i/>
          <w:color w:val="0000FF"/>
        </w:rPr>
      </w:pPr>
    </w:p>
    <w:p w14:paraId="4C8E49D0" w14:textId="77777777" w:rsidR="00704F11" w:rsidRDefault="00A04792">
      <w:pPr>
        <w:widowControl w:val="0"/>
        <w:spacing w:before="8" w:line="240" w:lineRule="auto"/>
        <w:ind w:left="7"/>
        <w:jc w:val="both"/>
        <w:rPr>
          <w:rFonts w:ascii="Calibri" w:eastAsia="Calibri" w:hAnsi="Calibri" w:cs="Calibri"/>
          <w:i/>
          <w:color w:val="0000FF"/>
        </w:rPr>
      </w:pPr>
      <w:r>
        <w:rPr>
          <w:rFonts w:ascii="Calibri" w:eastAsia="Calibri" w:hAnsi="Calibri" w:cs="Calibri"/>
        </w:rPr>
        <w:t>Estas son solo algunas de las experiencias que ofrece la ciudad de Los Ángeles para los amantes del cine, la música, el glamour de</w:t>
      </w:r>
      <w:r>
        <w:rPr>
          <w:rFonts w:ascii="Calibri" w:eastAsia="Calibri" w:hAnsi="Calibri" w:cs="Calibri"/>
        </w:rPr>
        <w:t xml:space="preserve"> Hollywood, la temporada de premios y el entretenimiento, en los que además de aprender, te transportarán a un viaje por la historia de grandes películas, actores, músicos, locaciones y más. </w:t>
      </w:r>
    </w:p>
    <w:p w14:paraId="09B29B31" w14:textId="77777777" w:rsidR="00704F11" w:rsidRDefault="00704F11">
      <w:pPr>
        <w:widowControl w:val="0"/>
        <w:spacing w:before="8" w:line="240" w:lineRule="auto"/>
        <w:ind w:left="7"/>
        <w:jc w:val="both"/>
        <w:rPr>
          <w:rFonts w:ascii="Calibri" w:eastAsia="Calibri" w:hAnsi="Calibri" w:cs="Calibri"/>
          <w:i/>
          <w:color w:val="0000FF"/>
        </w:rPr>
      </w:pPr>
    </w:p>
    <w:p w14:paraId="23F85196" w14:textId="77777777" w:rsidR="00704F11" w:rsidRDefault="00A04792">
      <w:pPr>
        <w:widowControl w:val="0"/>
        <w:spacing w:before="8" w:line="240" w:lineRule="auto"/>
        <w:ind w:left="7"/>
        <w:jc w:val="both"/>
        <w:rPr>
          <w:rFonts w:ascii="Calibri" w:eastAsia="Calibri" w:hAnsi="Calibri" w:cs="Calibri"/>
        </w:rPr>
      </w:pPr>
      <w:r>
        <w:rPr>
          <w:rFonts w:ascii="Calibri" w:eastAsia="Calibri" w:hAnsi="Calibri" w:cs="Calibri"/>
        </w:rPr>
        <w:t>En caso de que decidas viajar a L.A. próximamente, te recomenda</w:t>
      </w:r>
      <w:r>
        <w:rPr>
          <w:rFonts w:ascii="Calibri" w:eastAsia="Calibri" w:hAnsi="Calibri" w:cs="Calibri"/>
        </w:rPr>
        <w:t xml:space="preserve">mos que lo hagas de manera responsable, siguiendo todas las medidas de prevención y salud del Departamento de Salud Pública del Condado de Los Ángeles y consultando </w:t>
      </w:r>
      <w:r>
        <w:fldChar w:fldCharType="begin"/>
      </w:r>
      <w:r>
        <w:instrText xml:space="preserve"> HYPERLINK "https://es.usembassy.gov/es/aviso-sobre-la-nueva-politica-de-viajes-a-ee-uu-a-partir-del-8-de-noviembre-de-2021/" \h </w:instrText>
      </w:r>
      <w:r>
        <w:fldChar w:fldCharType="separate"/>
      </w:r>
      <w:r>
        <w:rPr>
          <w:rFonts w:ascii="Calibri" w:eastAsia="Calibri" w:hAnsi="Calibri" w:cs="Calibri"/>
          <w:color w:val="1155CC"/>
          <w:u w:val="single"/>
        </w:rPr>
        <w:t>la nueva política de viajes para entrar Estados Unidos</w:t>
      </w:r>
      <w:r>
        <w:rPr>
          <w:rFonts w:ascii="Calibri" w:eastAsia="Calibri" w:hAnsi="Calibri" w:cs="Calibri"/>
          <w:color w:val="1155CC"/>
          <w:u w:val="single"/>
        </w:rPr>
        <w:fldChar w:fldCharType="end"/>
      </w:r>
      <w:r>
        <w:rPr>
          <w:rFonts w:ascii="Calibri" w:eastAsia="Calibri" w:hAnsi="Calibri" w:cs="Calibri"/>
        </w:rPr>
        <w:t>, vigente a partir del 8 de noviembre de 2021.</w:t>
      </w:r>
    </w:p>
    <w:p w14:paraId="085EB678" w14:textId="77777777" w:rsidR="00704F11" w:rsidRDefault="00704F11">
      <w:pPr>
        <w:widowControl w:val="0"/>
        <w:spacing w:before="8" w:line="240" w:lineRule="auto"/>
        <w:ind w:left="7"/>
        <w:rPr>
          <w:rFonts w:ascii="Calibri" w:eastAsia="Calibri" w:hAnsi="Calibri" w:cs="Calibri"/>
          <w:sz w:val="21"/>
          <w:szCs w:val="21"/>
        </w:rPr>
      </w:pPr>
    </w:p>
    <w:p w14:paraId="348ADE4E" w14:textId="77777777" w:rsidR="00704F11" w:rsidRDefault="00704F11">
      <w:pPr>
        <w:widowControl w:val="0"/>
        <w:pBdr>
          <w:top w:val="nil"/>
          <w:left w:val="nil"/>
          <w:bottom w:val="nil"/>
          <w:right w:val="nil"/>
          <w:between w:val="nil"/>
        </w:pBdr>
        <w:spacing w:before="12" w:line="240" w:lineRule="auto"/>
        <w:rPr>
          <w:rFonts w:ascii="Calibri" w:eastAsia="Calibri" w:hAnsi="Calibri" w:cs="Calibri"/>
          <w:i/>
          <w:color w:val="0000FF"/>
          <w:sz w:val="21"/>
          <w:szCs w:val="21"/>
        </w:rPr>
      </w:pPr>
    </w:p>
    <w:p w14:paraId="4E7F1F77" w14:textId="77777777" w:rsidR="00704F11" w:rsidRDefault="00A04792">
      <w:pPr>
        <w:spacing w:line="240" w:lineRule="auto"/>
        <w:ind w:left="4320" w:firstLine="720"/>
        <w:rPr>
          <w:rFonts w:ascii="Calibri" w:eastAsia="Calibri" w:hAnsi="Calibri" w:cs="Calibri"/>
        </w:rPr>
      </w:pPr>
      <w:r>
        <w:rPr>
          <w:rFonts w:ascii="Calibri" w:eastAsia="Calibri" w:hAnsi="Calibri" w:cs="Calibri"/>
        </w:rPr>
        <w:t>###</w:t>
      </w:r>
    </w:p>
    <w:p w14:paraId="7DE6FCDB" w14:textId="77777777" w:rsidR="00704F11" w:rsidRDefault="00704F11">
      <w:pPr>
        <w:spacing w:line="240" w:lineRule="auto"/>
        <w:rPr>
          <w:rFonts w:ascii="Calibri" w:eastAsia="Calibri" w:hAnsi="Calibri" w:cs="Calibri"/>
          <w:b/>
          <w:sz w:val="18"/>
          <w:szCs w:val="18"/>
        </w:rPr>
      </w:pPr>
    </w:p>
    <w:p w14:paraId="217F5B97" w14:textId="77777777" w:rsidR="00704F11" w:rsidRDefault="00A04792">
      <w:pPr>
        <w:spacing w:line="240" w:lineRule="auto"/>
        <w:rPr>
          <w:rFonts w:ascii="Calibri" w:eastAsia="Calibri" w:hAnsi="Calibri" w:cs="Calibri"/>
          <w:b/>
          <w:sz w:val="18"/>
          <w:szCs w:val="18"/>
        </w:rPr>
      </w:pPr>
      <w:r>
        <w:rPr>
          <w:rFonts w:ascii="Calibri" w:eastAsia="Calibri" w:hAnsi="Calibri" w:cs="Calibri"/>
          <w:b/>
          <w:sz w:val="18"/>
          <w:szCs w:val="18"/>
        </w:rPr>
        <w:t xml:space="preserve">ACERCA DE LOS ÁNGELES Y </w:t>
      </w:r>
      <w:r>
        <w:rPr>
          <w:rFonts w:ascii="Calibri" w:eastAsia="Calibri" w:hAnsi="Calibri" w:cs="Calibri"/>
          <w:b/>
          <w:i/>
          <w:sz w:val="18"/>
          <w:szCs w:val="18"/>
        </w:rPr>
        <w:t>LOS ANGELES TOURISM</w:t>
      </w:r>
      <w:r>
        <w:rPr>
          <w:rFonts w:ascii="Calibri" w:eastAsia="Calibri" w:hAnsi="Calibri" w:cs="Calibri"/>
          <w:b/>
          <w:sz w:val="18"/>
          <w:szCs w:val="18"/>
        </w:rPr>
        <w:t xml:space="preserve"> </w:t>
      </w:r>
    </w:p>
    <w:p w14:paraId="2DE9776A" w14:textId="77777777" w:rsidR="00704F11" w:rsidRDefault="00704F11">
      <w:pPr>
        <w:spacing w:line="240" w:lineRule="auto"/>
        <w:rPr>
          <w:rFonts w:ascii="Calibri" w:eastAsia="Calibri" w:hAnsi="Calibri" w:cs="Calibri"/>
          <w:b/>
          <w:sz w:val="18"/>
          <w:szCs w:val="18"/>
        </w:rPr>
      </w:pPr>
    </w:p>
    <w:p w14:paraId="7096E2E4" w14:textId="77777777" w:rsidR="00704F11" w:rsidRDefault="00A04792">
      <w:pPr>
        <w:spacing w:line="240" w:lineRule="auto"/>
        <w:jc w:val="both"/>
        <w:rPr>
          <w:rFonts w:ascii="Calibri" w:eastAsia="Calibri" w:hAnsi="Calibri" w:cs="Calibri"/>
          <w:sz w:val="18"/>
          <w:szCs w:val="18"/>
        </w:rPr>
      </w:pPr>
      <w:r>
        <w:rPr>
          <w:rFonts w:ascii="Calibri" w:eastAsia="Calibri" w:hAnsi="Calibri" w:cs="Calibri"/>
          <w:i/>
          <w:sz w:val="18"/>
          <w:szCs w:val="18"/>
        </w:rPr>
        <w:lastRenderedPageBreak/>
        <w:t>Los Angeles Tourism &amp; Convention Board</w:t>
      </w:r>
      <w:r>
        <w:rPr>
          <w:rFonts w:ascii="Calibri" w:eastAsia="Calibri" w:hAnsi="Calibri" w:cs="Calibri"/>
          <w:sz w:val="18"/>
          <w:szCs w:val="18"/>
        </w:rPr>
        <w:t xml:space="preserve"> (</w:t>
      </w:r>
      <w:r>
        <w:rPr>
          <w:rFonts w:ascii="Calibri" w:eastAsia="Calibri" w:hAnsi="Calibri" w:cs="Calibri"/>
          <w:i/>
          <w:sz w:val="18"/>
          <w:szCs w:val="18"/>
        </w:rPr>
        <w:t>Los Angeles Tourism</w:t>
      </w:r>
      <w:r>
        <w:rPr>
          <w:rFonts w:ascii="Calibri" w:eastAsia="Calibri" w:hAnsi="Calibri" w:cs="Calibri"/>
          <w:sz w:val="18"/>
          <w:szCs w:val="18"/>
        </w:rPr>
        <w:t>) es la organización oficial sin fines de lucro de ventas y mercadotecnia de destino de Los Ángeles y el mejor recurso para saber dónde quedarse y dive</w:t>
      </w:r>
      <w:r>
        <w:rPr>
          <w:rFonts w:ascii="Calibri" w:eastAsia="Calibri" w:hAnsi="Calibri" w:cs="Calibri"/>
          <w:sz w:val="18"/>
          <w:szCs w:val="18"/>
        </w:rPr>
        <w:t>rtirse en toda el área que compone L.A.</w:t>
      </w:r>
    </w:p>
    <w:p w14:paraId="678B264F" w14:textId="77777777" w:rsidR="00704F11" w:rsidRDefault="00704F11">
      <w:pPr>
        <w:spacing w:line="240" w:lineRule="auto"/>
        <w:jc w:val="both"/>
        <w:rPr>
          <w:rFonts w:ascii="Calibri" w:eastAsia="Calibri" w:hAnsi="Calibri" w:cs="Calibri"/>
          <w:sz w:val="18"/>
          <w:szCs w:val="18"/>
        </w:rPr>
      </w:pPr>
    </w:p>
    <w:p w14:paraId="60498AAD" w14:textId="77777777" w:rsidR="00704F11" w:rsidRDefault="00A04792">
      <w:pPr>
        <w:spacing w:line="240" w:lineRule="auto"/>
        <w:jc w:val="both"/>
        <w:rPr>
          <w:rFonts w:ascii="Calibri" w:eastAsia="Calibri" w:hAnsi="Calibri" w:cs="Calibri"/>
          <w:sz w:val="18"/>
          <w:szCs w:val="18"/>
        </w:rPr>
      </w:pPr>
      <w:r>
        <w:rPr>
          <w:rFonts w:ascii="Calibri" w:eastAsia="Calibri" w:hAnsi="Calibri" w:cs="Calibri"/>
          <w:sz w:val="18"/>
          <w:szCs w:val="18"/>
        </w:rPr>
        <w:t>Los Ángeles es un destino dinámico y en constante evolución, donde la diversidad próspera y todos son bienvenidos. Descubre la verdadera ciudad de Los Ángeles explorando sus más de 30 vecindarios culturalmente ricos</w:t>
      </w:r>
      <w:r>
        <w:rPr>
          <w:rFonts w:ascii="Calibri" w:eastAsia="Calibri" w:hAnsi="Calibri" w:cs="Calibri"/>
          <w:sz w:val="18"/>
          <w:szCs w:val="18"/>
        </w:rPr>
        <w:t>, cada uno de los cuales ofrece un ambiente distinto. L.A. es el hogar de 300 días de cálido sol, 75 millas de idílica costa, con más museos que cualquier otra ciudad de los Estados Unidos y una innovadora escena culinaria liderada por influyentes creadore</w:t>
      </w:r>
      <w:r>
        <w:rPr>
          <w:rFonts w:ascii="Calibri" w:eastAsia="Calibri" w:hAnsi="Calibri" w:cs="Calibri"/>
          <w:sz w:val="18"/>
          <w:szCs w:val="18"/>
        </w:rPr>
        <w:t xml:space="preserve">s de tendencias. Una capital creativa global y el epicentro del universo deportivo, L.A. presenta posibilidades ilimitadas para sus más de 50 millones de visitantes anuales. Para obtener más información, visita </w:t>
      </w:r>
      <w:r>
        <w:fldChar w:fldCharType="begin"/>
      </w:r>
      <w:r>
        <w:instrText xml:space="preserve"> HYPERLINK "https://www.discoverlosangeles.</w:instrText>
      </w:r>
      <w:r>
        <w:instrText xml:space="preserve">com/" \h </w:instrText>
      </w:r>
      <w:r>
        <w:fldChar w:fldCharType="separate"/>
      </w:r>
      <w:r>
        <w:rPr>
          <w:rFonts w:ascii="Calibri" w:eastAsia="Calibri" w:hAnsi="Calibri" w:cs="Calibri"/>
          <w:color w:val="1155CC"/>
          <w:sz w:val="18"/>
          <w:szCs w:val="18"/>
          <w:u w:val="single"/>
        </w:rPr>
        <w:t>discoverlosangeles.com</w:t>
      </w:r>
      <w:r>
        <w:rPr>
          <w:rFonts w:ascii="Calibri" w:eastAsia="Calibri" w:hAnsi="Calibri" w:cs="Calibri"/>
          <w:color w:val="1155CC"/>
          <w:sz w:val="18"/>
          <w:szCs w:val="18"/>
          <w:u w:val="single"/>
        </w:rPr>
        <w:fldChar w:fldCharType="end"/>
      </w:r>
      <w:r>
        <w:rPr>
          <w:rFonts w:ascii="Calibri" w:eastAsia="Calibri" w:hAnsi="Calibri" w:cs="Calibri"/>
          <w:sz w:val="18"/>
          <w:szCs w:val="18"/>
        </w:rPr>
        <w:t xml:space="preserve">, síguenos en </w:t>
      </w:r>
      <w:r>
        <w:fldChar w:fldCharType="begin"/>
      </w:r>
      <w:r>
        <w:instrText xml:space="preserve"> HYPERLINK "https://www.facebook.com/DiscoverLosAngeles/" \h </w:instrText>
      </w:r>
      <w:r>
        <w:fldChar w:fldCharType="separate"/>
      </w:r>
      <w:r>
        <w:rPr>
          <w:rFonts w:ascii="Calibri" w:eastAsia="Calibri" w:hAnsi="Calibri" w:cs="Calibri"/>
          <w:i/>
          <w:color w:val="1155CC"/>
          <w:sz w:val="18"/>
          <w:szCs w:val="18"/>
          <w:u w:val="single"/>
        </w:rPr>
        <w:t>Facebook</w:t>
      </w:r>
      <w:r>
        <w:rPr>
          <w:rFonts w:ascii="Calibri" w:eastAsia="Calibri" w:hAnsi="Calibri" w:cs="Calibri"/>
          <w:i/>
          <w:color w:val="1155CC"/>
          <w:sz w:val="18"/>
          <w:szCs w:val="18"/>
          <w:u w:val="single"/>
        </w:rPr>
        <w:fldChar w:fldCharType="end"/>
      </w:r>
      <w:r>
        <w:rPr>
          <w:rFonts w:ascii="Calibri" w:eastAsia="Calibri" w:hAnsi="Calibri" w:cs="Calibri"/>
          <w:sz w:val="18"/>
          <w:szCs w:val="18"/>
        </w:rPr>
        <w:t xml:space="preserve"> o @discoverLA en</w:t>
      </w:r>
      <w:r>
        <w:rPr>
          <w:rFonts w:ascii="Calibri" w:eastAsia="Calibri" w:hAnsi="Calibri" w:cs="Calibri"/>
          <w:i/>
          <w:sz w:val="18"/>
          <w:szCs w:val="18"/>
        </w:rPr>
        <w:t xml:space="preserve"> </w:t>
      </w:r>
      <w:hyperlink r:id="rId12">
        <w:r>
          <w:rPr>
            <w:rFonts w:ascii="Calibri" w:eastAsia="Calibri" w:hAnsi="Calibri" w:cs="Calibri"/>
            <w:i/>
            <w:color w:val="1155CC"/>
            <w:sz w:val="18"/>
            <w:szCs w:val="18"/>
            <w:u w:val="single"/>
          </w:rPr>
          <w:t>Twitter</w:t>
        </w:r>
      </w:hyperlink>
      <w:r>
        <w:rPr>
          <w:rFonts w:ascii="Calibri" w:eastAsia="Calibri" w:hAnsi="Calibri" w:cs="Calibri"/>
          <w:sz w:val="18"/>
          <w:szCs w:val="18"/>
        </w:rPr>
        <w:t xml:space="preserve">, </w:t>
      </w:r>
      <w:r>
        <w:fldChar w:fldCharType="begin"/>
      </w:r>
      <w:r>
        <w:instrText xml:space="preserve"> HYPERLINK "https://www.instagram.com/discoverla/?hl=en" \h </w:instrText>
      </w:r>
      <w:r>
        <w:fldChar w:fldCharType="separate"/>
      </w:r>
      <w:r>
        <w:rPr>
          <w:rFonts w:ascii="Calibri" w:eastAsia="Calibri" w:hAnsi="Calibri" w:cs="Calibri"/>
          <w:i/>
          <w:color w:val="1155CC"/>
          <w:sz w:val="18"/>
          <w:szCs w:val="18"/>
          <w:u w:val="single"/>
        </w:rPr>
        <w:t>Instagram</w:t>
      </w:r>
      <w:r>
        <w:rPr>
          <w:rFonts w:ascii="Calibri" w:eastAsia="Calibri" w:hAnsi="Calibri" w:cs="Calibri"/>
          <w:i/>
          <w:color w:val="1155CC"/>
          <w:sz w:val="18"/>
          <w:szCs w:val="18"/>
          <w:u w:val="single"/>
        </w:rPr>
        <w:fldChar w:fldCharType="end"/>
      </w:r>
      <w:r>
        <w:rPr>
          <w:rFonts w:ascii="Calibri" w:eastAsia="Calibri" w:hAnsi="Calibri" w:cs="Calibri"/>
          <w:sz w:val="18"/>
          <w:szCs w:val="18"/>
        </w:rPr>
        <w:t xml:space="preserve"> y </w:t>
      </w:r>
      <w:r>
        <w:fldChar w:fldCharType="begin"/>
      </w:r>
      <w:r>
        <w:instrText xml:space="preserve"> HYPERLINK "https://www.pinterest.com/discoverla/" \h </w:instrText>
      </w:r>
      <w:r>
        <w:fldChar w:fldCharType="separate"/>
      </w:r>
      <w:r>
        <w:rPr>
          <w:rFonts w:ascii="Calibri" w:eastAsia="Calibri" w:hAnsi="Calibri" w:cs="Calibri"/>
          <w:i/>
          <w:color w:val="1155CC"/>
          <w:sz w:val="18"/>
          <w:szCs w:val="18"/>
          <w:u w:val="single"/>
        </w:rPr>
        <w:t>Pinterest</w:t>
      </w:r>
      <w:r>
        <w:rPr>
          <w:rFonts w:ascii="Calibri" w:eastAsia="Calibri" w:hAnsi="Calibri" w:cs="Calibri"/>
          <w:i/>
          <w:color w:val="1155CC"/>
          <w:sz w:val="18"/>
          <w:szCs w:val="18"/>
          <w:u w:val="single"/>
        </w:rPr>
        <w:fldChar w:fldCharType="end"/>
      </w:r>
      <w:r>
        <w:rPr>
          <w:rFonts w:ascii="Calibri" w:eastAsia="Calibri" w:hAnsi="Calibri" w:cs="Calibri"/>
          <w:sz w:val="18"/>
          <w:szCs w:val="18"/>
        </w:rPr>
        <w:t xml:space="preserve">. </w:t>
      </w:r>
    </w:p>
    <w:p w14:paraId="0059F0DC" w14:textId="77777777" w:rsidR="00704F11" w:rsidRDefault="00704F11">
      <w:pPr>
        <w:spacing w:line="240" w:lineRule="auto"/>
        <w:jc w:val="both"/>
        <w:rPr>
          <w:rFonts w:ascii="Calibri" w:eastAsia="Calibri" w:hAnsi="Calibri" w:cs="Calibri"/>
        </w:rPr>
      </w:pPr>
    </w:p>
    <w:p w14:paraId="1579CB84" w14:textId="77777777" w:rsidR="00704F11" w:rsidRPr="00A04792" w:rsidRDefault="00A04792">
      <w:pPr>
        <w:spacing w:line="240" w:lineRule="auto"/>
        <w:jc w:val="both"/>
        <w:rPr>
          <w:rFonts w:ascii="Calibri" w:eastAsia="Calibri" w:hAnsi="Calibri" w:cs="Calibri"/>
          <w:b/>
          <w:lang w:val="en-US"/>
        </w:rPr>
      </w:pPr>
      <w:r w:rsidRPr="00A04792">
        <w:rPr>
          <w:rFonts w:ascii="Calibri" w:eastAsia="Calibri" w:hAnsi="Calibri" w:cs="Calibri"/>
          <w:b/>
          <w:lang w:val="en-US"/>
        </w:rPr>
        <w:t>CONTACTO</w:t>
      </w:r>
    </w:p>
    <w:p w14:paraId="7C814524" w14:textId="77777777" w:rsidR="00704F11" w:rsidRPr="00A04792" w:rsidRDefault="00A04792">
      <w:pPr>
        <w:spacing w:line="240" w:lineRule="auto"/>
        <w:jc w:val="both"/>
        <w:rPr>
          <w:rFonts w:ascii="Calibri" w:eastAsia="Calibri" w:hAnsi="Calibri" w:cs="Calibri"/>
          <w:lang w:val="en-US"/>
        </w:rPr>
      </w:pPr>
      <w:r w:rsidRPr="00A04792">
        <w:rPr>
          <w:rFonts w:ascii="Calibri" w:eastAsia="Calibri" w:hAnsi="Calibri" w:cs="Calibri"/>
          <w:lang w:val="en-US"/>
        </w:rPr>
        <w:t xml:space="preserve">Sandy </w:t>
      </w:r>
      <w:proofErr w:type="spellStart"/>
      <w:r w:rsidRPr="00A04792">
        <w:rPr>
          <w:rFonts w:ascii="Calibri" w:eastAsia="Calibri" w:hAnsi="Calibri" w:cs="Calibri"/>
          <w:lang w:val="en-US"/>
        </w:rPr>
        <w:t>Machuca</w:t>
      </w:r>
      <w:proofErr w:type="spellEnd"/>
      <w:r w:rsidRPr="00A04792">
        <w:rPr>
          <w:rFonts w:ascii="Calibri" w:eastAsia="Calibri" w:hAnsi="Calibri" w:cs="Calibri"/>
          <w:lang w:val="en-US"/>
        </w:rPr>
        <w:t xml:space="preserve"> | Tourism Business Director</w:t>
      </w:r>
    </w:p>
    <w:p w14:paraId="06467B83" w14:textId="77777777" w:rsidR="00704F11" w:rsidRPr="00A04792" w:rsidRDefault="00A04792">
      <w:pPr>
        <w:spacing w:line="240" w:lineRule="auto"/>
        <w:jc w:val="both"/>
        <w:rPr>
          <w:rFonts w:ascii="Calibri" w:eastAsia="Calibri" w:hAnsi="Calibri" w:cs="Calibri"/>
          <w:lang w:val="en-US"/>
        </w:rPr>
      </w:pPr>
      <w:hyperlink r:id="rId13">
        <w:r w:rsidRPr="00A04792">
          <w:rPr>
            <w:rFonts w:ascii="Calibri" w:eastAsia="Calibri" w:hAnsi="Calibri" w:cs="Calibri"/>
            <w:color w:val="1155CC"/>
            <w:u w:val="single"/>
            <w:lang w:val="en-US"/>
          </w:rPr>
          <w:t>sandy@anoher.co</w:t>
        </w:r>
      </w:hyperlink>
    </w:p>
    <w:p w14:paraId="58FCF8D3" w14:textId="77777777" w:rsidR="00704F11" w:rsidRPr="00A04792" w:rsidRDefault="00704F11">
      <w:pPr>
        <w:spacing w:line="240" w:lineRule="auto"/>
        <w:jc w:val="both"/>
        <w:rPr>
          <w:rFonts w:ascii="Calibri" w:eastAsia="Calibri" w:hAnsi="Calibri" w:cs="Calibri"/>
          <w:lang w:val="en-US"/>
        </w:rPr>
      </w:pPr>
    </w:p>
    <w:p w14:paraId="7BE2A53E" w14:textId="77777777" w:rsidR="00704F11" w:rsidRPr="00A04792" w:rsidRDefault="00A04792">
      <w:pPr>
        <w:spacing w:line="240" w:lineRule="auto"/>
        <w:jc w:val="both"/>
        <w:rPr>
          <w:rFonts w:ascii="Calibri" w:eastAsia="Calibri" w:hAnsi="Calibri" w:cs="Calibri"/>
          <w:lang w:val="en-US"/>
        </w:rPr>
      </w:pPr>
      <w:r w:rsidRPr="00A04792">
        <w:rPr>
          <w:rFonts w:ascii="Calibri" w:eastAsia="Calibri" w:hAnsi="Calibri" w:cs="Calibri"/>
          <w:lang w:val="en-US"/>
        </w:rPr>
        <w:t>Dan</w:t>
      </w:r>
      <w:r w:rsidRPr="00A04792">
        <w:rPr>
          <w:rFonts w:ascii="Calibri" w:eastAsia="Calibri" w:hAnsi="Calibri" w:cs="Calibri"/>
          <w:lang w:val="en-US"/>
        </w:rPr>
        <w:t xml:space="preserve">iela Beltrán | Senior Account Expert </w:t>
      </w:r>
    </w:p>
    <w:p w14:paraId="40EA3F9F" w14:textId="77777777" w:rsidR="00704F11" w:rsidRDefault="00A04792">
      <w:pPr>
        <w:spacing w:line="240" w:lineRule="auto"/>
        <w:jc w:val="both"/>
        <w:rPr>
          <w:rFonts w:ascii="Calibri" w:eastAsia="Calibri" w:hAnsi="Calibri" w:cs="Calibri"/>
        </w:rPr>
      </w:pPr>
      <w:hyperlink r:id="rId14">
        <w:r>
          <w:rPr>
            <w:rFonts w:ascii="Calibri" w:eastAsia="Calibri" w:hAnsi="Calibri" w:cs="Calibri"/>
            <w:color w:val="1155CC"/>
            <w:u w:val="single"/>
          </w:rPr>
          <w:t>daniela.beltran@another.co</w:t>
        </w:r>
      </w:hyperlink>
    </w:p>
    <w:p w14:paraId="75979997" w14:textId="77777777" w:rsidR="00704F11" w:rsidRDefault="00704F11">
      <w:pPr>
        <w:widowControl w:val="0"/>
        <w:pBdr>
          <w:top w:val="nil"/>
          <w:left w:val="nil"/>
          <w:bottom w:val="nil"/>
          <w:right w:val="nil"/>
          <w:between w:val="nil"/>
        </w:pBdr>
        <w:spacing w:before="12" w:line="240" w:lineRule="auto"/>
        <w:rPr>
          <w:rFonts w:ascii="Calibri" w:eastAsia="Calibri" w:hAnsi="Calibri" w:cs="Calibri"/>
          <w:i/>
          <w:color w:val="0000FF"/>
          <w:sz w:val="21"/>
          <w:szCs w:val="21"/>
        </w:rPr>
      </w:pPr>
    </w:p>
    <w:p w14:paraId="53EC2619" w14:textId="77777777" w:rsidR="00704F11" w:rsidRDefault="00704F11">
      <w:pPr>
        <w:widowControl w:val="0"/>
        <w:pBdr>
          <w:top w:val="nil"/>
          <w:left w:val="nil"/>
          <w:bottom w:val="nil"/>
          <w:right w:val="nil"/>
          <w:between w:val="nil"/>
        </w:pBdr>
        <w:spacing w:line="244" w:lineRule="auto"/>
        <w:ind w:right="641"/>
        <w:rPr>
          <w:rFonts w:ascii="Calibri" w:eastAsia="Calibri" w:hAnsi="Calibri" w:cs="Calibri"/>
          <w:color w:val="000000"/>
          <w:sz w:val="21"/>
          <w:szCs w:val="21"/>
        </w:rPr>
      </w:pPr>
    </w:p>
    <w:sectPr w:rsidR="00704F11">
      <w:pgSz w:w="12240" w:h="15840"/>
      <w:pgMar w:top="720" w:right="1394" w:bottom="1503" w:left="1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11"/>
    <w:rsid w:val="00704F11"/>
    <w:rsid w:val="00A047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211E8D4"/>
  <w15:docId w15:val="{99A3B50E-1773-BB40-A6D6-D04DF2F4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leycenter.org/events/paleyfest-2022/" TargetMode="External"/><Relationship Id="rId13" Type="http://schemas.openxmlformats.org/officeDocument/2006/relationships/hyperlink" Target="mailto:sandy@anoher.co" TargetMode="External"/><Relationship Id="rId3" Type="http://schemas.openxmlformats.org/officeDocument/2006/relationships/webSettings" Target="webSettings.xml"/><Relationship Id="rId7" Type="http://schemas.openxmlformats.org/officeDocument/2006/relationships/hyperlink" Target="https://www.wbstudiotour.com/" TargetMode="External"/><Relationship Id="rId12" Type="http://schemas.openxmlformats.org/officeDocument/2006/relationships/hyperlink" Target="https://twitter.com/discoverl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cademymuseum.org/en/" TargetMode="External"/><Relationship Id="rId11" Type="http://schemas.openxmlformats.org/officeDocument/2006/relationships/hyperlink" Target="https://grammymuseo.org/" TargetMode="External"/><Relationship Id="rId5" Type="http://schemas.openxmlformats.org/officeDocument/2006/relationships/hyperlink" Target="https://www.academymuseum.org/en/" TargetMode="External"/><Relationship Id="rId15" Type="http://schemas.openxmlformats.org/officeDocument/2006/relationships/fontTable" Target="fontTable.xml"/><Relationship Id="rId10" Type="http://schemas.openxmlformats.org/officeDocument/2006/relationships/hyperlink" Target="http://thehollywoodmuseum.com/" TargetMode="External"/><Relationship Id="rId4" Type="http://schemas.openxmlformats.org/officeDocument/2006/relationships/image" Target="media/image1.png"/><Relationship Id="rId9" Type="http://schemas.openxmlformats.org/officeDocument/2006/relationships/hyperlink" Target="https://fidmmuseum.org/exhibits/art-of-costume-design-in-film" TargetMode="External"/><Relationship Id="rId14" Type="http://schemas.openxmlformats.org/officeDocument/2006/relationships/hyperlink" Target="mailto:daniela.beltran@anothe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7244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Beltrán</cp:lastModifiedBy>
  <cp:revision>2</cp:revision>
  <dcterms:created xsi:type="dcterms:W3CDTF">2022-03-17T15:29:00Z</dcterms:created>
  <dcterms:modified xsi:type="dcterms:W3CDTF">2022-03-17T15:29:00Z</dcterms:modified>
</cp:coreProperties>
</file>