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99B5C1" w14:textId="77777777" w:rsidR="00353237" w:rsidRPr="00640451" w:rsidRDefault="00B9661A" w:rsidP="00F055C7">
      <w:pPr>
        <w:outlineLvl w:val="0"/>
        <w:rPr>
          <w:rFonts w:asciiTheme="minorHAnsi" w:hAnsiTheme="minorHAnsi" w:cs="Arial"/>
          <w:b/>
          <w:color w:val="000000" w:themeColor="text1"/>
          <w:lang w:val="fr-FR"/>
        </w:rPr>
      </w:pPr>
      <w:r w:rsidRPr="00640451">
        <w:rPr>
          <w:rFonts w:asciiTheme="minorHAnsi" w:hAnsiTheme="minorHAnsi" w:cs="Arial"/>
          <w:b/>
          <w:noProof/>
          <w:color w:val="000000" w:themeColor="text1"/>
          <w:lang w:val="en-US" w:eastAsia="en-US"/>
        </w:rPr>
        <w:drawing>
          <wp:anchor distT="0" distB="0" distL="114300" distR="114300" simplePos="0" relativeHeight="251658240" behindDoc="0" locked="0" layoutInCell="1" allowOverlap="1" wp14:anchorId="58BF2243" wp14:editId="37924AC5">
            <wp:simplePos x="0" y="0"/>
            <wp:positionH relativeFrom="column">
              <wp:posOffset>4401185</wp:posOffset>
            </wp:positionH>
            <wp:positionV relativeFrom="paragraph">
              <wp:posOffset>-457200</wp:posOffset>
            </wp:positionV>
            <wp:extent cx="986155" cy="1028700"/>
            <wp:effectExtent l="0" t="0" r="4445" b="12700"/>
            <wp:wrapNone/>
            <wp:docPr id="5" name="Picture 5" descr="Screen shot 2012-03-01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 shot 2012-03-01 at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6155" cy="1028700"/>
                    </a:xfrm>
                    <a:prstGeom prst="rect">
                      <a:avLst/>
                    </a:prstGeom>
                    <a:noFill/>
                    <a:ln>
                      <a:noFill/>
                    </a:ln>
                  </pic:spPr>
                </pic:pic>
              </a:graphicData>
            </a:graphic>
          </wp:anchor>
        </w:drawing>
      </w:r>
      <w:r w:rsidR="00353237" w:rsidRPr="00640451">
        <w:rPr>
          <w:rFonts w:asciiTheme="minorHAnsi" w:hAnsiTheme="minorHAnsi" w:cs="Arial"/>
          <w:b/>
          <w:color w:val="000000" w:themeColor="text1"/>
          <w:lang w:val="fr-FR"/>
        </w:rPr>
        <w:t xml:space="preserve">COMMUNIQUE DE PRESSE </w:t>
      </w:r>
    </w:p>
    <w:p w14:paraId="01DEA959" w14:textId="77777777" w:rsidR="00353237" w:rsidRPr="00640451" w:rsidRDefault="00353237" w:rsidP="00FE082F">
      <w:pPr>
        <w:rPr>
          <w:rFonts w:asciiTheme="minorHAnsi" w:hAnsiTheme="minorHAnsi" w:cs="Arial"/>
          <w:b/>
          <w:color w:val="000000" w:themeColor="text1"/>
          <w:lang w:val="fr-FR"/>
        </w:rPr>
      </w:pPr>
    </w:p>
    <w:p w14:paraId="5613751A" w14:textId="77777777" w:rsidR="00640451" w:rsidRPr="00640451" w:rsidRDefault="00640451" w:rsidP="00F055C7">
      <w:pPr>
        <w:jc w:val="center"/>
        <w:outlineLvl w:val="0"/>
        <w:rPr>
          <w:rFonts w:asciiTheme="minorHAnsi" w:hAnsiTheme="minorHAnsi" w:cs="Arial"/>
          <w:b/>
          <w:color w:val="000000" w:themeColor="text1"/>
          <w:sz w:val="32"/>
          <w:szCs w:val="28"/>
          <w:lang w:val="fr-FR"/>
        </w:rPr>
      </w:pPr>
    </w:p>
    <w:p w14:paraId="43804203" w14:textId="124ECE2F" w:rsidR="00353237" w:rsidRPr="00640451" w:rsidRDefault="0044610E" w:rsidP="00F055C7">
      <w:pPr>
        <w:jc w:val="center"/>
        <w:outlineLvl w:val="0"/>
        <w:rPr>
          <w:rFonts w:asciiTheme="minorHAnsi" w:hAnsiTheme="minorHAnsi" w:cs="Arial"/>
          <w:b/>
          <w:color w:val="000000" w:themeColor="text1"/>
          <w:sz w:val="32"/>
          <w:szCs w:val="28"/>
          <w:lang w:val="fr-FR"/>
        </w:rPr>
      </w:pPr>
      <w:r w:rsidRPr="00640451">
        <w:rPr>
          <w:rFonts w:asciiTheme="minorHAnsi" w:hAnsiTheme="minorHAnsi" w:cs="Arial"/>
          <w:b/>
          <w:color w:val="000000" w:themeColor="text1"/>
          <w:sz w:val="32"/>
          <w:szCs w:val="28"/>
          <w:lang w:val="fr-FR"/>
        </w:rPr>
        <w:t>Cancer de la peau</w:t>
      </w:r>
      <w:r w:rsidR="009C7DD6" w:rsidRPr="00640451">
        <w:rPr>
          <w:rFonts w:asciiTheme="minorHAnsi" w:hAnsiTheme="minorHAnsi" w:cs="Arial"/>
          <w:b/>
          <w:color w:val="000000" w:themeColor="text1"/>
          <w:sz w:val="32"/>
          <w:szCs w:val="28"/>
          <w:lang w:val="fr-FR"/>
        </w:rPr>
        <w:t xml:space="preserve"> : </w:t>
      </w:r>
      <w:r w:rsidRPr="00640451">
        <w:rPr>
          <w:rFonts w:asciiTheme="minorHAnsi" w:hAnsiTheme="minorHAnsi" w:cs="Arial"/>
          <w:b/>
          <w:color w:val="000000" w:themeColor="text1"/>
          <w:sz w:val="32"/>
          <w:szCs w:val="28"/>
          <w:lang w:val="fr-FR"/>
        </w:rPr>
        <w:t>le détecter, c’est pouvoir le stopper !</w:t>
      </w:r>
    </w:p>
    <w:p w14:paraId="2A713639" w14:textId="77777777" w:rsidR="00591E69" w:rsidRPr="008F55A5" w:rsidRDefault="00591E69" w:rsidP="00FE082F">
      <w:pPr>
        <w:jc w:val="center"/>
        <w:rPr>
          <w:rFonts w:asciiTheme="minorHAnsi" w:hAnsiTheme="minorHAnsi" w:cs="Arial"/>
          <w:b/>
          <w:color w:val="000000" w:themeColor="text1"/>
          <w:sz w:val="8"/>
          <w:lang w:val="fr-FR"/>
        </w:rPr>
      </w:pPr>
    </w:p>
    <w:p w14:paraId="5439E6F9" w14:textId="77777777" w:rsidR="00353237" w:rsidRPr="00640451" w:rsidRDefault="00353237" w:rsidP="00190915">
      <w:pPr>
        <w:jc w:val="center"/>
        <w:rPr>
          <w:rFonts w:asciiTheme="minorHAnsi" w:hAnsiTheme="minorHAnsi" w:cs="Arial"/>
          <w:b/>
          <w:color w:val="000000" w:themeColor="text1"/>
          <w:lang w:val="fr-FR"/>
        </w:rPr>
      </w:pPr>
      <w:proofErr w:type="spellStart"/>
      <w:r w:rsidRPr="00640451">
        <w:rPr>
          <w:rFonts w:asciiTheme="minorHAnsi" w:hAnsiTheme="minorHAnsi" w:cs="Arial"/>
          <w:b/>
          <w:color w:val="000000" w:themeColor="text1"/>
          <w:lang w:val="fr-FR"/>
        </w:rPr>
        <w:t>Euromelanoma</w:t>
      </w:r>
      <w:proofErr w:type="spellEnd"/>
      <w:r w:rsidRPr="00640451">
        <w:rPr>
          <w:rFonts w:asciiTheme="minorHAnsi" w:hAnsiTheme="minorHAnsi" w:cs="Arial"/>
          <w:b/>
          <w:color w:val="000000" w:themeColor="text1"/>
          <w:lang w:val="fr-FR"/>
        </w:rPr>
        <w:t xml:space="preserve"> lance sa campagne 201</w:t>
      </w:r>
      <w:r w:rsidR="0044610E" w:rsidRPr="00640451">
        <w:rPr>
          <w:rFonts w:asciiTheme="minorHAnsi" w:hAnsiTheme="minorHAnsi" w:cs="Arial"/>
          <w:b/>
          <w:color w:val="000000" w:themeColor="text1"/>
          <w:lang w:val="fr-FR"/>
        </w:rPr>
        <w:t>3</w:t>
      </w:r>
      <w:r w:rsidRPr="00640451">
        <w:rPr>
          <w:rFonts w:asciiTheme="minorHAnsi" w:hAnsiTheme="minorHAnsi" w:cs="Arial"/>
          <w:b/>
          <w:color w:val="000000" w:themeColor="text1"/>
          <w:lang w:val="fr-FR"/>
        </w:rPr>
        <w:t xml:space="preserve"> </w:t>
      </w:r>
      <w:r w:rsidRPr="00640451">
        <w:rPr>
          <w:rStyle w:val="hps"/>
          <w:rFonts w:asciiTheme="minorHAnsi" w:hAnsiTheme="minorHAnsi" w:cs="Arial"/>
          <w:b/>
          <w:color w:val="000000" w:themeColor="text1"/>
          <w:lang w:val="fr-FR"/>
        </w:rPr>
        <w:t xml:space="preserve">de </w:t>
      </w:r>
      <w:r w:rsidR="006C0BDB" w:rsidRPr="00640451">
        <w:rPr>
          <w:rStyle w:val="hps"/>
          <w:rFonts w:asciiTheme="minorHAnsi" w:hAnsiTheme="minorHAnsi" w:cs="Arial"/>
          <w:b/>
          <w:color w:val="000000" w:themeColor="text1"/>
          <w:lang w:val="fr-FR"/>
        </w:rPr>
        <w:t>sensibilisation</w:t>
      </w:r>
      <w:r w:rsidRPr="00640451">
        <w:rPr>
          <w:rStyle w:val="hps"/>
          <w:rFonts w:asciiTheme="minorHAnsi" w:hAnsiTheme="minorHAnsi" w:cs="Arial"/>
          <w:b/>
          <w:color w:val="000000" w:themeColor="text1"/>
          <w:lang w:val="fr-FR"/>
        </w:rPr>
        <w:t xml:space="preserve"> des</w:t>
      </w:r>
      <w:r w:rsidRPr="00640451">
        <w:rPr>
          <w:rFonts w:asciiTheme="minorHAnsi" w:hAnsiTheme="minorHAnsi" w:cs="Arial"/>
          <w:b/>
          <w:color w:val="000000" w:themeColor="text1"/>
          <w:lang w:val="fr-FR"/>
        </w:rPr>
        <w:t xml:space="preserve"> </w:t>
      </w:r>
      <w:r w:rsidRPr="00640451">
        <w:rPr>
          <w:rStyle w:val="hps"/>
          <w:rFonts w:asciiTheme="minorHAnsi" w:hAnsiTheme="minorHAnsi" w:cs="Arial"/>
          <w:b/>
          <w:color w:val="000000" w:themeColor="text1"/>
          <w:lang w:val="fr-FR"/>
        </w:rPr>
        <w:t>cancers de la peau</w:t>
      </w:r>
    </w:p>
    <w:p w14:paraId="4C5EB61F" w14:textId="77777777" w:rsidR="00135D08" w:rsidRPr="00640451" w:rsidRDefault="00135D08" w:rsidP="00190915">
      <w:pPr>
        <w:jc w:val="center"/>
        <w:rPr>
          <w:rFonts w:asciiTheme="minorHAnsi" w:hAnsiTheme="minorHAnsi" w:cs="Arial"/>
          <w:b/>
          <w:color w:val="000000" w:themeColor="text1"/>
          <w:sz w:val="16"/>
          <w:szCs w:val="16"/>
          <w:lang w:val="fr-FR"/>
        </w:rPr>
      </w:pPr>
    </w:p>
    <w:p w14:paraId="687DB108" w14:textId="77777777" w:rsidR="00353237" w:rsidRPr="00640451" w:rsidRDefault="00E007C1" w:rsidP="009C7DD6">
      <w:pPr>
        <w:numPr>
          <w:ilvl w:val="0"/>
          <w:numId w:val="44"/>
        </w:numPr>
        <w:tabs>
          <w:tab w:val="clear" w:pos="720"/>
          <w:tab w:val="num" w:pos="0"/>
        </w:tabs>
        <w:spacing w:after="120" w:line="276" w:lineRule="auto"/>
        <w:ind w:left="266" w:hanging="357"/>
        <w:jc w:val="both"/>
        <w:rPr>
          <w:rFonts w:asciiTheme="minorHAnsi" w:hAnsiTheme="minorHAnsi" w:cs="Arial"/>
          <w:b/>
          <w:color w:val="000000" w:themeColor="text1"/>
          <w:sz w:val="22"/>
          <w:szCs w:val="22"/>
          <w:lang w:val="fr-FR"/>
        </w:rPr>
      </w:pPr>
      <w:r w:rsidRPr="00640451">
        <w:rPr>
          <w:rFonts w:asciiTheme="minorHAnsi" w:hAnsiTheme="minorHAnsi" w:cs="Arial"/>
          <w:b/>
          <w:color w:val="000000" w:themeColor="text1"/>
          <w:sz w:val="22"/>
          <w:szCs w:val="22"/>
          <w:lang w:val="fr-FR"/>
        </w:rPr>
        <w:t>Durant</w:t>
      </w:r>
      <w:r w:rsidR="00353237" w:rsidRPr="00640451">
        <w:rPr>
          <w:rFonts w:asciiTheme="minorHAnsi" w:hAnsiTheme="minorHAnsi" w:cs="Arial"/>
          <w:b/>
          <w:color w:val="000000" w:themeColor="text1"/>
          <w:sz w:val="22"/>
          <w:szCs w:val="22"/>
          <w:lang w:val="fr-FR"/>
        </w:rPr>
        <w:t xml:space="preserve"> la semaine du </w:t>
      </w:r>
      <w:r w:rsidRPr="00640451">
        <w:rPr>
          <w:rFonts w:asciiTheme="minorHAnsi" w:hAnsiTheme="minorHAnsi" w:cs="Arial"/>
          <w:b/>
          <w:color w:val="000000" w:themeColor="text1"/>
          <w:sz w:val="22"/>
          <w:szCs w:val="22"/>
          <w:lang w:val="fr-FR"/>
        </w:rPr>
        <w:t>6</w:t>
      </w:r>
      <w:r w:rsidR="00353237" w:rsidRPr="00640451">
        <w:rPr>
          <w:rFonts w:asciiTheme="minorHAnsi" w:hAnsiTheme="minorHAnsi" w:cs="Arial"/>
          <w:b/>
          <w:color w:val="000000" w:themeColor="text1"/>
          <w:sz w:val="22"/>
          <w:szCs w:val="22"/>
          <w:lang w:val="fr-FR"/>
        </w:rPr>
        <w:t xml:space="preserve"> mai,</w:t>
      </w:r>
      <w:r w:rsidRPr="00640451">
        <w:rPr>
          <w:rFonts w:asciiTheme="minorHAnsi" w:hAnsiTheme="minorHAnsi" w:cs="Arial"/>
          <w:b/>
          <w:color w:val="000000" w:themeColor="text1"/>
          <w:sz w:val="22"/>
          <w:szCs w:val="22"/>
          <w:lang w:val="fr-FR"/>
        </w:rPr>
        <w:t xml:space="preserve"> </w:t>
      </w:r>
      <w:proofErr w:type="spellStart"/>
      <w:r w:rsidR="00920DCF" w:rsidRPr="00640451">
        <w:rPr>
          <w:rFonts w:asciiTheme="minorHAnsi" w:hAnsiTheme="minorHAnsi" w:cs="Arial"/>
          <w:b/>
          <w:color w:val="000000"/>
          <w:sz w:val="22"/>
          <w:szCs w:val="22"/>
          <w:lang w:val="fr-FR" w:eastAsia="en-US"/>
        </w:rPr>
        <w:t>Euromelanoma</w:t>
      </w:r>
      <w:proofErr w:type="spellEnd"/>
      <w:r w:rsidR="00920DCF" w:rsidRPr="00640451">
        <w:rPr>
          <w:rFonts w:asciiTheme="minorHAnsi" w:hAnsiTheme="minorHAnsi" w:cs="Arial"/>
          <w:b/>
          <w:color w:val="000000"/>
          <w:sz w:val="22"/>
          <w:szCs w:val="22"/>
          <w:lang w:val="fr-FR" w:eastAsia="en-US"/>
        </w:rPr>
        <w:t xml:space="preserve"> lance un appel pour élargir le dépistage par le biais d'une campagne de</w:t>
      </w:r>
      <w:r w:rsidR="00435C77" w:rsidRPr="00640451">
        <w:rPr>
          <w:rFonts w:asciiTheme="minorHAnsi" w:hAnsiTheme="minorHAnsi" w:cs="Arial"/>
          <w:b/>
          <w:color w:val="000000"/>
          <w:sz w:val="22"/>
          <w:szCs w:val="22"/>
          <w:lang w:val="fr-FR" w:eastAsia="en-US"/>
        </w:rPr>
        <w:t xml:space="preserve"> </w:t>
      </w:r>
      <w:r w:rsidR="009811F0" w:rsidRPr="00640451">
        <w:rPr>
          <w:rFonts w:asciiTheme="minorHAnsi" w:hAnsiTheme="minorHAnsi" w:cs="Arial"/>
          <w:b/>
          <w:color w:val="000000"/>
          <w:sz w:val="22"/>
          <w:szCs w:val="22"/>
          <w:lang w:val="fr-FR" w:eastAsia="en-US"/>
        </w:rPr>
        <w:t xml:space="preserve">sensibilisation supportée par des porters et des </w:t>
      </w:r>
      <w:r w:rsidR="00920DCF" w:rsidRPr="00640451">
        <w:rPr>
          <w:rFonts w:asciiTheme="minorHAnsi" w:hAnsiTheme="minorHAnsi" w:cs="Arial"/>
          <w:b/>
          <w:color w:val="000000"/>
          <w:sz w:val="22"/>
          <w:szCs w:val="22"/>
          <w:lang w:val="fr-FR" w:eastAsia="en-US"/>
        </w:rPr>
        <w:t>dépliants informatifs</w:t>
      </w:r>
      <w:r w:rsidR="009811F0" w:rsidRPr="00640451">
        <w:rPr>
          <w:rFonts w:asciiTheme="minorHAnsi" w:hAnsiTheme="minorHAnsi" w:cs="Arial"/>
          <w:b/>
          <w:color w:val="000000"/>
          <w:sz w:val="22"/>
          <w:szCs w:val="22"/>
          <w:lang w:val="fr-FR" w:eastAsia="en-US"/>
        </w:rPr>
        <w:t xml:space="preserve"> à destination du grand public</w:t>
      </w:r>
      <w:r w:rsidR="00920DCF" w:rsidRPr="00640451">
        <w:rPr>
          <w:rFonts w:asciiTheme="minorHAnsi" w:hAnsiTheme="minorHAnsi" w:cs="Arial"/>
          <w:b/>
          <w:color w:val="000000"/>
          <w:sz w:val="22"/>
          <w:szCs w:val="22"/>
          <w:lang w:val="fr-FR" w:eastAsia="en-US"/>
        </w:rPr>
        <w:t>. De nombreux dermatologue</w:t>
      </w:r>
      <w:r w:rsidR="00435C77" w:rsidRPr="00640451">
        <w:rPr>
          <w:rFonts w:asciiTheme="minorHAnsi" w:hAnsiTheme="minorHAnsi" w:cs="Arial"/>
          <w:b/>
          <w:color w:val="000000"/>
          <w:sz w:val="22"/>
          <w:szCs w:val="22"/>
          <w:lang w:val="fr-FR" w:eastAsia="en-US"/>
        </w:rPr>
        <w:t xml:space="preserve">s proposent aussi au public des consultations non-payantes. </w:t>
      </w:r>
    </w:p>
    <w:p w14:paraId="38FD5DB8" w14:textId="77777777" w:rsidR="00353237" w:rsidRPr="00640451" w:rsidRDefault="00353237" w:rsidP="009C7DD6">
      <w:pPr>
        <w:numPr>
          <w:ilvl w:val="0"/>
          <w:numId w:val="44"/>
        </w:numPr>
        <w:tabs>
          <w:tab w:val="clear" w:pos="720"/>
          <w:tab w:val="num" w:pos="0"/>
        </w:tabs>
        <w:spacing w:after="120" w:line="276" w:lineRule="auto"/>
        <w:ind w:left="266" w:hanging="357"/>
        <w:jc w:val="both"/>
        <w:rPr>
          <w:rFonts w:asciiTheme="minorHAnsi" w:hAnsiTheme="minorHAnsi" w:cs="Arial"/>
          <w:b/>
          <w:color w:val="000000" w:themeColor="text1"/>
          <w:sz w:val="22"/>
          <w:szCs w:val="22"/>
          <w:lang w:val="fr-FR"/>
        </w:rPr>
      </w:pPr>
      <w:r w:rsidRPr="00640451">
        <w:rPr>
          <w:rFonts w:asciiTheme="minorHAnsi" w:hAnsiTheme="minorHAnsi" w:cs="Arial"/>
          <w:b/>
          <w:color w:val="000000" w:themeColor="text1"/>
          <w:sz w:val="22"/>
          <w:szCs w:val="22"/>
          <w:lang w:val="fr-FR"/>
        </w:rPr>
        <w:t xml:space="preserve"> Le symbole de la campagne </w:t>
      </w:r>
      <w:r w:rsidR="00E007C1" w:rsidRPr="00640451">
        <w:rPr>
          <w:rFonts w:asciiTheme="minorHAnsi" w:hAnsiTheme="minorHAnsi" w:cs="Arial"/>
          <w:b/>
          <w:color w:val="000000" w:themeColor="text1"/>
          <w:sz w:val="22"/>
          <w:szCs w:val="22"/>
          <w:lang w:val="fr-FR"/>
        </w:rPr>
        <w:t xml:space="preserve">2013, un test de </w:t>
      </w:r>
      <w:r w:rsidR="004151FC" w:rsidRPr="00640451">
        <w:rPr>
          <w:rFonts w:asciiTheme="minorHAnsi" w:hAnsiTheme="minorHAnsi" w:cs="Arial"/>
          <w:b/>
          <w:color w:val="000000" w:themeColor="text1"/>
          <w:sz w:val="22"/>
          <w:szCs w:val="22"/>
          <w:lang w:val="fr-FR"/>
        </w:rPr>
        <w:t xml:space="preserve">la </w:t>
      </w:r>
      <w:r w:rsidR="00E007C1" w:rsidRPr="00640451">
        <w:rPr>
          <w:rFonts w:asciiTheme="minorHAnsi" w:hAnsiTheme="minorHAnsi" w:cs="Arial"/>
          <w:b/>
          <w:color w:val="000000" w:themeColor="text1"/>
          <w:sz w:val="22"/>
          <w:szCs w:val="22"/>
          <w:lang w:val="fr-FR"/>
        </w:rPr>
        <w:t>vue typique et connu de tous</w:t>
      </w:r>
      <w:r w:rsidR="00435C77" w:rsidRPr="00640451">
        <w:rPr>
          <w:rFonts w:asciiTheme="minorHAnsi" w:hAnsiTheme="minorHAnsi" w:cs="Arial"/>
          <w:b/>
          <w:color w:val="000000" w:themeColor="text1"/>
          <w:sz w:val="22"/>
          <w:szCs w:val="22"/>
          <w:lang w:val="fr-FR"/>
        </w:rPr>
        <w:t xml:space="preserve">, </w:t>
      </w:r>
      <w:r w:rsidR="00E007C1" w:rsidRPr="00640451">
        <w:rPr>
          <w:rFonts w:asciiTheme="minorHAnsi" w:hAnsiTheme="minorHAnsi" w:cs="Arial"/>
          <w:b/>
          <w:color w:val="000000" w:themeColor="text1"/>
          <w:sz w:val="22"/>
          <w:szCs w:val="22"/>
          <w:lang w:val="fr-FR"/>
        </w:rPr>
        <w:t xml:space="preserve"> présente les 4 types de taches les plus fréquentes</w:t>
      </w:r>
      <w:r w:rsidRPr="00640451">
        <w:rPr>
          <w:rFonts w:asciiTheme="minorHAnsi" w:hAnsiTheme="minorHAnsi" w:cs="Arial"/>
          <w:b/>
          <w:color w:val="000000" w:themeColor="text1"/>
          <w:sz w:val="22"/>
          <w:szCs w:val="22"/>
          <w:lang w:val="fr-FR"/>
        </w:rPr>
        <w:t xml:space="preserve"> qui doivent être diagnostiquées, allant </w:t>
      </w:r>
      <w:r w:rsidR="00E007C1" w:rsidRPr="00640451">
        <w:rPr>
          <w:rFonts w:asciiTheme="minorHAnsi" w:hAnsiTheme="minorHAnsi" w:cs="Arial"/>
          <w:b/>
          <w:color w:val="000000" w:themeColor="text1"/>
          <w:sz w:val="22"/>
          <w:szCs w:val="22"/>
          <w:lang w:val="fr-FR"/>
        </w:rPr>
        <w:t xml:space="preserve">de la kératose actinique au </w:t>
      </w:r>
      <w:r w:rsidRPr="00640451">
        <w:rPr>
          <w:rFonts w:asciiTheme="minorHAnsi" w:hAnsiTheme="minorHAnsi" w:cs="Arial"/>
          <w:b/>
          <w:color w:val="000000" w:themeColor="text1"/>
          <w:sz w:val="22"/>
          <w:szCs w:val="22"/>
          <w:lang w:val="fr-FR"/>
        </w:rPr>
        <w:t xml:space="preserve">mélanome en passant par les carcinomes </w:t>
      </w:r>
      <w:proofErr w:type="spellStart"/>
      <w:r w:rsidRPr="00640451">
        <w:rPr>
          <w:rFonts w:asciiTheme="minorHAnsi" w:hAnsiTheme="minorHAnsi" w:cs="Arial"/>
          <w:b/>
          <w:color w:val="000000" w:themeColor="text1"/>
          <w:sz w:val="22"/>
          <w:szCs w:val="22"/>
          <w:lang w:val="fr-FR"/>
        </w:rPr>
        <w:t>basocellulaires</w:t>
      </w:r>
      <w:proofErr w:type="spellEnd"/>
      <w:r w:rsidRPr="00640451">
        <w:rPr>
          <w:rFonts w:asciiTheme="minorHAnsi" w:hAnsiTheme="minorHAnsi" w:cs="Arial"/>
          <w:b/>
          <w:color w:val="000000" w:themeColor="text1"/>
          <w:sz w:val="22"/>
          <w:szCs w:val="22"/>
          <w:lang w:val="fr-FR"/>
        </w:rPr>
        <w:t xml:space="preserve"> et </w:t>
      </w:r>
      <w:proofErr w:type="spellStart"/>
      <w:r w:rsidRPr="00640451">
        <w:rPr>
          <w:rFonts w:asciiTheme="minorHAnsi" w:hAnsiTheme="minorHAnsi" w:cs="Arial"/>
          <w:b/>
          <w:color w:val="000000" w:themeColor="text1"/>
          <w:sz w:val="22"/>
          <w:szCs w:val="22"/>
          <w:lang w:val="fr-FR"/>
        </w:rPr>
        <w:t>spinocellulaires</w:t>
      </w:r>
      <w:proofErr w:type="spellEnd"/>
      <w:r w:rsidRPr="00640451">
        <w:rPr>
          <w:rFonts w:asciiTheme="minorHAnsi" w:hAnsiTheme="minorHAnsi" w:cs="Arial"/>
          <w:b/>
          <w:color w:val="000000" w:themeColor="text1"/>
          <w:sz w:val="22"/>
          <w:szCs w:val="22"/>
          <w:lang w:val="fr-FR"/>
        </w:rPr>
        <w:t>.</w:t>
      </w:r>
    </w:p>
    <w:p w14:paraId="6B011F34" w14:textId="6844D1EE" w:rsidR="00353237" w:rsidRPr="00640451" w:rsidRDefault="00353237" w:rsidP="009C7DD6">
      <w:pPr>
        <w:numPr>
          <w:ilvl w:val="0"/>
          <w:numId w:val="44"/>
        </w:numPr>
        <w:tabs>
          <w:tab w:val="clear" w:pos="720"/>
          <w:tab w:val="num" w:pos="0"/>
        </w:tabs>
        <w:spacing w:after="120" w:line="276" w:lineRule="auto"/>
        <w:ind w:left="266" w:hanging="357"/>
        <w:jc w:val="both"/>
        <w:rPr>
          <w:rFonts w:asciiTheme="minorHAnsi" w:hAnsiTheme="minorHAnsi" w:cs="Arial"/>
          <w:b/>
          <w:color w:val="000000" w:themeColor="text1"/>
          <w:sz w:val="22"/>
          <w:szCs w:val="22"/>
          <w:lang w:val="fr-BE" w:eastAsia="en-US"/>
        </w:rPr>
      </w:pPr>
      <w:r w:rsidRPr="00640451">
        <w:rPr>
          <w:rFonts w:asciiTheme="minorHAnsi" w:hAnsiTheme="minorHAnsi" w:cs="Arial"/>
          <w:b/>
          <w:color w:val="000000" w:themeColor="text1"/>
          <w:sz w:val="22"/>
          <w:szCs w:val="22"/>
          <w:lang w:val="fr-FR"/>
        </w:rPr>
        <w:t>Les dermatologues font remarquer que le</w:t>
      </w:r>
      <w:r w:rsidR="00315044">
        <w:rPr>
          <w:rFonts w:asciiTheme="minorHAnsi" w:hAnsiTheme="minorHAnsi" w:cs="Arial"/>
          <w:b/>
          <w:color w:val="000000" w:themeColor="text1"/>
          <w:sz w:val="22"/>
          <w:szCs w:val="22"/>
          <w:lang w:val="fr-FR"/>
        </w:rPr>
        <w:t>s</w:t>
      </w:r>
      <w:r w:rsidRPr="00640451">
        <w:rPr>
          <w:rFonts w:asciiTheme="minorHAnsi" w:hAnsiTheme="minorHAnsi" w:cs="Arial"/>
          <w:b/>
          <w:color w:val="000000" w:themeColor="text1"/>
          <w:sz w:val="22"/>
          <w:szCs w:val="22"/>
          <w:lang w:val="fr-FR"/>
        </w:rPr>
        <w:t xml:space="preserve"> cancer</w:t>
      </w:r>
      <w:r w:rsidR="00315044">
        <w:rPr>
          <w:rFonts w:asciiTheme="minorHAnsi" w:hAnsiTheme="minorHAnsi" w:cs="Arial"/>
          <w:b/>
          <w:color w:val="000000" w:themeColor="text1"/>
          <w:sz w:val="22"/>
          <w:szCs w:val="22"/>
          <w:lang w:val="fr-FR"/>
        </w:rPr>
        <w:t>s</w:t>
      </w:r>
      <w:r w:rsidRPr="00640451">
        <w:rPr>
          <w:rFonts w:asciiTheme="minorHAnsi" w:hAnsiTheme="minorHAnsi" w:cs="Arial"/>
          <w:b/>
          <w:color w:val="000000" w:themeColor="text1"/>
          <w:sz w:val="22"/>
          <w:szCs w:val="22"/>
          <w:lang w:val="fr-FR"/>
        </w:rPr>
        <w:t xml:space="preserve"> de la peau </w:t>
      </w:r>
      <w:r w:rsidR="00315044">
        <w:rPr>
          <w:rFonts w:asciiTheme="minorHAnsi" w:hAnsiTheme="minorHAnsi" w:cs="Arial"/>
          <w:b/>
          <w:color w:val="000000" w:themeColor="text1"/>
          <w:sz w:val="22"/>
          <w:szCs w:val="22"/>
          <w:lang w:val="fr-FR"/>
        </w:rPr>
        <w:t>sont</w:t>
      </w:r>
      <w:r w:rsidRPr="00640451">
        <w:rPr>
          <w:rFonts w:asciiTheme="minorHAnsi" w:hAnsiTheme="minorHAnsi" w:cs="Arial"/>
          <w:b/>
          <w:color w:val="000000" w:themeColor="text1"/>
          <w:sz w:val="22"/>
          <w:szCs w:val="22"/>
          <w:lang w:val="fr-FR"/>
        </w:rPr>
        <w:t xml:space="preserve"> des cancers dont la fréquence s'accroît le plus rapidement en Europe</w:t>
      </w:r>
      <w:r w:rsidR="0044610E" w:rsidRPr="00640451">
        <w:rPr>
          <w:rFonts w:asciiTheme="minorHAnsi" w:hAnsiTheme="minorHAnsi" w:cs="Arial"/>
          <w:b/>
          <w:color w:val="000000" w:themeColor="text1"/>
          <w:sz w:val="22"/>
          <w:szCs w:val="22"/>
          <w:lang w:val="fr-FR"/>
        </w:rPr>
        <w:t xml:space="preserve"> (1) </w:t>
      </w:r>
      <w:r w:rsidRPr="00640451">
        <w:rPr>
          <w:rFonts w:asciiTheme="minorHAnsi" w:hAnsiTheme="minorHAnsi" w:cs="Arial"/>
          <w:b/>
          <w:color w:val="000000" w:themeColor="text1"/>
          <w:sz w:val="22"/>
          <w:szCs w:val="22"/>
          <w:lang w:val="fr-FR"/>
        </w:rPr>
        <w:t>alors qu'il</w:t>
      </w:r>
      <w:r w:rsidR="00315044">
        <w:rPr>
          <w:rFonts w:asciiTheme="minorHAnsi" w:hAnsiTheme="minorHAnsi" w:cs="Arial"/>
          <w:b/>
          <w:color w:val="000000" w:themeColor="text1"/>
          <w:sz w:val="22"/>
          <w:szCs w:val="22"/>
          <w:lang w:val="fr-FR"/>
        </w:rPr>
        <w:t>s sont</w:t>
      </w:r>
      <w:r w:rsidRPr="00640451">
        <w:rPr>
          <w:rFonts w:asciiTheme="minorHAnsi" w:hAnsiTheme="minorHAnsi" w:cs="Arial"/>
          <w:b/>
          <w:color w:val="000000" w:themeColor="text1"/>
          <w:sz w:val="22"/>
          <w:szCs w:val="22"/>
          <w:lang w:val="fr-FR"/>
        </w:rPr>
        <w:t xml:space="preserve"> bien visible</w:t>
      </w:r>
      <w:r w:rsidR="00315044">
        <w:rPr>
          <w:rFonts w:asciiTheme="minorHAnsi" w:hAnsiTheme="minorHAnsi" w:cs="Arial"/>
          <w:b/>
          <w:color w:val="000000" w:themeColor="text1"/>
          <w:sz w:val="22"/>
          <w:szCs w:val="22"/>
          <w:lang w:val="fr-FR"/>
        </w:rPr>
        <w:t>s</w:t>
      </w:r>
      <w:r w:rsidRPr="00640451">
        <w:rPr>
          <w:rFonts w:asciiTheme="minorHAnsi" w:hAnsiTheme="minorHAnsi" w:cs="Arial"/>
          <w:b/>
          <w:color w:val="000000" w:themeColor="text1"/>
          <w:sz w:val="22"/>
          <w:szCs w:val="22"/>
          <w:lang w:val="fr-FR"/>
        </w:rPr>
        <w:t xml:space="preserve"> et peu</w:t>
      </w:r>
      <w:r w:rsidR="00315044">
        <w:rPr>
          <w:rFonts w:asciiTheme="minorHAnsi" w:hAnsiTheme="minorHAnsi" w:cs="Arial"/>
          <w:b/>
          <w:color w:val="000000" w:themeColor="text1"/>
          <w:sz w:val="22"/>
          <w:szCs w:val="22"/>
          <w:lang w:val="fr-FR"/>
        </w:rPr>
        <w:t>ven</w:t>
      </w:r>
      <w:r w:rsidRPr="00640451">
        <w:rPr>
          <w:rFonts w:asciiTheme="minorHAnsi" w:hAnsiTheme="minorHAnsi" w:cs="Arial"/>
          <w:b/>
          <w:color w:val="000000" w:themeColor="text1"/>
          <w:sz w:val="22"/>
          <w:szCs w:val="22"/>
          <w:lang w:val="fr-FR"/>
        </w:rPr>
        <w:t>t donc être diagnostiqué</w:t>
      </w:r>
      <w:r w:rsidR="00315044">
        <w:rPr>
          <w:rFonts w:asciiTheme="minorHAnsi" w:hAnsiTheme="minorHAnsi" w:cs="Arial"/>
          <w:b/>
          <w:color w:val="000000" w:themeColor="text1"/>
          <w:sz w:val="22"/>
          <w:szCs w:val="22"/>
          <w:lang w:val="fr-FR"/>
        </w:rPr>
        <w:t>s</w:t>
      </w:r>
      <w:r w:rsidRPr="00640451">
        <w:rPr>
          <w:rFonts w:asciiTheme="minorHAnsi" w:hAnsiTheme="minorHAnsi" w:cs="Arial"/>
          <w:b/>
          <w:color w:val="000000" w:themeColor="text1"/>
          <w:sz w:val="22"/>
          <w:szCs w:val="22"/>
          <w:lang w:val="fr-FR"/>
        </w:rPr>
        <w:t xml:space="preserve"> à un stade </w:t>
      </w:r>
      <w:r w:rsidR="00435C77" w:rsidRPr="00640451">
        <w:rPr>
          <w:rFonts w:asciiTheme="minorHAnsi" w:hAnsiTheme="minorHAnsi" w:cs="Arial"/>
          <w:b/>
          <w:color w:val="000000" w:themeColor="text1"/>
          <w:sz w:val="22"/>
          <w:szCs w:val="22"/>
          <w:lang w:val="fr-FR"/>
        </w:rPr>
        <w:t xml:space="preserve">très </w:t>
      </w:r>
      <w:r w:rsidRPr="00640451">
        <w:rPr>
          <w:rFonts w:asciiTheme="minorHAnsi" w:hAnsiTheme="minorHAnsi" w:cs="Arial"/>
          <w:b/>
          <w:color w:val="000000" w:themeColor="text1"/>
          <w:sz w:val="22"/>
          <w:szCs w:val="22"/>
          <w:lang w:val="fr-FR"/>
        </w:rPr>
        <w:t>précoce</w:t>
      </w:r>
      <w:r w:rsidR="00435C77" w:rsidRPr="00640451">
        <w:rPr>
          <w:rFonts w:asciiTheme="minorHAnsi" w:hAnsiTheme="minorHAnsi" w:cs="Arial"/>
          <w:b/>
          <w:color w:val="000000" w:themeColor="text1"/>
          <w:sz w:val="22"/>
          <w:szCs w:val="22"/>
          <w:lang w:val="fr-FR"/>
        </w:rPr>
        <w:t>.</w:t>
      </w:r>
      <w:r w:rsidRPr="00640451">
        <w:rPr>
          <w:rFonts w:asciiTheme="minorHAnsi" w:hAnsiTheme="minorHAnsi" w:cs="Arial"/>
          <w:b/>
          <w:color w:val="000000" w:themeColor="text1"/>
          <w:sz w:val="22"/>
          <w:szCs w:val="22"/>
          <w:lang w:val="fr-BE" w:eastAsia="en-US"/>
        </w:rPr>
        <w:t xml:space="preserve"> </w:t>
      </w:r>
    </w:p>
    <w:p w14:paraId="2516F30C" w14:textId="77777777" w:rsidR="00353237" w:rsidRPr="00640451" w:rsidRDefault="004151FC" w:rsidP="009C7DD6">
      <w:pPr>
        <w:pStyle w:val="ListParagraph"/>
        <w:numPr>
          <w:ilvl w:val="0"/>
          <w:numId w:val="44"/>
        </w:numPr>
        <w:tabs>
          <w:tab w:val="clear" w:pos="720"/>
          <w:tab w:val="num" w:pos="0"/>
        </w:tabs>
        <w:spacing w:after="120" w:line="276" w:lineRule="auto"/>
        <w:ind w:left="266" w:hanging="357"/>
        <w:jc w:val="both"/>
        <w:rPr>
          <w:rFonts w:asciiTheme="minorHAnsi" w:hAnsiTheme="minorHAnsi" w:cs="Arial"/>
          <w:b/>
          <w:color w:val="000000" w:themeColor="text1"/>
          <w:sz w:val="22"/>
          <w:szCs w:val="22"/>
          <w:lang w:val="fr-FR"/>
        </w:rPr>
      </w:pPr>
      <w:r w:rsidRPr="00640451">
        <w:rPr>
          <w:rFonts w:asciiTheme="minorHAnsi" w:hAnsiTheme="minorHAnsi" w:cs="Arial"/>
          <w:b/>
          <w:color w:val="000000" w:themeColor="text1"/>
          <w:sz w:val="22"/>
          <w:szCs w:val="22"/>
          <w:lang w:val="fr-FR"/>
        </w:rPr>
        <w:t xml:space="preserve">Les cancers de la peau surviennent </w:t>
      </w:r>
      <w:r w:rsidR="00353237" w:rsidRPr="00640451">
        <w:rPr>
          <w:rFonts w:asciiTheme="minorHAnsi" w:hAnsiTheme="minorHAnsi" w:cs="Arial"/>
          <w:b/>
          <w:color w:val="000000" w:themeColor="text1"/>
          <w:sz w:val="22"/>
          <w:szCs w:val="22"/>
          <w:lang w:val="fr-FR"/>
        </w:rPr>
        <w:t>habituellement chez les personnes de plus de 50 ans</w:t>
      </w:r>
      <w:r w:rsidR="0044610E" w:rsidRPr="00640451">
        <w:rPr>
          <w:rFonts w:asciiTheme="minorHAnsi" w:hAnsiTheme="minorHAnsi" w:cs="Arial"/>
          <w:b/>
          <w:color w:val="000000" w:themeColor="text1"/>
          <w:sz w:val="22"/>
          <w:szCs w:val="22"/>
          <w:lang w:val="fr-FR"/>
        </w:rPr>
        <w:t xml:space="preserve"> (2) </w:t>
      </w:r>
      <w:r w:rsidR="00353237" w:rsidRPr="00640451">
        <w:rPr>
          <w:rFonts w:asciiTheme="minorHAnsi" w:hAnsiTheme="minorHAnsi" w:cs="Arial"/>
          <w:b/>
          <w:color w:val="000000" w:themeColor="text1"/>
          <w:sz w:val="22"/>
          <w:szCs w:val="22"/>
          <w:lang w:val="fr-FR"/>
        </w:rPr>
        <w:t>ou plus tôt si exposition prolongée et/ou intense au soleil</w:t>
      </w:r>
      <w:r w:rsidR="0044610E" w:rsidRPr="00640451">
        <w:rPr>
          <w:rFonts w:asciiTheme="minorHAnsi" w:hAnsiTheme="minorHAnsi" w:cs="Arial"/>
          <w:b/>
          <w:color w:val="000000" w:themeColor="text1"/>
          <w:sz w:val="22"/>
          <w:szCs w:val="22"/>
          <w:lang w:val="fr-FR"/>
        </w:rPr>
        <w:t xml:space="preserve"> (3)</w:t>
      </w:r>
      <w:r w:rsidR="00353237" w:rsidRPr="00640451">
        <w:rPr>
          <w:rFonts w:asciiTheme="minorHAnsi" w:hAnsiTheme="minorHAnsi" w:cs="Arial"/>
          <w:b/>
          <w:color w:val="000000" w:themeColor="text1"/>
          <w:sz w:val="22"/>
          <w:szCs w:val="22"/>
          <w:lang w:val="fr-FR"/>
        </w:rPr>
        <w:t xml:space="preserve">. Une personne sur 6 développera un cancer de la peau au cours de sa </w:t>
      </w:r>
      <w:r w:rsidR="009811F0" w:rsidRPr="00640451">
        <w:rPr>
          <w:rFonts w:asciiTheme="minorHAnsi" w:hAnsiTheme="minorHAnsi" w:cs="Arial"/>
          <w:b/>
          <w:color w:val="000000" w:themeColor="text1"/>
          <w:sz w:val="22"/>
          <w:szCs w:val="22"/>
          <w:lang w:val="fr-FR"/>
        </w:rPr>
        <w:t>vie (</w:t>
      </w:r>
      <w:r w:rsidR="00435C77" w:rsidRPr="00640451">
        <w:rPr>
          <w:rFonts w:asciiTheme="minorHAnsi" w:hAnsiTheme="minorHAnsi" w:cs="Arial"/>
          <w:b/>
          <w:color w:val="000000" w:themeColor="text1"/>
          <w:sz w:val="22"/>
          <w:szCs w:val="22"/>
          <w:lang w:val="fr-FR"/>
        </w:rPr>
        <w:t>1)</w:t>
      </w:r>
      <w:r w:rsidR="00353237" w:rsidRPr="00640451">
        <w:rPr>
          <w:rFonts w:asciiTheme="minorHAnsi" w:hAnsiTheme="minorHAnsi" w:cs="Arial"/>
          <w:b/>
          <w:color w:val="000000" w:themeColor="text1"/>
          <w:sz w:val="22"/>
          <w:szCs w:val="22"/>
          <w:lang w:val="fr-FR"/>
        </w:rPr>
        <w:t>.</w:t>
      </w:r>
    </w:p>
    <w:p w14:paraId="7C76CF39" w14:textId="33368FDF" w:rsidR="00E007C1" w:rsidRPr="00640451" w:rsidRDefault="00E007C1" w:rsidP="009C7DD6">
      <w:pPr>
        <w:pStyle w:val="ListParagraph"/>
        <w:numPr>
          <w:ilvl w:val="0"/>
          <w:numId w:val="44"/>
        </w:numPr>
        <w:tabs>
          <w:tab w:val="clear" w:pos="720"/>
          <w:tab w:val="num" w:pos="0"/>
        </w:tabs>
        <w:spacing w:after="120" w:line="276" w:lineRule="auto"/>
        <w:ind w:left="266" w:hanging="357"/>
        <w:jc w:val="both"/>
        <w:rPr>
          <w:rFonts w:asciiTheme="minorHAnsi" w:hAnsiTheme="minorHAnsi" w:cs="Arial"/>
          <w:b/>
          <w:color w:val="000000" w:themeColor="text1"/>
          <w:sz w:val="22"/>
          <w:szCs w:val="22"/>
          <w:lang w:val="fr-FR"/>
        </w:rPr>
      </w:pPr>
      <w:r w:rsidRPr="00640451">
        <w:rPr>
          <w:rFonts w:asciiTheme="minorHAnsi" w:hAnsiTheme="minorHAnsi" w:cs="Arial"/>
          <w:b/>
          <w:color w:val="000000" w:themeColor="text1"/>
          <w:sz w:val="22"/>
          <w:szCs w:val="22"/>
          <w:lang w:val="fr-FR"/>
        </w:rPr>
        <w:t>Toutes les informations additionnelles (cancer</w:t>
      </w:r>
      <w:r w:rsidR="00315044">
        <w:rPr>
          <w:rFonts w:asciiTheme="minorHAnsi" w:hAnsiTheme="minorHAnsi" w:cs="Arial"/>
          <w:b/>
          <w:color w:val="000000" w:themeColor="text1"/>
          <w:sz w:val="22"/>
          <w:szCs w:val="22"/>
          <w:lang w:val="fr-FR"/>
        </w:rPr>
        <w:t>s</w:t>
      </w:r>
      <w:r w:rsidRPr="00640451">
        <w:rPr>
          <w:rFonts w:asciiTheme="minorHAnsi" w:hAnsiTheme="minorHAnsi" w:cs="Arial"/>
          <w:b/>
          <w:color w:val="000000" w:themeColor="text1"/>
          <w:sz w:val="22"/>
          <w:szCs w:val="22"/>
          <w:lang w:val="fr-FR"/>
        </w:rPr>
        <w:t xml:space="preserve"> de la peau, prévention, UV et bronzage), ainsi que l’ensemble du matériel développé pour la campagne 2013 peuvent être trouvés sur </w:t>
      </w:r>
      <w:hyperlink r:id="rId9" w:history="1">
        <w:r w:rsidRPr="00640451">
          <w:rPr>
            <w:rStyle w:val="Hyperlink"/>
            <w:rFonts w:asciiTheme="minorHAnsi" w:hAnsiTheme="minorHAnsi" w:cs="Arial"/>
            <w:b/>
            <w:sz w:val="22"/>
            <w:szCs w:val="22"/>
            <w:lang w:val="fr-FR"/>
          </w:rPr>
          <w:t>www.euromelanoma.org</w:t>
        </w:r>
      </w:hyperlink>
      <w:r w:rsidRPr="00640451">
        <w:rPr>
          <w:rFonts w:asciiTheme="minorHAnsi" w:hAnsiTheme="minorHAnsi" w:cs="Arial"/>
          <w:b/>
          <w:color w:val="000000" w:themeColor="text1"/>
          <w:sz w:val="22"/>
          <w:szCs w:val="22"/>
          <w:lang w:val="fr-FR"/>
        </w:rPr>
        <w:t xml:space="preserve">. </w:t>
      </w:r>
      <w:r w:rsidR="00435C77" w:rsidRPr="00640451">
        <w:rPr>
          <w:rFonts w:asciiTheme="minorHAnsi" w:hAnsiTheme="minorHAnsi" w:cs="Arial"/>
          <w:b/>
          <w:color w:val="000000" w:themeColor="text1"/>
          <w:sz w:val="22"/>
          <w:szCs w:val="22"/>
          <w:lang w:val="fr-FR"/>
        </w:rPr>
        <w:t xml:space="preserve">Les inscriptions pour les consultations non-payantes </w:t>
      </w:r>
      <w:r w:rsidR="00F5390D" w:rsidRPr="00640451">
        <w:rPr>
          <w:rFonts w:asciiTheme="minorHAnsi" w:hAnsiTheme="minorHAnsi" w:cs="Arial"/>
          <w:b/>
          <w:color w:val="000000" w:themeColor="text1"/>
          <w:sz w:val="22"/>
          <w:szCs w:val="22"/>
          <w:lang w:val="fr-FR"/>
        </w:rPr>
        <w:t>débuteront</w:t>
      </w:r>
      <w:r w:rsidR="00435C77" w:rsidRPr="00640451">
        <w:rPr>
          <w:rFonts w:asciiTheme="minorHAnsi" w:hAnsiTheme="minorHAnsi" w:cs="Arial"/>
          <w:b/>
          <w:color w:val="000000" w:themeColor="text1"/>
          <w:sz w:val="22"/>
          <w:szCs w:val="22"/>
          <w:lang w:val="fr-FR"/>
        </w:rPr>
        <w:t xml:space="preserve"> le </w:t>
      </w:r>
      <w:r w:rsidR="00433836" w:rsidRPr="00640451">
        <w:rPr>
          <w:rFonts w:asciiTheme="minorHAnsi" w:hAnsiTheme="minorHAnsi" w:cs="Arial"/>
          <w:b/>
          <w:color w:val="000000" w:themeColor="text1"/>
          <w:sz w:val="22"/>
          <w:szCs w:val="22"/>
          <w:lang w:val="fr-FR"/>
        </w:rPr>
        <w:t>26 mars</w:t>
      </w:r>
      <w:r w:rsidR="00435C77" w:rsidRPr="00640451">
        <w:rPr>
          <w:rFonts w:asciiTheme="minorHAnsi" w:hAnsiTheme="minorHAnsi" w:cs="Arial"/>
          <w:b/>
          <w:color w:val="000000" w:themeColor="text1"/>
          <w:sz w:val="22"/>
          <w:szCs w:val="22"/>
          <w:lang w:val="fr-FR"/>
        </w:rPr>
        <w:t xml:space="preserve"> 2013</w:t>
      </w:r>
      <w:r w:rsidR="00433836" w:rsidRPr="00640451">
        <w:rPr>
          <w:rFonts w:asciiTheme="minorHAnsi" w:hAnsiTheme="minorHAnsi" w:cs="Arial"/>
          <w:b/>
          <w:color w:val="000000" w:themeColor="text1"/>
          <w:sz w:val="22"/>
          <w:szCs w:val="22"/>
          <w:lang w:val="fr-FR"/>
        </w:rPr>
        <w:t xml:space="preserve"> dès 11 heures</w:t>
      </w:r>
      <w:r w:rsidR="00435C77" w:rsidRPr="00640451">
        <w:rPr>
          <w:rFonts w:asciiTheme="minorHAnsi" w:hAnsiTheme="minorHAnsi" w:cs="Arial"/>
          <w:b/>
          <w:color w:val="000000" w:themeColor="text1"/>
          <w:sz w:val="22"/>
          <w:szCs w:val="22"/>
          <w:lang w:val="fr-FR"/>
        </w:rPr>
        <w:t xml:space="preserve">. </w:t>
      </w:r>
    </w:p>
    <w:p w14:paraId="74F8C2ED" w14:textId="77777777" w:rsidR="00353237" w:rsidRPr="00640451" w:rsidRDefault="00353237" w:rsidP="009D3785">
      <w:pPr>
        <w:jc w:val="both"/>
        <w:rPr>
          <w:rFonts w:asciiTheme="minorHAnsi" w:hAnsiTheme="minorHAnsi" w:cs="Arial"/>
          <w:color w:val="000000" w:themeColor="text1"/>
          <w:sz w:val="22"/>
          <w:szCs w:val="22"/>
          <w:lang w:val="fr-FR"/>
        </w:rPr>
      </w:pPr>
      <w:r w:rsidRPr="00640451">
        <w:rPr>
          <w:rFonts w:asciiTheme="minorHAnsi" w:hAnsiTheme="minorHAnsi" w:cs="Arial"/>
          <w:b/>
          <w:i/>
          <w:color w:val="000000" w:themeColor="text1"/>
          <w:sz w:val="22"/>
          <w:szCs w:val="22"/>
          <w:lang w:val="fr-FR"/>
        </w:rPr>
        <w:t xml:space="preserve">Bruxelles, le </w:t>
      </w:r>
      <w:r w:rsidR="00E007C1" w:rsidRPr="00640451">
        <w:rPr>
          <w:rFonts w:asciiTheme="minorHAnsi" w:hAnsiTheme="minorHAnsi" w:cs="Arial"/>
          <w:b/>
          <w:i/>
          <w:color w:val="000000" w:themeColor="text1"/>
          <w:sz w:val="22"/>
          <w:szCs w:val="22"/>
          <w:lang w:val="fr-FR"/>
        </w:rPr>
        <w:t>26</w:t>
      </w:r>
      <w:r w:rsidR="00C41D8F" w:rsidRPr="00640451">
        <w:rPr>
          <w:rFonts w:asciiTheme="minorHAnsi" w:hAnsiTheme="minorHAnsi" w:cs="Arial"/>
          <w:b/>
          <w:i/>
          <w:color w:val="000000" w:themeColor="text1"/>
          <w:sz w:val="22"/>
          <w:szCs w:val="22"/>
          <w:lang w:val="fr-FR"/>
        </w:rPr>
        <w:t xml:space="preserve"> mars 201</w:t>
      </w:r>
      <w:r w:rsidR="00E007C1" w:rsidRPr="00640451">
        <w:rPr>
          <w:rFonts w:asciiTheme="minorHAnsi" w:hAnsiTheme="minorHAnsi" w:cs="Arial"/>
          <w:b/>
          <w:i/>
          <w:color w:val="000000" w:themeColor="text1"/>
          <w:sz w:val="22"/>
          <w:szCs w:val="22"/>
          <w:lang w:val="fr-FR"/>
        </w:rPr>
        <w:t>3</w:t>
      </w:r>
      <w:r w:rsidRPr="00640451">
        <w:rPr>
          <w:rFonts w:asciiTheme="minorHAnsi" w:hAnsiTheme="minorHAnsi" w:cs="Arial"/>
          <w:b/>
          <w:i/>
          <w:color w:val="000000" w:themeColor="text1"/>
          <w:sz w:val="22"/>
          <w:szCs w:val="22"/>
          <w:lang w:val="fr-FR"/>
        </w:rPr>
        <w:t xml:space="preserve"> - </w:t>
      </w:r>
      <w:r w:rsidRPr="00640451">
        <w:rPr>
          <w:rFonts w:asciiTheme="minorHAnsi" w:hAnsiTheme="minorHAnsi" w:cs="Arial"/>
          <w:color w:val="000000" w:themeColor="text1"/>
          <w:sz w:val="22"/>
          <w:szCs w:val="22"/>
          <w:lang w:val="fr-FR"/>
        </w:rPr>
        <w:t xml:space="preserve">À partir du </w:t>
      </w:r>
      <w:r w:rsidR="00E007C1" w:rsidRPr="00640451">
        <w:rPr>
          <w:rFonts w:asciiTheme="minorHAnsi" w:hAnsiTheme="minorHAnsi" w:cs="Arial"/>
          <w:color w:val="000000" w:themeColor="text1"/>
          <w:sz w:val="22"/>
          <w:szCs w:val="22"/>
          <w:lang w:val="fr-FR"/>
        </w:rPr>
        <w:t>6</w:t>
      </w:r>
      <w:r w:rsidRPr="00640451">
        <w:rPr>
          <w:rFonts w:asciiTheme="minorHAnsi" w:hAnsiTheme="minorHAnsi" w:cs="Arial"/>
          <w:color w:val="000000" w:themeColor="text1"/>
          <w:sz w:val="22"/>
          <w:szCs w:val="22"/>
          <w:lang w:val="fr-FR"/>
        </w:rPr>
        <w:t xml:space="preserve"> mai 201</w:t>
      </w:r>
      <w:r w:rsidR="00E007C1" w:rsidRPr="00640451">
        <w:rPr>
          <w:rFonts w:asciiTheme="minorHAnsi" w:hAnsiTheme="minorHAnsi" w:cs="Arial"/>
          <w:color w:val="000000" w:themeColor="text1"/>
          <w:sz w:val="22"/>
          <w:szCs w:val="22"/>
          <w:lang w:val="fr-FR"/>
        </w:rPr>
        <w:t>3</w:t>
      </w:r>
      <w:r w:rsidRPr="00640451">
        <w:rPr>
          <w:rFonts w:asciiTheme="minorHAnsi" w:hAnsiTheme="minorHAnsi" w:cs="Arial"/>
          <w:color w:val="000000" w:themeColor="text1"/>
          <w:sz w:val="22"/>
          <w:szCs w:val="22"/>
          <w:lang w:val="fr-FR"/>
        </w:rPr>
        <w:t xml:space="preserve">, </w:t>
      </w:r>
      <w:proofErr w:type="spellStart"/>
      <w:r w:rsidRPr="00640451">
        <w:rPr>
          <w:rFonts w:asciiTheme="minorHAnsi" w:hAnsiTheme="minorHAnsi" w:cs="Arial"/>
          <w:color w:val="000000" w:themeColor="text1"/>
          <w:sz w:val="22"/>
          <w:szCs w:val="22"/>
          <w:lang w:val="fr-FR"/>
        </w:rPr>
        <w:t>Euromelanoma</w:t>
      </w:r>
      <w:proofErr w:type="spellEnd"/>
      <w:r w:rsidRPr="00640451">
        <w:rPr>
          <w:rFonts w:asciiTheme="minorHAnsi" w:hAnsiTheme="minorHAnsi" w:cs="Arial"/>
          <w:color w:val="000000" w:themeColor="text1"/>
          <w:sz w:val="22"/>
          <w:szCs w:val="22"/>
          <w:lang w:val="fr-FR"/>
        </w:rPr>
        <w:t xml:space="preserve">, </w:t>
      </w:r>
      <w:r w:rsidR="004151FC" w:rsidRPr="00640451">
        <w:rPr>
          <w:rFonts w:asciiTheme="minorHAnsi" w:hAnsiTheme="minorHAnsi" w:cs="Arial"/>
          <w:color w:val="000000" w:themeColor="text1"/>
          <w:sz w:val="22"/>
          <w:szCs w:val="22"/>
          <w:lang w:val="fr-FR"/>
        </w:rPr>
        <w:t>l</w:t>
      </w:r>
      <w:r w:rsidRPr="00640451">
        <w:rPr>
          <w:rFonts w:asciiTheme="minorHAnsi" w:hAnsiTheme="minorHAnsi" w:cs="Arial"/>
          <w:color w:val="000000" w:themeColor="text1"/>
          <w:sz w:val="22"/>
          <w:szCs w:val="22"/>
          <w:lang w:val="fr-FR"/>
        </w:rPr>
        <w:t>a campagne annuelle organisé</w:t>
      </w:r>
      <w:r w:rsidR="00135D08" w:rsidRPr="00640451">
        <w:rPr>
          <w:rFonts w:asciiTheme="minorHAnsi" w:hAnsiTheme="minorHAnsi" w:cs="Arial"/>
          <w:color w:val="000000" w:themeColor="text1"/>
          <w:sz w:val="22"/>
          <w:szCs w:val="22"/>
          <w:lang w:val="fr-FR"/>
        </w:rPr>
        <w:t>e par les dermatologues, lance une nouvelle</w:t>
      </w:r>
      <w:r w:rsidRPr="00640451">
        <w:rPr>
          <w:rFonts w:asciiTheme="minorHAnsi" w:hAnsiTheme="minorHAnsi" w:cs="Arial"/>
          <w:color w:val="000000" w:themeColor="text1"/>
          <w:sz w:val="22"/>
          <w:szCs w:val="22"/>
          <w:lang w:val="fr-FR"/>
        </w:rPr>
        <w:t xml:space="preserve"> offensive</w:t>
      </w:r>
      <w:bookmarkStart w:id="0" w:name="_GoBack"/>
      <w:bookmarkEnd w:id="0"/>
      <w:r w:rsidRPr="00640451">
        <w:rPr>
          <w:rFonts w:asciiTheme="minorHAnsi" w:hAnsiTheme="minorHAnsi" w:cs="Arial"/>
          <w:color w:val="000000" w:themeColor="text1"/>
          <w:sz w:val="22"/>
          <w:szCs w:val="22"/>
          <w:lang w:val="fr-FR"/>
        </w:rPr>
        <w:t xml:space="preserve"> visant à augmenter la sensibilisation aux dangers de tous les cancers de la peau et de l'importance d'un diagnostic </w:t>
      </w:r>
      <w:r w:rsidR="00E007C1" w:rsidRPr="00640451">
        <w:rPr>
          <w:rFonts w:asciiTheme="minorHAnsi" w:hAnsiTheme="minorHAnsi" w:cs="Arial"/>
          <w:color w:val="000000" w:themeColor="text1"/>
          <w:sz w:val="22"/>
          <w:szCs w:val="22"/>
          <w:lang w:val="fr-FR"/>
        </w:rPr>
        <w:t xml:space="preserve">le plus </w:t>
      </w:r>
      <w:r w:rsidRPr="00640451">
        <w:rPr>
          <w:rFonts w:asciiTheme="minorHAnsi" w:hAnsiTheme="minorHAnsi" w:cs="Arial"/>
          <w:color w:val="000000" w:themeColor="text1"/>
          <w:sz w:val="22"/>
          <w:szCs w:val="22"/>
          <w:lang w:val="fr-FR"/>
        </w:rPr>
        <w:t>précoce</w:t>
      </w:r>
      <w:r w:rsidR="00E007C1" w:rsidRPr="00640451">
        <w:rPr>
          <w:rFonts w:asciiTheme="minorHAnsi" w:hAnsiTheme="minorHAnsi" w:cs="Arial"/>
          <w:color w:val="000000" w:themeColor="text1"/>
          <w:sz w:val="22"/>
          <w:szCs w:val="22"/>
          <w:lang w:val="fr-FR"/>
        </w:rPr>
        <w:t xml:space="preserve"> possible</w:t>
      </w:r>
      <w:r w:rsidRPr="00640451">
        <w:rPr>
          <w:rFonts w:asciiTheme="minorHAnsi" w:hAnsiTheme="minorHAnsi" w:cs="Arial"/>
          <w:color w:val="000000" w:themeColor="text1"/>
          <w:sz w:val="22"/>
          <w:szCs w:val="22"/>
          <w:lang w:val="fr-FR"/>
        </w:rPr>
        <w:t xml:space="preserve">. </w:t>
      </w:r>
      <w:r w:rsidR="00E007C1" w:rsidRPr="00640451">
        <w:rPr>
          <w:rFonts w:asciiTheme="minorHAnsi" w:hAnsiTheme="minorHAnsi" w:cs="Arial"/>
          <w:color w:val="000000" w:themeColor="text1"/>
          <w:sz w:val="22"/>
          <w:szCs w:val="22"/>
          <w:lang w:val="fr-FR"/>
        </w:rPr>
        <w:t xml:space="preserve">En réponse aux rapports de cas croissants de cancers de la peau potentiellement mortels, la campagne met l'accent sur l'importance d'un diagnostic précoce par les médecins et autres professionnels de la santé </w:t>
      </w:r>
      <w:r w:rsidR="009811F0" w:rsidRPr="00640451">
        <w:rPr>
          <w:rFonts w:asciiTheme="minorHAnsi" w:hAnsiTheme="minorHAnsi" w:cs="Arial"/>
          <w:color w:val="000000" w:themeColor="text1"/>
          <w:sz w:val="22"/>
          <w:szCs w:val="22"/>
          <w:lang w:val="fr-FR"/>
        </w:rPr>
        <w:t>et du b</w:t>
      </w:r>
      <w:r w:rsidR="00E007C1" w:rsidRPr="00640451">
        <w:rPr>
          <w:rFonts w:asciiTheme="minorHAnsi" w:hAnsiTheme="minorHAnsi" w:cs="Arial"/>
          <w:color w:val="000000" w:themeColor="text1"/>
          <w:sz w:val="22"/>
          <w:szCs w:val="22"/>
          <w:lang w:val="fr-FR"/>
        </w:rPr>
        <w:t xml:space="preserve">ien-être. </w:t>
      </w:r>
      <w:r w:rsidR="00E007C1" w:rsidRPr="00640451">
        <w:rPr>
          <w:rFonts w:asciiTheme="minorHAnsi" w:hAnsiTheme="minorHAnsi" w:cs="Arial"/>
          <w:b/>
          <w:color w:val="000000" w:themeColor="text1"/>
          <w:sz w:val="22"/>
          <w:szCs w:val="22"/>
          <w:lang w:val="fr-FR"/>
        </w:rPr>
        <w:t>1 Européen sur 6</w:t>
      </w:r>
      <w:r w:rsidR="00E007C1" w:rsidRPr="00640451">
        <w:rPr>
          <w:rFonts w:asciiTheme="minorHAnsi" w:hAnsiTheme="minorHAnsi" w:cs="Arial"/>
          <w:color w:val="000000" w:themeColor="text1"/>
          <w:sz w:val="22"/>
          <w:szCs w:val="22"/>
          <w:lang w:val="fr-FR"/>
        </w:rPr>
        <w:t xml:space="preserve"> risque de développer un cancer de la peau au cours de sa vie (4). </w:t>
      </w:r>
      <w:r w:rsidRPr="00640451">
        <w:rPr>
          <w:rFonts w:asciiTheme="minorHAnsi" w:hAnsiTheme="minorHAnsi" w:cs="Arial"/>
          <w:color w:val="000000" w:themeColor="text1"/>
          <w:sz w:val="22"/>
          <w:szCs w:val="22"/>
          <w:lang w:val="fr-FR"/>
        </w:rPr>
        <w:t xml:space="preserve">Au cours de la semaine </w:t>
      </w:r>
      <w:proofErr w:type="spellStart"/>
      <w:r w:rsidRPr="00640451">
        <w:rPr>
          <w:rFonts w:asciiTheme="minorHAnsi" w:hAnsiTheme="minorHAnsi" w:cs="Arial"/>
          <w:color w:val="000000" w:themeColor="text1"/>
          <w:sz w:val="22"/>
          <w:szCs w:val="22"/>
          <w:lang w:val="fr-FR"/>
        </w:rPr>
        <w:t>Euromelanoma</w:t>
      </w:r>
      <w:proofErr w:type="spellEnd"/>
      <w:r w:rsidRPr="00640451">
        <w:rPr>
          <w:rFonts w:asciiTheme="minorHAnsi" w:hAnsiTheme="minorHAnsi" w:cs="Arial"/>
          <w:color w:val="000000" w:themeColor="text1"/>
          <w:sz w:val="22"/>
          <w:szCs w:val="22"/>
          <w:lang w:val="fr-FR"/>
        </w:rPr>
        <w:t xml:space="preserve">, des </w:t>
      </w:r>
      <w:r w:rsidR="00F5390D" w:rsidRPr="00640451">
        <w:rPr>
          <w:rFonts w:asciiTheme="minorHAnsi" w:hAnsiTheme="minorHAnsi" w:cs="Arial"/>
          <w:color w:val="000000" w:themeColor="text1"/>
          <w:sz w:val="22"/>
          <w:szCs w:val="22"/>
          <w:lang w:val="fr-FR"/>
        </w:rPr>
        <w:t>consultations</w:t>
      </w:r>
      <w:r w:rsidR="00435C77" w:rsidRPr="00640451">
        <w:rPr>
          <w:rFonts w:asciiTheme="minorHAnsi" w:hAnsiTheme="minorHAnsi" w:cs="Arial"/>
          <w:color w:val="000000" w:themeColor="text1"/>
          <w:sz w:val="22"/>
          <w:szCs w:val="22"/>
          <w:lang w:val="fr-FR"/>
        </w:rPr>
        <w:t xml:space="preserve"> non-payantes </w:t>
      </w:r>
      <w:r w:rsidRPr="00640451">
        <w:rPr>
          <w:rFonts w:asciiTheme="minorHAnsi" w:hAnsiTheme="minorHAnsi" w:cs="Arial"/>
          <w:color w:val="000000" w:themeColor="text1"/>
          <w:sz w:val="22"/>
          <w:szCs w:val="22"/>
          <w:lang w:val="fr-FR"/>
        </w:rPr>
        <w:t>seront proposés au public dans les hôpitaux</w:t>
      </w:r>
      <w:r w:rsidR="001672FB">
        <w:rPr>
          <w:rFonts w:asciiTheme="minorHAnsi" w:hAnsiTheme="minorHAnsi" w:cs="Arial"/>
          <w:color w:val="000000" w:themeColor="text1"/>
          <w:sz w:val="22"/>
          <w:szCs w:val="22"/>
          <w:lang w:val="fr-FR"/>
        </w:rPr>
        <w:t xml:space="preserve"> et </w:t>
      </w:r>
      <w:r w:rsidRPr="00640451">
        <w:rPr>
          <w:rFonts w:asciiTheme="minorHAnsi" w:hAnsiTheme="minorHAnsi" w:cs="Arial"/>
          <w:color w:val="000000" w:themeColor="text1"/>
          <w:sz w:val="22"/>
          <w:szCs w:val="22"/>
          <w:lang w:val="fr-FR"/>
        </w:rPr>
        <w:t xml:space="preserve"> les cabinets privés. En outre, un questionnaire standardisé sera utilisé dans tous les pays européens participants (</w:t>
      </w:r>
      <w:r w:rsidR="00E007C1" w:rsidRPr="00640451">
        <w:rPr>
          <w:rFonts w:asciiTheme="minorHAnsi" w:hAnsiTheme="minorHAnsi" w:cs="Arial"/>
          <w:color w:val="000000" w:themeColor="text1"/>
          <w:sz w:val="22"/>
          <w:szCs w:val="22"/>
          <w:lang w:val="fr-FR"/>
        </w:rPr>
        <w:t xml:space="preserve">31 </w:t>
      </w:r>
      <w:r w:rsidRPr="00640451">
        <w:rPr>
          <w:rFonts w:asciiTheme="minorHAnsi" w:hAnsiTheme="minorHAnsi" w:cs="Arial"/>
          <w:color w:val="000000" w:themeColor="text1"/>
          <w:sz w:val="22"/>
          <w:szCs w:val="22"/>
          <w:lang w:val="fr-FR"/>
        </w:rPr>
        <w:t>au total) afin de rassembler des informations sur plus de 1</w:t>
      </w:r>
      <w:r w:rsidR="00E007C1" w:rsidRPr="00640451">
        <w:rPr>
          <w:rFonts w:asciiTheme="minorHAnsi" w:hAnsiTheme="minorHAnsi" w:cs="Arial"/>
          <w:color w:val="000000" w:themeColor="text1"/>
          <w:sz w:val="22"/>
          <w:szCs w:val="22"/>
          <w:lang w:val="fr-FR"/>
        </w:rPr>
        <w:t>40</w:t>
      </w:r>
      <w:r w:rsidRPr="00640451">
        <w:rPr>
          <w:rFonts w:asciiTheme="minorHAnsi" w:hAnsiTheme="minorHAnsi" w:cs="Arial"/>
          <w:color w:val="000000" w:themeColor="text1"/>
          <w:sz w:val="22"/>
          <w:szCs w:val="22"/>
          <w:lang w:val="fr-FR"/>
        </w:rPr>
        <w:t>.000 patients dans toute l'Europe.</w:t>
      </w:r>
      <w:r w:rsidR="0044610E" w:rsidRPr="00640451">
        <w:rPr>
          <w:rFonts w:asciiTheme="minorHAnsi" w:hAnsiTheme="minorHAnsi" w:cs="Arial"/>
          <w:color w:val="000000" w:themeColor="text1"/>
          <w:sz w:val="22"/>
          <w:szCs w:val="22"/>
          <w:lang w:val="fr-FR"/>
        </w:rPr>
        <w:t xml:space="preserve"> (5)</w:t>
      </w:r>
      <w:r w:rsidRPr="00640451">
        <w:rPr>
          <w:rFonts w:asciiTheme="minorHAnsi" w:hAnsiTheme="minorHAnsi" w:cs="Arial"/>
          <w:color w:val="000000" w:themeColor="text1"/>
          <w:sz w:val="22"/>
          <w:szCs w:val="22"/>
          <w:lang w:val="fr-FR"/>
        </w:rPr>
        <w:t xml:space="preserve"> </w:t>
      </w:r>
    </w:p>
    <w:p w14:paraId="065AFCCE" w14:textId="77777777" w:rsidR="0044610E" w:rsidRPr="00640451" w:rsidRDefault="0044610E" w:rsidP="009D3785">
      <w:pPr>
        <w:jc w:val="both"/>
        <w:rPr>
          <w:rFonts w:asciiTheme="minorHAnsi" w:hAnsiTheme="minorHAnsi" w:cs="Arial"/>
          <w:color w:val="000000" w:themeColor="text1"/>
          <w:sz w:val="22"/>
          <w:szCs w:val="22"/>
          <w:lang w:val="fr-FR"/>
        </w:rPr>
      </w:pPr>
    </w:p>
    <w:p w14:paraId="6BA1244E" w14:textId="77777777" w:rsidR="00353237" w:rsidRPr="00640451" w:rsidRDefault="006C7BEE" w:rsidP="008E493B">
      <w:pPr>
        <w:jc w:val="both"/>
        <w:outlineLvl w:val="0"/>
        <w:rPr>
          <w:rFonts w:asciiTheme="minorHAnsi" w:hAnsiTheme="minorHAnsi" w:cs="Arial"/>
          <w:b/>
          <w:color w:val="000000" w:themeColor="text1"/>
          <w:sz w:val="22"/>
          <w:szCs w:val="22"/>
          <w:lang w:val="fr-FR"/>
        </w:rPr>
      </w:pPr>
      <w:r w:rsidRPr="00640451">
        <w:rPr>
          <w:rFonts w:asciiTheme="minorHAnsi" w:hAnsiTheme="minorHAnsi" w:cs="Arial"/>
          <w:b/>
          <w:color w:val="000000" w:themeColor="text1"/>
          <w:sz w:val="22"/>
          <w:szCs w:val="22"/>
          <w:lang w:val="fr-FR"/>
        </w:rPr>
        <w:t>Le détecter, c’est pouvoir le stopper!</w:t>
      </w:r>
      <w:r w:rsidR="00BF04F1" w:rsidRPr="00640451">
        <w:rPr>
          <w:rFonts w:asciiTheme="minorHAnsi" w:hAnsiTheme="minorHAnsi" w:cs="Arial"/>
          <w:b/>
          <w:color w:val="000000" w:themeColor="text1"/>
          <w:sz w:val="22"/>
          <w:szCs w:val="22"/>
          <w:lang w:val="fr-FR"/>
        </w:rPr>
        <w:t xml:space="preserve"> Connaître sa peau peut faire la différence</w:t>
      </w:r>
    </w:p>
    <w:p w14:paraId="1FFAAA64" w14:textId="77777777" w:rsidR="00500538" w:rsidRPr="00640451" w:rsidRDefault="00500538" w:rsidP="00500538">
      <w:pPr>
        <w:jc w:val="both"/>
        <w:rPr>
          <w:rFonts w:asciiTheme="minorHAnsi" w:hAnsiTheme="minorHAnsi" w:cs="Arial"/>
          <w:color w:val="000000" w:themeColor="text1"/>
          <w:sz w:val="22"/>
          <w:szCs w:val="22"/>
          <w:lang w:val="fr-FR"/>
        </w:rPr>
      </w:pPr>
      <w:r w:rsidRPr="00640451">
        <w:rPr>
          <w:rFonts w:asciiTheme="minorHAnsi" w:hAnsiTheme="minorHAnsi" w:cs="Arial"/>
          <w:color w:val="000000" w:themeColor="text1"/>
          <w:sz w:val="22"/>
          <w:szCs w:val="22"/>
          <w:lang w:val="fr-FR"/>
        </w:rPr>
        <w:t xml:space="preserve">Les taches pigmentaires sont généralement parfaitement banales. Tout le monde en a. Mais, de temps à autre, une tache particulière peut être un signal d'alerte de quelque chose de bien plus </w:t>
      </w:r>
      <w:r w:rsidRPr="00640451">
        <w:rPr>
          <w:rFonts w:asciiTheme="minorHAnsi" w:hAnsiTheme="minorHAnsi" w:cs="Arial"/>
          <w:color w:val="000000" w:themeColor="text1"/>
          <w:sz w:val="22"/>
          <w:szCs w:val="22"/>
          <w:lang w:val="fr-FR"/>
        </w:rPr>
        <w:lastRenderedPageBreak/>
        <w:t xml:space="preserve">dangereux. C'est pourquoi la campagne </w:t>
      </w:r>
      <w:proofErr w:type="spellStart"/>
      <w:r w:rsidRPr="00640451">
        <w:rPr>
          <w:rFonts w:asciiTheme="minorHAnsi" w:hAnsiTheme="minorHAnsi" w:cs="Arial"/>
          <w:color w:val="000000" w:themeColor="text1"/>
          <w:sz w:val="22"/>
          <w:szCs w:val="22"/>
          <w:lang w:val="fr-FR"/>
        </w:rPr>
        <w:t>Euromelanoma</w:t>
      </w:r>
      <w:proofErr w:type="spellEnd"/>
      <w:r w:rsidRPr="00640451">
        <w:rPr>
          <w:rFonts w:asciiTheme="minorHAnsi" w:hAnsiTheme="minorHAnsi" w:cs="Arial"/>
          <w:color w:val="000000" w:themeColor="text1"/>
          <w:sz w:val="22"/>
          <w:szCs w:val="22"/>
          <w:lang w:val="fr-FR"/>
        </w:rPr>
        <w:t xml:space="preserve"> </w:t>
      </w:r>
      <w:r w:rsidR="007D72E0" w:rsidRPr="00640451">
        <w:rPr>
          <w:rFonts w:asciiTheme="minorHAnsi" w:hAnsiTheme="minorHAnsi" w:cs="Arial"/>
          <w:color w:val="000000" w:themeColor="text1"/>
          <w:sz w:val="22"/>
          <w:szCs w:val="22"/>
          <w:lang w:val="fr-FR"/>
        </w:rPr>
        <w:t xml:space="preserve">2013 </w:t>
      </w:r>
      <w:r w:rsidRPr="00640451">
        <w:rPr>
          <w:rFonts w:asciiTheme="minorHAnsi" w:hAnsiTheme="minorHAnsi" w:cs="Arial"/>
          <w:color w:val="000000" w:themeColor="text1"/>
          <w:sz w:val="22"/>
          <w:szCs w:val="22"/>
          <w:lang w:val="fr-FR"/>
        </w:rPr>
        <w:t>se focalise sur l'importance du dépistage et du traitement précoces de taches pigmentaires potentiellement dangereuses avant qu'elles ne deviennent un problème. L'avantage si l’on peut dire, du cancer de la peau sur d'autres cancers est sa visibilité. Sous le slogan « </w:t>
      </w:r>
      <w:r w:rsidR="007D72E0" w:rsidRPr="00640451">
        <w:rPr>
          <w:rFonts w:asciiTheme="minorHAnsi" w:hAnsiTheme="minorHAnsi" w:cs="Arial"/>
          <w:color w:val="000000" w:themeColor="text1"/>
          <w:sz w:val="22"/>
          <w:szCs w:val="22"/>
          <w:lang w:val="fr-FR"/>
        </w:rPr>
        <w:t xml:space="preserve">Le détecter, c’est pouvoir le stopper! Connaître sa peau peut faire la différence </w:t>
      </w:r>
      <w:r w:rsidRPr="00640451">
        <w:rPr>
          <w:rFonts w:asciiTheme="minorHAnsi" w:hAnsiTheme="minorHAnsi" w:cs="Arial"/>
          <w:color w:val="000000" w:themeColor="text1"/>
          <w:sz w:val="22"/>
          <w:szCs w:val="22"/>
          <w:lang w:val="fr-FR"/>
        </w:rPr>
        <w:t>», la nouvelle campagne fait appel à des outils de communication (posters et dépliants) pour apprendre aux gens ce qu'ils doivent voir</w:t>
      </w:r>
      <w:r w:rsidR="007D72E0" w:rsidRPr="00640451">
        <w:rPr>
          <w:rFonts w:asciiTheme="minorHAnsi" w:hAnsiTheme="minorHAnsi" w:cs="Arial"/>
          <w:color w:val="000000" w:themeColor="text1"/>
          <w:sz w:val="22"/>
          <w:szCs w:val="22"/>
          <w:lang w:val="fr-FR"/>
        </w:rPr>
        <w:t xml:space="preserve">, </w:t>
      </w:r>
      <w:r w:rsidRPr="00640451">
        <w:rPr>
          <w:rFonts w:asciiTheme="minorHAnsi" w:hAnsiTheme="minorHAnsi" w:cs="Arial"/>
          <w:color w:val="000000" w:themeColor="text1"/>
          <w:sz w:val="22"/>
          <w:szCs w:val="22"/>
          <w:lang w:val="fr-FR"/>
        </w:rPr>
        <w:t>comment ils doivent se regarder</w:t>
      </w:r>
      <w:r w:rsidR="007D72E0" w:rsidRPr="00640451">
        <w:rPr>
          <w:rFonts w:asciiTheme="minorHAnsi" w:hAnsiTheme="minorHAnsi" w:cs="Arial"/>
          <w:color w:val="000000" w:themeColor="text1"/>
          <w:sz w:val="22"/>
          <w:szCs w:val="22"/>
          <w:lang w:val="fr-FR"/>
        </w:rPr>
        <w:t xml:space="preserve"> et surtout où regarder</w:t>
      </w:r>
      <w:r w:rsidRPr="00640451">
        <w:rPr>
          <w:rFonts w:asciiTheme="minorHAnsi" w:hAnsiTheme="minorHAnsi" w:cs="Arial"/>
          <w:color w:val="000000" w:themeColor="text1"/>
          <w:sz w:val="22"/>
          <w:szCs w:val="22"/>
          <w:lang w:val="fr-FR"/>
        </w:rPr>
        <w:t xml:space="preserve">. </w:t>
      </w:r>
      <w:r w:rsidRPr="00640451">
        <w:rPr>
          <w:rFonts w:asciiTheme="minorHAnsi" w:hAnsiTheme="minorHAnsi" w:cs="Arial"/>
          <w:i/>
          <w:color w:val="000000" w:themeColor="text1"/>
          <w:sz w:val="22"/>
          <w:szCs w:val="22"/>
          <w:lang w:val="fr-FR"/>
        </w:rPr>
        <w:t xml:space="preserve">"L'image </w:t>
      </w:r>
      <w:r w:rsidR="007D72E0" w:rsidRPr="00640451">
        <w:rPr>
          <w:rFonts w:asciiTheme="minorHAnsi" w:hAnsiTheme="minorHAnsi" w:cs="Arial"/>
          <w:i/>
          <w:color w:val="000000" w:themeColor="text1"/>
          <w:sz w:val="22"/>
          <w:szCs w:val="22"/>
          <w:lang w:val="fr-FR"/>
        </w:rPr>
        <w:t>du test de</w:t>
      </w:r>
      <w:r w:rsidR="004151FC" w:rsidRPr="00640451">
        <w:rPr>
          <w:rFonts w:asciiTheme="minorHAnsi" w:hAnsiTheme="minorHAnsi" w:cs="Arial"/>
          <w:i/>
          <w:color w:val="000000" w:themeColor="text1"/>
          <w:sz w:val="22"/>
          <w:szCs w:val="22"/>
          <w:lang w:val="fr-FR"/>
        </w:rPr>
        <w:t xml:space="preserve"> la</w:t>
      </w:r>
      <w:r w:rsidR="007D72E0" w:rsidRPr="00640451">
        <w:rPr>
          <w:rFonts w:asciiTheme="minorHAnsi" w:hAnsiTheme="minorHAnsi" w:cs="Arial"/>
          <w:i/>
          <w:color w:val="000000" w:themeColor="text1"/>
          <w:sz w:val="22"/>
          <w:szCs w:val="22"/>
          <w:lang w:val="fr-FR"/>
        </w:rPr>
        <w:t xml:space="preserve"> vue, un test que tout le monde connaît</w:t>
      </w:r>
      <w:r w:rsidR="008E417D" w:rsidRPr="00640451">
        <w:rPr>
          <w:rFonts w:asciiTheme="minorHAnsi" w:hAnsiTheme="minorHAnsi" w:cs="Arial"/>
          <w:i/>
          <w:color w:val="000000" w:themeColor="text1"/>
          <w:sz w:val="22"/>
          <w:szCs w:val="22"/>
          <w:lang w:val="fr-FR"/>
        </w:rPr>
        <w:t>,</w:t>
      </w:r>
      <w:r w:rsidRPr="00640451">
        <w:rPr>
          <w:rFonts w:asciiTheme="minorHAnsi" w:hAnsiTheme="minorHAnsi" w:cs="Arial"/>
          <w:i/>
          <w:color w:val="000000" w:themeColor="text1"/>
          <w:sz w:val="22"/>
          <w:szCs w:val="22"/>
          <w:lang w:val="fr-FR"/>
        </w:rPr>
        <w:t xml:space="preserve"> illustre </w:t>
      </w:r>
      <w:r w:rsidR="008E417D" w:rsidRPr="00640451">
        <w:rPr>
          <w:rFonts w:asciiTheme="minorHAnsi" w:hAnsiTheme="minorHAnsi" w:cs="Arial"/>
          <w:i/>
          <w:color w:val="000000" w:themeColor="text1"/>
          <w:sz w:val="22"/>
          <w:szCs w:val="22"/>
          <w:lang w:val="fr-FR"/>
        </w:rPr>
        <w:t>les 4 principales taches qui doivent être repérées. Il parle</w:t>
      </w:r>
      <w:r w:rsidR="009811F0" w:rsidRPr="00640451">
        <w:rPr>
          <w:rFonts w:asciiTheme="minorHAnsi" w:hAnsiTheme="minorHAnsi" w:cs="Arial"/>
          <w:i/>
          <w:color w:val="000000" w:themeColor="text1"/>
          <w:sz w:val="22"/>
          <w:szCs w:val="22"/>
          <w:lang w:val="fr-FR"/>
        </w:rPr>
        <w:t xml:space="preserve"> à tout le monde </w:t>
      </w:r>
      <w:r w:rsidR="008E417D" w:rsidRPr="00640451">
        <w:rPr>
          <w:rFonts w:asciiTheme="minorHAnsi" w:hAnsiTheme="minorHAnsi" w:cs="Arial"/>
          <w:i/>
          <w:color w:val="000000" w:themeColor="text1"/>
          <w:sz w:val="22"/>
          <w:szCs w:val="22"/>
          <w:lang w:val="fr-FR"/>
        </w:rPr>
        <w:t>et attire l’attention</w:t>
      </w:r>
      <w:r w:rsidR="009811F0" w:rsidRPr="00640451">
        <w:rPr>
          <w:rFonts w:asciiTheme="minorHAnsi" w:hAnsiTheme="minorHAnsi" w:cs="Arial"/>
          <w:i/>
          <w:color w:val="000000" w:themeColor="text1"/>
          <w:sz w:val="22"/>
          <w:szCs w:val="22"/>
          <w:lang w:val="fr-FR"/>
        </w:rPr>
        <w:t xml:space="preserve"> </w:t>
      </w:r>
      <w:r w:rsidRPr="00640451">
        <w:rPr>
          <w:rFonts w:asciiTheme="minorHAnsi" w:hAnsiTheme="minorHAnsi" w:cs="Arial"/>
          <w:i/>
          <w:color w:val="000000" w:themeColor="text1"/>
          <w:sz w:val="22"/>
          <w:szCs w:val="22"/>
          <w:lang w:val="fr-FR"/>
        </w:rPr>
        <w:t>"</w:t>
      </w:r>
      <w:r w:rsidRPr="00640451">
        <w:rPr>
          <w:rFonts w:asciiTheme="minorHAnsi" w:hAnsiTheme="minorHAnsi" w:cs="Arial"/>
          <w:color w:val="000000" w:themeColor="text1"/>
          <w:sz w:val="22"/>
          <w:szCs w:val="22"/>
          <w:lang w:val="fr-FR"/>
        </w:rPr>
        <w:t>, explique le Dr. Maselis, président d'</w:t>
      </w:r>
      <w:proofErr w:type="spellStart"/>
      <w:r w:rsidRPr="00640451">
        <w:rPr>
          <w:rFonts w:asciiTheme="minorHAnsi" w:hAnsiTheme="minorHAnsi" w:cs="Arial"/>
          <w:color w:val="000000" w:themeColor="text1"/>
          <w:sz w:val="22"/>
          <w:szCs w:val="22"/>
          <w:lang w:val="fr-FR"/>
        </w:rPr>
        <w:t>Euromelanoma</w:t>
      </w:r>
      <w:proofErr w:type="spellEnd"/>
      <w:r w:rsidRPr="00640451">
        <w:rPr>
          <w:rFonts w:asciiTheme="minorHAnsi" w:hAnsiTheme="minorHAnsi" w:cs="Arial"/>
          <w:color w:val="000000" w:themeColor="text1"/>
          <w:sz w:val="22"/>
          <w:szCs w:val="22"/>
          <w:lang w:val="fr-FR"/>
        </w:rPr>
        <w:t xml:space="preserve"> Belgique.</w:t>
      </w:r>
    </w:p>
    <w:p w14:paraId="6E678116" w14:textId="77777777" w:rsidR="00CE4A42" w:rsidRPr="00640451" w:rsidRDefault="00CE4A42" w:rsidP="00500538">
      <w:pPr>
        <w:jc w:val="both"/>
        <w:rPr>
          <w:rFonts w:asciiTheme="minorHAnsi" w:hAnsiTheme="minorHAnsi" w:cs="Arial"/>
          <w:color w:val="000000" w:themeColor="text1"/>
          <w:sz w:val="22"/>
          <w:szCs w:val="22"/>
          <w:lang w:val="fr-FR"/>
        </w:rPr>
      </w:pPr>
    </w:p>
    <w:p w14:paraId="13D02321" w14:textId="77777777" w:rsidR="008E417D" w:rsidRPr="00640451" w:rsidRDefault="008E417D" w:rsidP="00500538">
      <w:pPr>
        <w:jc w:val="both"/>
        <w:rPr>
          <w:rFonts w:asciiTheme="minorHAnsi" w:hAnsiTheme="minorHAnsi" w:cs="Arial"/>
          <w:color w:val="000000" w:themeColor="text1"/>
          <w:sz w:val="22"/>
          <w:szCs w:val="22"/>
          <w:lang w:val="fr-FR"/>
        </w:rPr>
      </w:pPr>
      <w:r w:rsidRPr="00640451">
        <w:rPr>
          <w:rFonts w:asciiTheme="minorHAnsi" w:hAnsiTheme="minorHAnsi" w:cs="Arial"/>
          <w:b/>
          <w:color w:val="000000" w:themeColor="text1"/>
          <w:sz w:val="22"/>
          <w:szCs w:val="22"/>
          <w:lang w:val="fr-FR"/>
        </w:rPr>
        <w:t>Connaître sa peau peut faire la différence !</w:t>
      </w:r>
      <w:r w:rsidRPr="00640451">
        <w:rPr>
          <w:rFonts w:asciiTheme="minorHAnsi" w:hAnsiTheme="minorHAnsi" w:cs="Arial"/>
          <w:color w:val="000000" w:themeColor="text1"/>
          <w:sz w:val="22"/>
          <w:szCs w:val="22"/>
          <w:lang w:val="fr-FR"/>
        </w:rPr>
        <w:t xml:space="preserve"> Pour renforcer l’importance de l’implication des personnes elles-mêmes et leur apprendre comment et où regarder, la campagne 2013 voit aussi l’apparition de la carte postale « auto-dépistage ». Deux nouveaux personnages expliquent clairement et simplement les 7 étapes faciles que les personnes doivent effectuer pour réaliser un auto-dépistage de la peau. </w:t>
      </w:r>
      <w:r w:rsidRPr="00640451">
        <w:rPr>
          <w:rFonts w:asciiTheme="minorHAnsi" w:hAnsiTheme="minorHAnsi" w:cs="Arial"/>
          <w:i/>
          <w:color w:val="000000" w:themeColor="text1"/>
          <w:sz w:val="22"/>
          <w:szCs w:val="22"/>
          <w:lang w:val="fr-FR"/>
        </w:rPr>
        <w:t>«  Un dépistage simple, gratuit et rapide qu</w:t>
      </w:r>
      <w:r w:rsidR="00C245D5" w:rsidRPr="00640451">
        <w:rPr>
          <w:rFonts w:asciiTheme="minorHAnsi" w:hAnsiTheme="minorHAnsi" w:cs="Arial"/>
          <w:i/>
          <w:color w:val="000000" w:themeColor="text1"/>
          <w:sz w:val="22"/>
          <w:szCs w:val="22"/>
          <w:lang w:val="fr-FR"/>
        </w:rPr>
        <w:t xml:space="preserve">i vaut la peine d’être effectué dans la mesure où une détection précoce d’une tache </w:t>
      </w:r>
      <w:r w:rsidR="004151FC" w:rsidRPr="00640451">
        <w:rPr>
          <w:rFonts w:asciiTheme="minorHAnsi" w:hAnsiTheme="minorHAnsi" w:cs="Arial"/>
          <w:i/>
          <w:color w:val="000000" w:themeColor="text1"/>
          <w:sz w:val="22"/>
          <w:szCs w:val="22"/>
          <w:lang w:val="fr-FR"/>
        </w:rPr>
        <w:t xml:space="preserve">suspecte </w:t>
      </w:r>
      <w:r w:rsidR="00C245D5" w:rsidRPr="00640451">
        <w:rPr>
          <w:rFonts w:asciiTheme="minorHAnsi" w:hAnsiTheme="minorHAnsi" w:cs="Arial"/>
          <w:i/>
          <w:color w:val="000000" w:themeColor="text1"/>
          <w:sz w:val="22"/>
          <w:szCs w:val="22"/>
          <w:lang w:val="fr-FR"/>
        </w:rPr>
        <w:t>augmente les chances de guérison et de survie. Nous conseillons donc aux personnes de réaliser un auto-dépistage de l’entièreté de leur corps à la recherche de taches suspectes tous les 3 mois devant un miroir.</w:t>
      </w:r>
      <w:r w:rsidR="00674410" w:rsidRPr="00640451">
        <w:rPr>
          <w:rFonts w:asciiTheme="minorHAnsi" w:hAnsiTheme="minorHAnsi" w:cs="Arial"/>
          <w:color w:val="000000" w:themeColor="text1"/>
          <w:sz w:val="22"/>
          <w:szCs w:val="22"/>
          <w:lang w:val="fr-FR"/>
        </w:rPr>
        <w:t xml:space="preserve"> » </w:t>
      </w:r>
      <w:r w:rsidR="00C245D5" w:rsidRPr="00640451">
        <w:rPr>
          <w:rFonts w:asciiTheme="minorHAnsi" w:hAnsiTheme="minorHAnsi" w:cs="Arial"/>
          <w:color w:val="000000" w:themeColor="text1"/>
          <w:sz w:val="22"/>
          <w:szCs w:val="22"/>
          <w:lang w:val="fr-FR"/>
        </w:rPr>
        <w:t>Ajoute le Docteur Maselis.</w:t>
      </w:r>
    </w:p>
    <w:p w14:paraId="32E05F76" w14:textId="77777777" w:rsidR="00C54D97" w:rsidRDefault="00C54D97" w:rsidP="00C54D97">
      <w:pPr>
        <w:jc w:val="center"/>
        <w:rPr>
          <w:rFonts w:asciiTheme="minorHAnsi" w:hAnsiTheme="minorHAnsi" w:cs="Arial"/>
          <w:i/>
          <w:color w:val="000000" w:themeColor="text1"/>
          <w:sz w:val="22"/>
          <w:szCs w:val="22"/>
          <w:lang w:val="fr-FR"/>
        </w:rPr>
      </w:pPr>
      <w:r>
        <w:rPr>
          <w:rFonts w:asciiTheme="minorHAnsi" w:hAnsiTheme="minorHAnsi" w:cs="Arial"/>
          <w:i/>
          <w:noProof/>
          <w:color w:val="000000" w:themeColor="text1"/>
          <w:sz w:val="22"/>
          <w:szCs w:val="22"/>
          <w:lang w:val="en-US" w:eastAsia="en-US"/>
        </w:rPr>
        <w:drawing>
          <wp:inline distT="0" distB="0" distL="0" distR="0" wp14:anchorId="024B26A9" wp14:editId="1816D2A0">
            <wp:extent cx="2170218" cy="3087210"/>
            <wp:effectExtent l="0" t="0" r="0" b="1206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06 at 16.53.13.png"/>
                    <pic:cNvPicPr/>
                  </pic:nvPicPr>
                  <pic:blipFill>
                    <a:blip r:embed="rId10">
                      <a:extLst>
                        <a:ext uri="{28A0092B-C50C-407E-A947-70E740481C1C}">
                          <a14:useLocalDpi xmlns:a14="http://schemas.microsoft.com/office/drawing/2010/main" val="0"/>
                        </a:ext>
                      </a:extLst>
                    </a:blip>
                    <a:stretch>
                      <a:fillRect/>
                    </a:stretch>
                  </pic:blipFill>
                  <pic:spPr>
                    <a:xfrm>
                      <a:off x="0" y="0"/>
                      <a:ext cx="2171690" cy="3089304"/>
                    </a:xfrm>
                    <a:prstGeom prst="rect">
                      <a:avLst/>
                    </a:prstGeom>
                  </pic:spPr>
                </pic:pic>
              </a:graphicData>
            </a:graphic>
          </wp:inline>
        </w:drawing>
      </w:r>
      <w:r>
        <w:rPr>
          <w:rFonts w:asciiTheme="minorHAnsi" w:hAnsiTheme="minorHAnsi" w:cs="Arial"/>
          <w:i/>
          <w:noProof/>
          <w:color w:val="000000" w:themeColor="text1"/>
          <w:sz w:val="22"/>
          <w:szCs w:val="22"/>
          <w:lang w:val="en-US" w:eastAsia="en-US"/>
        </w:rPr>
        <w:drawing>
          <wp:inline distT="0" distB="0" distL="0" distR="0" wp14:anchorId="3E9B0491" wp14:editId="5C0B013F">
            <wp:extent cx="2174452" cy="3102696"/>
            <wp:effectExtent l="0" t="0" r="1016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03-06 at 16.54.47.png"/>
                    <pic:cNvPicPr/>
                  </pic:nvPicPr>
                  <pic:blipFill>
                    <a:blip r:embed="rId11">
                      <a:extLst>
                        <a:ext uri="{28A0092B-C50C-407E-A947-70E740481C1C}">
                          <a14:useLocalDpi xmlns:a14="http://schemas.microsoft.com/office/drawing/2010/main" val="0"/>
                        </a:ext>
                      </a:extLst>
                    </a:blip>
                    <a:stretch>
                      <a:fillRect/>
                    </a:stretch>
                  </pic:blipFill>
                  <pic:spPr>
                    <a:xfrm>
                      <a:off x="0" y="0"/>
                      <a:ext cx="2175272" cy="3103865"/>
                    </a:xfrm>
                    <a:prstGeom prst="rect">
                      <a:avLst/>
                    </a:prstGeom>
                  </pic:spPr>
                </pic:pic>
              </a:graphicData>
            </a:graphic>
          </wp:inline>
        </w:drawing>
      </w:r>
    </w:p>
    <w:p w14:paraId="64BB0DBA" w14:textId="06E51EBA" w:rsidR="008E417D" w:rsidRPr="00640451" w:rsidRDefault="00C245D5" w:rsidP="00500538">
      <w:pPr>
        <w:jc w:val="both"/>
        <w:rPr>
          <w:rFonts w:asciiTheme="minorHAnsi" w:hAnsiTheme="minorHAnsi" w:cs="Arial"/>
          <w:color w:val="000000" w:themeColor="text1"/>
          <w:sz w:val="22"/>
          <w:szCs w:val="22"/>
          <w:lang w:val="fr-FR"/>
        </w:rPr>
      </w:pPr>
      <w:r w:rsidRPr="00640451">
        <w:rPr>
          <w:rFonts w:asciiTheme="minorHAnsi" w:hAnsiTheme="minorHAnsi" w:cs="Arial"/>
          <w:i/>
          <w:color w:val="000000" w:themeColor="text1"/>
          <w:sz w:val="22"/>
          <w:szCs w:val="22"/>
          <w:lang w:val="fr-FR"/>
        </w:rPr>
        <w:t>« Le</w:t>
      </w:r>
      <w:r w:rsidR="00315044">
        <w:rPr>
          <w:rFonts w:asciiTheme="minorHAnsi" w:hAnsiTheme="minorHAnsi" w:cs="Arial"/>
          <w:i/>
          <w:color w:val="000000" w:themeColor="text1"/>
          <w:sz w:val="22"/>
          <w:szCs w:val="22"/>
          <w:lang w:val="fr-FR"/>
        </w:rPr>
        <w:t>s</w:t>
      </w:r>
      <w:r w:rsidRPr="00640451">
        <w:rPr>
          <w:rFonts w:asciiTheme="minorHAnsi" w:hAnsiTheme="minorHAnsi" w:cs="Arial"/>
          <w:i/>
          <w:color w:val="000000" w:themeColor="text1"/>
          <w:sz w:val="22"/>
          <w:szCs w:val="22"/>
          <w:lang w:val="fr-FR"/>
        </w:rPr>
        <w:t xml:space="preserve"> cancer</w:t>
      </w:r>
      <w:r w:rsidR="00315044">
        <w:rPr>
          <w:rFonts w:asciiTheme="minorHAnsi" w:hAnsiTheme="minorHAnsi" w:cs="Arial"/>
          <w:i/>
          <w:color w:val="000000" w:themeColor="text1"/>
          <w:sz w:val="22"/>
          <w:szCs w:val="22"/>
          <w:lang w:val="fr-FR"/>
        </w:rPr>
        <w:t>s</w:t>
      </w:r>
      <w:r w:rsidRPr="00640451">
        <w:rPr>
          <w:rFonts w:asciiTheme="minorHAnsi" w:hAnsiTheme="minorHAnsi" w:cs="Arial"/>
          <w:i/>
          <w:color w:val="000000" w:themeColor="text1"/>
          <w:sz w:val="22"/>
          <w:szCs w:val="22"/>
          <w:lang w:val="fr-FR"/>
        </w:rPr>
        <w:t xml:space="preserve"> de la peau est une des formes les plus courantes de cancer. Il est heureusement aussi l’un des plus faciles à diagnostiquer</w:t>
      </w:r>
      <w:r w:rsidR="00F8023D" w:rsidRPr="00640451">
        <w:rPr>
          <w:rFonts w:asciiTheme="minorHAnsi" w:hAnsiTheme="minorHAnsi" w:cs="Arial"/>
          <w:i/>
          <w:color w:val="000000" w:themeColor="text1"/>
          <w:sz w:val="22"/>
          <w:szCs w:val="22"/>
          <w:lang w:val="fr-FR"/>
        </w:rPr>
        <w:t xml:space="preserve"> car il est très visible ! Le problème </w:t>
      </w:r>
      <w:r w:rsidR="00FA13AE" w:rsidRPr="00640451">
        <w:rPr>
          <w:rFonts w:asciiTheme="minorHAnsi" w:hAnsiTheme="minorHAnsi" w:cs="Arial"/>
          <w:i/>
          <w:color w:val="000000" w:themeColor="text1"/>
          <w:sz w:val="22"/>
          <w:szCs w:val="22"/>
          <w:lang w:val="fr-FR"/>
        </w:rPr>
        <w:t xml:space="preserve">est </w:t>
      </w:r>
      <w:r w:rsidR="00F8023D" w:rsidRPr="00640451">
        <w:rPr>
          <w:rFonts w:asciiTheme="minorHAnsi" w:hAnsiTheme="minorHAnsi" w:cs="Arial"/>
          <w:i/>
          <w:color w:val="000000" w:themeColor="text1"/>
          <w:sz w:val="22"/>
          <w:szCs w:val="22"/>
          <w:lang w:val="fr-FR"/>
        </w:rPr>
        <w:t xml:space="preserve">que beaucoup de personnes </w:t>
      </w:r>
      <w:r w:rsidR="00FA13AE" w:rsidRPr="00640451">
        <w:rPr>
          <w:rFonts w:asciiTheme="minorHAnsi" w:hAnsiTheme="minorHAnsi" w:cs="Arial"/>
          <w:i/>
          <w:color w:val="000000" w:themeColor="text1"/>
          <w:sz w:val="22"/>
          <w:szCs w:val="22"/>
          <w:lang w:val="fr-FR"/>
        </w:rPr>
        <w:t>du</w:t>
      </w:r>
      <w:r w:rsidR="00F8023D" w:rsidRPr="00640451">
        <w:rPr>
          <w:rFonts w:asciiTheme="minorHAnsi" w:hAnsiTheme="minorHAnsi" w:cs="Arial"/>
          <w:i/>
          <w:color w:val="000000" w:themeColor="text1"/>
          <w:sz w:val="22"/>
          <w:szCs w:val="22"/>
          <w:lang w:val="fr-FR"/>
        </w:rPr>
        <w:t xml:space="preserve"> secteur de la santé et du bien-être – des docteurs aux infirmières, des esthéticiens aux masseurs – regardent leurs patients chaque jour sans réellement « voir ». Le but de cette campagne est donc de rappeler tant aux professionnels qu’au grand public ce à quoi il faut faire attention et comment bien le repérer. »</w:t>
      </w:r>
      <w:r w:rsidR="00674410" w:rsidRPr="00640451">
        <w:rPr>
          <w:rFonts w:asciiTheme="minorHAnsi" w:hAnsiTheme="minorHAnsi" w:cs="Arial"/>
          <w:color w:val="000000" w:themeColor="text1"/>
          <w:sz w:val="22"/>
          <w:szCs w:val="22"/>
          <w:lang w:val="fr-FR"/>
        </w:rPr>
        <w:t xml:space="preserve"> T</w:t>
      </w:r>
      <w:r w:rsidR="00F8023D" w:rsidRPr="00640451">
        <w:rPr>
          <w:rFonts w:asciiTheme="minorHAnsi" w:hAnsiTheme="minorHAnsi" w:cs="Arial"/>
          <w:color w:val="000000" w:themeColor="text1"/>
          <w:sz w:val="22"/>
          <w:szCs w:val="22"/>
          <w:lang w:val="fr-FR"/>
        </w:rPr>
        <w:t>ermine l</w:t>
      </w:r>
      <w:r w:rsidRPr="00640451">
        <w:rPr>
          <w:rFonts w:asciiTheme="minorHAnsi" w:hAnsiTheme="minorHAnsi" w:cs="Arial"/>
          <w:color w:val="000000" w:themeColor="text1"/>
          <w:sz w:val="22"/>
          <w:szCs w:val="22"/>
          <w:lang w:val="fr-FR"/>
        </w:rPr>
        <w:t>e président d’</w:t>
      </w:r>
      <w:proofErr w:type="spellStart"/>
      <w:r w:rsidRPr="00640451">
        <w:rPr>
          <w:rFonts w:asciiTheme="minorHAnsi" w:hAnsiTheme="minorHAnsi" w:cs="Arial"/>
          <w:color w:val="000000" w:themeColor="text1"/>
          <w:sz w:val="22"/>
          <w:szCs w:val="22"/>
          <w:lang w:val="fr-FR"/>
        </w:rPr>
        <w:t>Euromelanoma</w:t>
      </w:r>
      <w:proofErr w:type="spellEnd"/>
      <w:r w:rsidRPr="00640451">
        <w:rPr>
          <w:rFonts w:asciiTheme="minorHAnsi" w:hAnsiTheme="minorHAnsi" w:cs="Arial"/>
          <w:color w:val="000000" w:themeColor="text1"/>
          <w:sz w:val="22"/>
          <w:szCs w:val="22"/>
          <w:lang w:val="fr-FR"/>
        </w:rPr>
        <w:t xml:space="preserve"> Belgique.</w:t>
      </w:r>
    </w:p>
    <w:p w14:paraId="770A8CEE" w14:textId="77777777" w:rsidR="00353237" w:rsidRPr="00640451" w:rsidRDefault="00353237" w:rsidP="008E493B">
      <w:pPr>
        <w:jc w:val="both"/>
        <w:rPr>
          <w:rFonts w:asciiTheme="minorHAnsi" w:hAnsiTheme="minorHAnsi" w:cs="Arial"/>
          <w:color w:val="000000" w:themeColor="text1"/>
          <w:sz w:val="16"/>
          <w:szCs w:val="16"/>
          <w:lang w:val="fr-FR"/>
        </w:rPr>
      </w:pPr>
    </w:p>
    <w:p w14:paraId="6ACD8A08" w14:textId="77777777" w:rsidR="00353237" w:rsidRPr="00640451" w:rsidRDefault="00353237" w:rsidP="008E493B">
      <w:pPr>
        <w:autoSpaceDE w:val="0"/>
        <w:autoSpaceDN w:val="0"/>
        <w:adjustRightInd w:val="0"/>
        <w:jc w:val="both"/>
        <w:outlineLvl w:val="0"/>
        <w:rPr>
          <w:rFonts w:asciiTheme="minorHAnsi" w:eastAsia="MS Mincho" w:hAnsiTheme="minorHAnsi" w:cs="Arial"/>
          <w:b/>
          <w:color w:val="000000" w:themeColor="text1"/>
          <w:sz w:val="22"/>
          <w:szCs w:val="22"/>
          <w:lang w:val="fr-FR" w:eastAsia="ja-JP" w:bidi="kn-IN"/>
        </w:rPr>
      </w:pPr>
      <w:r w:rsidRPr="00640451">
        <w:rPr>
          <w:rFonts w:asciiTheme="minorHAnsi" w:eastAsia="MS Mincho" w:hAnsiTheme="minorHAnsi" w:cs="Arial"/>
          <w:b/>
          <w:color w:val="000000" w:themeColor="text1"/>
          <w:sz w:val="22"/>
          <w:szCs w:val="22"/>
          <w:lang w:val="fr-FR" w:eastAsia="ja-JP" w:bidi="kn-IN"/>
        </w:rPr>
        <w:lastRenderedPageBreak/>
        <w:t>Qui est à risque?</w:t>
      </w:r>
    </w:p>
    <w:p w14:paraId="6A35539C" w14:textId="77777777" w:rsidR="00500538" w:rsidRPr="00640451" w:rsidRDefault="00500538" w:rsidP="00500538">
      <w:pPr>
        <w:autoSpaceDE w:val="0"/>
        <w:autoSpaceDN w:val="0"/>
        <w:adjustRightInd w:val="0"/>
        <w:jc w:val="both"/>
        <w:rPr>
          <w:rFonts w:asciiTheme="minorHAnsi" w:eastAsia="MS Mincho" w:hAnsiTheme="minorHAnsi" w:cs="Arial"/>
          <w:color w:val="000000" w:themeColor="text1"/>
          <w:sz w:val="22"/>
          <w:szCs w:val="22"/>
          <w:lang w:val="fr-FR" w:eastAsia="ja-JP" w:bidi="kn-IN"/>
        </w:rPr>
      </w:pPr>
      <w:r w:rsidRPr="00640451">
        <w:rPr>
          <w:rFonts w:asciiTheme="minorHAnsi" w:eastAsia="MS Mincho" w:hAnsiTheme="minorHAnsi" w:cs="Arial"/>
          <w:color w:val="000000" w:themeColor="text1"/>
          <w:sz w:val="22"/>
          <w:szCs w:val="22"/>
          <w:lang w:val="fr-FR" w:eastAsia="ja-JP" w:bidi="kn-IN"/>
        </w:rPr>
        <w:t xml:space="preserve">Les personnes à risque accru sont les sujets qui ont une peau claire ou qui brûlent facilement, </w:t>
      </w:r>
      <w:r w:rsidR="00F8023D" w:rsidRPr="00640451">
        <w:rPr>
          <w:rFonts w:asciiTheme="minorHAnsi" w:eastAsia="MS Mincho" w:hAnsiTheme="minorHAnsi" w:cs="Arial"/>
          <w:color w:val="000000" w:themeColor="text1"/>
          <w:sz w:val="22"/>
          <w:szCs w:val="22"/>
          <w:lang w:val="fr-FR" w:eastAsia="ja-JP" w:bidi="kn-IN"/>
        </w:rPr>
        <w:t>qui ont eu de</w:t>
      </w:r>
      <w:r w:rsidR="004151FC" w:rsidRPr="00640451">
        <w:rPr>
          <w:rFonts w:asciiTheme="minorHAnsi" w:eastAsia="MS Mincho" w:hAnsiTheme="minorHAnsi" w:cs="Arial"/>
          <w:color w:val="000000" w:themeColor="text1"/>
          <w:sz w:val="22"/>
          <w:szCs w:val="22"/>
          <w:lang w:val="fr-FR" w:eastAsia="ja-JP" w:bidi="kn-IN"/>
        </w:rPr>
        <w:t>s</w:t>
      </w:r>
      <w:r w:rsidR="00F8023D" w:rsidRPr="00640451">
        <w:rPr>
          <w:rFonts w:asciiTheme="minorHAnsi" w:eastAsia="MS Mincho" w:hAnsiTheme="minorHAnsi" w:cs="Arial"/>
          <w:color w:val="000000" w:themeColor="text1"/>
          <w:sz w:val="22"/>
          <w:szCs w:val="22"/>
          <w:lang w:val="fr-FR" w:eastAsia="ja-JP" w:bidi="kn-IN"/>
        </w:rPr>
        <w:t xml:space="preserve"> coups de soleil </w:t>
      </w:r>
      <w:r w:rsidR="004151FC" w:rsidRPr="00640451">
        <w:rPr>
          <w:rFonts w:asciiTheme="minorHAnsi" w:eastAsia="MS Mincho" w:hAnsiTheme="minorHAnsi" w:cs="Arial"/>
          <w:color w:val="000000" w:themeColor="text1"/>
          <w:sz w:val="22"/>
          <w:szCs w:val="22"/>
          <w:lang w:val="fr-FR" w:eastAsia="ja-JP" w:bidi="kn-IN"/>
        </w:rPr>
        <w:t xml:space="preserve">importants </w:t>
      </w:r>
      <w:r w:rsidR="00F8023D" w:rsidRPr="00640451">
        <w:rPr>
          <w:rFonts w:asciiTheme="minorHAnsi" w:eastAsia="MS Mincho" w:hAnsiTheme="minorHAnsi" w:cs="Arial"/>
          <w:color w:val="000000" w:themeColor="text1"/>
          <w:sz w:val="22"/>
          <w:szCs w:val="22"/>
          <w:lang w:val="fr-FR" w:eastAsia="ja-JP" w:bidi="kn-IN"/>
        </w:rPr>
        <w:t xml:space="preserve">durant l’enfance, </w:t>
      </w:r>
      <w:r w:rsidRPr="00640451">
        <w:rPr>
          <w:rFonts w:asciiTheme="minorHAnsi" w:eastAsia="MS Mincho" w:hAnsiTheme="minorHAnsi" w:cs="Arial"/>
          <w:color w:val="000000" w:themeColor="text1"/>
          <w:sz w:val="22"/>
          <w:szCs w:val="22"/>
          <w:lang w:val="fr-FR" w:eastAsia="ja-JP" w:bidi="kn-IN"/>
        </w:rPr>
        <w:t>qui passent beaucoup de temps au soleil (travail ou loisirs). Ceux qui sont exposés à un soleil intense pendant de courtes périodes (p. ex. pendant les vacances). Ceux qui utilisent des bancs solaires. Ceux qui ont des antécédents de cancers de la peau dans leur famille, qui ont plus de 50 ans ou qui ont subi une greffe d'organe.</w:t>
      </w:r>
    </w:p>
    <w:p w14:paraId="1AD56782" w14:textId="77777777" w:rsidR="00353237" w:rsidRPr="00640451" w:rsidRDefault="00353237" w:rsidP="00190915">
      <w:pPr>
        <w:jc w:val="center"/>
        <w:outlineLvl w:val="0"/>
        <w:rPr>
          <w:rFonts w:asciiTheme="minorHAnsi" w:hAnsiTheme="minorHAnsi" w:cs="Arial"/>
          <w:color w:val="000000" w:themeColor="text1"/>
          <w:sz w:val="20"/>
          <w:szCs w:val="20"/>
          <w:lang w:val="fr-FR"/>
        </w:rPr>
      </w:pPr>
      <w:r w:rsidRPr="00640451">
        <w:rPr>
          <w:rFonts w:asciiTheme="minorHAnsi" w:hAnsiTheme="minorHAnsi" w:cs="Arial"/>
          <w:color w:val="000000" w:themeColor="text1"/>
          <w:sz w:val="20"/>
          <w:szCs w:val="20"/>
          <w:lang w:val="fr-FR"/>
        </w:rPr>
        <w:t>Fin</w:t>
      </w:r>
    </w:p>
    <w:p w14:paraId="07F0A5EB" w14:textId="77777777" w:rsidR="00353237" w:rsidRPr="00640451" w:rsidRDefault="00353237" w:rsidP="008E493B">
      <w:pPr>
        <w:jc w:val="both"/>
        <w:rPr>
          <w:rFonts w:asciiTheme="minorHAnsi" w:hAnsiTheme="minorHAnsi" w:cs="Arial"/>
          <w:color w:val="000000" w:themeColor="text1"/>
          <w:sz w:val="20"/>
          <w:szCs w:val="20"/>
          <w:lang w:val="fr-FR"/>
        </w:rPr>
      </w:pPr>
    </w:p>
    <w:p w14:paraId="3619EAFC" w14:textId="77777777" w:rsidR="00353237" w:rsidRPr="00640451" w:rsidRDefault="00353237" w:rsidP="008E493B">
      <w:pPr>
        <w:autoSpaceDE w:val="0"/>
        <w:autoSpaceDN w:val="0"/>
        <w:adjustRightInd w:val="0"/>
        <w:jc w:val="both"/>
        <w:rPr>
          <w:rFonts w:asciiTheme="minorHAnsi" w:eastAsia="MS Mincho" w:hAnsiTheme="minorHAnsi" w:cs="Arial"/>
          <w:color w:val="000000" w:themeColor="text1"/>
          <w:sz w:val="20"/>
          <w:szCs w:val="20"/>
          <w:lang w:val="fr-FR" w:eastAsia="ja-JP" w:bidi="kn-IN"/>
        </w:rPr>
      </w:pPr>
      <w:r w:rsidRPr="00640451">
        <w:rPr>
          <w:rFonts w:asciiTheme="minorHAnsi" w:eastAsia="MS Mincho" w:hAnsiTheme="minorHAnsi" w:cs="Arial"/>
          <w:color w:val="000000" w:themeColor="text1"/>
          <w:sz w:val="20"/>
          <w:szCs w:val="20"/>
          <w:lang w:val="fr-FR" w:eastAsia="ja-JP" w:bidi="kn-IN"/>
        </w:rPr>
        <w:t xml:space="preserve">Vous trouverez plus d'informations sur les différentes sortes de taches pigmentaires et la façon de les identifier sur </w:t>
      </w:r>
      <w:hyperlink r:id="rId12" w:history="1">
        <w:r w:rsidR="00851451" w:rsidRPr="00640451">
          <w:rPr>
            <w:rStyle w:val="Hyperlink"/>
            <w:rFonts w:asciiTheme="minorHAnsi" w:eastAsia="MS Mincho" w:hAnsiTheme="minorHAnsi" w:cs="Arial"/>
            <w:sz w:val="20"/>
            <w:szCs w:val="20"/>
            <w:lang w:val="fr-FR" w:eastAsia="ja-JP" w:bidi="kn-IN"/>
          </w:rPr>
          <w:t>www.euromelanoma.org</w:t>
        </w:r>
      </w:hyperlink>
      <w:r w:rsidR="00851451" w:rsidRPr="00640451">
        <w:rPr>
          <w:rFonts w:asciiTheme="minorHAnsi" w:eastAsia="MS Mincho" w:hAnsiTheme="minorHAnsi" w:cs="Arial"/>
          <w:color w:val="000000" w:themeColor="text1"/>
          <w:sz w:val="20"/>
          <w:szCs w:val="20"/>
          <w:lang w:val="fr-FR" w:eastAsia="ja-JP" w:bidi="kn-IN"/>
        </w:rPr>
        <w:t xml:space="preserve"> </w:t>
      </w:r>
    </w:p>
    <w:p w14:paraId="1B588B62" w14:textId="77777777" w:rsidR="00353237" w:rsidRPr="00640451" w:rsidRDefault="00353237" w:rsidP="008E493B">
      <w:pPr>
        <w:jc w:val="both"/>
        <w:rPr>
          <w:rFonts w:asciiTheme="minorHAnsi" w:hAnsiTheme="minorHAnsi" w:cs="Arial"/>
          <w:color w:val="000000" w:themeColor="text1"/>
          <w:sz w:val="20"/>
          <w:szCs w:val="20"/>
          <w:lang w:val="fr-FR"/>
        </w:rPr>
      </w:pPr>
    </w:p>
    <w:p w14:paraId="2EE7ED2B" w14:textId="77777777" w:rsidR="00353237" w:rsidRPr="00640451" w:rsidRDefault="00353237" w:rsidP="008E493B">
      <w:pPr>
        <w:jc w:val="both"/>
        <w:rPr>
          <w:rFonts w:asciiTheme="minorHAnsi" w:hAnsiTheme="minorHAnsi" w:cs="Arial"/>
          <w:color w:val="000000" w:themeColor="text1"/>
          <w:sz w:val="20"/>
          <w:szCs w:val="20"/>
          <w:lang w:val="fr-FR"/>
        </w:rPr>
      </w:pPr>
      <w:r w:rsidRPr="00640451">
        <w:rPr>
          <w:rFonts w:asciiTheme="minorHAnsi" w:hAnsiTheme="minorHAnsi" w:cs="Arial"/>
          <w:color w:val="000000" w:themeColor="text1"/>
          <w:sz w:val="20"/>
          <w:szCs w:val="20"/>
          <w:lang w:val="fr-FR"/>
        </w:rPr>
        <w:t xml:space="preserve">Des images des kératoses actiniques, des carcinomes </w:t>
      </w:r>
      <w:proofErr w:type="spellStart"/>
      <w:r w:rsidRPr="00640451">
        <w:rPr>
          <w:rFonts w:asciiTheme="minorHAnsi" w:hAnsiTheme="minorHAnsi" w:cs="Arial"/>
          <w:color w:val="000000" w:themeColor="text1"/>
          <w:sz w:val="20"/>
          <w:szCs w:val="20"/>
          <w:lang w:val="fr-FR"/>
        </w:rPr>
        <w:t>basocellulaires</w:t>
      </w:r>
      <w:proofErr w:type="spellEnd"/>
      <w:r w:rsidRPr="00640451">
        <w:rPr>
          <w:rFonts w:asciiTheme="minorHAnsi" w:hAnsiTheme="minorHAnsi" w:cs="Arial"/>
          <w:color w:val="000000" w:themeColor="text1"/>
          <w:sz w:val="20"/>
          <w:szCs w:val="20"/>
          <w:lang w:val="fr-FR"/>
        </w:rPr>
        <w:t xml:space="preserve"> et </w:t>
      </w:r>
      <w:proofErr w:type="spellStart"/>
      <w:r w:rsidRPr="00640451">
        <w:rPr>
          <w:rFonts w:asciiTheme="minorHAnsi" w:hAnsiTheme="minorHAnsi" w:cs="Arial"/>
          <w:color w:val="000000" w:themeColor="text1"/>
          <w:sz w:val="20"/>
          <w:szCs w:val="20"/>
          <w:lang w:val="fr-FR"/>
        </w:rPr>
        <w:t>spinocellulaires</w:t>
      </w:r>
      <w:proofErr w:type="spellEnd"/>
      <w:r w:rsidRPr="00640451">
        <w:rPr>
          <w:rFonts w:asciiTheme="minorHAnsi" w:hAnsiTheme="minorHAnsi" w:cs="Arial"/>
          <w:color w:val="000000" w:themeColor="text1"/>
          <w:sz w:val="20"/>
          <w:szCs w:val="20"/>
          <w:lang w:val="fr-FR"/>
        </w:rPr>
        <w:t xml:space="preserve"> et de mélanomes sont disponibles via les liens suivants:</w:t>
      </w:r>
    </w:p>
    <w:p w14:paraId="128257CD" w14:textId="77777777" w:rsidR="00353237" w:rsidRPr="00640451" w:rsidRDefault="00C41E5C" w:rsidP="008E493B">
      <w:pPr>
        <w:pStyle w:val="Paragraphedeliste1"/>
        <w:numPr>
          <w:ilvl w:val="0"/>
          <w:numId w:val="40"/>
        </w:numPr>
        <w:jc w:val="both"/>
        <w:rPr>
          <w:rFonts w:asciiTheme="minorHAnsi" w:hAnsiTheme="minorHAnsi" w:cs="Arial"/>
          <w:color w:val="000000" w:themeColor="text1"/>
          <w:sz w:val="20"/>
          <w:szCs w:val="20"/>
          <w:lang w:val="fr-FR"/>
        </w:rPr>
      </w:pPr>
      <w:hyperlink r:id="rId13" w:history="1">
        <w:r w:rsidR="00851451" w:rsidRPr="00640451">
          <w:rPr>
            <w:rStyle w:val="Hyperlink"/>
            <w:rFonts w:asciiTheme="minorHAnsi" w:hAnsiTheme="minorHAnsi" w:cs="Arial"/>
            <w:sz w:val="20"/>
            <w:szCs w:val="20"/>
            <w:lang w:val="fr-FR"/>
          </w:rPr>
          <w:t>http://www.euromelanoma.org/actinic-keratosis</w:t>
        </w:r>
      </w:hyperlink>
      <w:r w:rsidR="00851451" w:rsidRPr="00640451">
        <w:rPr>
          <w:rFonts w:asciiTheme="minorHAnsi" w:hAnsiTheme="minorHAnsi" w:cs="Arial"/>
          <w:color w:val="000000" w:themeColor="text1"/>
          <w:sz w:val="20"/>
          <w:szCs w:val="20"/>
          <w:lang w:val="fr-FR"/>
        </w:rPr>
        <w:t xml:space="preserve"> </w:t>
      </w:r>
    </w:p>
    <w:p w14:paraId="2D6F0A66" w14:textId="77777777" w:rsidR="00353237" w:rsidRPr="00640451" w:rsidRDefault="00C41E5C" w:rsidP="008E493B">
      <w:pPr>
        <w:pStyle w:val="Paragraphedeliste1"/>
        <w:numPr>
          <w:ilvl w:val="0"/>
          <w:numId w:val="40"/>
        </w:numPr>
        <w:jc w:val="both"/>
        <w:rPr>
          <w:rFonts w:asciiTheme="minorHAnsi" w:hAnsiTheme="minorHAnsi" w:cs="Arial"/>
          <w:color w:val="000000" w:themeColor="text1"/>
          <w:sz w:val="20"/>
          <w:szCs w:val="20"/>
          <w:lang w:val="fr-FR"/>
        </w:rPr>
      </w:pPr>
      <w:hyperlink r:id="rId14" w:history="1">
        <w:r w:rsidR="00851451" w:rsidRPr="00640451">
          <w:rPr>
            <w:rStyle w:val="Hyperlink"/>
            <w:rFonts w:asciiTheme="minorHAnsi" w:hAnsiTheme="minorHAnsi" w:cs="Arial"/>
            <w:sz w:val="20"/>
            <w:szCs w:val="20"/>
            <w:lang w:val="fr-FR"/>
          </w:rPr>
          <w:t>http://www.euromelanoma.org/basal-cell-cancer</w:t>
        </w:r>
      </w:hyperlink>
      <w:r w:rsidR="00851451" w:rsidRPr="00640451">
        <w:rPr>
          <w:rFonts w:asciiTheme="minorHAnsi" w:hAnsiTheme="minorHAnsi" w:cs="Arial"/>
          <w:color w:val="000000" w:themeColor="text1"/>
          <w:sz w:val="20"/>
          <w:szCs w:val="20"/>
          <w:lang w:val="fr-FR"/>
        </w:rPr>
        <w:t xml:space="preserve"> </w:t>
      </w:r>
    </w:p>
    <w:p w14:paraId="17EEA401" w14:textId="77777777" w:rsidR="00353237" w:rsidRPr="00640451" w:rsidRDefault="00C41E5C" w:rsidP="008E493B">
      <w:pPr>
        <w:pStyle w:val="Paragraphedeliste1"/>
        <w:numPr>
          <w:ilvl w:val="0"/>
          <w:numId w:val="40"/>
        </w:numPr>
        <w:jc w:val="both"/>
        <w:rPr>
          <w:rFonts w:asciiTheme="minorHAnsi" w:hAnsiTheme="minorHAnsi" w:cs="Arial"/>
          <w:color w:val="000000" w:themeColor="text1"/>
          <w:sz w:val="20"/>
          <w:szCs w:val="20"/>
          <w:lang w:val="fr-FR"/>
        </w:rPr>
      </w:pPr>
      <w:hyperlink r:id="rId15" w:history="1">
        <w:r w:rsidR="00851451" w:rsidRPr="00640451">
          <w:rPr>
            <w:rStyle w:val="Hyperlink"/>
            <w:rFonts w:asciiTheme="minorHAnsi" w:hAnsiTheme="minorHAnsi" w:cs="Arial"/>
            <w:sz w:val="20"/>
            <w:szCs w:val="20"/>
            <w:lang w:val="fr-FR"/>
          </w:rPr>
          <w:t>http://www.euromelanoma.org/squamous-cell-cancer</w:t>
        </w:r>
      </w:hyperlink>
      <w:r w:rsidR="00851451" w:rsidRPr="00640451">
        <w:rPr>
          <w:rFonts w:asciiTheme="minorHAnsi" w:hAnsiTheme="minorHAnsi" w:cs="Arial"/>
          <w:color w:val="000000" w:themeColor="text1"/>
          <w:sz w:val="20"/>
          <w:szCs w:val="20"/>
          <w:lang w:val="fr-FR"/>
        </w:rPr>
        <w:t xml:space="preserve"> </w:t>
      </w:r>
    </w:p>
    <w:p w14:paraId="39166FA3" w14:textId="77777777" w:rsidR="00353237" w:rsidRPr="00640451" w:rsidRDefault="00C41E5C" w:rsidP="008E493B">
      <w:pPr>
        <w:pStyle w:val="Paragraphedeliste1"/>
        <w:numPr>
          <w:ilvl w:val="0"/>
          <w:numId w:val="40"/>
        </w:numPr>
        <w:jc w:val="both"/>
        <w:rPr>
          <w:rFonts w:asciiTheme="minorHAnsi" w:hAnsiTheme="minorHAnsi" w:cs="Arial"/>
          <w:color w:val="000000" w:themeColor="text1"/>
          <w:sz w:val="20"/>
          <w:szCs w:val="20"/>
          <w:lang w:val="fr-FR"/>
        </w:rPr>
      </w:pPr>
      <w:hyperlink r:id="rId16" w:history="1">
        <w:r w:rsidR="00851451" w:rsidRPr="00640451">
          <w:rPr>
            <w:rStyle w:val="Hyperlink"/>
            <w:rFonts w:asciiTheme="minorHAnsi" w:hAnsiTheme="minorHAnsi" w:cs="Arial"/>
            <w:sz w:val="20"/>
            <w:szCs w:val="20"/>
            <w:lang w:val="fr-FR"/>
          </w:rPr>
          <w:t>http://www.euromelanoma.org/melanoma-0</w:t>
        </w:r>
      </w:hyperlink>
      <w:r w:rsidR="00851451" w:rsidRPr="00640451">
        <w:rPr>
          <w:rFonts w:asciiTheme="minorHAnsi" w:hAnsiTheme="minorHAnsi" w:cs="Arial"/>
          <w:color w:val="000000" w:themeColor="text1"/>
          <w:sz w:val="20"/>
          <w:szCs w:val="20"/>
          <w:lang w:val="fr-FR"/>
        </w:rPr>
        <w:t xml:space="preserve"> </w:t>
      </w:r>
    </w:p>
    <w:p w14:paraId="2CC59FAD" w14:textId="77777777" w:rsidR="00353237" w:rsidRPr="00640451" w:rsidRDefault="00353237" w:rsidP="008E493B">
      <w:pPr>
        <w:jc w:val="both"/>
        <w:rPr>
          <w:rFonts w:asciiTheme="minorHAnsi" w:hAnsiTheme="minorHAnsi" w:cs="Arial"/>
          <w:color w:val="000000" w:themeColor="text1"/>
          <w:sz w:val="20"/>
          <w:szCs w:val="20"/>
          <w:lang w:val="fr-FR"/>
        </w:rPr>
      </w:pPr>
    </w:p>
    <w:p w14:paraId="348B730F" w14:textId="77777777" w:rsidR="00FA13AE" w:rsidRPr="00640451" w:rsidRDefault="00353237" w:rsidP="00FA13AE">
      <w:pPr>
        <w:rPr>
          <w:rFonts w:asciiTheme="minorHAnsi" w:hAnsiTheme="minorHAnsi" w:cs="Arial"/>
          <w:color w:val="000000" w:themeColor="text1"/>
          <w:sz w:val="20"/>
          <w:szCs w:val="20"/>
          <w:lang w:val="fr-FR"/>
        </w:rPr>
      </w:pPr>
      <w:r w:rsidRPr="00640451">
        <w:rPr>
          <w:rFonts w:asciiTheme="minorHAnsi" w:hAnsiTheme="minorHAnsi" w:cs="Arial"/>
          <w:color w:val="000000" w:themeColor="text1"/>
          <w:sz w:val="20"/>
          <w:szCs w:val="20"/>
          <w:lang w:val="fr-FR"/>
        </w:rPr>
        <w:t>Les supports de la campagne (affiches et dépliants) sont disponibles via:</w:t>
      </w:r>
      <w:r w:rsidR="001672FB">
        <w:rPr>
          <w:rFonts w:asciiTheme="minorHAnsi" w:hAnsiTheme="minorHAnsi" w:cs="Arial"/>
          <w:color w:val="000000" w:themeColor="text1"/>
          <w:sz w:val="20"/>
          <w:szCs w:val="20"/>
          <w:lang w:val="fr-FR"/>
        </w:rPr>
        <w:t xml:space="preserve"> ASBL </w:t>
      </w:r>
      <w:proofErr w:type="spellStart"/>
      <w:r w:rsidR="001672FB">
        <w:rPr>
          <w:rFonts w:asciiTheme="minorHAnsi" w:hAnsiTheme="minorHAnsi" w:cs="Arial"/>
          <w:color w:val="000000" w:themeColor="text1"/>
          <w:sz w:val="20"/>
          <w:szCs w:val="20"/>
          <w:lang w:val="fr-FR"/>
        </w:rPr>
        <w:t>Euromelanoma</w:t>
      </w:r>
      <w:proofErr w:type="spellEnd"/>
      <w:r w:rsidR="001672FB">
        <w:rPr>
          <w:rFonts w:asciiTheme="minorHAnsi" w:hAnsiTheme="minorHAnsi" w:cs="Arial"/>
          <w:color w:val="000000" w:themeColor="text1"/>
          <w:sz w:val="20"/>
          <w:szCs w:val="20"/>
          <w:lang w:val="fr-FR"/>
        </w:rPr>
        <w:t>, info@euromelanoma.be</w:t>
      </w:r>
    </w:p>
    <w:p w14:paraId="64C9DDAA" w14:textId="77777777" w:rsidR="00FA13AE" w:rsidRPr="00640451" w:rsidRDefault="00FA13AE" w:rsidP="00FA13AE">
      <w:pPr>
        <w:rPr>
          <w:rFonts w:asciiTheme="minorHAnsi" w:hAnsiTheme="minorHAnsi" w:cs="Arial"/>
          <w:color w:val="000000" w:themeColor="text1"/>
          <w:sz w:val="20"/>
          <w:szCs w:val="20"/>
          <w:lang w:val="fr-FR"/>
        </w:rPr>
      </w:pPr>
    </w:p>
    <w:p w14:paraId="2F49AD15" w14:textId="77777777" w:rsidR="00353237" w:rsidRPr="00640451" w:rsidRDefault="00353237" w:rsidP="00FA13AE">
      <w:pPr>
        <w:rPr>
          <w:rFonts w:asciiTheme="minorHAnsi" w:hAnsiTheme="minorHAnsi" w:cs="Arial"/>
          <w:color w:val="000000" w:themeColor="text1"/>
          <w:sz w:val="20"/>
          <w:szCs w:val="20"/>
          <w:lang w:val="fr-FR"/>
        </w:rPr>
      </w:pPr>
      <w:r w:rsidRPr="00640451">
        <w:rPr>
          <w:rFonts w:asciiTheme="minorHAnsi" w:hAnsiTheme="minorHAnsi" w:cs="Arial"/>
          <w:color w:val="000000" w:themeColor="text1"/>
          <w:sz w:val="20"/>
          <w:szCs w:val="20"/>
          <w:lang w:val="fr-FR"/>
        </w:rPr>
        <w:t>Ils peuvent être téléchargés, imprimés ou partagés sur les réseaux sociaux. N’hésitez pas à faire vous-même campagne et à faire circuler l’information</w:t>
      </w:r>
      <w:r w:rsidR="00FA13AE" w:rsidRPr="00640451">
        <w:rPr>
          <w:rFonts w:asciiTheme="minorHAnsi" w:hAnsiTheme="minorHAnsi" w:cs="Arial"/>
          <w:color w:val="000000" w:themeColor="text1"/>
          <w:sz w:val="20"/>
          <w:szCs w:val="20"/>
          <w:lang w:val="fr-FR"/>
        </w:rPr>
        <w:t>.</w:t>
      </w:r>
    </w:p>
    <w:p w14:paraId="3881CECE" w14:textId="77777777" w:rsidR="00640451" w:rsidRPr="00640451" w:rsidRDefault="00640451" w:rsidP="00640451">
      <w:pPr>
        <w:jc w:val="center"/>
        <w:rPr>
          <w:rFonts w:asciiTheme="minorHAnsi" w:hAnsiTheme="minorHAnsi" w:cs="Arial"/>
          <w:color w:val="000000"/>
          <w:sz w:val="22"/>
          <w:szCs w:val="22"/>
          <w:lang w:val="nl-NL"/>
        </w:rPr>
      </w:pPr>
      <w:r w:rsidRPr="00640451">
        <w:rPr>
          <w:rFonts w:asciiTheme="minorHAnsi" w:hAnsiTheme="minorHAnsi" w:cs="Arial"/>
          <w:noProof/>
          <w:color w:val="000000"/>
          <w:sz w:val="22"/>
          <w:szCs w:val="22"/>
          <w:lang w:val="en-US" w:eastAsia="en-US"/>
        </w:rPr>
        <w:drawing>
          <wp:inline distT="0" distB="0" distL="0" distR="0" wp14:anchorId="2D3BAE2C" wp14:editId="6595911E">
            <wp:extent cx="1371600" cy="419100"/>
            <wp:effectExtent l="0" t="0" r="0" b="1270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1600" cy="419100"/>
                    </a:xfrm>
                    <a:prstGeom prst="rect">
                      <a:avLst/>
                    </a:prstGeom>
                    <a:noFill/>
                    <a:ln>
                      <a:noFill/>
                    </a:ln>
                  </pic:spPr>
                </pic:pic>
              </a:graphicData>
            </a:graphic>
          </wp:inline>
        </w:drawing>
      </w:r>
      <w:r w:rsidRPr="00640451">
        <w:rPr>
          <w:rFonts w:asciiTheme="minorHAnsi" w:hAnsiTheme="minorHAnsi" w:cs="Arial"/>
          <w:noProof/>
          <w:color w:val="000000"/>
          <w:sz w:val="22"/>
          <w:szCs w:val="22"/>
          <w:lang w:val="en-US" w:eastAsia="en-US"/>
        </w:rPr>
        <w:drawing>
          <wp:inline distT="0" distB="0" distL="0" distR="0" wp14:anchorId="35ED2283" wp14:editId="6551C3AB">
            <wp:extent cx="630738" cy="539327"/>
            <wp:effectExtent l="0" t="0" r="4445" b="0"/>
            <wp:docPr id="14" name="Picture 14" descr="Macintosh HD:Users:pierre-antoine.van.w:Desktop:Screen shot 2012-03-01 at 1.37.2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pierre-antoine.van.w:Desktop:Screen shot 2012-03-01 at 1.37.29 PM.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31316" cy="539821"/>
                    </a:xfrm>
                    <a:prstGeom prst="rect">
                      <a:avLst/>
                    </a:prstGeom>
                    <a:noFill/>
                    <a:ln>
                      <a:noFill/>
                    </a:ln>
                  </pic:spPr>
                </pic:pic>
              </a:graphicData>
            </a:graphic>
          </wp:inline>
        </w:drawing>
      </w:r>
      <w:r w:rsidRPr="00640451">
        <w:rPr>
          <w:rFonts w:asciiTheme="minorHAnsi" w:hAnsiTheme="minorHAnsi" w:cs="Arial"/>
          <w:noProof/>
          <w:color w:val="000000"/>
          <w:sz w:val="21"/>
          <w:szCs w:val="21"/>
          <w:lang w:val="en-US" w:eastAsia="en-US"/>
        </w:rPr>
        <w:drawing>
          <wp:inline distT="0" distB="0" distL="0" distR="0" wp14:anchorId="0CCC6D49" wp14:editId="19894E28">
            <wp:extent cx="1219200" cy="546100"/>
            <wp:effectExtent l="0" t="0" r="0" b="1270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19200" cy="546100"/>
                    </a:xfrm>
                    <a:prstGeom prst="rect">
                      <a:avLst/>
                    </a:prstGeom>
                    <a:noFill/>
                    <a:ln>
                      <a:noFill/>
                    </a:ln>
                  </pic:spPr>
                </pic:pic>
              </a:graphicData>
            </a:graphic>
          </wp:inline>
        </w:drawing>
      </w:r>
      <w:r w:rsidRPr="00640451">
        <w:rPr>
          <w:rFonts w:asciiTheme="minorHAnsi" w:hAnsiTheme="minorHAnsi" w:cs="Arial"/>
          <w:noProof/>
          <w:color w:val="000000"/>
          <w:sz w:val="21"/>
          <w:szCs w:val="21"/>
          <w:lang w:val="en-US" w:eastAsia="en-US"/>
        </w:rPr>
        <w:drawing>
          <wp:inline distT="0" distB="0" distL="0" distR="0" wp14:anchorId="438816B1" wp14:editId="56DB6D0D">
            <wp:extent cx="606848" cy="606848"/>
            <wp:effectExtent l="0" t="0" r="3175" b="31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6848" cy="606848"/>
                    </a:xfrm>
                    <a:prstGeom prst="rect">
                      <a:avLst/>
                    </a:prstGeom>
                    <a:noFill/>
                    <a:ln>
                      <a:noFill/>
                    </a:ln>
                  </pic:spPr>
                </pic:pic>
              </a:graphicData>
            </a:graphic>
          </wp:inline>
        </w:drawing>
      </w:r>
    </w:p>
    <w:p w14:paraId="66E775F2" w14:textId="77777777" w:rsidR="00D60CB2" w:rsidRDefault="00D60CB2" w:rsidP="00640451">
      <w:pPr>
        <w:jc w:val="both"/>
        <w:rPr>
          <w:rFonts w:asciiTheme="minorHAnsi" w:hAnsiTheme="minorHAnsi" w:cs="Arial"/>
          <w:color w:val="000000" w:themeColor="text1"/>
          <w:sz w:val="21"/>
          <w:szCs w:val="21"/>
          <w:lang w:val="fr-FR"/>
        </w:rPr>
      </w:pPr>
    </w:p>
    <w:p w14:paraId="58A4BF32" w14:textId="77777777" w:rsidR="00640451" w:rsidRPr="00640451" w:rsidRDefault="00640451" w:rsidP="00640451">
      <w:pPr>
        <w:jc w:val="both"/>
        <w:rPr>
          <w:rFonts w:asciiTheme="minorHAnsi" w:hAnsiTheme="minorHAnsi" w:cs="Arial"/>
          <w:color w:val="000000" w:themeColor="text1"/>
          <w:sz w:val="21"/>
          <w:szCs w:val="21"/>
          <w:lang w:val="fr-FR"/>
        </w:rPr>
      </w:pPr>
      <w:r w:rsidRPr="00640451">
        <w:rPr>
          <w:rFonts w:asciiTheme="minorHAnsi" w:hAnsiTheme="minorHAnsi" w:cs="Arial"/>
          <w:color w:val="000000" w:themeColor="text1"/>
          <w:sz w:val="21"/>
          <w:szCs w:val="21"/>
          <w:lang w:val="fr-FR"/>
        </w:rPr>
        <w:t xml:space="preserve">La campagne </w:t>
      </w:r>
      <w:proofErr w:type="spellStart"/>
      <w:r w:rsidRPr="00640451">
        <w:rPr>
          <w:rFonts w:asciiTheme="minorHAnsi" w:hAnsiTheme="minorHAnsi" w:cs="Arial"/>
          <w:color w:val="000000" w:themeColor="text1"/>
          <w:sz w:val="21"/>
          <w:szCs w:val="21"/>
          <w:lang w:val="fr-FR"/>
        </w:rPr>
        <w:t>Euromelanoma</w:t>
      </w:r>
      <w:proofErr w:type="spellEnd"/>
      <w:r w:rsidRPr="00640451">
        <w:rPr>
          <w:rFonts w:asciiTheme="minorHAnsi" w:hAnsiTheme="minorHAnsi" w:cs="Arial"/>
          <w:color w:val="000000" w:themeColor="text1"/>
          <w:sz w:val="21"/>
          <w:szCs w:val="21"/>
          <w:lang w:val="fr-FR"/>
        </w:rPr>
        <w:t xml:space="preserve"> est réalisée avec le soutien des laboratoires suivants: Expanscience, LEO Pharma, </w:t>
      </w:r>
      <w:proofErr w:type="spellStart"/>
      <w:r w:rsidRPr="00640451">
        <w:rPr>
          <w:rFonts w:asciiTheme="minorHAnsi" w:hAnsiTheme="minorHAnsi" w:cs="Arial"/>
          <w:color w:val="000000" w:themeColor="text1"/>
          <w:sz w:val="21"/>
          <w:szCs w:val="21"/>
          <w:lang w:val="fr-FR"/>
        </w:rPr>
        <w:t>Avène</w:t>
      </w:r>
      <w:proofErr w:type="spellEnd"/>
      <w:r w:rsidRPr="00640451">
        <w:rPr>
          <w:rFonts w:asciiTheme="minorHAnsi" w:hAnsiTheme="minorHAnsi" w:cs="Arial"/>
          <w:color w:val="000000" w:themeColor="text1"/>
          <w:sz w:val="21"/>
          <w:szCs w:val="21"/>
          <w:lang w:val="fr-FR"/>
        </w:rPr>
        <w:t xml:space="preserve">, La Roche </w:t>
      </w:r>
      <w:proofErr w:type="spellStart"/>
      <w:r w:rsidRPr="00640451">
        <w:rPr>
          <w:rFonts w:asciiTheme="minorHAnsi" w:hAnsiTheme="minorHAnsi" w:cs="Arial"/>
          <w:color w:val="000000" w:themeColor="text1"/>
          <w:sz w:val="21"/>
          <w:szCs w:val="21"/>
          <w:lang w:val="fr-FR"/>
        </w:rPr>
        <w:t>Posay</w:t>
      </w:r>
      <w:proofErr w:type="spellEnd"/>
      <w:r w:rsidRPr="00640451">
        <w:rPr>
          <w:rFonts w:asciiTheme="minorHAnsi" w:hAnsiTheme="minorHAnsi" w:cs="Arial"/>
          <w:color w:val="000000" w:themeColor="text1"/>
          <w:sz w:val="21"/>
          <w:szCs w:val="21"/>
          <w:lang w:val="fr-FR"/>
        </w:rPr>
        <w:t>, Abbott</w:t>
      </w:r>
      <w:r w:rsidR="00D60CB2">
        <w:rPr>
          <w:rFonts w:asciiTheme="minorHAnsi" w:hAnsiTheme="minorHAnsi" w:cs="Arial"/>
          <w:color w:val="000000" w:themeColor="text1"/>
          <w:sz w:val="21"/>
          <w:szCs w:val="21"/>
          <w:lang w:val="fr-FR"/>
        </w:rPr>
        <w:t xml:space="preserve"> et</w:t>
      </w:r>
      <w:r w:rsidRPr="00640451">
        <w:rPr>
          <w:rFonts w:asciiTheme="minorHAnsi" w:hAnsiTheme="minorHAnsi" w:cs="Arial"/>
          <w:color w:val="000000" w:themeColor="text1"/>
          <w:sz w:val="21"/>
          <w:szCs w:val="21"/>
          <w:lang w:val="fr-FR"/>
        </w:rPr>
        <w:t xml:space="preserve"> Janssen </w:t>
      </w:r>
      <w:proofErr w:type="spellStart"/>
      <w:r w:rsidRPr="00640451">
        <w:rPr>
          <w:rFonts w:asciiTheme="minorHAnsi" w:hAnsiTheme="minorHAnsi" w:cs="Arial"/>
          <w:color w:val="000000" w:themeColor="text1"/>
          <w:sz w:val="21"/>
          <w:szCs w:val="21"/>
          <w:lang w:val="fr-FR"/>
        </w:rPr>
        <w:t>Cilag</w:t>
      </w:r>
      <w:proofErr w:type="spellEnd"/>
      <w:r w:rsidRPr="00640451">
        <w:rPr>
          <w:rFonts w:asciiTheme="minorHAnsi" w:hAnsiTheme="minorHAnsi" w:cs="Arial"/>
          <w:color w:val="000000" w:themeColor="text1"/>
          <w:sz w:val="21"/>
          <w:szCs w:val="21"/>
          <w:lang w:val="fr-FR"/>
        </w:rPr>
        <w:t>,</w:t>
      </w:r>
    </w:p>
    <w:p w14:paraId="4347CBCA" w14:textId="77777777" w:rsidR="00353237" w:rsidRPr="00640451" w:rsidRDefault="00353237" w:rsidP="008E493B">
      <w:pPr>
        <w:jc w:val="both"/>
        <w:rPr>
          <w:rFonts w:asciiTheme="minorHAnsi" w:hAnsiTheme="minorHAnsi" w:cs="Arial"/>
          <w:color w:val="000000" w:themeColor="text1"/>
          <w:sz w:val="20"/>
          <w:szCs w:val="20"/>
          <w:lang w:val="fr-FR"/>
        </w:rPr>
      </w:pPr>
    </w:p>
    <w:p w14:paraId="3461CA11" w14:textId="77777777" w:rsidR="00353237" w:rsidRPr="00640451" w:rsidRDefault="00353237" w:rsidP="008E493B">
      <w:pPr>
        <w:jc w:val="both"/>
        <w:outlineLvl w:val="0"/>
        <w:rPr>
          <w:rFonts w:asciiTheme="minorHAnsi" w:hAnsiTheme="minorHAnsi" w:cs="Arial"/>
          <w:b/>
          <w:color w:val="000000" w:themeColor="text1"/>
          <w:sz w:val="20"/>
          <w:szCs w:val="20"/>
          <w:lang w:val="fr-FR"/>
        </w:rPr>
      </w:pPr>
      <w:r w:rsidRPr="00640451">
        <w:rPr>
          <w:rFonts w:asciiTheme="minorHAnsi" w:hAnsiTheme="minorHAnsi" w:cs="Arial"/>
          <w:b/>
          <w:color w:val="000000" w:themeColor="text1"/>
          <w:sz w:val="20"/>
          <w:szCs w:val="20"/>
          <w:lang w:val="fr-FR"/>
        </w:rPr>
        <w:t>Note :</w:t>
      </w:r>
    </w:p>
    <w:p w14:paraId="2691C52B" w14:textId="77777777" w:rsidR="00353237" w:rsidRPr="00640451" w:rsidRDefault="00353237" w:rsidP="00A56895">
      <w:pPr>
        <w:jc w:val="both"/>
        <w:rPr>
          <w:rStyle w:val="hps"/>
          <w:rFonts w:asciiTheme="minorHAnsi" w:hAnsiTheme="minorHAnsi" w:cs="Arial"/>
          <w:color w:val="000000" w:themeColor="text1"/>
          <w:sz w:val="20"/>
          <w:szCs w:val="20"/>
          <w:lang w:val="fr-FR"/>
        </w:rPr>
      </w:pPr>
      <w:proofErr w:type="spellStart"/>
      <w:r w:rsidRPr="00640451">
        <w:rPr>
          <w:rStyle w:val="hps"/>
          <w:rFonts w:asciiTheme="minorHAnsi" w:hAnsiTheme="minorHAnsi" w:cs="Arial"/>
          <w:color w:val="000000" w:themeColor="text1"/>
          <w:sz w:val="20"/>
          <w:szCs w:val="20"/>
          <w:lang w:val="fr-FR"/>
        </w:rPr>
        <w:t>Euromelanoma</w:t>
      </w:r>
      <w:proofErr w:type="spellEnd"/>
      <w:r w:rsidRPr="00640451">
        <w:rPr>
          <w:rFonts w:asciiTheme="minorHAnsi" w:hAnsiTheme="minorHAnsi" w:cs="Arial"/>
          <w:color w:val="000000" w:themeColor="text1"/>
          <w:sz w:val="20"/>
          <w:szCs w:val="20"/>
          <w:lang w:val="fr-FR"/>
        </w:rPr>
        <w:t xml:space="preserve"> </w:t>
      </w:r>
      <w:r w:rsidRPr="00640451">
        <w:rPr>
          <w:rStyle w:val="hps"/>
          <w:rFonts w:asciiTheme="minorHAnsi" w:hAnsiTheme="minorHAnsi" w:cs="Arial"/>
          <w:color w:val="000000" w:themeColor="text1"/>
          <w:sz w:val="20"/>
          <w:szCs w:val="20"/>
          <w:lang w:val="fr-FR"/>
        </w:rPr>
        <w:t>est une</w:t>
      </w:r>
      <w:r w:rsidRPr="00640451">
        <w:rPr>
          <w:rFonts w:asciiTheme="minorHAnsi" w:hAnsiTheme="minorHAnsi" w:cs="Arial"/>
          <w:color w:val="000000" w:themeColor="text1"/>
          <w:sz w:val="20"/>
          <w:szCs w:val="20"/>
          <w:lang w:val="fr-FR"/>
        </w:rPr>
        <w:t xml:space="preserve"> </w:t>
      </w:r>
      <w:r w:rsidRPr="00640451">
        <w:rPr>
          <w:rStyle w:val="hps"/>
          <w:rFonts w:asciiTheme="minorHAnsi" w:hAnsiTheme="minorHAnsi" w:cs="Arial"/>
          <w:color w:val="000000" w:themeColor="text1"/>
          <w:sz w:val="20"/>
          <w:szCs w:val="20"/>
          <w:lang w:val="fr-FR"/>
        </w:rPr>
        <w:t>campagne pan-européenne</w:t>
      </w:r>
      <w:r w:rsidRPr="00640451">
        <w:rPr>
          <w:rFonts w:asciiTheme="minorHAnsi" w:hAnsiTheme="minorHAnsi" w:cs="Arial"/>
          <w:color w:val="000000" w:themeColor="text1"/>
          <w:sz w:val="20"/>
          <w:szCs w:val="20"/>
          <w:lang w:val="fr-FR"/>
        </w:rPr>
        <w:t xml:space="preserve"> </w:t>
      </w:r>
      <w:r w:rsidRPr="00640451">
        <w:rPr>
          <w:rStyle w:val="hps"/>
          <w:rFonts w:asciiTheme="minorHAnsi" w:hAnsiTheme="minorHAnsi" w:cs="Arial"/>
          <w:color w:val="000000" w:themeColor="text1"/>
          <w:sz w:val="20"/>
          <w:szCs w:val="20"/>
          <w:lang w:val="fr-FR"/>
        </w:rPr>
        <w:t>de prévention des</w:t>
      </w:r>
      <w:r w:rsidRPr="00640451">
        <w:rPr>
          <w:rFonts w:asciiTheme="minorHAnsi" w:hAnsiTheme="minorHAnsi" w:cs="Arial"/>
          <w:color w:val="000000" w:themeColor="text1"/>
          <w:sz w:val="20"/>
          <w:szCs w:val="20"/>
          <w:lang w:val="fr-FR"/>
        </w:rPr>
        <w:t xml:space="preserve"> </w:t>
      </w:r>
      <w:r w:rsidRPr="00640451">
        <w:rPr>
          <w:rStyle w:val="hps"/>
          <w:rFonts w:asciiTheme="minorHAnsi" w:hAnsiTheme="minorHAnsi" w:cs="Arial"/>
          <w:color w:val="000000" w:themeColor="text1"/>
          <w:sz w:val="20"/>
          <w:szCs w:val="20"/>
          <w:lang w:val="fr-FR"/>
        </w:rPr>
        <w:t>cancers de la peau. Cette campagne</w:t>
      </w:r>
      <w:r w:rsidRPr="00640451">
        <w:rPr>
          <w:rFonts w:asciiTheme="minorHAnsi" w:hAnsiTheme="minorHAnsi" w:cs="Arial"/>
          <w:color w:val="000000" w:themeColor="text1"/>
          <w:sz w:val="20"/>
          <w:szCs w:val="20"/>
          <w:lang w:val="fr-FR"/>
        </w:rPr>
        <w:t xml:space="preserve"> vise à </w:t>
      </w:r>
      <w:r w:rsidRPr="00640451">
        <w:rPr>
          <w:rStyle w:val="hps"/>
          <w:rFonts w:asciiTheme="minorHAnsi" w:hAnsiTheme="minorHAnsi" w:cs="Arial"/>
          <w:color w:val="000000" w:themeColor="text1"/>
          <w:sz w:val="20"/>
          <w:szCs w:val="20"/>
          <w:lang w:val="fr-FR"/>
        </w:rPr>
        <w:t>sensibiliser la population à</w:t>
      </w:r>
      <w:r w:rsidRPr="00640451">
        <w:rPr>
          <w:rFonts w:asciiTheme="minorHAnsi" w:hAnsiTheme="minorHAnsi" w:cs="Arial"/>
          <w:color w:val="000000" w:themeColor="text1"/>
          <w:sz w:val="20"/>
          <w:szCs w:val="20"/>
          <w:lang w:val="fr-FR"/>
        </w:rPr>
        <w:t xml:space="preserve"> </w:t>
      </w:r>
      <w:r w:rsidRPr="00640451">
        <w:rPr>
          <w:rStyle w:val="hps"/>
          <w:rFonts w:asciiTheme="minorHAnsi" w:hAnsiTheme="minorHAnsi" w:cs="Arial"/>
          <w:color w:val="000000" w:themeColor="text1"/>
          <w:sz w:val="20"/>
          <w:szCs w:val="20"/>
          <w:lang w:val="fr-FR"/>
        </w:rPr>
        <w:t>leur prévention</w:t>
      </w:r>
      <w:r w:rsidRPr="00640451">
        <w:rPr>
          <w:rFonts w:asciiTheme="minorHAnsi" w:hAnsiTheme="minorHAnsi" w:cs="Arial"/>
          <w:color w:val="000000" w:themeColor="text1"/>
          <w:sz w:val="20"/>
          <w:szCs w:val="20"/>
          <w:lang w:val="fr-FR"/>
        </w:rPr>
        <w:t xml:space="preserve">, leur diagnostic </w:t>
      </w:r>
      <w:r w:rsidRPr="00640451">
        <w:rPr>
          <w:rStyle w:val="hps"/>
          <w:rFonts w:asciiTheme="minorHAnsi" w:hAnsiTheme="minorHAnsi" w:cs="Arial"/>
          <w:color w:val="000000" w:themeColor="text1"/>
          <w:sz w:val="20"/>
          <w:szCs w:val="20"/>
          <w:lang w:val="fr-FR"/>
        </w:rPr>
        <w:t>et traitement</w:t>
      </w:r>
      <w:r w:rsidRPr="00640451">
        <w:rPr>
          <w:rFonts w:asciiTheme="minorHAnsi" w:hAnsiTheme="minorHAnsi" w:cs="Arial"/>
          <w:color w:val="000000" w:themeColor="text1"/>
          <w:sz w:val="20"/>
          <w:szCs w:val="20"/>
          <w:lang w:val="fr-FR"/>
        </w:rPr>
        <w:t xml:space="preserve"> précoces</w:t>
      </w:r>
      <w:r w:rsidRPr="00640451">
        <w:rPr>
          <w:rStyle w:val="hps"/>
          <w:rFonts w:asciiTheme="minorHAnsi" w:hAnsiTheme="minorHAnsi" w:cs="Arial"/>
          <w:color w:val="000000" w:themeColor="text1"/>
          <w:sz w:val="20"/>
          <w:szCs w:val="20"/>
          <w:lang w:val="fr-FR"/>
        </w:rPr>
        <w:t>.</w:t>
      </w:r>
      <w:r w:rsidRPr="00640451">
        <w:rPr>
          <w:rFonts w:asciiTheme="minorHAnsi" w:hAnsiTheme="minorHAnsi" w:cs="Arial"/>
          <w:color w:val="000000" w:themeColor="text1"/>
          <w:sz w:val="20"/>
          <w:szCs w:val="20"/>
          <w:lang w:val="fr-FR"/>
        </w:rPr>
        <w:t xml:space="preserve"> </w:t>
      </w:r>
      <w:r w:rsidRPr="00640451">
        <w:rPr>
          <w:rStyle w:val="hps"/>
          <w:rFonts w:asciiTheme="minorHAnsi" w:hAnsiTheme="minorHAnsi" w:cs="Arial"/>
          <w:color w:val="000000" w:themeColor="text1"/>
          <w:sz w:val="20"/>
          <w:szCs w:val="20"/>
          <w:lang w:val="fr-FR"/>
        </w:rPr>
        <w:t>Lancée en</w:t>
      </w:r>
      <w:r w:rsidRPr="00640451">
        <w:rPr>
          <w:rFonts w:asciiTheme="minorHAnsi" w:hAnsiTheme="minorHAnsi" w:cs="Arial"/>
          <w:color w:val="000000" w:themeColor="text1"/>
          <w:sz w:val="20"/>
          <w:szCs w:val="20"/>
          <w:lang w:val="fr-FR"/>
        </w:rPr>
        <w:t xml:space="preserve"> </w:t>
      </w:r>
      <w:r w:rsidRPr="00640451">
        <w:rPr>
          <w:rStyle w:val="hps"/>
          <w:rFonts w:asciiTheme="minorHAnsi" w:hAnsiTheme="minorHAnsi" w:cs="Arial"/>
          <w:color w:val="000000" w:themeColor="text1"/>
          <w:sz w:val="20"/>
          <w:szCs w:val="20"/>
          <w:lang w:val="fr-FR"/>
        </w:rPr>
        <w:t>Belgique en 1999,</w:t>
      </w:r>
      <w:r w:rsidRPr="00640451">
        <w:rPr>
          <w:rFonts w:asciiTheme="minorHAnsi" w:hAnsiTheme="minorHAnsi" w:cs="Arial"/>
          <w:color w:val="000000" w:themeColor="text1"/>
          <w:sz w:val="20"/>
          <w:szCs w:val="20"/>
          <w:lang w:val="fr-FR"/>
        </w:rPr>
        <w:t xml:space="preserve"> </w:t>
      </w:r>
      <w:r w:rsidRPr="00640451">
        <w:rPr>
          <w:rStyle w:val="hps"/>
          <w:rFonts w:asciiTheme="minorHAnsi" w:hAnsiTheme="minorHAnsi" w:cs="Arial"/>
          <w:color w:val="000000" w:themeColor="text1"/>
          <w:sz w:val="20"/>
          <w:szCs w:val="20"/>
          <w:lang w:val="fr-FR"/>
        </w:rPr>
        <w:t xml:space="preserve">cette campagne rassemble </w:t>
      </w:r>
      <w:r w:rsidR="00FA13AE" w:rsidRPr="00640451">
        <w:rPr>
          <w:rStyle w:val="hps"/>
          <w:rFonts w:asciiTheme="minorHAnsi" w:hAnsiTheme="minorHAnsi" w:cs="Arial"/>
          <w:color w:val="000000" w:themeColor="text1"/>
          <w:sz w:val="20"/>
          <w:szCs w:val="20"/>
          <w:lang w:val="fr-FR"/>
        </w:rPr>
        <w:t>30</w:t>
      </w:r>
      <w:r w:rsidRPr="00640451">
        <w:rPr>
          <w:rStyle w:val="hps"/>
          <w:rFonts w:asciiTheme="minorHAnsi" w:hAnsiTheme="minorHAnsi" w:cs="Arial"/>
          <w:color w:val="000000" w:themeColor="text1"/>
          <w:sz w:val="20"/>
          <w:szCs w:val="20"/>
          <w:lang w:val="fr-FR"/>
        </w:rPr>
        <w:t xml:space="preserve"> pays</w:t>
      </w:r>
      <w:r w:rsidRPr="00640451">
        <w:rPr>
          <w:rFonts w:asciiTheme="minorHAnsi" w:hAnsiTheme="minorHAnsi" w:cs="Arial"/>
          <w:color w:val="000000" w:themeColor="text1"/>
          <w:sz w:val="20"/>
          <w:szCs w:val="20"/>
          <w:lang w:val="fr-FR"/>
        </w:rPr>
        <w:t xml:space="preserve">, </w:t>
      </w:r>
      <w:r w:rsidRPr="00640451">
        <w:rPr>
          <w:rStyle w:val="hps"/>
          <w:rFonts w:asciiTheme="minorHAnsi" w:hAnsiTheme="minorHAnsi" w:cs="Arial"/>
          <w:color w:val="000000" w:themeColor="text1"/>
          <w:sz w:val="20"/>
          <w:szCs w:val="20"/>
          <w:lang w:val="fr-FR"/>
        </w:rPr>
        <w:t>de la Suède à</w:t>
      </w:r>
      <w:r w:rsidRPr="00640451">
        <w:rPr>
          <w:rFonts w:asciiTheme="minorHAnsi" w:hAnsiTheme="minorHAnsi" w:cs="Arial"/>
          <w:color w:val="000000" w:themeColor="text1"/>
          <w:sz w:val="20"/>
          <w:szCs w:val="20"/>
          <w:lang w:val="fr-FR"/>
        </w:rPr>
        <w:t xml:space="preserve"> </w:t>
      </w:r>
      <w:r w:rsidRPr="00640451">
        <w:rPr>
          <w:rStyle w:val="hps"/>
          <w:rFonts w:asciiTheme="minorHAnsi" w:hAnsiTheme="minorHAnsi" w:cs="Arial"/>
          <w:color w:val="000000" w:themeColor="text1"/>
          <w:sz w:val="20"/>
          <w:szCs w:val="20"/>
          <w:lang w:val="fr-FR"/>
        </w:rPr>
        <w:t>Chypre et à</w:t>
      </w:r>
      <w:r w:rsidRPr="00640451">
        <w:rPr>
          <w:rFonts w:asciiTheme="minorHAnsi" w:hAnsiTheme="minorHAnsi" w:cs="Arial"/>
          <w:color w:val="000000" w:themeColor="text1"/>
          <w:sz w:val="20"/>
          <w:szCs w:val="20"/>
          <w:lang w:val="fr-FR"/>
        </w:rPr>
        <w:t xml:space="preserve"> </w:t>
      </w:r>
      <w:r w:rsidRPr="00640451">
        <w:rPr>
          <w:rStyle w:val="hps"/>
          <w:rFonts w:asciiTheme="minorHAnsi" w:hAnsiTheme="minorHAnsi" w:cs="Arial"/>
          <w:color w:val="000000" w:themeColor="text1"/>
          <w:sz w:val="20"/>
          <w:szCs w:val="20"/>
          <w:lang w:val="fr-FR"/>
        </w:rPr>
        <w:t>Malte, de l'Irlande à</w:t>
      </w:r>
      <w:r w:rsidRPr="00640451">
        <w:rPr>
          <w:rFonts w:asciiTheme="minorHAnsi" w:hAnsiTheme="minorHAnsi" w:cs="Arial"/>
          <w:color w:val="000000" w:themeColor="text1"/>
          <w:sz w:val="20"/>
          <w:szCs w:val="20"/>
          <w:lang w:val="fr-FR"/>
        </w:rPr>
        <w:t xml:space="preserve"> la Russie, </w:t>
      </w:r>
      <w:r w:rsidRPr="00640451">
        <w:rPr>
          <w:rStyle w:val="hps"/>
          <w:rFonts w:asciiTheme="minorHAnsi" w:hAnsiTheme="minorHAnsi" w:cs="Arial"/>
          <w:color w:val="000000" w:themeColor="text1"/>
          <w:sz w:val="20"/>
          <w:szCs w:val="20"/>
          <w:lang w:val="fr-FR"/>
        </w:rPr>
        <w:t>du Nord au Sud et</w:t>
      </w:r>
      <w:r w:rsidRPr="00640451">
        <w:rPr>
          <w:rFonts w:asciiTheme="minorHAnsi" w:hAnsiTheme="minorHAnsi" w:cs="Arial"/>
          <w:color w:val="000000" w:themeColor="text1"/>
          <w:sz w:val="20"/>
          <w:szCs w:val="20"/>
          <w:lang w:val="fr-FR"/>
        </w:rPr>
        <w:t xml:space="preserve"> </w:t>
      </w:r>
      <w:r w:rsidRPr="00640451">
        <w:rPr>
          <w:rStyle w:val="hps"/>
          <w:rFonts w:asciiTheme="minorHAnsi" w:hAnsiTheme="minorHAnsi" w:cs="Arial"/>
          <w:color w:val="000000" w:themeColor="text1"/>
          <w:sz w:val="20"/>
          <w:szCs w:val="20"/>
          <w:lang w:val="fr-FR"/>
        </w:rPr>
        <w:t>de l'Est à</w:t>
      </w:r>
      <w:r w:rsidRPr="00640451">
        <w:rPr>
          <w:rFonts w:asciiTheme="minorHAnsi" w:hAnsiTheme="minorHAnsi" w:cs="Arial"/>
          <w:color w:val="000000" w:themeColor="text1"/>
          <w:sz w:val="20"/>
          <w:szCs w:val="20"/>
          <w:lang w:val="fr-FR"/>
        </w:rPr>
        <w:t xml:space="preserve"> </w:t>
      </w:r>
      <w:r w:rsidRPr="00640451">
        <w:rPr>
          <w:rStyle w:val="hps"/>
          <w:rFonts w:asciiTheme="minorHAnsi" w:hAnsiTheme="minorHAnsi" w:cs="Arial"/>
          <w:color w:val="000000" w:themeColor="text1"/>
          <w:sz w:val="20"/>
          <w:szCs w:val="20"/>
          <w:lang w:val="fr-FR"/>
        </w:rPr>
        <w:t>l'Ouest,</w:t>
      </w:r>
      <w:r w:rsidRPr="00640451">
        <w:rPr>
          <w:rFonts w:asciiTheme="minorHAnsi" w:hAnsiTheme="minorHAnsi" w:cs="Arial"/>
          <w:color w:val="000000" w:themeColor="text1"/>
          <w:sz w:val="20"/>
          <w:szCs w:val="20"/>
          <w:lang w:val="fr-FR"/>
        </w:rPr>
        <w:t xml:space="preserve"> </w:t>
      </w:r>
      <w:r w:rsidRPr="00640451">
        <w:rPr>
          <w:rStyle w:val="hps"/>
          <w:rFonts w:asciiTheme="minorHAnsi" w:hAnsiTheme="minorHAnsi" w:cs="Arial"/>
          <w:color w:val="000000" w:themeColor="text1"/>
          <w:sz w:val="20"/>
          <w:szCs w:val="20"/>
          <w:lang w:val="fr-FR"/>
        </w:rPr>
        <w:t xml:space="preserve">partout en Europe. </w:t>
      </w:r>
      <w:r w:rsidR="00FA13AE" w:rsidRPr="00640451">
        <w:rPr>
          <w:rStyle w:val="hps"/>
          <w:rFonts w:asciiTheme="minorHAnsi" w:hAnsiTheme="minorHAnsi" w:cs="Arial"/>
          <w:color w:val="000000" w:themeColor="text1"/>
          <w:sz w:val="20"/>
          <w:szCs w:val="20"/>
          <w:lang w:val="fr-FR"/>
        </w:rPr>
        <w:t xml:space="preserve">La Géorgie est le dernier pays à avoir rejoint l’association en 2012. La Turquie rejoindra la campagne en 2013. </w:t>
      </w:r>
      <w:r w:rsidRPr="00640451">
        <w:rPr>
          <w:rStyle w:val="hps"/>
          <w:rFonts w:asciiTheme="minorHAnsi" w:hAnsiTheme="minorHAnsi" w:cs="Arial"/>
          <w:color w:val="000000" w:themeColor="text1"/>
          <w:sz w:val="20"/>
          <w:szCs w:val="20"/>
          <w:lang w:val="fr-FR"/>
        </w:rPr>
        <w:t>L'initiative est pilotée par un réseau de dermatologues européens qui s'engage bénévolement à servir cette cause.</w:t>
      </w:r>
      <w:r w:rsidRPr="00640451">
        <w:rPr>
          <w:rFonts w:asciiTheme="minorHAnsi" w:hAnsiTheme="minorHAnsi" w:cs="Arial"/>
          <w:color w:val="000000" w:themeColor="text1"/>
          <w:sz w:val="20"/>
          <w:szCs w:val="20"/>
          <w:lang w:val="fr-FR"/>
        </w:rPr>
        <w:t xml:space="preserve"> </w:t>
      </w:r>
    </w:p>
    <w:p w14:paraId="4145D80A" w14:textId="77777777" w:rsidR="00353237" w:rsidRPr="00640451" w:rsidRDefault="00353237" w:rsidP="00FE082F">
      <w:pPr>
        <w:rPr>
          <w:rStyle w:val="hps"/>
          <w:rFonts w:asciiTheme="minorHAnsi" w:hAnsiTheme="minorHAnsi" w:cs="Arial"/>
          <w:b/>
          <w:color w:val="000000" w:themeColor="text1"/>
          <w:sz w:val="20"/>
          <w:szCs w:val="20"/>
          <w:u w:val="single"/>
          <w:lang w:val="fr-FR"/>
        </w:rPr>
      </w:pPr>
      <w:r w:rsidRPr="00640451">
        <w:rPr>
          <w:rStyle w:val="hps"/>
          <w:rFonts w:asciiTheme="minorHAnsi" w:hAnsiTheme="minorHAnsi" w:cs="Arial"/>
          <w:b/>
          <w:color w:val="000000" w:themeColor="text1"/>
          <w:sz w:val="20"/>
          <w:szCs w:val="20"/>
          <w:u w:val="single"/>
          <w:lang w:val="fr-FR"/>
        </w:rPr>
        <w:tab/>
      </w:r>
      <w:r w:rsidRPr="00640451">
        <w:rPr>
          <w:rStyle w:val="hps"/>
          <w:rFonts w:asciiTheme="minorHAnsi" w:hAnsiTheme="minorHAnsi" w:cs="Arial"/>
          <w:b/>
          <w:color w:val="000000" w:themeColor="text1"/>
          <w:sz w:val="20"/>
          <w:szCs w:val="20"/>
          <w:u w:val="single"/>
          <w:lang w:val="fr-FR"/>
        </w:rPr>
        <w:tab/>
      </w:r>
      <w:r w:rsidRPr="00640451">
        <w:rPr>
          <w:rStyle w:val="hps"/>
          <w:rFonts w:asciiTheme="minorHAnsi" w:hAnsiTheme="minorHAnsi" w:cs="Arial"/>
          <w:b/>
          <w:color w:val="000000" w:themeColor="text1"/>
          <w:sz w:val="20"/>
          <w:szCs w:val="20"/>
          <w:u w:val="single"/>
          <w:lang w:val="fr-FR"/>
        </w:rPr>
        <w:tab/>
      </w:r>
      <w:r w:rsidRPr="00640451">
        <w:rPr>
          <w:rStyle w:val="hps"/>
          <w:rFonts w:asciiTheme="minorHAnsi" w:hAnsiTheme="minorHAnsi" w:cs="Arial"/>
          <w:b/>
          <w:color w:val="000000" w:themeColor="text1"/>
          <w:sz w:val="20"/>
          <w:szCs w:val="20"/>
          <w:u w:val="single"/>
          <w:lang w:val="fr-FR"/>
        </w:rPr>
        <w:tab/>
      </w:r>
      <w:r w:rsidRPr="00640451">
        <w:rPr>
          <w:rStyle w:val="hps"/>
          <w:rFonts w:asciiTheme="minorHAnsi" w:hAnsiTheme="minorHAnsi" w:cs="Arial"/>
          <w:b/>
          <w:color w:val="000000" w:themeColor="text1"/>
          <w:sz w:val="20"/>
          <w:szCs w:val="20"/>
          <w:u w:val="single"/>
          <w:lang w:val="fr-FR"/>
        </w:rPr>
        <w:tab/>
      </w:r>
      <w:r w:rsidRPr="00640451">
        <w:rPr>
          <w:rStyle w:val="hps"/>
          <w:rFonts w:asciiTheme="minorHAnsi" w:hAnsiTheme="minorHAnsi" w:cs="Arial"/>
          <w:b/>
          <w:color w:val="000000" w:themeColor="text1"/>
          <w:sz w:val="20"/>
          <w:szCs w:val="20"/>
          <w:u w:val="single"/>
          <w:lang w:val="fr-FR"/>
        </w:rPr>
        <w:tab/>
      </w:r>
      <w:r w:rsidRPr="00640451">
        <w:rPr>
          <w:rStyle w:val="hps"/>
          <w:rFonts w:asciiTheme="minorHAnsi" w:hAnsiTheme="minorHAnsi" w:cs="Arial"/>
          <w:b/>
          <w:color w:val="000000" w:themeColor="text1"/>
          <w:sz w:val="20"/>
          <w:szCs w:val="20"/>
          <w:u w:val="single"/>
          <w:lang w:val="fr-FR"/>
        </w:rPr>
        <w:tab/>
      </w:r>
      <w:r w:rsidRPr="00640451">
        <w:rPr>
          <w:rStyle w:val="hps"/>
          <w:rFonts w:asciiTheme="minorHAnsi" w:hAnsiTheme="minorHAnsi" w:cs="Arial"/>
          <w:b/>
          <w:color w:val="000000" w:themeColor="text1"/>
          <w:sz w:val="20"/>
          <w:szCs w:val="20"/>
          <w:u w:val="single"/>
          <w:lang w:val="fr-FR"/>
        </w:rPr>
        <w:tab/>
      </w:r>
      <w:r w:rsidRPr="00640451">
        <w:rPr>
          <w:rStyle w:val="hps"/>
          <w:rFonts w:asciiTheme="minorHAnsi" w:hAnsiTheme="minorHAnsi" w:cs="Arial"/>
          <w:b/>
          <w:color w:val="000000" w:themeColor="text1"/>
          <w:sz w:val="20"/>
          <w:szCs w:val="20"/>
          <w:u w:val="single"/>
          <w:lang w:val="fr-FR"/>
        </w:rPr>
        <w:tab/>
      </w:r>
      <w:r w:rsidRPr="00640451">
        <w:rPr>
          <w:rStyle w:val="hps"/>
          <w:rFonts w:asciiTheme="minorHAnsi" w:hAnsiTheme="minorHAnsi" w:cs="Arial"/>
          <w:b/>
          <w:color w:val="000000" w:themeColor="text1"/>
          <w:sz w:val="20"/>
          <w:szCs w:val="20"/>
          <w:u w:val="single"/>
          <w:lang w:val="fr-FR"/>
        </w:rPr>
        <w:tab/>
      </w:r>
      <w:r w:rsidRPr="00640451">
        <w:rPr>
          <w:rStyle w:val="hps"/>
          <w:rFonts w:asciiTheme="minorHAnsi" w:hAnsiTheme="minorHAnsi" w:cs="Arial"/>
          <w:b/>
          <w:color w:val="000000" w:themeColor="text1"/>
          <w:sz w:val="20"/>
          <w:szCs w:val="20"/>
          <w:u w:val="single"/>
          <w:lang w:val="fr-FR"/>
        </w:rPr>
        <w:tab/>
      </w:r>
      <w:r w:rsidRPr="00640451">
        <w:rPr>
          <w:rStyle w:val="hps"/>
          <w:rFonts w:asciiTheme="minorHAnsi" w:hAnsiTheme="minorHAnsi" w:cs="Arial"/>
          <w:b/>
          <w:color w:val="000000" w:themeColor="text1"/>
          <w:sz w:val="20"/>
          <w:szCs w:val="20"/>
          <w:u w:val="single"/>
          <w:lang w:val="fr-FR"/>
        </w:rPr>
        <w:tab/>
      </w:r>
    </w:p>
    <w:p w14:paraId="2F7DD42C" w14:textId="77777777" w:rsidR="00353237" w:rsidRPr="00640451" w:rsidRDefault="00353237" w:rsidP="00F055C7">
      <w:pPr>
        <w:outlineLvl w:val="0"/>
        <w:rPr>
          <w:rFonts w:asciiTheme="minorHAnsi" w:hAnsiTheme="minorHAnsi" w:cs="Arial"/>
          <w:b/>
          <w:color w:val="000000" w:themeColor="text1"/>
          <w:sz w:val="20"/>
          <w:szCs w:val="20"/>
          <w:lang w:val="fr-FR"/>
        </w:rPr>
      </w:pPr>
      <w:r w:rsidRPr="00640451">
        <w:rPr>
          <w:rFonts w:asciiTheme="minorHAnsi" w:hAnsiTheme="minorHAnsi" w:cs="Arial"/>
          <w:b/>
          <w:color w:val="000000" w:themeColor="text1"/>
          <w:sz w:val="20"/>
          <w:szCs w:val="20"/>
          <w:lang w:val="fr-FR"/>
        </w:rPr>
        <w:t xml:space="preserve">Pour toute question ou demandes d'interviews, veuillez contacter: </w:t>
      </w:r>
    </w:p>
    <w:p w14:paraId="09415BFA" w14:textId="77777777" w:rsidR="00353237" w:rsidRPr="00640451" w:rsidRDefault="00353237" w:rsidP="00F055C7">
      <w:pPr>
        <w:outlineLvl w:val="0"/>
        <w:rPr>
          <w:rFonts w:asciiTheme="minorHAnsi" w:hAnsiTheme="minorHAnsi" w:cs="Arial"/>
          <w:b/>
          <w:color w:val="000000" w:themeColor="text1"/>
          <w:sz w:val="20"/>
          <w:szCs w:val="20"/>
        </w:rPr>
      </w:pPr>
      <w:r w:rsidRPr="00640451">
        <w:rPr>
          <w:rFonts w:asciiTheme="minorHAnsi" w:hAnsiTheme="minorHAnsi" w:cs="Arial"/>
          <w:b/>
          <w:color w:val="000000" w:themeColor="text1"/>
          <w:sz w:val="20"/>
          <w:szCs w:val="20"/>
          <w:lang w:val="fr-FR"/>
        </w:rPr>
        <w:t xml:space="preserve">Laure Miquel-Jean / </w:t>
      </w:r>
      <w:r w:rsidRPr="00640451">
        <w:rPr>
          <w:rFonts w:asciiTheme="minorHAnsi" w:hAnsiTheme="minorHAnsi" w:cs="Arial"/>
          <w:b/>
          <w:color w:val="000000" w:themeColor="text1"/>
          <w:sz w:val="20"/>
          <w:szCs w:val="20"/>
        </w:rPr>
        <w:t xml:space="preserve"> Pierre-Antoine Van Wijmeersch</w:t>
      </w:r>
    </w:p>
    <w:p w14:paraId="2B723DF1" w14:textId="77777777" w:rsidR="00353237" w:rsidRPr="00640451" w:rsidRDefault="00353237" w:rsidP="005A6B73">
      <w:pPr>
        <w:outlineLvl w:val="0"/>
        <w:rPr>
          <w:rFonts w:asciiTheme="minorHAnsi" w:hAnsiTheme="minorHAnsi" w:cs="Arial"/>
          <w:color w:val="000000" w:themeColor="text1"/>
          <w:sz w:val="20"/>
          <w:szCs w:val="20"/>
          <w:u w:val="single"/>
          <w:lang w:val="fr-FR"/>
        </w:rPr>
      </w:pPr>
      <w:r w:rsidRPr="00640451">
        <w:rPr>
          <w:rFonts w:asciiTheme="minorHAnsi" w:hAnsiTheme="minorHAnsi" w:cs="Arial"/>
          <w:b/>
          <w:color w:val="000000" w:themeColor="text1"/>
          <w:sz w:val="20"/>
          <w:szCs w:val="20"/>
        </w:rPr>
        <w:t>Mob: 0477 31 71 61 / Mob: 0470 52 21 79</w:t>
      </w:r>
    </w:p>
    <w:sectPr w:rsidR="00353237" w:rsidRPr="00640451" w:rsidSect="00640451">
      <w:footerReference w:type="default" r:id="rId21"/>
      <w:pgSz w:w="11906" w:h="16838" w:code="9"/>
      <w:pgMar w:top="993" w:right="1829" w:bottom="1411" w:left="1411" w:header="706" w:footer="706"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8A8EB7" w14:textId="77777777" w:rsidR="00FA35DD" w:rsidRDefault="00FA35DD">
      <w:r>
        <w:separator/>
      </w:r>
    </w:p>
  </w:endnote>
  <w:endnote w:type="continuationSeparator" w:id="0">
    <w:p w14:paraId="5B2B6E0E" w14:textId="77777777" w:rsidR="00FA35DD" w:rsidRDefault="00FA3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889EDC" w14:textId="77777777" w:rsidR="009811F0" w:rsidRDefault="00C5316D">
    <w:pPr>
      <w:pStyle w:val="Footer"/>
      <w:framePr w:wrap="auto" w:vAnchor="text" w:hAnchor="margin" w:xAlign="right" w:y="1"/>
      <w:rPr>
        <w:rStyle w:val="PageNumber"/>
      </w:rPr>
    </w:pPr>
    <w:r>
      <w:rPr>
        <w:rStyle w:val="PageNumber"/>
      </w:rPr>
      <w:fldChar w:fldCharType="begin"/>
    </w:r>
    <w:r w:rsidR="009811F0">
      <w:rPr>
        <w:rStyle w:val="PageNumber"/>
      </w:rPr>
      <w:instrText xml:space="preserve">PAGE  </w:instrText>
    </w:r>
    <w:r>
      <w:rPr>
        <w:rStyle w:val="PageNumber"/>
      </w:rPr>
      <w:fldChar w:fldCharType="separate"/>
    </w:r>
    <w:r w:rsidR="00C41E5C">
      <w:rPr>
        <w:rStyle w:val="PageNumber"/>
        <w:noProof/>
      </w:rPr>
      <w:t>1</w:t>
    </w:r>
    <w:r>
      <w:rPr>
        <w:rStyle w:val="PageNumber"/>
      </w:rPr>
      <w:fldChar w:fldCharType="end"/>
    </w:r>
  </w:p>
  <w:p w14:paraId="514343D3" w14:textId="77777777" w:rsidR="009811F0" w:rsidRDefault="009811F0" w:rsidP="00F5390D">
    <w:pPr>
      <w:pStyle w:val="FootnoteText"/>
      <w:rPr>
        <w:rFonts w:ascii="Arial" w:hAnsi="Arial" w:cs="Arial"/>
        <w:sz w:val="18"/>
        <w:szCs w:val="18"/>
        <w:lang w:val="en-GB"/>
      </w:rPr>
    </w:pPr>
  </w:p>
  <w:p w14:paraId="1C8DD0B1" w14:textId="77777777" w:rsidR="009811F0" w:rsidRPr="000C470B" w:rsidRDefault="009811F0" w:rsidP="00F5390D">
    <w:pPr>
      <w:pStyle w:val="FootnoteText"/>
      <w:rPr>
        <w:lang w:val="en-US"/>
      </w:rPr>
    </w:pPr>
    <w:r>
      <w:rPr>
        <w:rFonts w:ascii="Arial" w:hAnsi="Arial" w:cs="Arial"/>
        <w:sz w:val="18"/>
        <w:szCs w:val="18"/>
        <w:lang w:val="en-GB"/>
      </w:rPr>
      <w:t xml:space="preserve">(1) </w:t>
    </w:r>
    <w:r>
      <w:rPr>
        <w:rFonts w:ascii="Arial" w:hAnsi="Arial" w:cs="Arial"/>
        <w:sz w:val="18"/>
        <w:szCs w:val="18"/>
        <w:lang w:val="en-US" w:eastAsia="ja-JP"/>
      </w:rPr>
      <w:t xml:space="preserve">The </w:t>
    </w:r>
    <w:proofErr w:type="spellStart"/>
    <w:r>
      <w:rPr>
        <w:rFonts w:ascii="Arial" w:hAnsi="Arial" w:cs="Arial"/>
        <w:sz w:val="18"/>
        <w:szCs w:val="18"/>
        <w:lang w:val="en-US" w:eastAsia="ja-JP"/>
      </w:rPr>
      <w:t>Euromelanoma</w:t>
    </w:r>
    <w:proofErr w:type="spellEnd"/>
    <w:r>
      <w:rPr>
        <w:rFonts w:ascii="Arial" w:hAnsi="Arial" w:cs="Arial"/>
        <w:sz w:val="18"/>
        <w:szCs w:val="18"/>
        <w:lang w:val="en-US" w:eastAsia="ja-JP"/>
      </w:rPr>
      <w:t xml:space="preserve"> skin cancer prevention campaign in Europe: characteristics and results of 2009 and 2010', </w:t>
    </w:r>
    <w:proofErr w:type="spellStart"/>
    <w:r>
      <w:rPr>
        <w:rFonts w:ascii="Arial" w:hAnsi="Arial" w:cs="Arial"/>
        <w:sz w:val="18"/>
        <w:szCs w:val="18"/>
        <w:lang w:val="en-US" w:eastAsia="ja-JP"/>
      </w:rPr>
      <w:t>dans</w:t>
    </w:r>
    <w:proofErr w:type="spellEnd"/>
    <w:r>
      <w:rPr>
        <w:rFonts w:ascii="Arial" w:hAnsi="Arial" w:cs="Arial"/>
        <w:sz w:val="18"/>
        <w:szCs w:val="18"/>
        <w:lang w:val="en-GB"/>
      </w:rPr>
      <w:t xml:space="preserve"> '</w:t>
    </w:r>
    <w:r>
      <w:rPr>
        <w:rFonts w:ascii="Arial" w:hAnsi="Arial" w:cs="Arial"/>
        <w:sz w:val="18"/>
        <w:szCs w:val="18"/>
        <w:lang w:val="en-US" w:eastAsia="ja-JP"/>
      </w:rPr>
      <w:t>Journal of the European Academy of Dermatology and Venereology' ª 2011</w:t>
    </w:r>
  </w:p>
  <w:p w14:paraId="078BE461" w14:textId="77777777" w:rsidR="009811F0" w:rsidRPr="000C470B" w:rsidRDefault="009811F0" w:rsidP="00F5390D">
    <w:pPr>
      <w:pStyle w:val="FootnoteText"/>
      <w:rPr>
        <w:lang w:val="fr-BE"/>
      </w:rPr>
    </w:pPr>
    <w:r>
      <w:rPr>
        <w:rFonts w:ascii="Arial" w:hAnsi="Arial" w:cs="Arial"/>
        <w:sz w:val="18"/>
        <w:szCs w:val="18"/>
        <w:lang w:val="en-GB"/>
      </w:rPr>
      <w:t xml:space="preserve">(2) </w:t>
    </w:r>
    <w:proofErr w:type="spellStart"/>
    <w:r w:rsidRPr="00C2481B">
      <w:rPr>
        <w:rFonts w:ascii="Arial" w:hAnsi="Arial" w:cs="Arial"/>
        <w:sz w:val="18"/>
        <w:szCs w:val="18"/>
        <w:lang w:val="en-US"/>
      </w:rPr>
      <w:t>Stockfleth</w:t>
    </w:r>
    <w:proofErr w:type="spellEnd"/>
    <w:r w:rsidRPr="00C2481B">
      <w:rPr>
        <w:rFonts w:ascii="Arial" w:hAnsi="Arial" w:cs="Arial"/>
        <w:sz w:val="18"/>
        <w:szCs w:val="18"/>
        <w:lang w:val="en-US"/>
      </w:rPr>
      <w:t xml:space="preserve"> E and </w:t>
    </w:r>
    <w:proofErr w:type="spellStart"/>
    <w:r w:rsidRPr="00C2481B">
      <w:rPr>
        <w:rFonts w:ascii="Arial" w:hAnsi="Arial" w:cs="Arial"/>
        <w:sz w:val="18"/>
        <w:szCs w:val="18"/>
        <w:lang w:val="en-US"/>
      </w:rPr>
      <w:t>Kerl</w:t>
    </w:r>
    <w:proofErr w:type="spellEnd"/>
    <w:r w:rsidRPr="00C2481B">
      <w:rPr>
        <w:rFonts w:ascii="Arial" w:hAnsi="Arial" w:cs="Arial"/>
        <w:sz w:val="18"/>
        <w:szCs w:val="18"/>
        <w:lang w:val="en-US"/>
      </w:rPr>
      <w:t xml:space="preserve"> H. </w:t>
    </w:r>
    <w:proofErr w:type="spellStart"/>
    <w:r w:rsidRPr="00C2481B">
      <w:rPr>
        <w:rFonts w:ascii="Arial" w:hAnsi="Arial" w:cs="Arial"/>
        <w:sz w:val="18"/>
        <w:szCs w:val="18"/>
        <w:lang w:val="en-US"/>
      </w:rPr>
      <w:t>Eur</w:t>
    </w:r>
    <w:proofErr w:type="spellEnd"/>
    <w:r w:rsidRPr="00C2481B">
      <w:rPr>
        <w:rFonts w:ascii="Arial" w:hAnsi="Arial" w:cs="Arial"/>
        <w:sz w:val="18"/>
        <w:szCs w:val="18"/>
        <w:lang w:val="en-US"/>
      </w:rPr>
      <w:t xml:space="preserve"> J </w:t>
    </w:r>
    <w:proofErr w:type="spellStart"/>
    <w:r w:rsidRPr="00C2481B">
      <w:rPr>
        <w:rFonts w:ascii="Arial" w:hAnsi="Arial" w:cs="Arial"/>
        <w:sz w:val="18"/>
        <w:szCs w:val="18"/>
        <w:lang w:val="en-US"/>
      </w:rPr>
      <w:t>Dermatol</w:t>
    </w:r>
    <w:proofErr w:type="spellEnd"/>
    <w:r w:rsidRPr="00C2481B">
      <w:rPr>
        <w:rFonts w:ascii="Arial" w:hAnsi="Arial" w:cs="Arial"/>
        <w:sz w:val="18"/>
        <w:szCs w:val="18"/>
        <w:lang w:val="en-US"/>
      </w:rPr>
      <w:t xml:space="preserve">. </w:t>
    </w:r>
    <w:r w:rsidRPr="000C470B">
      <w:rPr>
        <w:rFonts w:ascii="Arial" w:hAnsi="Arial" w:cs="Arial"/>
        <w:sz w:val="18"/>
        <w:szCs w:val="18"/>
        <w:lang w:val="fr-BE"/>
      </w:rPr>
      <w:t>2006; 16:599-606)</w:t>
    </w:r>
  </w:p>
  <w:p w14:paraId="1CC51B0E" w14:textId="77777777" w:rsidR="009811F0" w:rsidRPr="000C470B" w:rsidRDefault="009811F0" w:rsidP="00F5390D">
    <w:pPr>
      <w:pStyle w:val="FootnoteText"/>
      <w:rPr>
        <w:lang w:val="fr-BE"/>
      </w:rPr>
    </w:pPr>
    <w:r w:rsidRPr="000C470B">
      <w:rPr>
        <w:rFonts w:ascii="Arial" w:hAnsi="Arial" w:cs="Arial"/>
        <w:sz w:val="18"/>
        <w:szCs w:val="18"/>
        <w:lang w:val="fr-BE"/>
      </w:rPr>
      <w:t>(3) Davis JL. Phys Sportsmed. 2000; 28:79-85</w:t>
    </w:r>
  </w:p>
  <w:p w14:paraId="50ABBC4E" w14:textId="77777777" w:rsidR="009811F0" w:rsidRPr="000C470B" w:rsidRDefault="009811F0" w:rsidP="00F5390D">
    <w:pPr>
      <w:pStyle w:val="FootnoteText"/>
      <w:rPr>
        <w:rFonts w:ascii="Arial" w:hAnsi="Arial" w:cs="Arial"/>
        <w:sz w:val="18"/>
        <w:szCs w:val="18"/>
        <w:lang w:val="fr-BE"/>
      </w:rPr>
    </w:pPr>
    <w:r>
      <w:rPr>
        <w:rFonts w:ascii="Arial" w:hAnsi="Arial" w:cs="Arial"/>
        <w:sz w:val="18"/>
        <w:szCs w:val="18"/>
        <w:lang w:val="fr-BE"/>
      </w:rPr>
      <w:t xml:space="preserve">(4) </w:t>
    </w:r>
    <w:hyperlink r:id="rId1" w:history="1">
      <w:r w:rsidRPr="000A25FE">
        <w:rPr>
          <w:rFonts w:ascii="Arial" w:hAnsi="Arial" w:cs="Arial"/>
          <w:sz w:val="18"/>
          <w:szCs w:val="18"/>
          <w:lang w:val="fr-BE"/>
        </w:rPr>
        <w:t>http://www.eenvandaag.nl/gezondheid/37872/aantal_gevallen_huidkanker_neemt_fors_toe</w:t>
      </w:r>
    </w:hyperlink>
    <w:r w:rsidRPr="000A25FE">
      <w:rPr>
        <w:rFonts w:ascii="Arial" w:hAnsi="Arial" w:cs="Arial"/>
        <w:sz w:val="18"/>
        <w:szCs w:val="18"/>
        <w:lang w:val="fr-BE"/>
      </w:rPr>
      <w:t xml:space="preserve"> de Vries, Ned. </w:t>
    </w:r>
    <w:r w:rsidRPr="000C470B">
      <w:rPr>
        <w:rFonts w:ascii="Arial" w:hAnsi="Arial" w:cs="Arial"/>
        <w:sz w:val="18"/>
        <w:szCs w:val="18"/>
        <w:lang w:val="fr-BE"/>
      </w:rPr>
      <w:t>Tijdschrift Geneesk. 2009;153;A768</w:t>
    </w:r>
  </w:p>
  <w:p w14:paraId="6763DC78" w14:textId="77777777" w:rsidR="009811F0" w:rsidRPr="000C470B" w:rsidRDefault="009811F0" w:rsidP="00F5390D">
    <w:pPr>
      <w:jc w:val="both"/>
      <w:rPr>
        <w:lang w:val="fr-BE"/>
      </w:rPr>
    </w:pPr>
    <w:r w:rsidRPr="000C470B">
      <w:rPr>
        <w:rFonts w:ascii="Arial" w:hAnsi="Arial" w:cs="Arial"/>
        <w:sz w:val="18"/>
        <w:szCs w:val="18"/>
        <w:lang w:val="fr-BE" w:eastAsia="ja-JP"/>
      </w:rPr>
      <w:t>(5) Ces données seront analysées à l'Université Libre de Bruxelles (Belgique) et à l'Université de Lausanne (Suisse), en collaboration avec tous les pays participants.</w:t>
    </w:r>
  </w:p>
  <w:p w14:paraId="7D0DC327" w14:textId="77777777" w:rsidR="00640451" w:rsidRDefault="00640451" w:rsidP="00640451">
    <w:pPr>
      <w:jc w:val="center"/>
      <w:rPr>
        <w:rFonts w:ascii="Arial" w:hAnsi="Arial" w:cs="Arial"/>
        <w:color w:val="000000"/>
        <w:sz w:val="22"/>
        <w:szCs w:val="22"/>
        <w:lang w:val="nl-NL"/>
      </w:rPr>
    </w:pPr>
    <w:proofErr w:type="spellStart"/>
    <w:r>
      <w:rPr>
        <w:rFonts w:ascii="Arial" w:hAnsi="Arial" w:cs="Arial"/>
        <w:color w:val="000000"/>
        <w:sz w:val="22"/>
        <w:szCs w:val="22"/>
        <w:lang w:val="nl-NL"/>
      </w:rPr>
      <w:t>Avec</w:t>
    </w:r>
    <w:proofErr w:type="spellEnd"/>
    <w:r>
      <w:rPr>
        <w:rFonts w:ascii="Arial" w:hAnsi="Arial" w:cs="Arial"/>
        <w:color w:val="000000"/>
        <w:sz w:val="22"/>
        <w:szCs w:val="22"/>
        <w:lang w:val="nl-NL"/>
      </w:rPr>
      <w:t xml:space="preserve"> </w:t>
    </w:r>
    <w:proofErr w:type="spellStart"/>
    <w:r>
      <w:rPr>
        <w:rFonts w:ascii="Arial" w:hAnsi="Arial" w:cs="Arial"/>
        <w:color w:val="000000"/>
        <w:sz w:val="22"/>
        <w:szCs w:val="22"/>
        <w:lang w:val="nl-NL"/>
      </w:rPr>
      <w:t>le</w:t>
    </w:r>
    <w:proofErr w:type="spellEnd"/>
    <w:r>
      <w:rPr>
        <w:rFonts w:ascii="Arial" w:hAnsi="Arial" w:cs="Arial"/>
        <w:color w:val="000000"/>
        <w:sz w:val="22"/>
        <w:szCs w:val="22"/>
        <w:lang w:val="nl-NL"/>
      </w:rPr>
      <w:t xml:space="preserve"> soutien de :</w:t>
    </w:r>
    <w:r>
      <w:rPr>
        <w:rFonts w:ascii="Arial" w:hAnsi="Arial" w:cs="Arial"/>
        <w:noProof/>
        <w:color w:val="000000"/>
        <w:sz w:val="22"/>
        <w:szCs w:val="22"/>
        <w:lang w:val="en-US" w:eastAsia="en-US"/>
      </w:rPr>
      <w:drawing>
        <wp:inline distT="0" distB="0" distL="0" distR="0" wp14:anchorId="157CA6B3" wp14:editId="6A13DFE4">
          <wp:extent cx="1371600" cy="419100"/>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71600" cy="419100"/>
                  </a:xfrm>
                  <a:prstGeom prst="rect">
                    <a:avLst/>
                  </a:prstGeom>
                  <a:noFill/>
                  <a:ln>
                    <a:noFill/>
                  </a:ln>
                </pic:spPr>
              </pic:pic>
            </a:graphicData>
          </a:graphic>
        </wp:inline>
      </w:drawing>
    </w:r>
    <w:r>
      <w:rPr>
        <w:rFonts w:ascii="Arial" w:hAnsi="Arial" w:cs="Arial"/>
        <w:noProof/>
        <w:color w:val="000000"/>
        <w:sz w:val="22"/>
        <w:szCs w:val="22"/>
        <w:lang w:val="en-US" w:eastAsia="en-US"/>
      </w:rPr>
      <w:drawing>
        <wp:inline distT="0" distB="0" distL="0" distR="0" wp14:anchorId="178116E1" wp14:editId="4E57828A">
          <wp:extent cx="630738" cy="539327"/>
          <wp:effectExtent l="0" t="0" r="4445" b="0"/>
          <wp:docPr id="2" name="Picture 2" descr="Macintosh HD:Users:pierre-antoine.van.w:Desktop:Screen shot 2012-03-01 at 1.37.2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Macintosh HD:Users:pierre-antoine.van.w:Desktop:Screen shot 2012-03-01 at 1.37.29 P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31316" cy="539821"/>
                  </a:xfrm>
                  <a:prstGeom prst="rect">
                    <a:avLst/>
                  </a:prstGeom>
                  <a:noFill/>
                  <a:ln>
                    <a:noFill/>
                  </a:ln>
                </pic:spPr>
              </pic:pic>
            </a:graphicData>
          </a:graphic>
        </wp:inline>
      </w:drawing>
    </w:r>
    <w:r>
      <w:rPr>
        <w:rFonts w:ascii="Arial" w:hAnsi="Arial" w:cs="Arial"/>
        <w:noProof/>
        <w:color w:val="000000"/>
        <w:sz w:val="21"/>
        <w:szCs w:val="21"/>
        <w:lang w:val="en-US" w:eastAsia="en-US"/>
      </w:rPr>
      <w:drawing>
        <wp:inline distT="0" distB="0" distL="0" distR="0" wp14:anchorId="0E37C8F2" wp14:editId="0D24931B">
          <wp:extent cx="1219200" cy="546100"/>
          <wp:effectExtent l="0" t="0" r="0" b="1270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19200" cy="546100"/>
                  </a:xfrm>
                  <a:prstGeom prst="rect">
                    <a:avLst/>
                  </a:prstGeom>
                  <a:noFill/>
                  <a:ln>
                    <a:noFill/>
                  </a:ln>
                </pic:spPr>
              </pic:pic>
            </a:graphicData>
          </a:graphic>
        </wp:inline>
      </w:drawing>
    </w:r>
    <w:r>
      <w:rPr>
        <w:rFonts w:ascii="Arial" w:hAnsi="Arial" w:cs="Arial"/>
        <w:noProof/>
        <w:color w:val="000000"/>
        <w:sz w:val="21"/>
        <w:szCs w:val="21"/>
        <w:lang w:val="en-US" w:eastAsia="en-US"/>
      </w:rPr>
      <w:drawing>
        <wp:inline distT="0" distB="0" distL="0" distR="0" wp14:anchorId="4F2C2635" wp14:editId="6BC2B051">
          <wp:extent cx="606848" cy="606848"/>
          <wp:effectExtent l="0" t="0" r="3175"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6848" cy="606848"/>
                  </a:xfrm>
                  <a:prstGeom prst="rect">
                    <a:avLst/>
                  </a:prstGeom>
                  <a:noFill/>
                  <a:ln>
                    <a:noFill/>
                  </a:ln>
                </pic:spPr>
              </pic:pic>
            </a:graphicData>
          </a:graphic>
        </wp:inline>
      </w:drawing>
    </w:r>
  </w:p>
  <w:p w14:paraId="1404AE06" w14:textId="77777777" w:rsidR="00640451" w:rsidRDefault="00640451" w:rsidP="00B9661A">
    <w:pPr>
      <w:pStyle w:val="Footer"/>
      <w:tabs>
        <w:tab w:val="clear" w:pos="4536"/>
        <w:tab w:val="clear" w:pos="9072"/>
        <w:tab w:val="left" w:pos="1740"/>
      </w:tabs>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F36304" w14:textId="77777777" w:rsidR="00FA35DD" w:rsidRDefault="00FA35DD">
      <w:r>
        <w:separator/>
      </w:r>
    </w:p>
  </w:footnote>
  <w:footnote w:type="continuationSeparator" w:id="0">
    <w:p w14:paraId="42008AA7" w14:textId="77777777" w:rsidR="00FA35DD" w:rsidRDefault="00FA35D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3390"/>
    <w:multiLevelType w:val="hybridMultilevel"/>
    <w:tmpl w:val="9398C10E"/>
    <w:lvl w:ilvl="0" w:tplc="DFBAA49E">
      <w:start w:val="1"/>
      <w:numFmt w:val="bullet"/>
      <w:lvlText w:val=""/>
      <w:lvlJc w:val="left"/>
      <w:pPr>
        <w:tabs>
          <w:tab w:val="num" w:pos="720"/>
        </w:tabs>
        <w:ind w:left="720" w:hanging="360"/>
      </w:pPr>
      <w:rPr>
        <w:rFonts w:ascii="Symbol" w:hAnsi="Symbol" w:hint="default"/>
        <w:sz w:val="20"/>
      </w:rPr>
    </w:lvl>
    <w:lvl w:ilvl="1" w:tplc="D5162688">
      <w:start w:val="1"/>
      <w:numFmt w:val="bullet"/>
      <w:lvlText w:val="o"/>
      <w:lvlJc w:val="left"/>
      <w:pPr>
        <w:tabs>
          <w:tab w:val="num" w:pos="1440"/>
        </w:tabs>
        <w:ind w:left="1440" w:hanging="360"/>
      </w:pPr>
      <w:rPr>
        <w:rFonts w:ascii="Courier New" w:hAnsi="Courier New" w:hint="default"/>
        <w:sz w:val="20"/>
      </w:rPr>
    </w:lvl>
    <w:lvl w:ilvl="2" w:tplc="84089746">
      <w:start w:val="1"/>
      <w:numFmt w:val="bullet"/>
      <w:lvlText w:val=""/>
      <w:lvlJc w:val="left"/>
      <w:pPr>
        <w:tabs>
          <w:tab w:val="num" w:pos="2160"/>
        </w:tabs>
        <w:ind w:left="2160" w:hanging="360"/>
      </w:pPr>
      <w:rPr>
        <w:rFonts w:ascii="Wingdings" w:hAnsi="Wingdings" w:hint="default"/>
        <w:sz w:val="20"/>
      </w:rPr>
    </w:lvl>
    <w:lvl w:ilvl="3" w:tplc="0862090E">
      <w:start w:val="1"/>
      <w:numFmt w:val="bullet"/>
      <w:lvlText w:val=""/>
      <w:lvlJc w:val="left"/>
      <w:pPr>
        <w:tabs>
          <w:tab w:val="num" w:pos="2880"/>
        </w:tabs>
        <w:ind w:left="2880" w:hanging="360"/>
      </w:pPr>
      <w:rPr>
        <w:rFonts w:ascii="Wingdings" w:hAnsi="Wingdings" w:hint="default"/>
        <w:sz w:val="20"/>
      </w:rPr>
    </w:lvl>
    <w:lvl w:ilvl="4" w:tplc="B5122548">
      <w:start w:val="1"/>
      <w:numFmt w:val="bullet"/>
      <w:lvlText w:val=""/>
      <w:lvlJc w:val="left"/>
      <w:pPr>
        <w:tabs>
          <w:tab w:val="num" w:pos="3600"/>
        </w:tabs>
        <w:ind w:left="3600" w:hanging="360"/>
      </w:pPr>
      <w:rPr>
        <w:rFonts w:ascii="Wingdings" w:hAnsi="Wingdings" w:hint="default"/>
        <w:sz w:val="20"/>
      </w:rPr>
    </w:lvl>
    <w:lvl w:ilvl="5" w:tplc="8D6CFE68">
      <w:start w:val="1"/>
      <w:numFmt w:val="bullet"/>
      <w:lvlText w:val=""/>
      <w:lvlJc w:val="left"/>
      <w:pPr>
        <w:tabs>
          <w:tab w:val="num" w:pos="4320"/>
        </w:tabs>
        <w:ind w:left="4320" w:hanging="360"/>
      </w:pPr>
      <w:rPr>
        <w:rFonts w:ascii="Wingdings" w:hAnsi="Wingdings" w:hint="default"/>
        <w:sz w:val="20"/>
      </w:rPr>
    </w:lvl>
    <w:lvl w:ilvl="6" w:tplc="70E686C6">
      <w:start w:val="1"/>
      <w:numFmt w:val="bullet"/>
      <w:lvlText w:val=""/>
      <w:lvlJc w:val="left"/>
      <w:pPr>
        <w:tabs>
          <w:tab w:val="num" w:pos="5040"/>
        </w:tabs>
        <w:ind w:left="5040" w:hanging="360"/>
      </w:pPr>
      <w:rPr>
        <w:rFonts w:ascii="Wingdings" w:hAnsi="Wingdings" w:hint="default"/>
        <w:sz w:val="20"/>
      </w:rPr>
    </w:lvl>
    <w:lvl w:ilvl="7" w:tplc="D3C6F662">
      <w:start w:val="1"/>
      <w:numFmt w:val="bullet"/>
      <w:lvlText w:val=""/>
      <w:lvlJc w:val="left"/>
      <w:pPr>
        <w:tabs>
          <w:tab w:val="num" w:pos="5760"/>
        </w:tabs>
        <w:ind w:left="5760" w:hanging="360"/>
      </w:pPr>
      <w:rPr>
        <w:rFonts w:ascii="Wingdings" w:hAnsi="Wingdings" w:hint="default"/>
        <w:sz w:val="20"/>
      </w:rPr>
    </w:lvl>
    <w:lvl w:ilvl="8" w:tplc="D72EABDC">
      <w:start w:val="1"/>
      <w:numFmt w:val="bullet"/>
      <w:lvlText w:val=""/>
      <w:lvlJc w:val="left"/>
      <w:pPr>
        <w:tabs>
          <w:tab w:val="num" w:pos="6480"/>
        </w:tabs>
        <w:ind w:left="6480" w:hanging="360"/>
      </w:pPr>
      <w:rPr>
        <w:rFonts w:ascii="Wingdings" w:hAnsi="Wingdings" w:hint="default"/>
        <w:sz w:val="20"/>
      </w:rPr>
    </w:lvl>
  </w:abstractNum>
  <w:abstractNum w:abstractNumId="1">
    <w:nsid w:val="05D208EE"/>
    <w:multiLevelType w:val="hybridMultilevel"/>
    <w:tmpl w:val="6290C974"/>
    <w:lvl w:ilvl="0" w:tplc="EB7695C6">
      <w:start w:val="1"/>
      <w:numFmt w:val="decimal"/>
      <w:lvlText w:val="%1."/>
      <w:lvlJc w:val="left"/>
      <w:pPr>
        <w:tabs>
          <w:tab w:val="num" w:pos="795"/>
        </w:tabs>
        <w:ind w:left="795" w:hanging="435"/>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
    <w:nsid w:val="05F537D5"/>
    <w:multiLevelType w:val="hybridMultilevel"/>
    <w:tmpl w:val="40265AEC"/>
    <w:lvl w:ilvl="0" w:tplc="04090001">
      <w:start w:val="1"/>
      <w:numFmt w:val="bullet"/>
      <w:lvlText w:val=""/>
      <w:lvlJc w:val="left"/>
      <w:pPr>
        <w:ind w:left="360" w:hanging="360"/>
      </w:pPr>
      <w:rPr>
        <w:rFonts w:ascii="Symbol" w:hAnsi="Symbol" w:hint="default"/>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abstractNum w:abstractNumId="3">
    <w:nsid w:val="0A9B183E"/>
    <w:multiLevelType w:val="singleLevel"/>
    <w:tmpl w:val="0413000F"/>
    <w:lvl w:ilvl="0">
      <w:start w:val="1"/>
      <w:numFmt w:val="decimal"/>
      <w:lvlText w:val="%1."/>
      <w:lvlJc w:val="left"/>
      <w:pPr>
        <w:tabs>
          <w:tab w:val="num" w:pos="360"/>
        </w:tabs>
        <w:ind w:left="360" w:hanging="360"/>
      </w:pPr>
      <w:rPr>
        <w:rFonts w:cs="Times New Roman" w:hint="default"/>
      </w:rPr>
    </w:lvl>
  </w:abstractNum>
  <w:abstractNum w:abstractNumId="4">
    <w:nsid w:val="0E213A99"/>
    <w:multiLevelType w:val="hybridMultilevel"/>
    <w:tmpl w:val="5956B4F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5">
    <w:nsid w:val="114F32DE"/>
    <w:multiLevelType w:val="hybridMultilevel"/>
    <w:tmpl w:val="429E1144"/>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6">
    <w:nsid w:val="166560DD"/>
    <w:multiLevelType w:val="hybridMultilevel"/>
    <w:tmpl w:val="AFC22D02"/>
    <w:lvl w:ilvl="0" w:tplc="0413000F">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7">
    <w:nsid w:val="178748B5"/>
    <w:multiLevelType w:val="hybridMultilevel"/>
    <w:tmpl w:val="444ED8AA"/>
    <w:lvl w:ilvl="0" w:tplc="04130015">
      <w:start w:val="1"/>
      <w:numFmt w:val="upperLetter"/>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8">
    <w:nsid w:val="18010E4C"/>
    <w:multiLevelType w:val="hybridMultilevel"/>
    <w:tmpl w:val="4DF89226"/>
    <w:lvl w:ilvl="0" w:tplc="63B0D6D2">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9">
    <w:nsid w:val="1887158C"/>
    <w:multiLevelType w:val="hybridMultilevel"/>
    <w:tmpl w:val="80C69102"/>
    <w:lvl w:ilvl="0" w:tplc="268C1AF0">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0">
    <w:nsid w:val="1A931D9E"/>
    <w:multiLevelType w:val="hybridMultilevel"/>
    <w:tmpl w:val="E9F28616"/>
    <w:lvl w:ilvl="0" w:tplc="2E642E3A">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1">
    <w:nsid w:val="1E875B96"/>
    <w:multiLevelType w:val="hybridMultilevel"/>
    <w:tmpl w:val="A386F33E"/>
    <w:lvl w:ilvl="0" w:tplc="4014B978">
      <w:numFmt w:val="bullet"/>
      <w:lvlText w:val="-"/>
      <w:lvlJc w:val="left"/>
      <w:pPr>
        <w:tabs>
          <w:tab w:val="num" w:pos="720"/>
        </w:tabs>
        <w:ind w:left="720" w:hanging="360"/>
      </w:pPr>
      <w:rPr>
        <w:rFonts w:ascii="Courier New" w:eastAsia="Times New Roman"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2">
    <w:nsid w:val="220971BE"/>
    <w:multiLevelType w:val="hybridMultilevel"/>
    <w:tmpl w:val="07E67C48"/>
    <w:lvl w:ilvl="0" w:tplc="0413000F">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3">
    <w:nsid w:val="22460B7F"/>
    <w:multiLevelType w:val="hybridMultilevel"/>
    <w:tmpl w:val="4F7CC816"/>
    <w:lvl w:ilvl="0" w:tplc="9F0074B0">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4">
    <w:nsid w:val="26DE3F2F"/>
    <w:multiLevelType w:val="multilevel"/>
    <w:tmpl w:val="A386F33E"/>
    <w:lvl w:ilvl="0">
      <w:numFmt w:val="bullet"/>
      <w:lvlText w:val="-"/>
      <w:lvlJc w:val="left"/>
      <w:pPr>
        <w:tabs>
          <w:tab w:val="num" w:pos="720"/>
        </w:tabs>
        <w:ind w:left="720" w:hanging="360"/>
      </w:pPr>
      <w:rPr>
        <w:rFonts w:ascii="Courier New" w:eastAsia="Times New Roman"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28840CCB"/>
    <w:multiLevelType w:val="hybridMultilevel"/>
    <w:tmpl w:val="06EE4AA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6">
    <w:nsid w:val="2B366B17"/>
    <w:multiLevelType w:val="hybridMultilevel"/>
    <w:tmpl w:val="8056DE14"/>
    <w:lvl w:ilvl="0" w:tplc="0413000F">
      <w:start w:val="1"/>
      <w:numFmt w:val="decimal"/>
      <w:lvlText w:val="%1."/>
      <w:lvlJc w:val="left"/>
      <w:pPr>
        <w:tabs>
          <w:tab w:val="num" w:pos="720"/>
        </w:tabs>
        <w:ind w:left="720" w:hanging="360"/>
      </w:pPr>
      <w:rPr>
        <w:rFonts w:cs="Times New Roman"/>
      </w:rPr>
    </w:lvl>
    <w:lvl w:ilvl="1" w:tplc="04130003">
      <w:start w:val="1"/>
      <w:numFmt w:val="bullet"/>
      <w:lvlText w:val="o"/>
      <w:lvlJc w:val="left"/>
      <w:pPr>
        <w:tabs>
          <w:tab w:val="num" w:pos="3912"/>
        </w:tabs>
        <w:ind w:left="3912" w:hanging="360"/>
      </w:pPr>
      <w:rPr>
        <w:rFonts w:ascii="Courier New" w:hAnsi="Courier New" w:hint="default"/>
      </w:rPr>
    </w:lvl>
    <w:lvl w:ilvl="2" w:tplc="04130005">
      <w:start w:val="1"/>
      <w:numFmt w:val="bullet"/>
      <w:lvlText w:val=""/>
      <w:lvlJc w:val="left"/>
      <w:pPr>
        <w:tabs>
          <w:tab w:val="num" w:pos="4632"/>
        </w:tabs>
        <w:ind w:left="4632" w:hanging="360"/>
      </w:pPr>
      <w:rPr>
        <w:rFonts w:ascii="Wingdings" w:hAnsi="Wingdings" w:hint="default"/>
      </w:rPr>
    </w:lvl>
    <w:lvl w:ilvl="3" w:tplc="04130001">
      <w:start w:val="1"/>
      <w:numFmt w:val="bullet"/>
      <w:lvlText w:val=""/>
      <w:lvlJc w:val="left"/>
      <w:pPr>
        <w:tabs>
          <w:tab w:val="num" w:pos="5352"/>
        </w:tabs>
        <w:ind w:left="5352" w:hanging="360"/>
      </w:pPr>
      <w:rPr>
        <w:rFonts w:ascii="Symbol" w:hAnsi="Symbol" w:hint="default"/>
      </w:rPr>
    </w:lvl>
    <w:lvl w:ilvl="4" w:tplc="04130003">
      <w:start w:val="1"/>
      <w:numFmt w:val="bullet"/>
      <w:lvlText w:val="o"/>
      <w:lvlJc w:val="left"/>
      <w:pPr>
        <w:tabs>
          <w:tab w:val="num" w:pos="6072"/>
        </w:tabs>
        <w:ind w:left="6072" w:hanging="360"/>
      </w:pPr>
      <w:rPr>
        <w:rFonts w:ascii="Courier New" w:hAnsi="Courier New" w:hint="default"/>
      </w:rPr>
    </w:lvl>
    <w:lvl w:ilvl="5" w:tplc="04130005">
      <w:start w:val="1"/>
      <w:numFmt w:val="bullet"/>
      <w:lvlText w:val=""/>
      <w:lvlJc w:val="left"/>
      <w:pPr>
        <w:tabs>
          <w:tab w:val="num" w:pos="6792"/>
        </w:tabs>
        <w:ind w:left="6792" w:hanging="360"/>
      </w:pPr>
      <w:rPr>
        <w:rFonts w:ascii="Wingdings" w:hAnsi="Wingdings" w:hint="default"/>
      </w:rPr>
    </w:lvl>
    <w:lvl w:ilvl="6" w:tplc="04130001">
      <w:start w:val="1"/>
      <w:numFmt w:val="bullet"/>
      <w:lvlText w:val=""/>
      <w:lvlJc w:val="left"/>
      <w:pPr>
        <w:tabs>
          <w:tab w:val="num" w:pos="7512"/>
        </w:tabs>
        <w:ind w:left="7512" w:hanging="360"/>
      </w:pPr>
      <w:rPr>
        <w:rFonts w:ascii="Symbol" w:hAnsi="Symbol" w:hint="default"/>
      </w:rPr>
    </w:lvl>
    <w:lvl w:ilvl="7" w:tplc="04130003">
      <w:start w:val="1"/>
      <w:numFmt w:val="bullet"/>
      <w:lvlText w:val="o"/>
      <w:lvlJc w:val="left"/>
      <w:pPr>
        <w:tabs>
          <w:tab w:val="num" w:pos="8232"/>
        </w:tabs>
        <w:ind w:left="8232" w:hanging="360"/>
      </w:pPr>
      <w:rPr>
        <w:rFonts w:ascii="Courier New" w:hAnsi="Courier New" w:hint="default"/>
      </w:rPr>
    </w:lvl>
    <w:lvl w:ilvl="8" w:tplc="04130005">
      <w:start w:val="1"/>
      <w:numFmt w:val="bullet"/>
      <w:lvlText w:val=""/>
      <w:lvlJc w:val="left"/>
      <w:pPr>
        <w:tabs>
          <w:tab w:val="num" w:pos="8952"/>
        </w:tabs>
        <w:ind w:left="8952" w:hanging="360"/>
      </w:pPr>
      <w:rPr>
        <w:rFonts w:ascii="Wingdings" w:hAnsi="Wingdings" w:hint="default"/>
      </w:rPr>
    </w:lvl>
  </w:abstractNum>
  <w:abstractNum w:abstractNumId="17">
    <w:nsid w:val="2BC60CAC"/>
    <w:multiLevelType w:val="hybridMultilevel"/>
    <w:tmpl w:val="C2EEA840"/>
    <w:lvl w:ilvl="0" w:tplc="E9AAD62C">
      <w:start w:val="1"/>
      <w:numFmt w:val="bullet"/>
      <w:lvlText w:val=""/>
      <w:lvlJc w:val="left"/>
      <w:pPr>
        <w:tabs>
          <w:tab w:val="num" w:pos="36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8">
    <w:nsid w:val="3058633F"/>
    <w:multiLevelType w:val="multilevel"/>
    <w:tmpl w:val="78560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340977B6"/>
    <w:multiLevelType w:val="hybridMultilevel"/>
    <w:tmpl w:val="DC625654"/>
    <w:lvl w:ilvl="0" w:tplc="1DAC9384">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36A91FF9"/>
    <w:multiLevelType w:val="hybridMultilevel"/>
    <w:tmpl w:val="2E6A154E"/>
    <w:lvl w:ilvl="0" w:tplc="E9AAD62C">
      <w:start w:val="1"/>
      <w:numFmt w:val="bullet"/>
      <w:lvlText w:val=""/>
      <w:lvlJc w:val="left"/>
      <w:pPr>
        <w:tabs>
          <w:tab w:val="num" w:pos="36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1">
    <w:nsid w:val="388C7EE2"/>
    <w:multiLevelType w:val="hybridMultilevel"/>
    <w:tmpl w:val="860AABB0"/>
    <w:lvl w:ilvl="0" w:tplc="F6CC9AFE">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2">
    <w:nsid w:val="40D4455A"/>
    <w:multiLevelType w:val="hybridMultilevel"/>
    <w:tmpl w:val="1FAEB4EE"/>
    <w:lvl w:ilvl="0" w:tplc="0413000F">
      <w:start w:val="1"/>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3">
    <w:nsid w:val="443F726B"/>
    <w:multiLevelType w:val="hybridMultilevel"/>
    <w:tmpl w:val="6D4C754C"/>
    <w:lvl w:ilvl="0" w:tplc="13B0AF12">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4">
    <w:nsid w:val="4BB17953"/>
    <w:multiLevelType w:val="hybridMultilevel"/>
    <w:tmpl w:val="70DAFE3E"/>
    <w:lvl w:ilvl="0" w:tplc="461AD586">
      <w:start w:val="1"/>
      <w:numFmt w:val="decimal"/>
      <w:lvlText w:val="%1."/>
      <w:lvlJc w:val="left"/>
      <w:pPr>
        <w:tabs>
          <w:tab w:val="num" w:pos="720"/>
        </w:tabs>
        <w:ind w:left="720" w:hanging="360"/>
      </w:pPr>
      <w:rPr>
        <w:rFonts w:cs="Times New Roman"/>
      </w:rPr>
    </w:lvl>
    <w:lvl w:ilvl="1" w:tplc="2F342EFE">
      <w:start w:val="1"/>
      <w:numFmt w:val="decimal"/>
      <w:lvlText w:val="%2."/>
      <w:lvlJc w:val="left"/>
      <w:pPr>
        <w:tabs>
          <w:tab w:val="num" w:pos="1440"/>
        </w:tabs>
        <w:ind w:left="1440" w:hanging="360"/>
      </w:pPr>
      <w:rPr>
        <w:rFonts w:cs="Times New Roman"/>
      </w:rPr>
    </w:lvl>
    <w:lvl w:ilvl="2" w:tplc="44469DA8">
      <w:start w:val="1"/>
      <w:numFmt w:val="decimal"/>
      <w:lvlText w:val="%3."/>
      <w:lvlJc w:val="left"/>
      <w:pPr>
        <w:tabs>
          <w:tab w:val="num" w:pos="2160"/>
        </w:tabs>
        <w:ind w:left="2160" w:hanging="360"/>
      </w:pPr>
      <w:rPr>
        <w:rFonts w:cs="Times New Roman"/>
      </w:rPr>
    </w:lvl>
    <w:lvl w:ilvl="3" w:tplc="DA3EFAC0">
      <w:start w:val="1"/>
      <w:numFmt w:val="decimal"/>
      <w:lvlText w:val="%4."/>
      <w:lvlJc w:val="left"/>
      <w:pPr>
        <w:tabs>
          <w:tab w:val="num" w:pos="2880"/>
        </w:tabs>
        <w:ind w:left="2880" w:hanging="360"/>
      </w:pPr>
      <w:rPr>
        <w:rFonts w:cs="Times New Roman"/>
      </w:rPr>
    </w:lvl>
    <w:lvl w:ilvl="4" w:tplc="62782278">
      <w:start w:val="1"/>
      <w:numFmt w:val="decimal"/>
      <w:lvlText w:val="%5."/>
      <w:lvlJc w:val="left"/>
      <w:pPr>
        <w:tabs>
          <w:tab w:val="num" w:pos="3600"/>
        </w:tabs>
        <w:ind w:left="3600" w:hanging="360"/>
      </w:pPr>
      <w:rPr>
        <w:rFonts w:cs="Times New Roman"/>
      </w:rPr>
    </w:lvl>
    <w:lvl w:ilvl="5" w:tplc="C93C79FC">
      <w:start w:val="1"/>
      <w:numFmt w:val="decimal"/>
      <w:lvlText w:val="%6."/>
      <w:lvlJc w:val="left"/>
      <w:pPr>
        <w:tabs>
          <w:tab w:val="num" w:pos="4320"/>
        </w:tabs>
        <w:ind w:left="4320" w:hanging="360"/>
      </w:pPr>
      <w:rPr>
        <w:rFonts w:cs="Times New Roman"/>
      </w:rPr>
    </w:lvl>
    <w:lvl w:ilvl="6" w:tplc="56DE0592">
      <w:start w:val="1"/>
      <w:numFmt w:val="decimal"/>
      <w:lvlText w:val="%7."/>
      <w:lvlJc w:val="left"/>
      <w:pPr>
        <w:tabs>
          <w:tab w:val="num" w:pos="5040"/>
        </w:tabs>
        <w:ind w:left="5040" w:hanging="360"/>
      </w:pPr>
      <w:rPr>
        <w:rFonts w:cs="Times New Roman"/>
      </w:rPr>
    </w:lvl>
    <w:lvl w:ilvl="7" w:tplc="2050F0DE">
      <w:start w:val="1"/>
      <w:numFmt w:val="decimal"/>
      <w:lvlText w:val="%8."/>
      <w:lvlJc w:val="left"/>
      <w:pPr>
        <w:tabs>
          <w:tab w:val="num" w:pos="5760"/>
        </w:tabs>
        <w:ind w:left="5760" w:hanging="360"/>
      </w:pPr>
      <w:rPr>
        <w:rFonts w:cs="Times New Roman"/>
      </w:rPr>
    </w:lvl>
    <w:lvl w:ilvl="8" w:tplc="172C51B4">
      <w:start w:val="1"/>
      <w:numFmt w:val="decimal"/>
      <w:lvlText w:val="%9."/>
      <w:lvlJc w:val="left"/>
      <w:pPr>
        <w:tabs>
          <w:tab w:val="num" w:pos="6480"/>
        </w:tabs>
        <w:ind w:left="6480" w:hanging="360"/>
      </w:pPr>
      <w:rPr>
        <w:rFonts w:cs="Times New Roman"/>
      </w:rPr>
    </w:lvl>
  </w:abstractNum>
  <w:abstractNum w:abstractNumId="25">
    <w:nsid w:val="4DF44DE8"/>
    <w:multiLevelType w:val="hybridMultilevel"/>
    <w:tmpl w:val="A53C9632"/>
    <w:lvl w:ilvl="0" w:tplc="04130015">
      <w:start w:val="1"/>
      <w:numFmt w:val="upperLetter"/>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6">
    <w:nsid w:val="4FBE759F"/>
    <w:multiLevelType w:val="hybridMultilevel"/>
    <w:tmpl w:val="FC3C1A66"/>
    <w:lvl w:ilvl="0" w:tplc="0413000F">
      <w:start w:val="4"/>
      <w:numFmt w:val="decimal"/>
      <w:lvlText w:val="%1."/>
      <w:lvlJc w:val="left"/>
      <w:pPr>
        <w:tabs>
          <w:tab w:val="num" w:pos="720"/>
        </w:tabs>
        <w:ind w:left="720" w:hanging="360"/>
      </w:pPr>
      <w:rPr>
        <w:rFonts w:cs="Times New Roman" w:hint="default"/>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7">
    <w:nsid w:val="4FF35119"/>
    <w:multiLevelType w:val="hybridMultilevel"/>
    <w:tmpl w:val="19B0EB8E"/>
    <w:lvl w:ilvl="0" w:tplc="77382508">
      <w:start w:val="1"/>
      <w:numFmt w:val="upperLetter"/>
      <w:lvlText w:val="%1."/>
      <w:lvlJc w:val="left"/>
      <w:pPr>
        <w:tabs>
          <w:tab w:val="num" w:pos="720"/>
        </w:tabs>
        <w:ind w:left="720" w:hanging="360"/>
      </w:pPr>
      <w:rPr>
        <w:rFonts w:eastAsia="Times New Roman" w:cs="Times New Roman" w:hint="default"/>
        <w:color w:val="000000"/>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28">
    <w:nsid w:val="53095879"/>
    <w:multiLevelType w:val="hybridMultilevel"/>
    <w:tmpl w:val="DFB6C2FE"/>
    <w:lvl w:ilvl="0" w:tplc="268C1AF0">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29">
    <w:nsid w:val="53785980"/>
    <w:multiLevelType w:val="multilevel"/>
    <w:tmpl w:val="A4E21748"/>
    <w:lvl w:ilvl="0">
      <w:numFmt w:val="bullet"/>
      <w:lvlText w:val="-"/>
      <w:lvlJc w:val="left"/>
      <w:pPr>
        <w:tabs>
          <w:tab w:val="num" w:pos="720"/>
        </w:tabs>
        <w:ind w:left="720" w:hanging="360"/>
      </w:pPr>
      <w:rPr>
        <w:rFonts w:ascii="Courier New" w:eastAsia="Times New Roman" w:hAnsi="Courier New"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53C85674"/>
    <w:multiLevelType w:val="hybridMultilevel"/>
    <w:tmpl w:val="4D2E6A0C"/>
    <w:lvl w:ilvl="0" w:tplc="1E667524">
      <w:start w:val="17"/>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1">
    <w:nsid w:val="542267E4"/>
    <w:multiLevelType w:val="hybridMultilevel"/>
    <w:tmpl w:val="A4E21748"/>
    <w:lvl w:ilvl="0" w:tplc="4014B978">
      <w:numFmt w:val="bullet"/>
      <w:lvlText w:val="-"/>
      <w:lvlJc w:val="left"/>
      <w:pPr>
        <w:tabs>
          <w:tab w:val="num" w:pos="720"/>
        </w:tabs>
        <w:ind w:left="720" w:hanging="360"/>
      </w:pPr>
      <w:rPr>
        <w:rFonts w:ascii="Courier New" w:eastAsia="Times New Roman" w:hAnsi="Courier New"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2">
    <w:nsid w:val="54B616F7"/>
    <w:multiLevelType w:val="hybridMultilevel"/>
    <w:tmpl w:val="11B6C248"/>
    <w:lvl w:ilvl="0" w:tplc="0413000F">
      <w:start w:val="1"/>
      <w:numFmt w:val="decimal"/>
      <w:lvlText w:val="%1."/>
      <w:lvlJc w:val="left"/>
      <w:pPr>
        <w:tabs>
          <w:tab w:val="num" w:pos="720"/>
        </w:tabs>
        <w:ind w:left="720" w:hanging="360"/>
      </w:pPr>
      <w:rPr>
        <w:rFonts w:cs="Times New Roman"/>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33">
    <w:nsid w:val="581C7811"/>
    <w:multiLevelType w:val="hybridMultilevel"/>
    <w:tmpl w:val="E0FA5710"/>
    <w:lvl w:ilvl="0" w:tplc="E9AAD62C">
      <w:start w:val="1"/>
      <w:numFmt w:val="bullet"/>
      <w:lvlText w:val=""/>
      <w:lvlJc w:val="left"/>
      <w:pPr>
        <w:tabs>
          <w:tab w:val="num" w:pos="36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4">
    <w:nsid w:val="5A97202E"/>
    <w:multiLevelType w:val="hybridMultilevel"/>
    <w:tmpl w:val="57085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6CD500C2"/>
    <w:multiLevelType w:val="hybridMultilevel"/>
    <w:tmpl w:val="7402F8F2"/>
    <w:lvl w:ilvl="0" w:tplc="EE082FF0">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720"/>
        </w:tabs>
        <w:ind w:left="720" w:hanging="360"/>
      </w:pPr>
      <w:rPr>
        <w:rFonts w:ascii="Courier New" w:hAnsi="Courier New" w:hint="default"/>
      </w:rPr>
    </w:lvl>
    <w:lvl w:ilvl="2" w:tplc="04130005">
      <w:start w:val="1"/>
      <w:numFmt w:val="bullet"/>
      <w:lvlText w:val=""/>
      <w:lvlJc w:val="left"/>
      <w:pPr>
        <w:tabs>
          <w:tab w:val="num" w:pos="1440"/>
        </w:tabs>
        <w:ind w:left="1440" w:hanging="360"/>
      </w:pPr>
      <w:rPr>
        <w:rFonts w:ascii="Wingdings" w:hAnsi="Wingdings" w:hint="default"/>
      </w:rPr>
    </w:lvl>
    <w:lvl w:ilvl="3" w:tplc="04130001">
      <w:start w:val="1"/>
      <w:numFmt w:val="bullet"/>
      <w:lvlText w:val=""/>
      <w:lvlJc w:val="left"/>
      <w:pPr>
        <w:tabs>
          <w:tab w:val="num" w:pos="2160"/>
        </w:tabs>
        <w:ind w:left="2160" w:hanging="360"/>
      </w:pPr>
      <w:rPr>
        <w:rFonts w:ascii="Symbol" w:hAnsi="Symbol" w:hint="default"/>
      </w:rPr>
    </w:lvl>
    <w:lvl w:ilvl="4" w:tplc="04130003">
      <w:start w:val="1"/>
      <w:numFmt w:val="bullet"/>
      <w:lvlText w:val="o"/>
      <w:lvlJc w:val="left"/>
      <w:pPr>
        <w:tabs>
          <w:tab w:val="num" w:pos="2880"/>
        </w:tabs>
        <w:ind w:left="2880" w:hanging="360"/>
      </w:pPr>
      <w:rPr>
        <w:rFonts w:ascii="Courier New" w:hAnsi="Courier New" w:hint="default"/>
      </w:rPr>
    </w:lvl>
    <w:lvl w:ilvl="5" w:tplc="04130005">
      <w:start w:val="1"/>
      <w:numFmt w:val="bullet"/>
      <w:lvlText w:val=""/>
      <w:lvlJc w:val="left"/>
      <w:pPr>
        <w:tabs>
          <w:tab w:val="num" w:pos="3600"/>
        </w:tabs>
        <w:ind w:left="3600" w:hanging="360"/>
      </w:pPr>
      <w:rPr>
        <w:rFonts w:ascii="Wingdings" w:hAnsi="Wingdings" w:hint="default"/>
      </w:rPr>
    </w:lvl>
    <w:lvl w:ilvl="6" w:tplc="04130001">
      <w:start w:val="1"/>
      <w:numFmt w:val="bullet"/>
      <w:lvlText w:val=""/>
      <w:lvlJc w:val="left"/>
      <w:pPr>
        <w:tabs>
          <w:tab w:val="num" w:pos="4320"/>
        </w:tabs>
        <w:ind w:left="4320" w:hanging="360"/>
      </w:pPr>
      <w:rPr>
        <w:rFonts w:ascii="Symbol" w:hAnsi="Symbol" w:hint="default"/>
      </w:rPr>
    </w:lvl>
    <w:lvl w:ilvl="7" w:tplc="04130003">
      <w:start w:val="1"/>
      <w:numFmt w:val="bullet"/>
      <w:lvlText w:val="o"/>
      <w:lvlJc w:val="left"/>
      <w:pPr>
        <w:tabs>
          <w:tab w:val="num" w:pos="5040"/>
        </w:tabs>
        <w:ind w:left="5040" w:hanging="360"/>
      </w:pPr>
      <w:rPr>
        <w:rFonts w:ascii="Courier New" w:hAnsi="Courier New" w:hint="default"/>
      </w:rPr>
    </w:lvl>
    <w:lvl w:ilvl="8" w:tplc="04130005">
      <w:start w:val="1"/>
      <w:numFmt w:val="bullet"/>
      <w:lvlText w:val=""/>
      <w:lvlJc w:val="left"/>
      <w:pPr>
        <w:tabs>
          <w:tab w:val="num" w:pos="5760"/>
        </w:tabs>
        <w:ind w:left="5760" w:hanging="360"/>
      </w:pPr>
      <w:rPr>
        <w:rFonts w:ascii="Wingdings" w:hAnsi="Wingdings" w:hint="default"/>
      </w:rPr>
    </w:lvl>
  </w:abstractNum>
  <w:abstractNum w:abstractNumId="36">
    <w:nsid w:val="6FBB219E"/>
    <w:multiLevelType w:val="multilevel"/>
    <w:tmpl w:val="A4AE30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nsid w:val="701A6238"/>
    <w:multiLevelType w:val="hybridMultilevel"/>
    <w:tmpl w:val="B478CF58"/>
    <w:lvl w:ilvl="0" w:tplc="0413000F">
      <w:start w:val="1"/>
      <w:numFmt w:val="decimal"/>
      <w:lvlText w:val="%1."/>
      <w:lvlJc w:val="left"/>
      <w:pPr>
        <w:tabs>
          <w:tab w:val="num" w:pos="720"/>
        </w:tabs>
        <w:ind w:left="720" w:hanging="360"/>
      </w:pPr>
      <w:rPr>
        <w:rFonts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8">
    <w:nsid w:val="71675290"/>
    <w:multiLevelType w:val="hybridMultilevel"/>
    <w:tmpl w:val="B6C420A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39">
    <w:nsid w:val="72323DF4"/>
    <w:multiLevelType w:val="hybridMultilevel"/>
    <w:tmpl w:val="D3BC55A8"/>
    <w:lvl w:ilvl="0" w:tplc="268C1AF0">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40">
    <w:nsid w:val="74C45316"/>
    <w:multiLevelType w:val="hybridMultilevel"/>
    <w:tmpl w:val="7A9EA41A"/>
    <w:lvl w:ilvl="0" w:tplc="0413000F">
      <w:start w:val="1"/>
      <w:numFmt w:val="decimal"/>
      <w:lvlText w:val="%1."/>
      <w:lvlJc w:val="left"/>
      <w:pPr>
        <w:tabs>
          <w:tab w:val="num" w:pos="720"/>
        </w:tabs>
        <w:ind w:left="720" w:hanging="360"/>
      </w:pPr>
      <w:rPr>
        <w:rFonts w:cs="Times New Roman" w:hint="default"/>
      </w:rPr>
    </w:lvl>
    <w:lvl w:ilvl="1" w:tplc="130AC988">
      <w:start w:val="1"/>
      <w:numFmt w:val="bullet"/>
      <w:lvlText w:val="-"/>
      <w:lvlJc w:val="left"/>
      <w:pPr>
        <w:tabs>
          <w:tab w:val="num" w:pos="1440"/>
        </w:tabs>
        <w:ind w:left="1440" w:hanging="360"/>
      </w:pPr>
      <w:rPr>
        <w:rFonts w:ascii="Times New Roman" w:eastAsia="Times New Roman" w:hAnsi="Times New Roman" w:hint="default"/>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41">
    <w:nsid w:val="77EA2212"/>
    <w:multiLevelType w:val="hybridMultilevel"/>
    <w:tmpl w:val="8056DE14"/>
    <w:lvl w:ilvl="0" w:tplc="04130001">
      <w:start w:val="1"/>
      <w:numFmt w:val="bullet"/>
      <w:lvlText w:val=""/>
      <w:lvlJc w:val="left"/>
      <w:pPr>
        <w:tabs>
          <w:tab w:val="num" w:pos="3192"/>
        </w:tabs>
        <w:ind w:left="3192" w:hanging="360"/>
      </w:pPr>
      <w:rPr>
        <w:rFonts w:ascii="Symbol" w:hAnsi="Symbol" w:hint="default"/>
      </w:rPr>
    </w:lvl>
    <w:lvl w:ilvl="1" w:tplc="04130003">
      <w:start w:val="1"/>
      <w:numFmt w:val="bullet"/>
      <w:lvlText w:val="o"/>
      <w:lvlJc w:val="left"/>
      <w:pPr>
        <w:tabs>
          <w:tab w:val="num" w:pos="3912"/>
        </w:tabs>
        <w:ind w:left="3912" w:hanging="360"/>
      </w:pPr>
      <w:rPr>
        <w:rFonts w:ascii="Courier New" w:hAnsi="Courier New" w:hint="default"/>
      </w:rPr>
    </w:lvl>
    <w:lvl w:ilvl="2" w:tplc="04130005">
      <w:start w:val="1"/>
      <w:numFmt w:val="bullet"/>
      <w:lvlText w:val=""/>
      <w:lvlJc w:val="left"/>
      <w:pPr>
        <w:tabs>
          <w:tab w:val="num" w:pos="4632"/>
        </w:tabs>
        <w:ind w:left="4632" w:hanging="360"/>
      </w:pPr>
      <w:rPr>
        <w:rFonts w:ascii="Wingdings" w:hAnsi="Wingdings" w:hint="default"/>
      </w:rPr>
    </w:lvl>
    <w:lvl w:ilvl="3" w:tplc="04130001">
      <w:start w:val="1"/>
      <w:numFmt w:val="bullet"/>
      <w:lvlText w:val=""/>
      <w:lvlJc w:val="left"/>
      <w:pPr>
        <w:tabs>
          <w:tab w:val="num" w:pos="5352"/>
        </w:tabs>
        <w:ind w:left="5352" w:hanging="360"/>
      </w:pPr>
      <w:rPr>
        <w:rFonts w:ascii="Symbol" w:hAnsi="Symbol" w:hint="default"/>
      </w:rPr>
    </w:lvl>
    <w:lvl w:ilvl="4" w:tplc="04130003">
      <w:start w:val="1"/>
      <w:numFmt w:val="bullet"/>
      <w:lvlText w:val="o"/>
      <w:lvlJc w:val="left"/>
      <w:pPr>
        <w:tabs>
          <w:tab w:val="num" w:pos="6072"/>
        </w:tabs>
        <w:ind w:left="6072" w:hanging="360"/>
      </w:pPr>
      <w:rPr>
        <w:rFonts w:ascii="Courier New" w:hAnsi="Courier New" w:hint="default"/>
      </w:rPr>
    </w:lvl>
    <w:lvl w:ilvl="5" w:tplc="04130005">
      <w:start w:val="1"/>
      <w:numFmt w:val="bullet"/>
      <w:lvlText w:val=""/>
      <w:lvlJc w:val="left"/>
      <w:pPr>
        <w:tabs>
          <w:tab w:val="num" w:pos="6792"/>
        </w:tabs>
        <w:ind w:left="6792" w:hanging="360"/>
      </w:pPr>
      <w:rPr>
        <w:rFonts w:ascii="Wingdings" w:hAnsi="Wingdings" w:hint="default"/>
      </w:rPr>
    </w:lvl>
    <w:lvl w:ilvl="6" w:tplc="04130001">
      <w:start w:val="1"/>
      <w:numFmt w:val="bullet"/>
      <w:lvlText w:val=""/>
      <w:lvlJc w:val="left"/>
      <w:pPr>
        <w:tabs>
          <w:tab w:val="num" w:pos="7512"/>
        </w:tabs>
        <w:ind w:left="7512" w:hanging="360"/>
      </w:pPr>
      <w:rPr>
        <w:rFonts w:ascii="Symbol" w:hAnsi="Symbol" w:hint="default"/>
      </w:rPr>
    </w:lvl>
    <w:lvl w:ilvl="7" w:tplc="04130003">
      <w:start w:val="1"/>
      <w:numFmt w:val="bullet"/>
      <w:lvlText w:val="o"/>
      <w:lvlJc w:val="left"/>
      <w:pPr>
        <w:tabs>
          <w:tab w:val="num" w:pos="8232"/>
        </w:tabs>
        <w:ind w:left="8232" w:hanging="360"/>
      </w:pPr>
      <w:rPr>
        <w:rFonts w:ascii="Courier New" w:hAnsi="Courier New" w:hint="default"/>
      </w:rPr>
    </w:lvl>
    <w:lvl w:ilvl="8" w:tplc="04130005">
      <w:start w:val="1"/>
      <w:numFmt w:val="bullet"/>
      <w:lvlText w:val=""/>
      <w:lvlJc w:val="left"/>
      <w:pPr>
        <w:tabs>
          <w:tab w:val="num" w:pos="8952"/>
        </w:tabs>
        <w:ind w:left="8952" w:hanging="360"/>
      </w:pPr>
      <w:rPr>
        <w:rFonts w:ascii="Wingdings" w:hAnsi="Wingdings" w:hint="default"/>
      </w:rPr>
    </w:lvl>
  </w:abstractNum>
  <w:abstractNum w:abstractNumId="42">
    <w:nsid w:val="7D3C422F"/>
    <w:multiLevelType w:val="hybridMultilevel"/>
    <w:tmpl w:val="9EF6E9D8"/>
    <w:lvl w:ilvl="0" w:tplc="0413000F">
      <w:start w:val="1"/>
      <w:numFmt w:val="decimal"/>
      <w:lvlText w:val="%1."/>
      <w:lvlJc w:val="left"/>
      <w:pPr>
        <w:tabs>
          <w:tab w:val="num" w:pos="360"/>
        </w:tabs>
        <w:ind w:left="360" w:hanging="360"/>
      </w:pPr>
      <w:rPr>
        <w:rFonts w:cs="Times New Roman"/>
      </w:rPr>
    </w:lvl>
    <w:lvl w:ilvl="1" w:tplc="04130019">
      <w:start w:val="1"/>
      <w:numFmt w:val="lowerLetter"/>
      <w:lvlText w:val="%2."/>
      <w:lvlJc w:val="left"/>
      <w:pPr>
        <w:tabs>
          <w:tab w:val="num" w:pos="1080"/>
        </w:tabs>
        <w:ind w:left="1080" w:hanging="360"/>
      </w:pPr>
      <w:rPr>
        <w:rFonts w:cs="Times New Roman"/>
      </w:rPr>
    </w:lvl>
    <w:lvl w:ilvl="2" w:tplc="0413001B">
      <w:start w:val="1"/>
      <w:numFmt w:val="lowerRoman"/>
      <w:lvlText w:val="%3."/>
      <w:lvlJc w:val="right"/>
      <w:pPr>
        <w:tabs>
          <w:tab w:val="num" w:pos="1800"/>
        </w:tabs>
        <w:ind w:left="1800" w:hanging="180"/>
      </w:pPr>
      <w:rPr>
        <w:rFonts w:cs="Times New Roman"/>
      </w:rPr>
    </w:lvl>
    <w:lvl w:ilvl="3" w:tplc="0413000F">
      <w:start w:val="1"/>
      <w:numFmt w:val="decimal"/>
      <w:lvlText w:val="%4."/>
      <w:lvlJc w:val="left"/>
      <w:pPr>
        <w:tabs>
          <w:tab w:val="num" w:pos="2520"/>
        </w:tabs>
        <w:ind w:left="2520" w:hanging="360"/>
      </w:pPr>
      <w:rPr>
        <w:rFonts w:cs="Times New Roman"/>
      </w:rPr>
    </w:lvl>
    <w:lvl w:ilvl="4" w:tplc="04130019">
      <w:start w:val="1"/>
      <w:numFmt w:val="lowerLetter"/>
      <w:lvlText w:val="%5."/>
      <w:lvlJc w:val="left"/>
      <w:pPr>
        <w:tabs>
          <w:tab w:val="num" w:pos="3240"/>
        </w:tabs>
        <w:ind w:left="3240" w:hanging="360"/>
      </w:pPr>
      <w:rPr>
        <w:rFonts w:cs="Times New Roman"/>
      </w:rPr>
    </w:lvl>
    <w:lvl w:ilvl="5" w:tplc="0413001B">
      <w:start w:val="1"/>
      <w:numFmt w:val="lowerRoman"/>
      <w:lvlText w:val="%6."/>
      <w:lvlJc w:val="right"/>
      <w:pPr>
        <w:tabs>
          <w:tab w:val="num" w:pos="3960"/>
        </w:tabs>
        <w:ind w:left="3960" w:hanging="180"/>
      </w:pPr>
      <w:rPr>
        <w:rFonts w:cs="Times New Roman"/>
      </w:rPr>
    </w:lvl>
    <w:lvl w:ilvl="6" w:tplc="0413000F">
      <w:start w:val="1"/>
      <w:numFmt w:val="decimal"/>
      <w:lvlText w:val="%7."/>
      <w:lvlJc w:val="left"/>
      <w:pPr>
        <w:tabs>
          <w:tab w:val="num" w:pos="4680"/>
        </w:tabs>
        <w:ind w:left="4680" w:hanging="360"/>
      </w:pPr>
      <w:rPr>
        <w:rFonts w:cs="Times New Roman"/>
      </w:rPr>
    </w:lvl>
    <w:lvl w:ilvl="7" w:tplc="04130019">
      <w:start w:val="1"/>
      <w:numFmt w:val="lowerLetter"/>
      <w:lvlText w:val="%8."/>
      <w:lvlJc w:val="left"/>
      <w:pPr>
        <w:tabs>
          <w:tab w:val="num" w:pos="5400"/>
        </w:tabs>
        <w:ind w:left="5400" w:hanging="360"/>
      </w:pPr>
      <w:rPr>
        <w:rFonts w:cs="Times New Roman"/>
      </w:rPr>
    </w:lvl>
    <w:lvl w:ilvl="8" w:tplc="0413001B">
      <w:start w:val="1"/>
      <w:numFmt w:val="lowerRoman"/>
      <w:lvlText w:val="%9."/>
      <w:lvlJc w:val="right"/>
      <w:pPr>
        <w:tabs>
          <w:tab w:val="num" w:pos="6120"/>
        </w:tabs>
        <w:ind w:left="6120" w:hanging="180"/>
      </w:pPr>
      <w:rPr>
        <w:rFonts w:cs="Times New Roman"/>
      </w:rPr>
    </w:lvl>
  </w:abstractNum>
  <w:num w:numId="1">
    <w:abstractNumId w:val="3"/>
  </w:num>
  <w:num w:numId="2">
    <w:abstractNumId w:val="39"/>
  </w:num>
  <w:num w:numId="3">
    <w:abstractNumId w:val="28"/>
  </w:num>
  <w:num w:numId="4">
    <w:abstractNumId w:val="9"/>
  </w:num>
  <w:num w:numId="5">
    <w:abstractNumId w:val="8"/>
  </w:num>
  <w:num w:numId="6">
    <w:abstractNumId w:val="40"/>
  </w:num>
  <w:num w:numId="7">
    <w:abstractNumId w:val="0"/>
  </w:num>
  <w:num w:numId="8">
    <w:abstractNumId w:val="24"/>
  </w:num>
  <w:num w:numId="9">
    <w:abstractNumId w:val="41"/>
  </w:num>
  <w:num w:numId="10">
    <w:abstractNumId w:val="16"/>
  </w:num>
  <w:num w:numId="11">
    <w:abstractNumId w:val="15"/>
  </w:num>
  <w:num w:numId="12">
    <w:abstractNumId w:val="5"/>
  </w:num>
  <w:num w:numId="13">
    <w:abstractNumId w:val="27"/>
  </w:num>
  <w:num w:numId="14">
    <w:abstractNumId w:val="7"/>
  </w:num>
  <w:num w:numId="15">
    <w:abstractNumId w:val="25"/>
  </w:num>
  <w:num w:numId="16">
    <w:abstractNumId w:val="32"/>
  </w:num>
  <w:num w:numId="17">
    <w:abstractNumId w:val="6"/>
  </w:num>
  <w:num w:numId="18">
    <w:abstractNumId w:val="4"/>
  </w:num>
  <w:num w:numId="19">
    <w:abstractNumId w:val="12"/>
  </w:num>
  <w:num w:numId="20">
    <w:abstractNumId w:val="10"/>
  </w:num>
  <w:num w:numId="21">
    <w:abstractNumId w:val="22"/>
  </w:num>
  <w:num w:numId="22">
    <w:abstractNumId w:val="21"/>
  </w:num>
  <w:num w:numId="23">
    <w:abstractNumId w:val="26"/>
  </w:num>
  <w:num w:numId="24">
    <w:abstractNumId w:val="36"/>
  </w:num>
  <w:num w:numId="25">
    <w:abstractNumId w:val="1"/>
  </w:num>
  <w:num w:numId="26">
    <w:abstractNumId w:val="30"/>
  </w:num>
  <w:num w:numId="27">
    <w:abstractNumId w:val="13"/>
  </w:num>
  <w:num w:numId="28">
    <w:abstractNumId w:val="19"/>
  </w:num>
  <w:num w:numId="29">
    <w:abstractNumId w:val="18"/>
  </w:num>
  <w:num w:numId="30">
    <w:abstractNumId w:val="23"/>
  </w:num>
  <w:num w:numId="31">
    <w:abstractNumId w:val="35"/>
  </w:num>
  <w:num w:numId="32">
    <w:abstractNumId w:val="11"/>
  </w:num>
  <w:num w:numId="33">
    <w:abstractNumId w:val="14"/>
  </w:num>
  <w:num w:numId="34">
    <w:abstractNumId w:val="20"/>
  </w:num>
  <w:num w:numId="35">
    <w:abstractNumId w:val="31"/>
  </w:num>
  <w:num w:numId="36">
    <w:abstractNumId w:val="29"/>
  </w:num>
  <w:num w:numId="37">
    <w:abstractNumId w:val="33"/>
  </w:num>
  <w:num w:numId="38">
    <w:abstractNumId w:val="17"/>
  </w:num>
  <w:num w:numId="39">
    <w:abstractNumId w:val="38"/>
  </w:num>
  <w:num w:numId="40">
    <w:abstractNumId w:val="34"/>
  </w:num>
  <w:num w:numId="41">
    <w:abstractNumId w:val="37"/>
  </w:num>
  <w:num w:numId="42">
    <w:abstractNumId w:val="42"/>
  </w:num>
  <w:num w:numId="43">
    <w:abstractNumId w:val="2"/>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73"/>
    <w:rsid w:val="000A25FE"/>
    <w:rsid w:val="000C470B"/>
    <w:rsid w:val="000F5D89"/>
    <w:rsid w:val="00107068"/>
    <w:rsid w:val="00135D08"/>
    <w:rsid w:val="001672FB"/>
    <w:rsid w:val="00190915"/>
    <w:rsid w:val="0025413F"/>
    <w:rsid w:val="002D6F7A"/>
    <w:rsid w:val="002D7DAC"/>
    <w:rsid w:val="00313C3A"/>
    <w:rsid w:val="00315044"/>
    <w:rsid w:val="00353237"/>
    <w:rsid w:val="0036564C"/>
    <w:rsid w:val="003A5316"/>
    <w:rsid w:val="004151FC"/>
    <w:rsid w:val="004169AA"/>
    <w:rsid w:val="004276A9"/>
    <w:rsid w:val="00433836"/>
    <w:rsid w:val="00435C77"/>
    <w:rsid w:val="0044610E"/>
    <w:rsid w:val="00446787"/>
    <w:rsid w:val="00500538"/>
    <w:rsid w:val="00503F48"/>
    <w:rsid w:val="005110D8"/>
    <w:rsid w:val="0057009D"/>
    <w:rsid w:val="005757B6"/>
    <w:rsid w:val="00591E69"/>
    <w:rsid w:val="005A4DCA"/>
    <w:rsid w:val="005A6B73"/>
    <w:rsid w:val="005B2396"/>
    <w:rsid w:val="006343AC"/>
    <w:rsid w:val="00640451"/>
    <w:rsid w:val="00674410"/>
    <w:rsid w:val="006B11C6"/>
    <w:rsid w:val="006B3813"/>
    <w:rsid w:val="006C0BDB"/>
    <w:rsid w:val="006C7BEE"/>
    <w:rsid w:val="0070066B"/>
    <w:rsid w:val="00775F7A"/>
    <w:rsid w:val="007D72E0"/>
    <w:rsid w:val="007F307F"/>
    <w:rsid w:val="0081497B"/>
    <w:rsid w:val="00851451"/>
    <w:rsid w:val="00852334"/>
    <w:rsid w:val="00854E1D"/>
    <w:rsid w:val="008562E3"/>
    <w:rsid w:val="00886E7E"/>
    <w:rsid w:val="008D2908"/>
    <w:rsid w:val="008E417D"/>
    <w:rsid w:val="008E493B"/>
    <w:rsid w:val="008F55A5"/>
    <w:rsid w:val="009127CC"/>
    <w:rsid w:val="00920DCF"/>
    <w:rsid w:val="009811F0"/>
    <w:rsid w:val="00987CB6"/>
    <w:rsid w:val="00997344"/>
    <w:rsid w:val="009C7DD6"/>
    <w:rsid w:val="009D3785"/>
    <w:rsid w:val="00A072C4"/>
    <w:rsid w:val="00A56895"/>
    <w:rsid w:val="00AD1ED0"/>
    <w:rsid w:val="00B1305E"/>
    <w:rsid w:val="00B51E7E"/>
    <w:rsid w:val="00B74B7B"/>
    <w:rsid w:val="00B9661A"/>
    <w:rsid w:val="00BF04F1"/>
    <w:rsid w:val="00C245D5"/>
    <w:rsid w:val="00C2481B"/>
    <w:rsid w:val="00C41D8F"/>
    <w:rsid w:val="00C41E5C"/>
    <w:rsid w:val="00C5316D"/>
    <w:rsid w:val="00C54D97"/>
    <w:rsid w:val="00C76700"/>
    <w:rsid w:val="00CE4A42"/>
    <w:rsid w:val="00D052F8"/>
    <w:rsid w:val="00D06F80"/>
    <w:rsid w:val="00D41EA6"/>
    <w:rsid w:val="00D60CB2"/>
    <w:rsid w:val="00D70BDE"/>
    <w:rsid w:val="00D72673"/>
    <w:rsid w:val="00DB7217"/>
    <w:rsid w:val="00DD05F8"/>
    <w:rsid w:val="00E007C1"/>
    <w:rsid w:val="00E16BDD"/>
    <w:rsid w:val="00E30CE4"/>
    <w:rsid w:val="00E4254B"/>
    <w:rsid w:val="00E85C99"/>
    <w:rsid w:val="00EE03A8"/>
    <w:rsid w:val="00F055C7"/>
    <w:rsid w:val="00F5390D"/>
    <w:rsid w:val="00F73725"/>
    <w:rsid w:val="00F8023D"/>
    <w:rsid w:val="00FA13AE"/>
    <w:rsid w:val="00FA35DD"/>
    <w:rsid w:val="00FE082F"/>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6D1B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2E3"/>
    <w:rPr>
      <w:rFonts w:ascii="Courier New" w:hAnsi="Courier New"/>
      <w:sz w:val="24"/>
      <w:szCs w:val="24"/>
      <w:lang w:val="nl-BE" w:eastAsia="nl-NL"/>
    </w:rPr>
  </w:style>
  <w:style w:type="paragraph" w:styleId="Heading2">
    <w:name w:val="heading 2"/>
    <w:basedOn w:val="Normal"/>
    <w:link w:val="Heading2Char"/>
    <w:uiPriority w:val="99"/>
    <w:qFormat/>
    <w:pPr>
      <w:spacing w:before="100" w:beforeAutospacing="1" w:after="100" w:afterAutospacing="1"/>
      <w:outlineLvl w:val="1"/>
    </w:pPr>
    <w:rPr>
      <w:b/>
      <w:bCs/>
      <w:sz w:val="36"/>
      <w:szCs w:val="36"/>
      <w:lang w:val="nl-NL"/>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81C78"/>
    <w:rPr>
      <w:rFonts w:asciiTheme="majorHAnsi" w:eastAsiaTheme="majorEastAsia" w:hAnsiTheme="majorHAnsi" w:cstheme="majorBidi"/>
      <w:b/>
      <w:bCs/>
      <w:i/>
      <w:iCs/>
      <w:sz w:val="28"/>
      <w:szCs w:val="28"/>
      <w:lang w:val="nl-BE" w:eastAsia="nl-NL"/>
    </w:rPr>
  </w:style>
  <w:style w:type="character" w:customStyle="1" w:styleId="Heading3Char">
    <w:name w:val="Heading 3 Char"/>
    <w:basedOn w:val="DefaultParagraphFont"/>
    <w:link w:val="Heading3"/>
    <w:uiPriority w:val="9"/>
    <w:semiHidden/>
    <w:rsid w:val="00281C78"/>
    <w:rPr>
      <w:rFonts w:asciiTheme="majorHAnsi" w:eastAsiaTheme="majorEastAsia" w:hAnsiTheme="majorHAnsi" w:cstheme="majorBidi"/>
      <w:b/>
      <w:bCs/>
      <w:sz w:val="26"/>
      <w:szCs w:val="26"/>
      <w:lang w:val="nl-BE" w:eastAsia="nl-NL"/>
    </w:rPr>
  </w:style>
  <w:style w:type="paragraph" w:styleId="Footer">
    <w:name w:val="footer"/>
    <w:basedOn w:val="Normal"/>
    <w:link w:val="FooterChar"/>
    <w:uiPriority w:val="99"/>
    <w:rsid w:val="008562E3"/>
    <w:pPr>
      <w:tabs>
        <w:tab w:val="center" w:pos="4536"/>
        <w:tab w:val="right" w:pos="9072"/>
      </w:tabs>
    </w:pPr>
  </w:style>
  <w:style w:type="character" w:customStyle="1" w:styleId="FooterChar">
    <w:name w:val="Footer Char"/>
    <w:basedOn w:val="DefaultParagraphFont"/>
    <w:link w:val="Footer"/>
    <w:uiPriority w:val="99"/>
    <w:semiHidden/>
    <w:rsid w:val="00281C78"/>
    <w:rPr>
      <w:rFonts w:ascii="Courier New" w:hAnsi="Courier New"/>
      <w:sz w:val="24"/>
      <w:szCs w:val="24"/>
      <w:lang w:val="nl-BE" w:eastAsia="nl-NL"/>
    </w:rPr>
  </w:style>
  <w:style w:type="character" w:styleId="PageNumber">
    <w:name w:val="page number"/>
    <w:basedOn w:val="DefaultParagraphFont"/>
    <w:uiPriority w:val="99"/>
    <w:rsid w:val="008562E3"/>
    <w:rPr>
      <w:rFonts w:cs="Times New Roman"/>
    </w:rPr>
  </w:style>
  <w:style w:type="paragraph" w:styleId="BodyText3">
    <w:name w:val="Body Text 3"/>
    <w:basedOn w:val="Normal"/>
    <w:link w:val="BodyText3Char"/>
    <w:uiPriority w:val="99"/>
    <w:rsid w:val="008562E3"/>
    <w:pPr>
      <w:ind w:right="3518"/>
      <w:jc w:val="both"/>
    </w:pPr>
    <w:rPr>
      <w:sz w:val="20"/>
      <w:lang w:val="nl-NL" w:eastAsia="en-US"/>
    </w:rPr>
  </w:style>
  <w:style w:type="character" w:customStyle="1" w:styleId="BodyText3Char">
    <w:name w:val="Body Text 3 Char"/>
    <w:basedOn w:val="DefaultParagraphFont"/>
    <w:link w:val="BodyText3"/>
    <w:uiPriority w:val="99"/>
    <w:semiHidden/>
    <w:rsid w:val="00281C78"/>
    <w:rPr>
      <w:rFonts w:ascii="Courier New" w:hAnsi="Courier New"/>
      <w:sz w:val="16"/>
      <w:szCs w:val="16"/>
      <w:lang w:val="nl-BE" w:eastAsia="nl-NL"/>
    </w:rPr>
  </w:style>
  <w:style w:type="paragraph" w:styleId="BodyText">
    <w:name w:val="Body Text"/>
    <w:basedOn w:val="Normal"/>
    <w:link w:val="BodyTextChar"/>
    <w:uiPriority w:val="99"/>
    <w:rsid w:val="008562E3"/>
    <w:pPr>
      <w:jc w:val="both"/>
    </w:pPr>
    <w:rPr>
      <w:sz w:val="20"/>
      <w:lang w:val="nl-NL"/>
    </w:rPr>
  </w:style>
  <w:style w:type="character" w:customStyle="1" w:styleId="BodyTextChar">
    <w:name w:val="Body Text Char"/>
    <w:basedOn w:val="DefaultParagraphFont"/>
    <w:link w:val="BodyText"/>
    <w:uiPriority w:val="99"/>
    <w:semiHidden/>
    <w:rsid w:val="00281C78"/>
    <w:rPr>
      <w:rFonts w:ascii="Courier New" w:hAnsi="Courier New"/>
      <w:sz w:val="24"/>
      <w:szCs w:val="24"/>
      <w:lang w:val="nl-BE" w:eastAsia="nl-NL"/>
    </w:rPr>
  </w:style>
  <w:style w:type="paragraph" w:styleId="BodyText2">
    <w:name w:val="Body Text 2"/>
    <w:basedOn w:val="Normal"/>
    <w:link w:val="BodyText2Char"/>
    <w:uiPriority w:val="99"/>
    <w:rsid w:val="008562E3"/>
    <w:rPr>
      <w:sz w:val="20"/>
      <w:lang w:val="nl-NL"/>
    </w:rPr>
  </w:style>
  <w:style w:type="character" w:customStyle="1" w:styleId="BodyText2Char">
    <w:name w:val="Body Text 2 Char"/>
    <w:basedOn w:val="DefaultParagraphFont"/>
    <w:link w:val="BodyText2"/>
    <w:uiPriority w:val="99"/>
    <w:semiHidden/>
    <w:rsid w:val="00281C78"/>
    <w:rPr>
      <w:rFonts w:ascii="Courier New" w:hAnsi="Courier New"/>
      <w:sz w:val="24"/>
      <w:szCs w:val="24"/>
      <w:lang w:val="nl-BE" w:eastAsia="nl-NL"/>
    </w:rPr>
  </w:style>
  <w:style w:type="character" w:styleId="Hyperlink">
    <w:name w:val="Hyperlink"/>
    <w:basedOn w:val="DefaultParagraphFont"/>
    <w:uiPriority w:val="99"/>
    <w:rsid w:val="008562E3"/>
    <w:rPr>
      <w:rFonts w:cs="Times New Roman"/>
      <w:color w:val="0000FF"/>
      <w:u w:val="single"/>
    </w:rPr>
  </w:style>
  <w:style w:type="character" w:styleId="Strong">
    <w:name w:val="Strong"/>
    <w:basedOn w:val="DefaultParagraphFont"/>
    <w:uiPriority w:val="99"/>
    <w:qFormat/>
    <w:rsid w:val="008562E3"/>
    <w:rPr>
      <w:rFonts w:cs="Times New Roman"/>
      <w:b/>
    </w:rPr>
  </w:style>
  <w:style w:type="character" w:styleId="FootnoteReference">
    <w:name w:val="footnote reference"/>
    <w:basedOn w:val="DefaultParagraphFont"/>
    <w:uiPriority w:val="99"/>
    <w:semiHidden/>
    <w:rsid w:val="008562E3"/>
    <w:rPr>
      <w:rFonts w:cs="Times New Roman"/>
      <w:vertAlign w:val="superscript"/>
    </w:rPr>
  </w:style>
  <w:style w:type="character" w:styleId="Emphasis">
    <w:name w:val="Emphasis"/>
    <w:basedOn w:val="DefaultParagraphFont"/>
    <w:uiPriority w:val="99"/>
    <w:qFormat/>
    <w:rsid w:val="008562E3"/>
    <w:rPr>
      <w:rFonts w:cs="Times New Roman"/>
      <w:i/>
    </w:rPr>
  </w:style>
  <w:style w:type="character" w:customStyle="1" w:styleId="style381">
    <w:name w:val="style381"/>
    <w:uiPriority w:val="99"/>
    <w:rsid w:val="008562E3"/>
    <w:rPr>
      <w:i/>
      <w:sz w:val="17"/>
    </w:rPr>
  </w:style>
  <w:style w:type="character" w:customStyle="1" w:styleId="articletitre1">
    <w:name w:val="articletitre1"/>
    <w:uiPriority w:val="99"/>
    <w:rsid w:val="008562E3"/>
    <w:rPr>
      <w:rFonts w:ascii="Verdana" w:hAnsi="Verdana"/>
      <w:b/>
      <w:color w:val="auto"/>
      <w:sz w:val="36"/>
    </w:rPr>
  </w:style>
  <w:style w:type="paragraph" w:styleId="FootnoteText">
    <w:name w:val="footnote text"/>
    <w:basedOn w:val="Normal"/>
    <w:link w:val="FootnoteTextChar"/>
    <w:uiPriority w:val="99"/>
    <w:semiHidden/>
    <w:rsid w:val="008562E3"/>
    <w:rPr>
      <w:sz w:val="20"/>
      <w:szCs w:val="20"/>
      <w:lang w:val="nl-NL"/>
    </w:rPr>
  </w:style>
  <w:style w:type="character" w:customStyle="1" w:styleId="FootnoteTextChar">
    <w:name w:val="Footnote Text Char"/>
    <w:basedOn w:val="DefaultParagraphFont"/>
    <w:link w:val="FootnoteText"/>
    <w:uiPriority w:val="99"/>
    <w:rPr>
      <w:lang w:val="nl-NL" w:eastAsia="nl-NL"/>
    </w:rPr>
  </w:style>
  <w:style w:type="character" w:customStyle="1" w:styleId="ti">
    <w:name w:val="ti"/>
    <w:basedOn w:val="DefaultParagraphFont"/>
    <w:uiPriority w:val="99"/>
    <w:rPr>
      <w:rFonts w:cs="Times New Roman"/>
    </w:rPr>
  </w:style>
  <w:style w:type="character" w:customStyle="1" w:styleId="featuredlinkouts">
    <w:name w:val="featured_linkouts"/>
    <w:basedOn w:val="DefaultParagraphFont"/>
    <w:uiPriority w:val="99"/>
    <w:rPr>
      <w:rFonts w:cs="Times New Roman"/>
    </w:rPr>
  </w:style>
  <w:style w:type="paragraph" w:customStyle="1" w:styleId="affiliation">
    <w:name w:val="affiliation"/>
    <w:basedOn w:val="Normal"/>
    <w:uiPriority w:val="99"/>
    <w:pPr>
      <w:spacing w:before="100" w:beforeAutospacing="1" w:after="100" w:afterAutospacing="1"/>
    </w:pPr>
    <w:rPr>
      <w:lang w:val="nl-NL"/>
    </w:rPr>
  </w:style>
  <w:style w:type="paragraph" w:customStyle="1" w:styleId="abstract">
    <w:name w:val="abstract"/>
    <w:basedOn w:val="Normal"/>
    <w:uiPriority w:val="99"/>
    <w:pPr>
      <w:spacing w:before="100" w:beforeAutospacing="1" w:after="100" w:afterAutospacing="1"/>
    </w:pPr>
    <w:rPr>
      <w:lang w:val="nl-NL"/>
    </w:rPr>
  </w:style>
  <w:style w:type="character" w:styleId="FollowedHyperlink">
    <w:name w:val="FollowedHyperlink"/>
    <w:basedOn w:val="DefaultParagraphFont"/>
    <w:uiPriority w:val="99"/>
    <w:rPr>
      <w:rFonts w:cs="Times New Roman"/>
      <w:color w:val="800080"/>
      <w:u w:val="single"/>
    </w:rPr>
  </w:style>
  <w:style w:type="table" w:styleId="TableGrid">
    <w:name w:val="Table Grid"/>
    <w:basedOn w:val="TableNormal"/>
    <w:uiPriority w:val="99"/>
    <w:rPr>
      <w:rFonts w:ascii="Courier New" w:hAnsi="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281C78"/>
    <w:rPr>
      <w:sz w:val="0"/>
      <w:szCs w:val="0"/>
      <w:lang w:val="nl-BE" w:eastAsia="nl-NL"/>
    </w:rPr>
  </w:style>
  <w:style w:type="paragraph" w:styleId="PlainText">
    <w:name w:val="Plain Text"/>
    <w:basedOn w:val="Normal"/>
    <w:link w:val="PlainTextChar"/>
    <w:uiPriority w:val="99"/>
    <w:rPr>
      <w:rFonts w:cs="Courier New"/>
      <w:sz w:val="20"/>
      <w:szCs w:val="20"/>
      <w:lang w:val="nl-NL"/>
    </w:rPr>
  </w:style>
  <w:style w:type="character" w:customStyle="1" w:styleId="PlainTextChar">
    <w:name w:val="Plain Text Char"/>
    <w:basedOn w:val="DefaultParagraphFont"/>
    <w:link w:val="PlainText"/>
    <w:uiPriority w:val="99"/>
    <w:semiHidden/>
    <w:rsid w:val="00281C78"/>
    <w:rPr>
      <w:rFonts w:ascii="Courier New" w:hAnsi="Courier New"/>
      <w:sz w:val="20"/>
      <w:szCs w:val="20"/>
      <w:lang w:val="nl-BE" w:eastAsia="nl-NL"/>
    </w:rPr>
  </w:style>
  <w:style w:type="paragraph" w:styleId="NormalWeb">
    <w:name w:val="Normal (Web)"/>
    <w:basedOn w:val="Normal"/>
    <w:uiPriority w:val="99"/>
    <w:pPr>
      <w:spacing w:before="100" w:beforeAutospacing="1" w:after="100" w:afterAutospacing="1"/>
    </w:pPr>
    <w:rPr>
      <w:lang w:val="nl-NL"/>
    </w:rPr>
  </w:style>
  <w:style w:type="character" w:customStyle="1" w:styleId="editsection">
    <w:name w:val="editsection"/>
    <w:uiPriority w:val="99"/>
    <w:rPr>
      <w:sz w:val="20"/>
    </w:rPr>
  </w:style>
  <w:style w:type="character" w:customStyle="1" w:styleId="toctoggle">
    <w:name w:val="toctoggle"/>
    <w:basedOn w:val="DefaultParagraphFont"/>
    <w:uiPriority w:val="99"/>
    <w:rPr>
      <w:rFonts w:cs="Times New Roman"/>
    </w:rPr>
  </w:style>
  <w:style w:type="character" w:customStyle="1" w:styleId="tocnumber">
    <w:name w:val="tocnumber"/>
    <w:basedOn w:val="DefaultParagraphFont"/>
    <w:uiPriority w:val="99"/>
    <w:rPr>
      <w:rFonts w:cs="Times New Roman"/>
    </w:rPr>
  </w:style>
  <w:style w:type="character" w:customStyle="1" w:styleId="toctext">
    <w:name w:val="toctext"/>
    <w:basedOn w:val="DefaultParagraphFont"/>
    <w:uiPriority w:val="99"/>
    <w:rPr>
      <w:rFonts w:cs="Times New Roman"/>
    </w:rPr>
  </w:style>
  <w:style w:type="character" w:customStyle="1" w:styleId="mw-headline">
    <w:name w:val="mw-headline"/>
    <w:basedOn w:val="DefaultParagraphFont"/>
    <w:uiPriority w:val="99"/>
    <w:rPr>
      <w:rFonts w:cs="Times New Roman"/>
    </w:rPr>
  </w:style>
  <w:style w:type="paragraph" w:customStyle="1" w:styleId="nullparagraph">
    <w:name w:val="null paragraph"/>
    <w:basedOn w:val="Normal"/>
    <w:uiPriority w:val="99"/>
    <w:pPr>
      <w:spacing w:before="100" w:beforeAutospacing="1" w:after="45"/>
    </w:pPr>
    <w:rPr>
      <w:lang w:val="nl-NL"/>
    </w:rPr>
  </w:style>
  <w:style w:type="character" w:customStyle="1" w:styleId="paragraph1">
    <w:name w:val="paragraph1"/>
    <w:basedOn w:val="DefaultParagraphFont"/>
    <w:uiPriority w:val="99"/>
    <w:rPr>
      <w:rFonts w:cs="Times New Roman"/>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281C78"/>
    <w:rPr>
      <w:rFonts w:ascii="Courier New" w:hAnsi="Courier New"/>
      <w:sz w:val="24"/>
      <w:szCs w:val="24"/>
      <w:lang w:val="nl-BE" w:eastAsia="nl-NL"/>
    </w:rPr>
  </w:style>
  <w:style w:type="paragraph" w:customStyle="1" w:styleId="Paragraphedeliste1">
    <w:name w:val="Paragraphe de liste1"/>
    <w:basedOn w:val="Normal"/>
    <w:uiPriority w:val="99"/>
    <w:pPr>
      <w:ind w:left="720"/>
    </w:pPr>
    <w:rPr>
      <w:rFonts w:ascii="Cambria" w:hAnsi="Cambria"/>
      <w:lang w:val="en-GB" w:eastAsia="en-US"/>
    </w:rPr>
  </w:style>
  <w:style w:type="character" w:customStyle="1" w:styleId="hps">
    <w:name w:val="hps"/>
    <w:uiPriority w:val="99"/>
  </w:style>
  <w:style w:type="paragraph" w:styleId="ListParagraph">
    <w:name w:val="List Paragraph"/>
    <w:basedOn w:val="Normal"/>
    <w:uiPriority w:val="99"/>
    <w:qFormat/>
    <w:rsid w:val="00B74B7B"/>
    <w:pPr>
      <w:ind w:left="72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Body Text 3" w:unhideWhenUsed="0"/>
    <w:lsdException w:name="Hyperlink" w:unhideWhenUsed="0"/>
    <w:lsdException w:name="FollowedHyperlink" w:unhideWhenUsed="0"/>
    <w:lsdException w:name="Strong" w:semiHidden="0" w:unhideWhenUsed="0" w:qFormat="1"/>
    <w:lsdException w:name="Emphasis" w:semiHidden="0" w:unhideWhenUsed="0" w:qFormat="1"/>
    <w:lsdException w:name="Plain Text" w:unhideWhenUsed="0"/>
    <w:lsdException w:name="Normal (Web)" w:unhideWhenUsed="0"/>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62E3"/>
    <w:rPr>
      <w:rFonts w:ascii="Courier New" w:hAnsi="Courier New"/>
      <w:sz w:val="24"/>
      <w:szCs w:val="24"/>
      <w:lang w:val="nl-BE" w:eastAsia="nl-NL"/>
    </w:rPr>
  </w:style>
  <w:style w:type="paragraph" w:styleId="Heading2">
    <w:name w:val="heading 2"/>
    <w:basedOn w:val="Normal"/>
    <w:link w:val="Heading2Char"/>
    <w:uiPriority w:val="99"/>
    <w:qFormat/>
    <w:pPr>
      <w:spacing w:before="100" w:beforeAutospacing="1" w:after="100" w:afterAutospacing="1"/>
      <w:outlineLvl w:val="1"/>
    </w:pPr>
    <w:rPr>
      <w:b/>
      <w:bCs/>
      <w:sz w:val="36"/>
      <w:szCs w:val="36"/>
      <w:lang w:val="nl-NL"/>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81C78"/>
    <w:rPr>
      <w:rFonts w:asciiTheme="majorHAnsi" w:eastAsiaTheme="majorEastAsia" w:hAnsiTheme="majorHAnsi" w:cstheme="majorBidi"/>
      <w:b/>
      <w:bCs/>
      <w:i/>
      <w:iCs/>
      <w:sz w:val="28"/>
      <w:szCs w:val="28"/>
      <w:lang w:val="nl-BE" w:eastAsia="nl-NL"/>
    </w:rPr>
  </w:style>
  <w:style w:type="character" w:customStyle="1" w:styleId="Heading3Char">
    <w:name w:val="Heading 3 Char"/>
    <w:basedOn w:val="DefaultParagraphFont"/>
    <w:link w:val="Heading3"/>
    <w:uiPriority w:val="9"/>
    <w:semiHidden/>
    <w:rsid w:val="00281C78"/>
    <w:rPr>
      <w:rFonts w:asciiTheme="majorHAnsi" w:eastAsiaTheme="majorEastAsia" w:hAnsiTheme="majorHAnsi" w:cstheme="majorBidi"/>
      <w:b/>
      <w:bCs/>
      <w:sz w:val="26"/>
      <w:szCs w:val="26"/>
      <w:lang w:val="nl-BE" w:eastAsia="nl-NL"/>
    </w:rPr>
  </w:style>
  <w:style w:type="paragraph" w:styleId="Footer">
    <w:name w:val="footer"/>
    <w:basedOn w:val="Normal"/>
    <w:link w:val="FooterChar"/>
    <w:uiPriority w:val="99"/>
    <w:rsid w:val="008562E3"/>
    <w:pPr>
      <w:tabs>
        <w:tab w:val="center" w:pos="4536"/>
        <w:tab w:val="right" w:pos="9072"/>
      </w:tabs>
    </w:pPr>
  </w:style>
  <w:style w:type="character" w:customStyle="1" w:styleId="FooterChar">
    <w:name w:val="Footer Char"/>
    <w:basedOn w:val="DefaultParagraphFont"/>
    <w:link w:val="Footer"/>
    <w:uiPriority w:val="99"/>
    <w:semiHidden/>
    <w:rsid w:val="00281C78"/>
    <w:rPr>
      <w:rFonts w:ascii="Courier New" w:hAnsi="Courier New"/>
      <w:sz w:val="24"/>
      <w:szCs w:val="24"/>
      <w:lang w:val="nl-BE" w:eastAsia="nl-NL"/>
    </w:rPr>
  </w:style>
  <w:style w:type="character" w:styleId="PageNumber">
    <w:name w:val="page number"/>
    <w:basedOn w:val="DefaultParagraphFont"/>
    <w:uiPriority w:val="99"/>
    <w:rsid w:val="008562E3"/>
    <w:rPr>
      <w:rFonts w:cs="Times New Roman"/>
    </w:rPr>
  </w:style>
  <w:style w:type="paragraph" w:styleId="BodyText3">
    <w:name w:val="Body Text 3"/>
    <w:basedOn w:val="Normal"/>
    <w:link w:val="BodyText3Char"/>
    <w:uiPriority w:val="99"/>
    <w:rsid w:val="008562E3"/>
    <w:pPr>
      <w:ind w:right="3518"/>
      <w:jc w:val="both"/>
    </w:pPr>
    <w:rPr>
      <w:sz w:val="20"/>
      <w:lang w:val="nl-NL" w:eastAsia="en-US"/>
    </w:rPr>
  </w:style>
  <w:style w:type="character" w:customStyle="1" w:styleId="BodyText3Char">
    <w:name w:val="Body Text 3 Char"/>
    <w:basedOn w:val="DefaultParagraphFont"/>
    <w:link w:val="BodyText3"/>
    <w:uiPriority w:val="99"/>
    <w:semiHidden/>
    <w:rsid w:val="00281C78"/>
    <w:rPr>
      <w:rFonts w:ascii="Courier New" w:hAnsi="Courier New"/>
      <w:sz w:val="16"/>
      <w:szCs w:val="16"/>
      <w:lang w:val="nl-BE" w:eastAsia="nl-NL"/>
    </w:rPr>
  </w:style>
  <w:style w:type="paragraph" w:styleId="BodyText">
    <w:name w:val="Body Text"/>
    <w:basedOn w:val="Normal"/>
    <w:link w:val="BodyTextChar"/>
    <w:uiPriority w:val="99"/>
    <w:rsid w:val="008562E3"/>
    <w:pPr>
      <w:jc w:val="both"/>
    </w:pPr>
    <w:rPr>
      <w:sz w:val="20"/>
      <w:lang w:val="nl-NL"/>
    </w:rPr>
  </w:style>
  <w:style w:type="character" w:customStyle="1" w:styleId="BodyTextChar">
    <w:name w:val="Body Text Char"/>
    <w:basedOn w:val="DefaultParagraphFont"/>
    <w:link w:val="BodyText"/>
    <w:uiPriority w:val="99"/>
    <w:semiHidden/>
    <w:rsid w:val="00281C78"/>
    <w:rPr>
      <w:rFonts w:ascii="Courier New" w:hAnsi="Courier New"/>
      <w:sz w:val="24"/>
      <w:szCs w:val="24"/>
      <w:lang w:val="nl-BE" w:eastAsia="nl-NL"/>
    </w:rPr>
  </w:style>
  <w:style w:type="paragraph" w:styleId="BodyText2">
    <w:name w:val="Body Text 2"/>
    <w:basedOn w:val="Normal"/>
    <w:link w:val="BodyText2Char"/>
    <w:uiPriority w:val="99"/>
    <w:rsid w:val="008562E3"/>
    <w:rPr>
      <w:sz w:val="20"/>
      <w:lang w:val="nl-NL"/>
    </w:rPr>
  </w:style>
  <w:style w:type="character" w:customStyle="1" w:styleId="BodyText2Char">
    <w:name w:val="Body Text 2 Char"/>
    <w:basedOn w:val="DefaultParagraphFont"/>
    <w:link w:val="BodyText2"/>
    <w:uiPriority w:val="99"/>
    <w:semiHidden/>
    <w:rsid w:val="00281C78"/>
    <w:rPr>
      <w:rFonts w:ascii="Courier New" w:hAnsi="Courier New"/>
      <w:sz w:val="24"/>
      <w:szCs w:val="24"/>
      <w:lang w:val="nl-BE" w:eastAsia="nl-NL"/>
    </w:rPr>
  </w:style>
  <w:style w:type="character" w:styleId="Hyperlink">
    <w:name w:val="Hyperlink"/>
    <w:basedOn w:val="DefaultParagraphFont"/>
    <w:uiPriority w:val="99"/>
    <w:rsid w:val="008562E3"/>
    <w:rPr>
      <w:rFonts w:cs="Times New Roman"/>
      <w:color w:val="0000FF"/>
      <w:u w:val="single"/>
    </w:rPr>
  </w:style>
  <w:style w:type="character" w:styleId="Strong">
    <w:name w:val="Strong"/>
    <w:basedOn w:val="DefaultParagraphFont"/>
    <w:uiPriority w:val="99"/>
    <w:qFormat/>
    <w:rsid w:val="008562E3"/>
    <w:rPr>
      <w:rFonts w:cs="Times New Roman"/>
      <w:b/>
    </w:rPr>
  </w:style>
  <w:style w:type="character" w:styleId="FootnoteReference">
    <w:name w:val="footnote reference"/>
    <w:basedOn w:val="DefaultParagraphFont"/>
    <w:uiPriority w:val="99"/>
    <w:semiHidden/>
    <w:rsid w:val="008562E3"/>
    <w:rPr>
      <w:rFonts w:cs="Times New Roman"/>
      <w:vertAlign w:val="superscript"/>
    </w:rPr>
  </w:style>
  <w:style w:type="character" w:styleId="Emphasis">
    <w:name w:val="Emphasis"/>
    <w:basedOn w:val="DefaultParagraphFont"/>
    <w:uiPriority w:val="99"/>
    <w:qFormat/>
    <w:rsid w:val="008562E3"/>
    <w:rPr>
      <w:rFonts w:cs="Times New Roman"/>
      <w:i/>
    </w:rPr>
  </w:style>
  <w:style w:type="character" w:customStyle="1" w:styleId="style381">
    <w:name w:val="style381"/>
    <w:uiPriority w:val="99"/>
    <w:rsid w:val="008562E3"/>
    <w:rPr>
      <w:i/>
      <w:sz w:val="17"/>
    </w:rPr>
  </w:style>
  <w:style w:type="character" w:customStyle="1" w:styleId="articletitre1">
    <w:name w:val="articletitre1"/>
    <w:uiPriority w:val="99"/>
    <w:rsid w:val="008562E3"/>
    <w:rPr>
      <w:rFonts w:ascii="Verdana" w:hAnsi="Verdana"/>
      <w:b/>
      <w:color w:val="auto"/>
      <w:sz w:val="36"/>
    </w:rPr>
  </w:style>
  <w:style w:type="paragraph" w:styleId="FootnoteText">
    <w:name w:val="footnote text"/>
    <w:basedOn w:val="Normal"/>
    <w:link w:val="FootnoteTextChar"/>
    <w:uiPriority w:val="99"/>
    <w:semiHidden/>
    <w:rsid w:val="008562E3"/>
    <w:rPr>
      <w:sz w:val="20"/>
      <w:szCs w:val="20"/>
      <w:lang w:val="nl-NL"/>
    </w:rPr>
  </w:style>
  <w:style w:type="character" w:customStyle="1" w:styleId="FootnoteTextChar">
    <w:name w:val="Footnote Text Char"/>
    <w:basedOn w:val="DefaultParagraphFont"/>
    <w:link w:val="FootnoteText"/>
    <w:uiPriority w:val="99"/>
    <w:rPr>
      <w:lang w:val="nl-NL" w:eastAsia="nl-NL"/>
    </w:rPr>
  </w:style>
  <w:style w:type="character" w:customStyle="1" w:styleId="ti">
    <w:name w:val="ti"/>
    <w:basedOn w:val="DefaultParagraphFont"/>
    <w:uiPriority w:val="99"/>
    <w:rPr>
      <w:rFonts w:cs="Times New Roman"/>
    </w:rPr>
  </w:style>
  <w:style w:type="character" w:customStyle="1" w:styleId="featuredlinkouts">
    <w:name w:val="featured_linkouts"/>
    <w:basedOn w:val="DefaultParagraphFont"/>
    <w:uiPriority w:val="99"/>
    <w:rPr>
      <w:rFonts w:cs="Times New Roman"/>
    </w:rPr>
  </w:style>
  <w:style w:type="paragraph" w:customStyle="1" w:styleId="affiliation">
    <w:name w:val="affiliation"/>
    <w:basedOn w:val="Normal"/>
    <w:uiPriority w:val="99"/>
    <w:pPr>
      <w:spacing w:before="100" w:beforeAutospacing="1" w:after="100" w:afterAutospacing="1"/>
    </w:pPr>
    <w:rPr>
      <w:lang w:val="nl-NL"/>
    </w:rPr>
  </w:style>
  <w:style w:type="paragraph" w:customStyle="1" w:styleId="abstract">
    <w:name w:val="abstract"/>
    <w:basedOn w:val="Normal"/>
    <w:uiPriority w:val="99"/>
    <w:pPr>
      <w:spacing w:before="100" w:beforeAutospacing="1" w:after="100" w:afterAutospacing="1"/>
    </w:pPr>
    <w:rPr>
      <w:lang w:val="nl-NL"/>
    </w:rPr>
  </w:style>
  <w:style w:type="character" w:styleId="FollowedHyperlink">
    <w:name w:val="FollowedHyperlink"/>
    <w:basedOn w:val="DefaultParagraphFont"/>
    <w:uiPriority w:val="99"/>
    <w:rPr>
      <w:rFonts w:cs="Times New Roman"/>
      <w:color w:val="800080"/>
      <w:u w:val="single"/>
    </w:rPr>
  </w:style>
  <w:style w:type="table" w:styleId="TableGrid">
    <w:name w:val="Table Grid"/>
    <w:basedOn w:val="TableNormal"/>
    <w:uiPriority w:val="99"/>
    <w:rPr>
      <w:rFonts w:ascii="Courier New" w:hAnsi="Courier New"/>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sid w:val="00281C78"/>
    <w:rPr>
      <w:sz w:val="0"/>
      <w:szCs w:val="0"/>
      <w:lang w:val="nl-BE" w:eastAsia="nl-NL"/>
    </w:rPr>
  </w:style>
  <w:style w:type="paragraph" w:styleId="PlainText">
    <w:name w:val="Plain Text"/>
    <w:basedOn w:val="Normal"/>
    <w:link w:val="PlainTextChar"/>
    <w:uiPriority w:val="99"/>
    <w:rPr>
      <w:rFonts w:cs="Courier New"/>
      <w:sz w:val="20"/>
      <w:szCs w:val="20"/>
      <w:lang w:val="nl-NL"/>
    </w:rPr>
  </w:style>
  <w:style w:type="character" w:customStyle="1" w:styleId="PlainTextChar">
    <w:name w:val="Plain Text Char"/>
    <w:basedOn w:val="DefaultParagraphFont"/>
    <w:link w:val="PlainText"/>
    <w:uiPriority w:val="99"/>
    <w:semiHidden/>
    <w:rsid w:val="00281C78"/>
    <w:rPr>
      <w:rFonts w:ascii="Courier New" w:hAnsi="Courier New"/>
      <w:sz w:val="20"/>
      <w:szCs w:val="20"/>
      <w:lang w:val="nl-BE" w:eastAsia="nl-NL"/>
    </w:rPr>
  </w:style>
  <w:style w:type="paragraph" w:styleId="NormalWeb">
    <w:name w:val="Normal (Web)"/>
    <w:basedOn w:val="Normal"/>
    <w:uiPriority w:val="99"/>
    <w:pPr>
      <w:spacing w:before="100" w:beforeAutospacing="1" w:after="100" w:afterAutospacing="1"/>
    </w:pPr>
    <w:rPr>
      <w:lang w:val="nl-NL"/>
    </w:rPr>
  </w:style>
  <w:style w:type="character" w:customStyle="1" w:styleId="editsection">
    <w:name w:val="editsection"/>
    <w:uiPriority w:val="99"/>
    <w:rPr>
      <w:sz w:val="20"/>
    </w:rPr>
  </w:style>
  <w:style w:type="character" w:customStyle="1" w:styleId="toctoggle">
    <w:name w:val="toctoggle"/>
    <w:basedOn w:val="DefaultParagraphFont"/>
    <w:uiPriority w:val="99"/>
    <w:rPr>
      <w:rFonts w:cs="Times New Roman"/>
    </w:rPr>
  </w:style>
  <w:style w:type="character" w:customStyle="1" w:styleId="tocnumber">
    <w:name w:val="tocnumber"/>
    <w:basedOn w:val="DefaultParagraphFont"/>
    <w:uiPriority w:val="99"/>
    <w:rPr>
      <w:rFonts w:cs="Times New Roman"/>
    </w:rPr>
  </w:style>
  <w:style w:type="character" w:customStyle="1" w:styleId="toctext">
    <w:name w:val="toctext"/>
    <w:basedOn w:val="DefaultParagraphFont"/>
    <w:uiPriority w:val="99"/>
    <w:rPr>
      <w:rFonts w:cs="Times New Roman"/>
    </w:rPr>
  </w:style>
  <w:style w:type="character" w:customStyle="1" w:styleId="mw-headline">
    <w:name w:val="mw-headline"/>
    <w:basedOn w:val="DefaultParagraphFont"/>
    <w:uiPriority w:val="99"/>
    <w:rPr>
      <w:rFonts w:cs="Times New Roman"/>
    </w:rPr>
  </w:style>
  <w:style w:type="paragraph" w:customStyle="1" w:styleId="nullparagraph">
    <w:name w:val="null paragraph"/>
    <w:basedOn w:val="Normal"/>
    <w:uiPriority w:val="99"/>
    <w:pPr>
      <w:spacing w:before="100" w:beforeAutospacing="1" w:after="45"/>
    </w:pPr>
    <w:rPr>
      <w:lang w:val="nl-NL"/>
    </w:rPr>
  </w:style>
  <w:style w:type="character" w:customStyle="1" w:styleId="paragraph1">
    <w:name w:val="paragraph1"/>
    <w:basedOn w:val="DefaultParagraphFont"/>
    <w:uiPriority w:val="99"/>
    <w:rPr>
      <w:rFonts w:cs="Times New Roman"/>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semiHidden/>
    <w:rsid w:val="00281C78"/>
    <w:rPr>
      <w:rFonts w:ascii="Courier New" w:hAnsi="Courier New"/>
      <w:sz w:val="24"/>
      <w:szCs w:val="24"/>
      <w:lang w:val="nl-BE" w:eastAsia="nl-NL"/>
    </w:rPr>
  </w:style>
  <w:style w:type="paragraph" w:customStyle="1" w:styleId="Paragraphedeliste1">
    <w:name w:val="Paragraphe de liste1"/>
    <w:basedOn w:val="Normal"/>
    <w:uiPriority w:val="99"/>
    <w:pPr>
      <w:ind w:left="720"/>
    </w:pPr>
    <w:rPr>
      <w:rFonts w:ascii="Cambria" w:hAnsi="Cambria"/>
      <w:lang w:val="en-GB" w:eastAsia="en-US"/>
    </w:rPr>
  </w:style>
  <w:style w:type="character" w:customStyle="1" w:styleId="hps">
    <w:name w:val="hps"/>
    <w:uiPriority w:val="99"/>
  </w:style>
  <w:style w:type="paragraph" w:styleId="ListParagraph">
    <w:name w:val="List Paragraph"/>
    <w:basedOn w:val="Normal"/>
    <w:uiPriority w:val="99"/>
    <w:qFormat/>
    <w:rsid w:val="00B74B7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3685466">
      <w:marLeft w:val="0"/>
      <w:marRight w:val="0"/>
      <w:marTop w:val="0"/>
      <w:marBottom w:val="0"/>
      <w:divBdr>
        <w:top w:val="none" w:sz="0" w:space="0" w:color="auto"/>
        <w:left w:val="none" w:sz="0" w:space="0" w:color="auto"/>
        <w:bottom w:val="none" w:sz="0" w:space="0" w:color="auto"/>
        <w:right w:val="none" w:sz="0" w:space="0" w:color="auto"/>
      </w:divBdr>
      <w:divsChild>
        <w:div w:id="1263685465">
          <w:marLeft w:val="0"/>
          <w:marRight w:val="0"/>
          <w:marTop w:val="0"/>
          <w:marBottom w:val="0"/>
          <w:divBdr>
            <w:top w:val="none" w:sz="0" w:space="0" w:color="auto"/>
            <w:left w:val="none" w:sz="0" w:space="0" w:color="auto"/>
            <w:bottom w:val="none" w:sz="0" w:space="0" w:color="auto"/>
            <w:right w:val="none" w:sz="0" w:space="0" w:color="auto"/>
          </w:divBdr>
          <w:divsChild>
            <w:div w:id="1263685468">
              <w:marLeft w:val="0"/>
              <w:marRight w:val="0"/>
              <w:marTop w:val="0"/>
              <w:marBottom w:val="0"/>
              <w:divBdr>
                <w:top w:val="none" w:sz="0" w:space="0" w:color="auto"/>
                <w:left w:val="none" w:sz="0" w:space="0" w:color="auto"/>
                <w:bottom w:val="none" w:sz="0" w:space="0" w:color="auto"/>
                <w:right w:val="none" w:sz="0" w:space="0" w:color="auto"/>
              </w:divBdr>
              <w:divsChild>
                <w:div w:id="1263685476">
                  <w:marLeft w:val="0"/>
                  <w:marRight w:val="0"/>
                  <w:marTop w:val="0"/>
                  <w:marBottom w:val="0"/>
                  <w:divBdr>
                    <w:top w:val="none" w:sz="0" w:space="0" w:color="auto"/>
                    <w:left w:val="none" w:sz="0" w:space="0" w:color="auto"/>
                    <w:bottom w:val="none" w:sz="0" w:space="0" w:color="auto"/>
                    <w:right w:val="none" w:sz="0" w:space="0" w:color="auto"/>
                  </w:divBdr>
                  <w:divsChild>
                    <w:div w:id="1263685463">
                      <w:marLeft w:val="0"/>
                      <w:marRight w:val="0"/>
                      <w:marTop w:val="0"/>
                      <w:marBottom w:val="0"/>
                      <w:divBdr>
                        <w:top w:val="none" w:sz="0" w:space="0" w:color="auto"/>
                        <w:left w:val="none" w:sz="0" w:space="0" w:color="auto"/>
                        <w:bottom w:val="none" w:sz="0" w:space="0" w:color="auto"/>
                        <w:right w:val="none" w:sz="0" w:space="0" w:color="auto"/>
                      </w:divBdr>
                      <w:divsChild>
                        <w:div w:id="126368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685467">
      <w:marLeft w:val="0"/>
      <w:marRight w:val="0"/>
      <w:marTop w:val="0"/>
      <w:marBottom w:val="0"/>
      <w:divBdr>
        <w:top w:val="none" w:sz="0" w:space="0" w:color="auto"/>
        <w:left w:val="none" w:sz="0" w:space="0" w:color="auto"/>
        <w:bottom w:val="none" w:sz="0" w:space="0" w:color="auto"/>
        <w:right w:val="none" w:sz="0" w:space="0" w:color="auto"/>
      </w:divBdr>
    </w:div>
    <w:div w:id="1263685469">
      <w:marLeft w:val="0"/>
      <w:marRight w:val="0"/>
      <w:marTop w:val="0"/>
      <w:marBottom w:val="0"/>
      <w:divBdr>
        <w:top w:val="none" w:sz="0" w:space="0" w:color="auto"/>
        <w:left w:val="none" w:sz="0" w:space="0" w:color="auto"/>
        <w:bottom w:val="none" w:sz="0" w:space="0" w:color="auto"/>
        <w:right w:val="none" w:sz="0" w:space="0" w:color="auto"/>
      </w:divBdr>
      <w:divsChild>
        <w:div w:id="1263685464">
          <w:marLeft w:val="0"/>
          <w:marRight w:val="0"/>
          <w:marTop w:val="0"/>
          <w:marBottom w:val="0"/>
          <w:divBdr>
            <w:top w:val="none" w:sz="0" w:space="0" w:color="auto"/>
            <w:left w:val="none" w:sz="0" w:space="0" w:color="auto"/>
            <w:bottom w:val="none" w:sz="0" w:space="0" w:color="auto"/>
            <w:right w:val="none" w:sz="0" w:space="0" w:color="auto"/>
          </w:divBdr>
        </w:div>
      </w:divsChild>
    </w:div>
    <w:div w:id="1263685472">
      <w:marLeft w:val="0"/>
      <w:marRight w:val="0"/>
      <w:marTop w:val="0"/>
      <w:marBottom w:val="0"/>
      <w:divBdr>
        <w:top w:val="none" w:sz="0" w:space="0" w:color="auto"/>
        <w:left w:val="none" w:sz="0" w:space="0" w:color="auto"/>
        <w:bottom w:val="none" w:sz="0" w:space="0" w:color="auto"/>
        <w:right w:val="none" w:sz="0" w:space="0" w:color="auto"/>
      </w:divBdr>
    </w:div>
    <w:div w:id="1263685473">
      <w:marLeft w:val="0"/>
      <w:marRight w:val="0"/>
      <w:marTop w:val="0"/>
      <w:marBottom w:val="0"/>
      <w:divBdr>
        <w:top w:val="none" w:sz="0" w:space="0" w:color="auto"/>
        <w:left w:val="none" w:sz="0" w:space="0" w:color="auto"/>
        <w:bottom w:val="none" w:sz="0" w:space="0" w:color="auto"/>
        <w:right w:val="none" w:sz="0" w:space="0" w:color="auto"/>
      </w:divBdr>
    </w:div>
    <w:div w:id="1263685474">
      <w:marLeft w:val="0"/>
      <w:marRight w:val="0"/>
      <w:marTop w:val="0"/>
      <w:marBottom w:val="0"/>
      <w:divBdr>
        <w:top w:val="none" w:sz="0" w:space="0" w:color="auto"/>
        <w:left w:val="none" w:sz="0" w:space="0" w:color="auto"/>
        <w:bottom w:val="none" w:sz="0" w:space="0" w:color="auto"/>
        <w:right w:val="none" w:sz="0" w:space="0" w:color="auto"/>
      </w:divBdr>
    </w:div>
    <w:div w:id="1263685477">
      <w:marLeft w:val="0"/>
      <w:marRight w:val="0"/>
      <w:marTop w:val="0"/>
      <w:marBottom w:val="0"/>
      <w:divBdr>
        <w:top w:val="none" w:sz="0" w:space="0" w:color="auto"/>
        <w:left w:val="none" w:sz="0" w:space="0" w:color="auto"/>
        <w:bottom w:val="none" w:sz="0" w:space="0" w:color="auto"/>
        <w:right w:val="none" w:sz="0" w:space="0" w:color="auto"/>
      </w:divBdr>
      <w:divsChild>
        <w:div w:id="1263685475">
          <w:marLeft w:val="0"/>
          <w:marRight w:val="0"/>
          <w:marTop w:val="0"/>
          <w:marBottom w:val="0"/>
          <w:divBdr>
            <w:top w:val="none" w:sz="0" w:space="0" w:color="auto"/>
            <w:left w:val="none" w:sz="0" w:space="0" w:color="auto"/>
            <w:bottom w:val="none" w:sz="0" w:space="0" w:color="auto"/>
            <w:right w:val="none" w:sz="0" w:space="0" w:color="auto"/>
          </w:divBdr>
          <w:divsChild>
            <w:div w:id="1263685462">
              <w:marLeft w:val="75"/>
              <w:marRight w:val="0"/>
              <w:marTop w:val="0"/>
              <w:marBottom w:val="0"/>
              <w:divBdr>
                <w:top w:val="none" w:sz="0" w:space="0" w:color="auto"/>
                <w:left w:val="none" w:sz="0" w:space="0" w:color="auto"/>
                <w:bottom w:val="none" w:sz="0" w:space="0" w:color="auto"/>
                <w:right w:val="none" w:sz="0" w:space="0" w:color="auto"/>
              </w:divBdr>
              <w:divsChild>
                <w:div w:id="126368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8547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euromelanoma.org" TargetMode="External"/><Relationship Id="rId20" Type="http://schemas.openxmlformats.org/officeDocument/2006/relationships/image" Target="media/image7.png"/><Relationship Id="rId21" Type="http://schemas.openxmlformats.org/officeDocument/2006/relationships/footer" Target="footer1.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image" Target="media/image3.png"/><Relationship Id="rId12" Type="http://schemas.openxmlformats.org/officeDocument/2006/relationships/hyperlink" Target="http://www.euromelanoma.org" TargetMode="External"/><Relationship Id="rId13" Type="http://schemas.openxmlformats.org/officeDocument/2006/relationships/hyperlink" Target="http://www.euromelanoma.org/actinic-keratosis" TargetMode="External"/><Relationship Id="rId14" Type="http://schemas.openxmlformats.org/officeDocument/2006/relationships/hyperlink" Target="http://www.euromelanoma.org/basal-cell-cancer" TargetMode="External"/><Relationship Id="rId15" Type="http://schemas.openxmlformats.org/officeDocument/2006/relationships/hyperlink" Target="http://www.euromelanoma.org/squamous-cell-cancer" TargetMode="External"/><Relationship Id="rId16" Type="http://schemas.openxmlformats.org/officeDocument/2006/relationships/hyperlink" Target="http://www.euromelanoma.org/melanoma-0" TargetMode="External"/><Relationship Id="rId17" Type="http://schemas.openxmlformats.org/officeDocument/2006/relationships/image" Target="media/image4.png"/><Relationship Id="rId18" Type="http://schemas.openxmlformats.org/officeDocument/2006/relationships/image" Target="media/image5.png"/><Relationship Id="rId19" Type="http://schemas.openxmlformats.org/officeDocument/2006/relationships/image" Target="media/image6.png"/><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4" Type="http://schemas.openxmlformats.org/officeDocument/2006/relationships/image" Target="media/image6.png"/><Relationship Id="rId5" Type="http://schemas.openxmlformats.org/officeDocument/2006/relationships/image" Target="media/image7.png"/><Relationship Id="rId1" Type="http://schemas.openxmlformats.org/officeDocument/2006/relationships/hyperlink" Target="http://www.eenvandaag.nl/gezondheid/37872/aantal_gevallen_huidkanker_neemt_fors_toe" TargetMode="External"/><Relationship Id="rId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1106</Words>
  <Characters>6308</Characters>
  <Application>Microsoft Macintosh Word</Application>
  <DocSecurity>0</DocSecurity>
  <Lines>52</Lines>
  <Paragraphs>14</Paragraphs>
  <ScaleCrop>false</ScaleCrop>
  <Company/>
  <LinksUpToDate>false</LinksUpToDate>
  <CharactersWithSpaces>7400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COMMUNIQUE DE PRESSE</dc:title>
  <dc:creator>DE COENE</dc:creator>
  <cp:lastModifiedBy>Admin</cp:lastModifiedBy>
  <cp:revision>3</cp:revision>
  <cp:lastPrinted>2013-03-06T16:05:00Z</cp:lastPrinted>
  <dcterms:created xsi:type="dcterms:W3CDTF">2013-03-25T09:43:00Z</dcterms:created>
  <dcterms:modified xsi:type="dcterms:W3CDTF">2013-03-26T06:12:00Z</dcterms:modified>
</cp:coreProperties>
</file>