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561B5" w14:textId="40BDE573" w:rsidR="3CFECCDE" w:rsidRPr="00C025EE" w:rsidRDefault="0E906E23" w:rsidP="0E906E23">
      <w:pPr>
        <w:spacing w:line="360" w:lineRule="auto"/>
        <w:rPr>
          <w:rFonts w:eastAsiaTheme="minorEastAsia"/>
          <w:b/>
          <w:bCs/>
          <w:color w:val="0095D5" w:themeColor="accent1"/>
          <w:sz w:val="20"/>
          <w:szCs w:val="20"/>
          <w:lang w:val="en-US"/>
        </w:rPr>
      </w:pPr>
      <w:r w:rsidRPr="00C025EE">
        <w:rPr>
          <w:rFonts w:eastAsiaTheme="minorEastAsia"/>
          <w:b/>
          <w:bCs/>
          <w:color w:val="0094D5"/>
          <w:sz w:val="20"/>
          <w:szCs w:val="20"/>
          <w:lang w:val="en-US"/>
        </w:rPr>
        <w:t xml:space="preserve">Sennheiser brings the speed of sound to </w:t>
      </w:r>
      <w:r w:rsidR="006D59AC">
        <w:rPr>
          <w:rFonts w:eastAsiaTheme="minorEastAsia"/>
          <w:b/>
          <w:bCs/>
          <w:color w:val="0094D5"/>
          <w:sz w:val="20"/>
          <w:szCs w:val="20"/>
          <w:lang w:val="en-US"/>
        </w:rPr>
        <w:t>Mercedes-</w:t>
      </w:r>
      <w:r w:rsidRPr="00C025EE">
        <w:rPr>
          <w:rFonts w:eastAsiaTheme="minorEastAsia"/>
          <w:b/>
          <w:bCs/>
          <w:color w:val="0094D5"/>
          <w:sz w:val="20"/>
          <w:szCs w:val="20"/>
          <w:lang w:val="en-US"/>
        </w:rPr>
        <w:t>AMG</w:t>
      </w:r>
      <w:r w:rsidR="00CF0326">
        <w:rPr>
          <w:rFonts w:eastAsiaTheme="minorEastAsia"/>
          <w:b/>
          <w:bCs/>
          <w:color w:val="0094D5"/>
          <w:sz w:val="20"/>
          <w:szCs w:val="20"/>
          <w:lang w:val="en-US"/>
        </w:rPr>
        <w:t xml:space="preserve"> </w:t>
      </w:r>
      <w:r w:rsidRPr="00C025EE">
        <w:rPr>
          <w:rFonts w:eastAsiaTheme="minorEastAsia"/>
          <w:b/>
          <w:bCs/>
          <w:color w:val="0094D5"/>
          <w:sz w:val="20"/>
          <w:szCs w:val="20"/>
          <w:lang w:val="en-US"/>
        </w:rPr>
        <w:t>O</w:t>
      </w:r>
      <w:r w:rsidR="00D21DE8">
        <w:rPr>
          <w:rFonts w:eastAsiaTheme="minorEastAsia"/>
          <w:b/>
          <w:bCs/>
          <w:color w:val="0094D5"/>
          <w:sz w:val="20"/>
          <w:szCs w:val="20"/>
          <w:lang w:val="en-US"/>
        </w:rPr>
        <w:t>NE</w:t>
      </w:r>
      <w:r w:rsidRPr="00C025EE">
        <w:rPr>
          <w:rFonts w:eastAsiaTheme="minorEastAsia"/>
          <w:b/>
          <w:bCs/>
          <w:color w:val="0094D5"/>
          <w:sz w:val="20"/>
          <w:szCs w:val="20"/>
          <w:lang w:val="en-US"/>
        </w:rPr>
        <w:t xml:space="preserve"> </w:t>
      </w:r>
      <w:proofErr w:type="spellStart"/>
      <w:r w:rsidRPr="00C025EE">
        <w:rPr>
          <w:rFonts w:eastAsiaTheme="minorEastAsia"/>
          <w:b/>
          <w:bCs/>
          <w:color w:val="0094D5"/>
          <w:sz w:val="20"/>
          <w:szCs w:val="20"/>
          <w:lang w:val="en-US"/>
        </w:rPr>
        <w:t>hypercar</w:t>
      </w:r>
      <w:proofErr w:type="spellEnd"/>
    </w:p>
    <w:p w14:paraId="76FC266A" w14:textId="5B65F2B5" w:rsidR="00E618E4" w:rsidRPr="00C025EE" w:rsidRDefault="0E906E23" w:rsidP="0E906E23">
      <w:pPr>
        <w:spacing w:line="360" w:lineRule="auto"/>
        <w:rPr>
          <w:rFonts w:eastAsiaTheme="minorEastAsia"/>
          <w:b/>
          <w:bCs/>
          <w:color w:val="333333"/>
          <w:sz w:val="20"/>
          <w:szCs w:val="20"/>
          <w:lang w:val="en-US"/>
        </w:rPr>
      </w:pPr>
      <w:r w:rsidRPr="00C025EE">
        <w:rPr>
          <w:rFonts w:eastAsiaTheme="minorEastAsia"/>
          <w:b/>
          <w:bCs/>
          <w:color w:val="333333"/>
          <w:sz w:val="20"/>
          <w:szCs w:val="20"/>
          <w:lang w:val="en-US"/>
        </w:rPr>
        <w:t>The future of audio and the future of driving performance are set to intersect in the Mercedes-AMG ONE</w:t>
      </w:r>
    </w:p>
    <w:p w14:paraId="37579931" w14:textId="369CBD80" w:rsidR="00E618E4" w:rsidRDefault="00E618E4" w:rsidP="0E906E23">
      <w:pPr>
        <w:spacing w:line="360" w:lineRule="auto"/>
        <w:rPr>
          <w:rFonts w:eastAsiaTheme="minorEastAsia"/>
          <w:b/>
          <w:bCs/>
          <w:color w:val="333333"/>
          <w:sz w:val="20"/>
          <w:szCs w:val="20"/>
          <w:lang w:val="en-US"/>
        </w:rPr>
      </w:pPr>
    </w:p>
    <w:p w14:paraId="361EA307" w14:textId="248B77D2" w:rsidR="00E618E4" w:rsidRDefault="00E618E4" w:rsidP="0E906E23">
      <w:pPr>
        <w:spacing w:line="360" w:lineRule="auto"/>
        <w:rPr>
          <w:rFonts w:eastAsiaTheme="minorEastAsia"/>
          <w:b/>
          <w:bCs/>
          <w:color w:val="333333"/>
          <w:sz w:val="20"/>
          <w:szCs w:val="20"/>
          <w:lang w:val="en-US"/>
        </w:rPr>
      </w:pPr>
      <w:r>
        <w:rPr>
          <w:noProof/>
          <w:lang w:val="de-DE" w:eastAsia="de-DE"/>
        </w:rPr>
        <w:drawing>
          <wp:inline distT="0" distB="0" distL="0" distR="0" wp14:anchorId="351C683F" wp14:editId="0A855CFB">
            <wp:extent cx="4562475" cy="3042615"/>
            <wp:effectExtent l="0" t="0" r="0" b="5715"/>
            <wp:docPr id="2" name="Grafik 2" descr="Ein Bild, das drinnen, Elektronik,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Elektronik, schwarz enthält.&#10;&#10;Automatisch generierte Beschreibung"/>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4571124" cy="3048383"/>
                    </a:xfrm>
                    <a:prstGeom prst="rect">
                      <a:avLst/>
                    </a:prstGeom>
                    <a:noFill/>
                    <a:ln>
                      <a:noFill/>
                    </a:ln>
                  </pic:spPr>
                </pic:pic>
              </a:graphicData>
            </a:graphic>
          </wp:inline>
        </w:drawing>
      </w:r>
    </w:p>
    <w:p w14:paraId="4AC292BD" w14:textId="77777777" w:rsidR="00C4106C" w:rsidRPr="00790A47" w:rsidRDefault="00C4106C" w:rsidP="26ACC255">
      <w:pPr>
        <w:spacing w:line="360" w:lineRule="auto"/>
        <w:rPr>
          <w:rFonts w:eastAsiaTheme="minorEastAsia"/>
          <w:b/>
          <w:bCs/>
          <w:lang w:val="en-US"/>
        </w:rPr>
      </w:pPr>
    </w:p>
    <w:p w14:paraId="7A47C868" w14:textId="29414BF7" w:rsidR="0088477F" w:rsidRPr="0088477F" w:rsidRDefault="00C23574" w:rsidP="44642CEB">
      <w:pPr>
        <w:spacing w:line="360" w:lineRule="auto"/>
        <w:rPr>
          <w:rFonts w:eastAsiaTheme="minorEastAsia"/>
          <w:b/>
          <w:bCs/>
          <w:lang w:val="en-US"/>
        </w:rPr>
      </w:pPr>
      <w:r>
        <w:rPr>
          <w:rFonts w:eastAsiaTheme="minorEastAsia"/>
          <w:b/>
          <w:bCs/>
          <w:i/>
          <w:iCs/>
          <w:lang w:val="en-US"/>
        </w:rPr>
        <w:t>Sydney, Australia</w:t>
      </w:r>
      <w:r w:rsidR="0E906E23" w:rsidRPr="0E906E23">
        <w:rPr>
          <w:rFonts w:eastAsiaTheme="minorEastAsia"/>
          <w:b/>
          <w:bCs/>
          <w:i/>
          <w:iCs/>
          <w:lang w:val="en-US"/>
        </w:rPr>
        <w:t xml:space="preserve">, </w:t>
      </w:r>
      <w:r>
        <w:rPr>
          <w:rFonts w:eastAsiaTheme="minorEastAsia"/>
          <w:b/>
          <w:bCs/>
          <w:i/>
          <w:iCs/>
          <w:lang w:val="en-US"/>
        </w:rPr>
        <w:t xml:space="preserve">9 </w:t>
      </w:r>
      <w:proofErr w:type="gramStart"/>
      <w:r w:rsidR="006C2488">
        <w:rPr>
          <w:rFonts w:eastAsiaTheme="minorEastAsia"/>
          <w:b/>
          <w:bCs/>
          <w:i/>
          <w:iCs/>
          <w:lang w:val="en-US"/>
        </w:rPr>
        <w:t>June,</w:t>
      </w:r>
      <w:proofErr w:type="gramEnd"/>
      <w:r w:rsidR="0E906E23" w:rsidRPr="0E906E23">
        <w:rPr>
          <w:rFonts w:eastAsiaTheme="minorEastAsia"/>
          <w:b/>
          <w:bCs/>
          <w:i/>
          <w:iCs/>
          <w:lang w:val="en-US"/>
        </w:rPr>
        <w:t xml:space="preserve"> 2022</w:t>
      </w:r>
      <w:r w:rsidR="0E906E23" w:rsidRPr="0E906E23">
        <w:rPr>
          <w:rFonts w:eastAsiaTheme="minorEastAsia"/>
          <w:b/>
          <w:bCs/>
          <w:lang w:val="en-US"/>
        </w:rPr>
        <w:t xml:space="preserve"> – Sennheiser and AMG, the high-performance subsidiary of Mercedes-Benz AG, have entered into a new collaboration that sees the future of driving performance and the future of audio intersect in the new </w:t>
      </w:r>
      <w:r w:rsidR="006D59AC">
        <w:rPr>
          <w:rFonts w:eastAsiaTheme="minorEastAsia"/>
          <w:b/>
          <w:bCs/>
          <w:lang w:val="en-US"/>
        </w:rPr>
        <w:t>Mercedes-</w:t>
      </w:r>
      <w:r w:rsidR="00CF0326">
        <w:rPr>
          <w:rFonts w:eastAsiaTheme="minorEastAsia"/>
          <w:b/>
          <w:bCs/>
          <w:lang w:val="en-US"/>
        </w:rPr>
        <w:t xml:space="preserve">AMG </w:t>
      </w:r>
      <w:r w:rsidR="0E906E23" w:rsidRPr="0E906E23">
        <w:rPr>
          <w:rFonts w:eastAsiaTheme="minorEastAsia"/>
          <w:b/>
          <w:bCs/>
          <w:lang w:val="en-US"/>
        </w:rPr>
        <w:t xml:space="preserve">ONE </w:t>
      </w:r>
      <w:proofErr w:type="spellStart"/>
      <w:r w:rsidR="0E906E23" w:rsidRPr="0E906E23">
        <w:rPr>
          <w:rFonts w:eastAsiaTheme="minorEastAsia"/>
          <w:b/>
          <w:bCs/>
          <w:lang w:val="en-US"/>
        </w:rPr>
        <w:t>hypercar</w:t>
      </w:r>
      <w:proofErr w:type="spellEnd"/>
      <w:r w:rsidR="0E906E23" w:rsidRPr="0E906E23">
        <w:rPr>
          <w:rFonts w:eastAsiaTheme="minorEastAsia"/>
          <w:b/>
          <w:bCs/>
          <w:lang w:val="en-US"/>
        </w:rPr>
        <w:t xml:space="preserve">. </w:t>
      </w:r>
      <w:r w:rsidR="001302E0">
        <w:rPr>
          <w:rFonts w:eastAsiaTheme="minorEastAsia"/>
          <w:b/>
          <w:bCs/>
          <w:lang w:val="en-US"/>
        </w:rPr>
        <w:t>The</w:t>
      </w:r>
      <w:r w:rsidR="0E906E23" w:rsidRPr="0E906E23">
        <w:rPr>
          <w:rFonts w:eastAsiaTheme="minorEastAsia"/>
          <w:b/>
          <w:bCs/>
          <w:lang w:val="en-US"/>
        </w:rPr>
        <w:t xml:space="preserve"> </w:t>
      </w:r>
      <w:r w:rsidR="006D59AC">
        <w:rPr>
          <w:rFonts w:eastAsiaTheme="minorEastAsia"/>
          <w:b/>
          <w:bCs/>
          <w:lang w:val="en-US"/>
        </w:rPr>
        <w:t xml:space="preserve">AMG </w:t>
      </w:r>
      <w:r w:rsidR="0E906E23" w:rsidRPr="0E906E23">
        <w:rPr>
          <w:rFonts w:eastAsiaTheme="minorEastAsia"/>
          <w:b/>
          <w:bCs/>
          <w:lang w:val="en-US"/>
        </w:rPr>
        <w:t xml:space="preserve">ONE will give drivers an authentic Formula 1 racing experience, with stunning </w:t>
      </w:r>
      <w:r w:rsidR="001D0B19">
        <w:rPr>
          <w:rFonts w:eastAsiaTheme="minorEastAsia"/>
          <w:b/>
          <w:bCs/>
          <w:lang w:val="en-US"/>
        </w:rPr>
        <w:t xml:space="preserve">MOMENTUM audio quality on the road </w:t>
      </w:r>
      <w:r w:rsidR="0E906E23" w:rsidRPr="0E906E23">
        <w:rPr>
          <w:rFonts w:eastAsiaTheme="minorEastAsia"/>
          <w:b/>
          <w:bCs/>
          <w:lang w:val="en-US"/>
        </w:rPr>
        <w:t xml:space="preserve">by legendary audio expert Sennheiser.  </w:t>
      </w:r>
    </w:p>
    <w:p w14:paraId="0569375B" w14:textId="36A70187" w:rsidR="0E906E23" w:rsidRDefault="0E906E23" w:rsidP="0E906E23">
      <w:pPr>
        <w:spacing w:line="360" w:lineRule="auto"/>
        <w:rPr>
          <w:rFonts w:eastAsiaTheme="minorEastAsia"/>
          <w:b/>
          <w:bCs/>
          <w:szCs w:val="18"/>
          <w:lang w:val="en-US"/>
        </w:rPr>
      </w:pPr>
    </w:p>
    <w:p w14:paraId="6F4E1D3E" w14:textId="2A413013" w:rsidR="0E906E23" w:rsidRDefault="0E906E23" w:rsidP="0E906E23">
      <w:pPr>
        <w:spacing w:line="360" w:lineRule="auto"/>
        <w:rPr>
          <w:rFonts w:eastAsiaTheme="minorEastAsia"/>
          <w:lang w:val="en-US"/>
        </w:rPr>
      </w:pPr>
      <w:r w:rsidRPr="0E906E23">
        <w:rPr>
          <w:rFonts w:eastAsiaTheme="minorEastAsia"/>
          <w:szCs w:val="18"/>
          <w:lang w:val="en-US"/>
        </w:rPr>
        <w:t xml:space="preserve">The two-seat Mercedes-AMG ONE will bring the most modern and efficient Formula 1 hybrid technology almost one-to-one from the racetrack to the road. Combining overwhelming racetrack performance with exemplary efficiency, </w:t>
      </w:r>
      <w:r w:rsidR="001B245C">
        <w:rPr>
          <w:rFonts w:eastAsiaTheme="minorEastAsia"/>
          <w:szCs w:val="18"/>
          <w:lang w:val="en-US"/>
        </w:rPr>
        <w:t>t</w:t>
      </w:r>
      <w:r w:rsidR="008C7CD6">
        <w:rPr>
          <w:rFonts w:eastAsiaTheme="minorEastAsia"/>
          <w:szCs w:val="18"/>
          <w:lang w:val="en-US"/>
        </w:rPr>
        <w:t xml:space="preserve">he </w:t>
      </w:r>
      <w:r w:rsidR="006D59AC">
        <w:rPr>
          <w:rFonts w:eastAsiaTheme="minorEastAsia"/>
          <w:szCs w:val="18"/>
          <w:lang w:val="en-US"/>
        </w:rPr>
        <w:t xml:space="preserve">AMG </w:t>
      </w:r>
      <w:r w:rsidRPr="0E906E23">
        <w:rPr>
          <w:rFonts w:eastAsiaTheme="minorEastAsia"/>
          <w:szCs w:val="18"/>
          <w:lang w:val="en-US"/>
        </w:rPr>
        <w:t xml:space="preserve">ONE will produce more than 1,000 hp, </w:t>
      </w:r>
      <w:r w:rsidR="00456911">
        <w:rPr>
          <w:rFonts w:eastAsiaTheme="minorEastAsia"/>
          <w:szCs w:val="18"/>
          <w:lang w:val="en-US"/>
        </w:rPr>
        <w:t>at</w:t>
      </w:r>
      <w:r w:rsidRPr="0E906E23">
        <w:rPr>
          <w:rFonts w:eastAsiaTheme="minorEastAsia"/>
          <w:szCs w:val="18"/>
          <w:lang w:val="en-US"/>
        </w:rPr>
        <w:t xml:space="preserve"> a breath-taking maximum speed of over 350 km/h.</w:t>
      </w:r>
    </w:p>
    <w:p w14:paraId="74CD5E4E" w14:textId="5ECCDCC2" w:rsidR="0E906E23" w:rsidRDefault="0E906E23" w:rsidP="0E906E23">
      <w:pPr>
        <w:spacing w:line="360" w:lineRule="auto"/>
        <w:rPr>
          <w:rFonts w:eastAsiaTheme="minorEastAsia"/>
          <w:szCs w:val="18"/>
          <w:lang w:val="en-US"/>
        </w:rPr>
      </w:pPr>
    </w:p>
    <w:p w14:paraId="0E7A0E7F" w14:textId="6ECB1490" w:rsidR="00430300" w:rsidRDefault="00354219" w:rsidP="0E906E23">
      <w:pPr>
        <w:spacing w:line="360" w:lineRule="auto"/>
        <w:rPr>
          <w:rFonts w:eastAsiaTheme="minorEastAsia"/>
          <w:szCs w:val="18"/>
          <w:lang w:val="en-US"/>
        </w:rPr>
      </w:pPr>
      <w:r>
        <w:rPr>
          <w:rFonts w:eastAsiaTheme="minorEastAsia"/>
          <w:szCs w:val="18"/>
          <w:lang w:val="en-US"/>
        </w:rPr>
        <w:t>To augment the driving experience by enabling a joyful listening experience on the road</w:t>
      </w:r>
      <w:r w:rsidR="00C20761">
        <w:rPr>
          <w:rFonts w:eastAsiaTheme="minorEastAsia"/>
          <w:szCs w:val="18"/>
          <w:lang w:val="en-US"/>
        </w:rPr>
        <w:t xml:space="preserve"> and attenuate engine sound</w:t>
      </w:r>
      <w:r>
        <w:rPr>
          <w:rFonts w:eastAsiaTheme="minorEastAsia"/>
          <w:szCs w:val="18"/>
          <w:lang w:val="en-US"/>
        </w:rPr>
        <w:t xml:space="preserve">, </w:t>
      </w:r>
      <w:r w:rsidR="00456911">
        <w:rPr>
          <w:rFonts w:eastAsiaTheme="minorEastAsia"/>
          <w:szCs w:val="18"/>
          <w:lang w:val="en-US"/>
        </w:rPr>
        <w:t xml:space="preserve">the </w:t>
      </w:r>
      <w:r w:rsidR="0E906E23" w:rsidRPr="0E906E23">
        <w:rPr>
          <w:rFonts w:eastAsiaTheme="minorEastAsia"/>
          <w:szCs w:val="18"/>
          <w:lang w:val="en-US"/>
        </w:rPr>
        <w:t xml:space="preserve">Sennheiser AMBEO Mobility division will provide owners of </w:t>
      </w:r>
      <w:r w:rsidR="006D59AC">
        <w:rPr>
          <w:rFonts w:eastAsiaTheme="minorEastAsia"/>
          <w:szCs w:val="18"/>
          <w:lang w:val="en-US"/>
        </w:rPr>
        <w:t xml:space="preserve">AMG </w:t>
      </w:r>
      <w:r w:rsidR="0E906E23" w:rsidRPr="0E906E23">
        <w:rPr>
          <w:rFonts w:eastAsiaTheme="minorEastAsia"/>
          <w:szCs w:val="18"/>
          <w:lang w:val="en-US"/>
        </w:rPr>
        <w:t xml:space="preserve">ONE with </w:t>
      </w:r>
      <w:proofErr w:type="spellStart"/>
      <w:r w:rsidR="0E906E23" w:rsidRPr="0E906E23">
        <w:rPr>
          <w:rFonts w:eastAsiaTheme="minorEastAsia"/>
          <w:szCs w:val="18"/>
          <w:lang w:val="en-US"/>
        </w:rPr>
        <w:t>optimi</w:t>
      </w:r>
      <w:r w:rsidR="00C23574">
        <w:rPr>
          <w:rFonts w:eastAsiaTheme="minorEastAsia"/>
          <w:szCs w:val="18"/>
          <w:lang w:val="en-US"/>
        </w:rPr>
        <w:t>s</w:t>
      </w:r>
      <w:r w:rsidR="0E906E23" w:rsidRPr="0E906E23">
        <w:rPr>
          <w:rFonts w:eastAsiaTheme="minorEastAsia"/>
          <w:szCs w:val="18"/>
          <w:lang w:val="en-US"/>
        </w:rPr>
        <w:t>ed</w:t>
      </w:r>
      <w:proofErr w:type="spellEnd"/>
      <w:r w:rsidR="0E906E23" w:rsidRPr="0E906E23">
        <w:rPr>
          <w:rFonts w:eastAsiaTheme="minorEastAsia"/>
          <w:szCs w:val="18"/>
          <w:lang w:val="en-US"/>
        </w:rPr>
        <w:t xml:space="preserve">, smart-controlled MOMENTUM True Wireless earbuds. </w:t>
      </w:r>
    </w:p>
    <w:p w14:paraId="694451E1" w14:textId="77777777" w:rsidR="00430300" w:rsidRDefault="00430300" w:rsidP="0E906E23">
      <w:pPr>
        <w:spacing w:line="360" w:lineRule="auto"/>
        <w:rPr>
          <w:rFonts w:eastAsiaTheme="minorEastAsia"/>
          <w:szCs w:val="18"/>
          <w:lang w:val="en-US"/>
        </w:rPr>
      </w:pPr>
    </w:p>
    <w:p w14:paraId="45DBABED" w14:textId="56C75AA4" w:rsidR="00430300" w:rsidRDefault="00430300" w:rsidP="0E906E23">
      <w:pPr>
        <w:spacing w:line="360" w:lineRule="auto"/>
        <w:rPr>
          <w:rFonts w:eastAsiaTheme="minorEastAsia"/>
          <w:lang w:val="en-US"/>
        </w:rPr>
      </w:pPr>
      <w:r w:rsidRPr="0E906E23">
        <w:rPr>
          <w:rFonts w:eastAsiaTheme="minorEastAsia"/>
          <w:lang w:val="en-US"/>
        </w:rPr>
        <w:lastRenderedPageBreak/>
        <w:t xml:space="preserve">“MOMENTUM True Wireless is the perfect </w:t>
      </w:r>
      <w:r w:rsidR="00190BDD">
        <w:rPr>
          <w:rFonts w:eastAsiaTheme="minorEastAsia"/>
          <w:lang w:val="en-US"/>
        </w:rPr>
        <w:t>match</w:t>
      </w:r>
      <w:r w:rsidRPr="0E906E23">
        <w:rPr>
          <w:rFonts w:eastAsiaTheme="minorEastAsia"/>
          <w:lang w:val="en-US"/>
        </w:rPr>
        <w:t xml:space="preserve"> for a car as powerful as </w:t>
      </w:r>
      <w:r w:rsidR="00635809">
        <w:rPr>
          <w:rFonts w:eastAsiaTheme="minorEastAsia"/>
          <w:lang w:val="en-US"/>
        </w:rPr>
        <w:t xml:space="preserve">the Mercedes-AMG </w:t>
      </w:r>
      <w:r w:rsidR="00542B0E">
        <w:rPr>
          <w:rFonts w:eastAsiaTheme="minorEastAsia"/>
          <w:lang w:val="en-US"/>
        </w:rPr>
        <w:t>ONE</w:t>
      </w:r>
      <w:r w:rsidRPr="0E906E23">
        <w:rPr>
          <w:rFonts w:eastAsiaTheme="minorEastAsia"/>
          <w:lang w:val="en-US"/>
        </w:rPr>
        <w:t xml:space="preserve">, as they enable users to enjoy incredible high-fidelity sound even in noisy environments thanks to their </w:t>
      </w:r>
      <w:r w:rsidR="00C56085">
        <w:rPr>
          <w:rFonts w:eastAsiaTheme="minorEastAsia"/>
          <w:lang w:val="en-US"/>
        </w:rPr>
        <w:t xml:space="preserve">advanced </w:t>
      </w:r>
      <w:r w:rsidRPr="0E906E23">
        <w:rPr>
          <w:rFonts w:eastAsiaTheme="minorEastAsia"/>
          <w:lang w:val="en-US"/>
        </w:rPr>
        <w:t>Active Noise Cancellation feature. And when greater situational awareness is needed, the Transparent Hearing feature lets the wearer blend in outside ambient sound at a touch”</w:t>
      </w:r>
      <w:r>
        <w:rPr>
          <w:rFonts w:eastAsiaTheme="minorEastAsia"/>
          <w:lang w:val="en-US"/>
        </w:rPr>
        <w:t xml:space="preserve"> </w:t>
      </w:r>
      <w:r w:rsidRPr="0E906E23">
        <w:rPr>
          <w:rFonts w:eastAsiaTheme="minorEastAsia"/>
          <w:lang w:val="en-US"/>
        </w:rPr>
        <w:t>explained Frank Foppe, Sennheiser True Wireless Product Manager.</w:t>
      </w:r>
    </w:p>
    <w:p w14:paraId="42915CED" w14:textId="77777777" w:rsidR="00430300" w:rsidRDefault="00430300" w:rsidP="0E906E23">
      <w:pPr>
        <w:spacing w:line="360" w:lineRule="auto"/>
        <w:rPr>
          <w:rFonts w:eastAsiaTheme="minorEastAsia"/>
          <w:szCs w:val="18"/>
          <w:lang w:val="en-US"/>
        </w:rPr>
      </w:pPr>
    </w:p>
    <w:p w14:paraId="7A1BF994" w14:textId="7B8AC77E" w:rsidR="0E906E23" w:rsidRDefault="0E906E23" w:rsidP="0E906E23">
      <w:pPr>
        <w:spacing w:line="360" w:lineRule="auto"/>
        <w:rPr>
          <w:rFonts w:eastAsiaTheme="minorEastAsia"/>
          <w:szCs w:val="18"/>
          <w:lang w:val="en-US"/>
        </w:rPr>
      </w:pPr>
      <w:r w:rsidRPr="0E906E23">
        <w:rPr>
          <w:rFonts w:eastAsiaTheme="minorEastAsia"/>
          <w:szCs w:val="18"/>
          <w:lang w:val="en-US"/>
        </w:rPr>
        <w:t>Ergonomically designed for the best possible fit and to reduce fatigue, as well as offering up to 28-hours battery life by charging on the go from the supplied case, the earbuds are co-branded with the AMG-Mercedes and Sennheiser names.</w:t>
      </w:r>
    </w:p>
    <w:p w14:paraId="7D9E979D" w14:textId="77777777" w:rsidR="008B68A2" w:rsidRDefault="008B68A2" w:rsidP="0E906E23">
      <w:pPr>
        <w:spacing w:line="360" w:lineRule="auto"/>
        <w:rPr>
          <w:rFonts w:eastAsiaTheme="minorEastAsia"/>
          <w:szCs w:val="18"/>
          <w:lang w:val="en-US"/>
        </w:rPr>
      </w:pPr>
    </w:p>
    <w:p w14:paraId="7069618B" w14:textId="6358ABA9" w:rsidR="0E906E23" w:rsidRDefault="000A034E" w:rsidP="0E906E23">
      <w:pPr>
        <w:spacing w:line="360" w:lineRule="auto"/>
        <w:rPr>
          <w:rFonts w:eastAsiaTheme="minorEastAsia"/>
          <w:szCs w:val="18"/>
          <w:lang w:val="en-US"/>
        </w:rPr>
      </w:pPr>
      <w:r>
        <w:rPr>
          <w:noProof/>
          <w:lang w:val="de-DE" w:eastAsia="de-DE"/>
        </w:rPr>
        <w:drawing>
          <wp:inline distT="0" distB="0" distL="0" distR="0" wp14:anchorId="16F51245" wp14:editId="394CBADD">
            <wp:extent cx="4476750" cy="2985447"/>
            <wp:effectExtent l="0" t="0" r="0" b="5715"/>
            <wp:docPr id="6" name="Grafik 6" descr="Ein Bild, das Schaltung, Mobiltelefon, Systemsteu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chaltung, Mobiltelefon, Systemsteuerung enthält.&#10;&#10;Automatisch generierte Beschreibung"/>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4481568" cy="2988660"/>
                    </a:xfrm>
                    <a:prstGeom prst="rect">
                      <a:avLst/>
                    </a:prstGeom>
                    <a:noFill/>
                    <a:ln>
                      <a:noFill/>
                    </a:ln>
                  </pic:spPr>
                </pic:pic>
              </a:graphicData>
            </a:graphic>
          </wp:inline>
        </w:drawing>
      </w:r>
    </w:p>
    <w:p w14:paraId="47996DD3" w14:textId="77777777" w:rsidR="00430300" w:rsidRDefault="0E906E23" w:rsidP="0E906E23">
      <w:pPr>
        <w:spacing w:line="360" w:lineRule="auto"/>
        <w:rPr>
          <w:rFonts w:eastAsiaTheme="minorEastAsia"/>
          <w:lang w:val="en-US"/>
        </w:rPr>
      </w:pPr>
      <w:r w:rsidRPr="0E906E23">
        <w:rPr>
          <w:rFonts w:eastAsiaTheme="minorEastAsia"/>
          <w:lang w:val="en-US"/>
        </w:rPr>
        <w:t xml:space="preserve"> </w:t>
      </w:r>
    </w:p>
    <w:p w14:paraId="0CAAC62B" w14:textId="476666C3" w:rsidR="00E238A6" w:rsidRDefault="0E906E23" w:rsidP="0E906E23">
      <w:pPr>
        <w:spacing w:line="360" w:lineRule="auto"/>
        <w:rPr>
          <w:rFonts w:eastAsiaTheme="minorEastAsia"/>
          <w:lang w:val="en-US"/>
        </w:rPr>
      </w:pPr>
      <w:r w:rsidRPr="453C7207">
        <w:rPr>
          <w:rFonts w:eastAsiaTheme="minorEastAsia"/>
          <w:lang w:val="en-US"/>
        </w:rPr>
        <w:t xml:space="preserve">“At Sennheiser, we love pushing boundaries and setting new standards for the listening experience. And </w:t>
      </w:r>
      <w:r w:rsidR="004D35A8">
        <w:rPr>
          <w:rFonts w:eastAsiaTheme="minorEastAsia"/>
          <w:lang w:val="en-US"/>
        </w:rPr>
        <w:t>emotion</w:t>
      </w:r>
      <w:r w:rsidRPr="453C7207">
        <w:rPr>
          <w:rFonts w:eastAsiaTheme="minorEastAsia"/>
          <w:lang w:val="en-US"/>
        </w:rPr>
        <w:t xml:space="preserve"> is driven by sound, in both the audio and the automotive worlds.  </w:t>
      </w:r>
      <w:r w:rsidR="00380736" w:rsidRPr="00380736">
        <w:rPr>
          <w:lang w:val="en-US"/>
        </w:rPr>
        <w:t xml:space="preserve"> </w:t>
      </w:r>
      <w:r w:rsidR="00380736">
        <w:rPr>
          <w:lang w:val="en-US"/>
        </w:rPr>
        <w:t xml:space="preserve">Driving a F1 engine while enjoying premium music quality is the kind of unthinkable user experience that our AMBEO Mobility team is built to address”, </w:t>
      </w:r>
      <w:r w:rsidRPr="453C7207">
        <w:rPr>
          <w:rFonts w:eastAsiaTheme="minorEastAsia"/>
          <w:lang w:val="en-US"/>
        </w:rPr>
        <w:t xml:space="preserve">added Veronique Larcher, </w:t>
      </w:r>
      <w:r w:rsidR="00910691">
        <w:rPr>
          <w:rFonts w:eastAsiaTheme="minorEastAsia"/>
          <w:lang w:val="en-US"/>
        </w:rPr>
        <w:t>Head</w:t>
      </w:r>
      <w:r w:rsidRPr="453C7207">
        <w:rPr>
          <w:rFonts w:eastAsiaTheme="minorEastAsia"/>
          <w:lang w:val="en-US"/>
        </w:rPr>
        <w:t xml:space="preserve"> </w:t>
      </w:r>
      <w:r w:rsidR="00380736" w:rsidRPr="453C7207">
        <w:rPr>
          <w:rFonts w:eastAsiaTheme="minorEastAsia"/>
          <w:lang w:val="en-US"/>
        </w:rPr>
        <w:t xml:space="preserve">of Sennheiser </w:t>
      </w:r>
      <w:r w:rsidRPr="453C7207">
        <w:rPr>
          <w:rFonts w:eastAsiaTheme="minorEastAsia"/>
          <w:lang w:val="en-US"/>
        </w:rPr>
        <w:t xml:space="preserve">AMBEO </w:t>
      </w:r>
      <w:r w:rsidR="00380736" w:rsidRPr="453C7207">
        <w:rPr>
          <w:rFonts w:eastAsiaTheme="minorEastAsia"/>
          <w:lang w:val="en-US"/>
        </w:rPr>
        <w:t>Mobility</w:t>
      </w:r>
      <w:r w:rsidRPr="453C7207">
        <w:rPr>
          <w:rFonts w:eastAsiaTheme="minorEastAsia"/>
          <w:lang w:val="en-US"/>
        </w:rPr>
        <w:t>.</w:t>
      </w:r>
      <w:r w:rsidR="005E7EE2">
        <w:rPr>
          <w:rFonts w:eastAsiaTheme="minorEastAsia"/>
          <w:lang w:val="en-US"/>
        </w:rPr>
        <w:t xml:space="preserve"> </w:t>
      </w:r>
      <w:r w:rsidR="005E7EE2">
        <w:rPr>
          <w:rFonts w:eastAsiaTheme="minorEastAsia"/>
          <w:szCs w:val="18"/>
          <w:lang w:val="en-US"/>
        </w:rPr>
        <w:t>As s</w:t>
      </w:r>
      <w:r w:rsidRPr="0E906E23">
        <w:rPr>
          <w:rFonts w:eastAsiaTheme="minorEastAsia"/>
          <w:szCs w:val="18"/>
          <w:lang w:val="en-US"/>
        </w:rPr>
        <w:t xml:space="preserve">ound is one of the most thrilling elements of any high-performance car, </w:t>
      </w:r>
      <w:r w:rsidR="005E7EE2">
        <w:rPr>
          <w:rFonts w:eastAsiaTheme="minorEastAsia"/>
          <w:szCs w:val="18"/>
          <w:lang w:val="en-US"/>
        </w:rPr>
        <w:t xml:space="preserve">the collaboration between Mercedes-AMG and Sennheiser for the AMG ONE came </w:t>
      </w:r>
      <w:r w:rsidR="00F73B11" w:rsidRPr="0E906E23">
        <w:rPr>
          <w:rFonts w:eastAsiaTheme="minorEastAsia"/>
          <w:szCs w:val="18"/>
          <w:lang w:val="en-US"/>
        </w:rPr>
        <w:t>naturally</w:t>
      </w:r>
      <w:r w:rsidR="005E7EE2">
        <w:rPr>
          <w:rFonts w:eastAsiaTheme="minorEastAsia"/>
          <w:szCs w:val="18"/>
          <w:lang w:val="en-US"/>
        </w:rPr>
        <w:t xml:space="preserve">: Both parties are assuring an outstanding experience to fully meet customer’s expectations </w:t>
      </w:r>
      <w:r w:rsidRPr="0E906E23">
        <w:rPr>
          <w:rFonts w:eastAsiaTheme="minorEastAsia"/>
          <w:szCs w:val="18"/>
          <w:lang w:val="en-US"/>
        </w:rPr>
        <w:t xml:space="preserve">for premium quality. </w:t>
      </w:r>
    </w:p>
    <w:p w14:paraId="4542ED44" w14:textId="77777777" w:rsidR="00B51F12" w:rsidRDefault="00B51F12" w:rsidP="0E906E23">
      <w:pPr>
        <w:spacing w:line="360" w:lineRule="auto"/>
        <w:rPr>
          <w:rFonts w:eastAsiaTheme="minorEastAsia"/>
          <w:lang w:val="en-US"/>
        </w:rPr>
      </w:pPr>
    </w:p>
    <w:p w14:paraId="7D467262" w14:textId="22B8F870" w:rsidR="00DB6B78" w:rsidRDefault="00A64FDD" w:rsidP="0E906E23">
      <w:pPr>
        <w:spacing w:line="360" w:lineRule="auto"/>
        <w:rPr>
          <w:rFonts w:eastAsiaTheme="minorEastAsia"/>
          <w:lang w:val="en-US"/>
        </w:rPr>
      </w:pPr>
      <w:r>
        <w:rPr>
          <w:rFonts w:eastAsiaTheme="minorEastAsia"/>
          <w:lang w:val="en-US"/>
        </w:rPr>
        <w:t xml:space="preserve">Please find more information about this project </w:t>
      </w:r>
      <w:hyperlink r:id="rId12" w:history="1">
        <w:r w:rsidRPr="009B5BF3">
          <w:rPr>
            <w:rStyle w:val="Hyperlink"/>
            <w:rFonts w:eastAsiaTheme="minorEastAsia"/>
            <w:lang w:val="en-US"/>
          </w:rPr>
          <w:t>here</w:t>
        </w:r>
      </w:hyperlink>
      <w:r>
        <w:rPr>
          <w:rFonts w:eastAsiaTheme="minorEastAsia"/>
          <w:lang w:val="en-US"/>
        </w:rPr>
        <w:t>.</w:t>
      </w:r>
    </w:p>
    <w:p w14:paraId="56736234" w14:textId="77777777" w:rsidR="00637F68" w:rsidRDefault="00637F68" w:rsidP="0E906E23">
      <w:pPr>
        <w:spacing w:line="360" w:lineRule="auto"/>
        <w:rPr>
          <w:rFonts w:eastAsiaTheme="minorEastAsia"/>
          <w:lang w:val="en-US"/>
        </w:rPr>
      </w:pPr>
    </w:p>
    <w:p w14:paraId="79524C2C" w14:textId="4AC6437F" w:rsidR="00DB6B78" w:rsidRPr="00DB6B78" w:rsidRDefault="00BA7645" w:rsidP="0E906E23">
      <w:pPr>
        <w:spacing w:line="360" w:lineRule="auto"/>
        <w:rPr>
          <w:rFonts w:eastAsiaTheme="minorEastAsia"/>
          <w:lang w:val="en-US"/>
        </w:rPr>
      </w:pPr>
      <w:r>
        <w:rPr>
          <w:rFonts w:eastAsiaTheme="minorEastAsia"/>
          <w:noProof/>
          <w:lang w:val="de-DE" w:eastAsia="de-DE"/>
        </w:rPr>
        <w:drawing>
          <wp:inline distT="0" distB="0" distL="0" distR="0" wp14:anchorId="7C787E74" wp14:editId="4FA9742B">
            <wp:extent cx="4429125" cy="295838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4435176" cy="2962428"/>
                    </a:xfrm>
                    <a:prstGeom prst="rect">
                      <a:avLst/>
                    </a:prstGeom>
                    <a:noFill/>
                    <a:ln>
                      <a:noFill/>
                    </a:ln>
                  </pic:spPr>
                </pic:pic>
              </a:graphicData>
            </a:graphic>
          </wp:inline>
        </w:drawing>
      </w:r>
    </w:p>
    <w:p w14:paraId="58ACD10B" w14:textId="77777777" w:rsidR="00647649" w:rsidRPr="00415D08" w:rsidRDefault="00647649" w:rsidP="0088477F">
      <w:pPr>
        <w:spacing w:line="360" w:lineRule="auto"/>
        <w:rPr>
          <w:rFonts w:eastAsiaTheme="minorEastAsia"/>
          <w:lang w:val="en-US"/>
        </w:rPr>
      </w:pPr>
    </w:p>
    <w:p w14:paraId="133708FE" w14:textId="3CE52765" w:rsidR="005E0AFD" w:rsidRPr="005E0AFD"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18"/>
          <w:szCs w:val="18"/>
          <w:lang w:val="en-US"/>
        </w:rPr>
      </w:pPr>
      <w:r w:rsidRPr="453AE0EA">
        <w:rPr>
          <w:rStyle w:val="normaltextrun"/>
          <w:rFonts w:asciiTheme="minorHAnsi" w:eastAsiaTheme="minorEastAsia" w:hAnsiTheme="minorHAnsi" w:cstheme="minorBidi"/>
          <w:b/>
          <w:color w:val="0095D5" w:themeColor="accent1"/>
          <w:sz w:val="18"/>
          <w:szCs w:val="18"/>
          <w:lang w:val="en-US"/>
        </w:rPr>
        <w:t>About the Sennheiser</w:t>
      </w:r>
      <w:r w:rsidRPr="453AE0EA">
        <w:rPr>
          <w:rStyle w:val="eop"/>
          <w:rFonts w:asciiTheme="minorHAnsi" w:eastAsiaTheme="minorEastAsia" w:hAnsiTheme="minorHAnsi" w:cstheme="minorBidi"/>
          <w:color w:val="0095D5" w:themeColor="accent1"/>
          <w:sz w:val="18"/>
          <w:szCs w:val="18"/>
          <w:lang w:val="en-US"/>
        </w:rPr>
        <w:t> </w:t>
      </w:r>
      <w:r w:rsidRPr="453AE0EA">
        <w:rPr>
          <w:rStyle w:val="eop"/>
          <w:rFonts w:asciiTheme="minorHAnsi" w:eastAsiaTheme="minorEastAsia" w:hAnsiTheme="minorHAnsi" w:cstheme="minorBidi"/>
          <w:b/>
          <w:color w:val="0095D5" w:themeColor="accent1"/>
          <w:sz w:val="18"/>
          <w:szCs w:val="18"/>
          <w:lang w:val="en-US"/>
        </w:rPr>
        <w:t>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53AE0EA">
        <w:rPr>
          <w:rStyle w:val="normaltextrun"/>
          <w:rFonts w:asciiTheme="minorHAnsi" w:eastAsiaTheme="minorEastAsia" w:hAnsiTheme="minorHAnsi" w:cstheme="minorBidi"/>
          <w:sz w:val="18"/>
          <w:szCs w:val="18"/>
          <w:lang w:val="en-US"/>
        </w:rPr>
        <w:t>Sonova</w:t>
      </w:r>
      <w:proofErr w:type="spellEnd"/>
      <w:r w:rsidRPr="453AE0EA">
        <w:rPr>
          <w:rStyle w:val="normaltextrun"/>
          <w:rFonts w:asciiTheme="minorHAnsi" w:eastAsiaTheme="minorEastAsia" w:hAnsiTheme="minorHAnsi" w:cstheme="minorBidi"/>
          <w:sz w:val="18"/>
          <w:szCs w:val="18"/>
          <w:lang w:val="en-US"/>
        </w:rPr>
        <w:t xml:space="preserve">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077C30E6" w14:textId="629F082E" w:rsidR="000E5BA7" w:rsidRPr="000E5BA7" w:rsidRDefault="003A2F3C" w:rsidP="005E0AFD">
      <w:pPr>
        <w:pStyle w:val="paragraph"/>
        <w:spacing w:before="0" w:beforeAutospacing="0" w:after="0" w:afterAutospacing="0"/>
        <w:textAlignment w:val="baseline"/>
        <w:rPr>
          <w:rStyle w:val="normaltextrun"/>
          <w:rFonts w:asciiTheme="minorHAnsi" w:eastAsiaTheme="minorEastAsia" w:hAnsiTheme="minorHAnsi" w:cstheme="minorBidi"/>
          <w:color w:val="0095D5" w:themeColor="accent1"/>
          <w:sz w:val="18"/>
          <w:szCs w:val="18"/>
          <w:lang w:val="en-US"/>
        </w:rPr>
      </w:pPr>
      <w:hyperlink r:id="rId14" w:history="1">
        <w:r w:rsidR="000E5BA7" w:rsidRPr="000E5BA7">
          <w:rPr>
            <w:rStyle w:val="normaltextrun"/>
            <w:rFonts w:asciiTheme="minorHAnsi" w:eastAsiaTheme="minorEastAsia" w:hAnsiTheme="minorHAnsi" w:cstheme="minorBidi"/>
            <w:color w:val="0095D5" w:themeColor="accent1"/>
            <w:sz w:val="18"/>
            <w:szCs w:val="18"/>
            <w:lang w:val="en-US"/>
          </w:rPr>
          <w:t>www.sennheiser.com</w:t>
        </w:r>
      </w:hyperlink>
      <w:r w:rsidR="000E5BA7" w:rsidRPr="005E7EE2">
        <w:rPr>
          <w:rStyle w:val="normaltextrun"/>
          <w:rFonts w:asciiTheme="minorHAnsi" w:eastAsiaTheme="minorEastAsia" w:hAnsiTheme="minorHAnsi" w:cstheme="minorBidi"/>
          <w:color w:val="0095D5" w:themeColor="accent1"/>
          <w:sz w:val="18"/>
          <w:szCs w:val="18"/>
          <w:lang w:val="en-US"/>
        </w:rPr>
        <w:t xml:space="preserve"> </w:t>
      </w:r>
    </w:p>
    <w:p w14:paraId="236CADD1" w14:textId="779E1AEF" w:rsidR="005E0AFD" w:rsidRPr="005E0AFD" w:rsidRDefault="003A2F3C"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5">
        <w:r w:rsidR="005E0AFD" w:rsidRPr="453AE0EA">
          <w:rPr>
            <w:rStyle w:val="normaltextrun"/>
            <w:rFonts w:asciiTheme="minorHAnsi" w:eastAsiaTheme="minorEastAsia" w:hAnsiTheme="minorHAnsi" w:cstheme="minorBidi"/>
            <w:color w:val="0095D5" w:themeColor="accent1"/>
            <w:sz w:val="18"/>
            <w:szCs w:val="18"/>
            <w:lang w:val="en-US"/>
          </w:rPr>
          <w:t>www.sennheiser-hearing.com</w:t>
        </w:r>
      </w:hyperlink>
      <w:r w:rsidR="005E0AFD" w:rsidRPr="453AE0EA">
        <w:rPr>
          <w:rStyle w:val="eop"/>
          <w:rFonts w:asciiTheme="minorHAnsi" w:eastAsiaTheme="minorEastAsia" w:hAnsiTheme="minorHAnsi" w:cstheme="minorBidi"/>
          <w:color w:val="0095D5" w:themeColor="accent1"/>
          <w:sz w:val="18"/>
          <w:szCs w:val="18"/>
          <w:lang w:val="en-US"/>
        </w:rPr>
        <w:t> </w:t>
      </w:r>
    </w:p>
    <w:p w14:paraId="0F998201" w14:textId="77777777" w:rsidR="005E0AFD" w:rsidRDefault="005E0AFD" w:rsidP="001B245C">
      <w:pPr>
        <w:pStyle w:val="paragraph"/>
        <w:spacing w:before="0" w:beforeAutospacing="0" w:after="0" w:afterAutospacing="0"/>
        <w:textAlignment w:val="baseline"/>
        <w:rPr>
          <w:rStyle w:val="eop"/>
          <w:rFonts w:asciiTheme="minorHAnsi" w:eastAsiaTheme="minorEastAsia" w:hAnsiTheme="minorHAnsi" w:cstheme="minorBidi"/>
          <w:sz w:val="18"/>
          <w:szCs w:val="18"/>
          <w:lang w:val="en-US"/>
        </w:rPr>
      </w:pPr>
    </w:p>
    <w:p w14:paraId="4FFD6A06" w14:textId="269725FF" w:rsidR="001B245C" w:rsidRPr="001B245C" w:rsidRDefault="001B245C" w:rsidP="001B245C">
      <w:pPr>
        <w:pStyle w:val="paragraph"/>
        <w:spacing w:before="0" w:beforeAutospacing="0" w:after="0" w:afterAutospacing="0"/>
        <w:textAlignment w:val="baseline"/>
        <w:rPr>
          <w:rFonts w:asciiTheme="minorHAnsi" w:eastAsiaTheme="minorEastAsia" w:hAnsiTheme="minorHAnsi" w:cstheme="minorBidi"/>
          <w:sz w:val="18"/>
          <w:szCs w:val="18"/>
          <w:lang w:val="en-US"/>
        </w:rPr>
        <w:sectPr w:rsidR="001B245C" w:rsidRPr="001B245C" w:rsidSect="004D12EE">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2756" w:right="2608" w:bottom="1418" w:left="1418" w:header="1985" w:footer="1072" w:gutter="0"/>
          <w:cols w:space="708"/>
          <w:titlePg/>
          <w:docGrid w:linePitch="360"/>
        </w:sectPr>
      </w:pPr>
    </w:p>
    <w:p w14:paraId="33FB70BB" w14:textId="19760D72" w:rsidR="00FF5BB5" w:rsidRPr="00FF5BB5" w:rsidRDefault="00FF5BB5" w:rsidP="00FF5BB5">
      <w:pPr>
        <w:spacing w:line="240" w:lineRule="auto"/>
        <w:rPr>
          <w:b/>
          <w:bCs/>
          <w:lang w:val="en-US"/>
        </w:rPr>
      </w:pPr>
      <w:r w:rsidRPr="00FF5BB5">
        <w:rPr>
          <w:b/>
          <w:bCs/>
          <w:lang w:val="en-US"/>
        </w:rPr>
        <w:t xml:space="preserve">Press </w:t>
      </w:r>
      <w:r>
        <w:rPr>
          <w:b/>
          <w:bCs/>
          <w:lang w:val="en-US"/>
        </w:rPr>
        <w:t>contact</w:t>
      </w:r>
    </w:p>
    <w:p w14:paraId="3FB6151A" w14:textId="4754618F" w:rsidR="001B245C" w:rsidRPr="00FF5BB5" w:rsidRDefault="00E618E4" w:rsidP="00FF5BB5">
      <w:pPr>
        <w:spacing w:line="240" w:lineRule="auto"/>
        <w:rPr>
          <w:lang w:val="en-US"/>
        </w:rPr>
      </w:pPr>
      <w:proofErr w:type="spellStart"/>
      <w:r>
        <w:rPr>
          <w:lang w:val="en-US"/>
        </w:rPr>
        <w:t>Sonova</w:t>
      </w:r>
      <w:proofErr w:type="spellEnd"/>
      <w:r w:rsidR="00FF5BB5" w:rsidRPr="4AFC7AC2">
        <w:rPr>
          <w:lang w:val="en-US"/>
        </w:rPr>
        <w:t xml:space="preserve"> Consumer </w:t>
      </w:r>
      <w:r>
        <w:rPr>
          <w:lang w:val="en-US"/>
        </w:rPr>
        <w:t>Hearing</w:t>
      </w:r>
      <w:r w:rsidR="00FF5BB5" w:rsidRPr="4AFC7AC2">
        <w:rPr>
          <w:lang w:val="en-US"/>
        </w:rPr>
        <w:t xml:space="preserve"> GmbH </w:t>
      </w:r>
    </w:p>
    <w:p w14:paraId="073FF5EA" w14:textId="23A638EA" w:rsidR="000B11E1" w:rsidRPr="00183A1E" w:rsidRDefault="00FF5BB5" w:rsidP="00FF5BB5">
      <w:pPr>
        <w:spacing w:line="240" w:lineRule="auto"/>
        <w:rPr>
          <w:color w:val="0095D5" w:themeColor="accent1"/>
          <w:szCs w:val="18"/>
          <w:lang w:val="en-US"/>
        </w:rPr>
      </w:pPr>
      <w:r w:rsidRPr="00FF5BB5">
        <w:rPr>
          <w:color w:val="0095D5" w:themeColor="accent1"/>
          <w:lang w:val="en-US"/>
        </w:rPr>
        <w:t>Pa</w:t>
      </w:r>
      <w:r>
        <w:rPr>
          <w:color w:val="0095D5" w:themeColor="accent1"/>
          <w:lang w:val="en-US"/>
        </w:rPr>
        <w:t>ul Hughes</w:t>
      </w:r>
    </w:p>
    <w:p w14:paraId="1278B9FD" w14:textId="77777777" w:rsidR="003308E7" w:rsidRDefault="00FF5BB5" w:rsidP="00FF5BB5">
      <w:pPr>
        <w:spacing w:line="240" w:lineRule="auto"/>
        <w:rPr>
          <w:lang w:val="en-US"/>
        </w:rPr>
      </w:pPr>
      <w:r>
        <w:rPr>
          <w:lang w:val="en-US"/>
        </w:rPr>
        <w:t xml:space="preserve">Head of </w:t>
      </w:r>
      <w:r w:rsidRPr="00732AA5">
        <w:rPr>
          <w:lang w:val="en-US"/>
        </w:rPr>
        <w:t>PR and Influencer</w:t>
      </w:r>
      <w:r>
        <w:rPr>
          <w:lang w:val="en-US"/>
        </w:rPr>
        <w:t>s</w:t>
      </w:r>
      <w:r w:rsidR="00365AA0">
        <w:rPr>
          <w:lang w:val="en-US"/>
        </w:rPr>
        <w:t xml:space="preserve"> </w:t>
      </w:r>
    </w:p>
    <w:p w14:paraId="119EAD9F" w14:textId="6050AFE4" w:rsidR="00FF5BB5" w:rsidRDefault="00365AA0" w:rsidP="00FF5BB5">
      <w:pPr>
        <w:spacing w:line="240" w:lineRule="auto"/>
        <w:rPr>
          <w:lang w:val="en-US"/>
        </w:rPr>
      </w:pPr>
      <w:r w:rsidRPr="00365AA0">
        <w:rPr>
          <w:lang w:val="en-US"/>
        </w:rPr>
        <w:t>Sennheiser Headphones &amp; Soundbars</w:t>
      </w:r>
    </w:p>
    <w:p w14:paraId="0F77615D" w14:textId="3C83D190" w:rsidR="00FF5BB5" w:rsidRPr="00C42B28" w:rsidRDefault="00FF5BB5" w:rsidP="00FF5BB5">
      <w:pPr>
        <w:spacing w:line="240" w:lineRule="auto"/>
        <w:rPr>
          <w:lang w:val="en-US"/>
        </w:rPr>
      </w:pPr>
      <w:r w:rsidRPr="00C42B28">
        <w:rPr>
          <w:lang w:val="en-US"/>
        </w:rPr>
        <w:t>T +49 (0) 162 2921 861</w:t>
      </w:r>
    </w:p>
    <w:p w14:paraId="5A466DAC" w14:textId="39E076B4" w:rsidR="00FC21F1" w:rsidRPr="00C42B28" w:rsidRDefault="00FF5BB5" w:rsidP="00415D08">
      <w:pPr>
        <w:spacing w:line="240" w:lineRule="auto"/>
        <w:rPr>
          <w:lang w:val="en-US"/>
        </w:rPr>
      </w:pPr>
      <w:r w:rsidRPr="00C42B28">
        <w:rPr>
          <w:lang w:val="en-US"/>
        </w:rPr>
        <w:t>paul.hughes@sennheiser-ce.com</w:t>
      </w:r>
    </w:p>
    <w:p w14:paraId="154CBD42" w14:textId="5BCFFCCB" w:rsidR="790FFB40" w:rsidRDefault="790FFB40">
      <w:pPr>
        <w:rPr>
          <w:lang w:val="en-US"/>
        </w:rPr>
      </w:pPr>
    </w:p>
    <w:p w14:paraId="0EB42AAF" w14:textId="77777777" w:rsidR="00C23574" w:rsidRPr="00463EEA" w:rsidRDefault="00C23574" w:rsidP="00C23574">
      <w:pPr>
        <w:rPr>
          <w:b/>
          <w:bCs/>
          <w:lang w:val="en-US"/>
        </w:rPr>
      </w:pPr>
      <w:r w:rsidRPr="00463EEA">
        <w:rPr>
          <w:b/>
          <w:bCs/>
          <w:lang w:val="en-US"/>
        </w:rPr>
        <w:t xml:space="preserve">Local Press contacts </w:t>
      </w:r>
    </w:p>
    <w:p w14:paraId="30D62D67" w14:textId="77777777" w:rsidR="00C23574" w:rsidRPr="00FF5BB5" w:rsidRDefault="00C23574" w:rsidP="00C23574">
      <w:pPr>
        <w:spacing w:line="240" w:lineRule="auto"/>
        <w:rPr>
          <w:color w:val="0095D5" w:themeColor="accent1"/>
          <w:szCs w:val="18"/>
          <w:lang w:val="en-US"/>
        </w:rPr>
      </w:pPr>
      <w:r>
        <w:rPr>
          <w:color w:val="0095D5" w:themeColor="accent1"/>
          <w:lang w:val="en-US"/>
        </w:rPr>
        <w:t xml:space="preserve">Caitlin Todd </w:t>
      </w:r>
    </w:p>
    <w:p w14:paraId="23989A3E" w14:textId="77777777" w:rsidR="00C23574" w:rsidRDefault="00C23574" w:rsidP="00C23574">
      <w:pPr>
        <w:spacing w:line="240" w:lineRule="auto"/>
        <w:rPr>
          <w:lang w:val="en-US"/>
        </w:rPr>
      </w:pPr>
      <w:hyperlink r:id="rId22" w:history="1">
        <w:r w:rsidRPr="000C73B3">
          <w:rPr>
            <w:rStyle w:val="Hyperlink"/>
            <w:lang w:val="en-US"/>
          </w:rPr>
          <w:t>caitlin.todd@groundagency.com</w:t>
        </w:r>
      </w:hyperlink>
    </w:p>
    <w:p w14:paraId="3061FD7D" w14:textId="77777777" w:rsidR="00C23574" w:rsidRDefault="00C23574" w:rsidP="00C23574">
      <w:pPr>
        <w:spacing w:line="240" w:lineRule="auto"/>
        <w:rPr>
          <w:lang w:val="en-US"/>
        </w:rPr>
      </w:pPr>
    </w:p>
    <w:p w14:paraId="3A466A65" w14:textId="77777777" w:rsidR="00C23574" w:rsidRPr="00FF5BB5" w:rsidRDefault="00C23574" w:rsidP="00C23574">
      <w:pPr>
        <w:spacing w:line="240" w:lineRule="auto"/>
        <w:rPr>
          <w:color w:val="0095D5" w:themeColor="accent1"/>
          <w:szCs w:val="18"/>
          <w:lang w:val="en-US"/>
        </w:rPr>
      </w:pPr>
      <w:r>
        <w:rPr>
          <w:color w:val="0095D5" w:themeColor="accent1"/>
          <w:lang w:val="en-US"/>
        </w:rPr>
        <w:t>Gabby Wallace</w:t>
      </w:r>
    </w:p>
    <w:p w14:paraId="3A6C7132" w14:textId="77777777" w:rsidR="00C23574" w:rsidRDefault="00C23574" w:rsidP="00C23574">
      <w:pPr>
        <w:spacing w:line="240" w:lineRule="auto"/>
        <w:rPr>
          <w:lang w:val="en-US"/>
        </w:rPr>
      </w:pPr>
      <w:hyperlink r:id="rId23" w:history="1">
        <w:r w:rsidRPr="000C73B3">
          <w:rPr>
            <w:rStyle w:val="Hyperlink"/>
            <w:lang w:val="en-US"/>
          </w:rPr>
          <w:t>gabby.wallace@groundagency.com</w:t>
        </w:r>
      </w:hyperlink>
    </w:p>
    <w:p w14:paraId="5521D9FA" w14:textId="77777777" w:rsidR="00C23574" w:rsidRPr="00C42B28" w:rsidRDefault="00C23574">
      <w:pPr>
        <w:rPr>
          <w:lang w:val="en-US"/>
        </w:rPr>
      </w:pPr>
    </w:p>
    <w:sectPr w:rsidR="00C23574" w:rsidRPr="00C42B28" w:rsidSect="004D12EE">
      <w:footerReference w:type="default" r:id="rId24"/>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78A54" w14:textId="77777777" w:rsidR="003A2F3C" w:rsidRDefault="003A2F3C" w:rsidP="00CA1EB9">
      <w:pPr>
        <w:spacing w:line="240" w:lineRule="auto"/>
      </w:pPr>
      <w:r>
        <w:separator/>
      </w:r>
    </w:p>
  </w:endnote>
  <w:endnote w:type="continuationSeparator" w:id="0">
    <w:p w14:paraId="2DD0DD1B" w14:textId="77777777" w:rsidR="003A2F3C" w:rsidRDefault="003A2F3C" w:rsidP="00CA1EB9">
      <w:pPr>
        <w:spacing w:line="240" w:lineRule="auto"/>
      </w:pPr>
      <w:r>
        <w:continuationSeparator/>
      </w:r>
    </w:p>
  </w:endnote>
  <w:endnote w:type="continuationNotice" w:id="1">
    <w:p w14:paraId="01C3A41A" w14:textId="77777777" w:rsidR="003A2F3C" w:rsidRDefault="003A2F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604020202020204"/>
    <w:charset w:val="00"/>
    <w:family w:val="swiss"/>
    <w:pitch w:val="variable"/>
    <w:sig w:usb0="A00000AF" w:usb1="500020DB" w:usb2="00000000" w:usb3="00000000" w:csb0="00000093" w:csb1="00000000"/>
    <w:embedRegular r:id="rId1" w:fontKey="{E59EC747-3E13-8A47-8693-CE114421C247}"/>
    <w:embedBold r:id="rId2" w:fontKey="{102F49DA-5C3F-B04E-8EF7-E4FC09B87A58}"/>
    <w:embedBoldItalic r:id="rId3" w:fontKey="{36151CDD-C6E6-4447-AC5B-3D33A3B4AC15}"/>
  </w:font>
  <w:font w:name="Times New Roman">
    <w:panose1 w:val="02020603050405020304"/>
    <w:charset w:val="00"/>
    <w:family w:val="roman"/>
    <w:pitch w:val="variable"/>
    <w:sig w:usb0="E0002EFF" w:usb1="C000785B" w:usb2="00000009" w:usb3="00000000" w:csb0="000001FF" w:csb1="00000000"/>
    <w:embedRegular r:id="rId4" w:fontKey="{FAB17476-C0D0-314A-AA0F-877D7B1942E8}"/>
    <w:embedBold r:id="rId5" w:fontKey="{BF42B4CB-96BB-B14A-AA62-0C8B216D4C0B}"/>
    <w:embedBoldItalic r:id="rId6" w:fontKey="{7619C76A-E3FD-C647-BD33-642AC94DDE64}"/>
  </w:font>
  <w:font w:name="Tahoma">
    <w:panose1 w:val="020B0604030504040204"/>
    <w:charset w:val="00"/>
    <w:family w:val="swiss"/>
    <w:pitch w:val="variable"/>
    <w:sig w:usb0="E1002EFF" w:usb1="C000605B" w:usb2="00000029" w:usb3="00000000" w:csb0="000101FF" w:csb1="00000000"/>
    <w:embedRegular r:id="rId7" w:fontKey="{4ABBD6D2-A62C-D34A-AACC-A32C75294D80}"/>
  </w:font>
  <w:font w:name="MS Mincho">
    <w:altName w:val="ＭＳ 明朝"/>
    <w:panose1 w:val="02020609040205080304"/>
    <w:charset w:val="80"/>
    <w:family w:val="modern"/>
    <w:pitch w:val="fixed"/>
    <w:sig w:usb0="E00002FF" w:usb1="6AC7FDFB" w:usb2="08000012" w:usb3="00000000" w:csb0="0002009F" w:csb1="00000000"/>
  </w:font>
  <w:font w:name="CorpoS">
    <w:charset w:val="00"/>
    <w:family w:val="auto"/>
    <w:pitch w:val="variable"/>
    <w:sig w:usb0="A00001AF" w:usb1="100078FB" w:usb2="00000000" w:usb3="00000000" w:csb0="00000093" w:csb1="00000000"/>
    <w:embedRegular r:id="rId8" w:fontKey="{758B83BD-5CE3-204A-9036-F66C39BD4E0B}"/>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37FB6" w14:textId="77777777" w:rsidR="00635809" w:rsidRDefault="006358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62712C9F" w14:textId="77777777" w:rsidR="00574747" w:rsidRDefault="00574747" w:rsidP="00574747">
    <w:pPr>
      <w:pStyle w:val="Footer"/>
    </w:pPr>
    <w:r>
      <w:rPr>
        <w:noProof/>
        <w:color w:val="2B579A"/>
        <w:shd w:val="clear" w:color="auto" w:fill="E6E6E6"/>
        <w:lang w:val="de-DE" w:eastAsia="de-DE"/>
      </w:rPr>
      <w:drawing>
        <wp:anchor distT="0" distB="0" distL="114300" distR="114300" simplePos="0" relativeHeight="251658247" behindDoc="0" locked="1" layoutInCell="1" allowOverlap="1" wp14:anchorId="2AC9AD80" wp14:editId="1611C3E5">
          <wp:simplePos x="0" y="0"/>
          <wp:positionH relativeFrom="page">
            <wp:posOffset>898525</wp:posOffset>
          </wp:positionH>
          <wp:positionV relativeFrom="page">
            <wp:posOffset>10160635</wp:posOffset>
          </wp:positionV>
          <wp:extent cx="1025525" cy="108585"/>
          <wp:effectExtent l="0" t="0" r="3175" b="571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1"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47770" w14:textId="77777777" w:rsidR="003A2F3C" w:rsidRDefault="003A2F3C" w:rsidP="00CA1EB9">
      <w:pPr>
        <w:spacing w:line="240" w:lineRule="auto"/>
      </w:pPr>
      <w:r>
        <w:separator/>
      </w:r>
    </w:p>
  </w:footnote>
  <w:footnote w:type="continuationSeparator" w:id="0">
    <w:p w14:paraId="01A28EAE" w14:textId="77777777" w:rsidR="003A2F3C" w:rsidRDefault="003A2F3C" w:rsidP="00CA1EB9">
      <w:pPr>
        <w:spacing w:line="240" w:lineRule="auto"/>
      </w:pPr>
      <w:r>
        <w:continuationSeparator/>
      </w:r>
    </w:p>
  </w:footnote>
  <w:footnote w:type="continuationNotice" w:id="1">
    <w:p w14:paraId="757D901A" w14:textId="77777777" w:rsidR="003A2F3C" w:rsidRDefault="003A2F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10F3" w14:textId="77777777" w:rsidR="00635809" w:rsidRDefault="006358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3299B809" w:rsidR="0089169D" w:rsidRDefault="00635809">
    <w:pPr>
      <w:pStyle w:val="Header"/>
    </w:pPr>
    <w:r>
      <w:rPr>
        <w:noProof/>
        <w:color w:val="2B579A"/>
        <w:lang w:val="de-DE" w:eastAsia="de-DE"/>
      </w:rPr>
      <mc:AlternateContent>
        <mc:Choice Requires="wps">
          <w:drawing>
            <wp:anchor distT="0" distB="0" distL="114300" distR="114300" simplePos="0" relativeHeight="251659271" behindDoc="0" locked="0" layoutInCell="0" allowOverlap="1" wp14:anchorId="4E35F215" wp14:editId="5DB41A90">
              <wp:simplePos x="0" y="0"/>
              <wp:positionH relativeFrom="page">
                <wp:posOffset>0</wp:posOffset>
              </wp:positionH>
              <wp:positionV relativeFrom="page">
                <wp:posOffset>190500</wp:posOffset>
              </wp:positionV>
              <wp:extent cx="7560310" cy="257175"/>
              <wp:effectExtent l="0" t="0" r="0" b="9525"/>
              <wp:wrapNone/>
              <wp:docPr id="3" name="MSIPCM8f0b47d4921debda67281c2e" descr="{&quot;HashCode&quot;:-176602460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0DC18" w14:textId="43615855" w:rsidR="00635809" w:rsidRPr="00635809" w:rsidRDefault="00635809" w:rsidP="00635809">
                          <w:pPr>
                            <w:rPr>
                              <w:rFonts w:ascii="CorpoS" w:hAnsi="CorpoS"/>
                              <w:color w:val="007A93"/>
                              <w:sz w:val="20"/>
                            </w:rPr>
                          </w:pPr>
                          <w:r w:rsidRPr="00635809">
                            <w:rPr>
                              <w:rFonts w:ascii="CorpoS" w:hAnsi="CorpoS"/>
                              <w:color w:val="007A93"/>
                              <w:sz w:val="20"/>
                            </w:rPr>
                            <w:t>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E35F215" id="_x0000_t202" coordsize="21600,21600" o:spt="202" path="m,l,21600r21600,l21600,xe">
              <v:stroke joinstyle="miter"/>
              <v:path gradientshapeok="t" o:connecttype="rect"/>
            </v:shapetype>
            <v:shape id="MSIPCM8f0b47d4921debda67281c2e" o:spid="_x0000_s1026" type="#_x0000_t202" alt="{&quot;HashCode&quot;:-1766024602,&quot;Height&quot;:841.0,&quot;Width&quot;:595.0,&quot;Placement&quot;:&quot;Header&quot;,&quot;Index&quot;:&quot;Primary&quot;,&quot;Section&quot;:1,&quot;Top&quot;:0.0,&quot;Left&quot;:0.0}" style="position:absolute;margin-left:0;margin-top:15pt;width:595.3pt;height:20.25pt;z-index:2516592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" o:allowincell="f" filled="f" stroked="f" strokeweight=".5pt">
              <v:fill o:detectmouseclick="t"/>
              <v:textbox inset="20pt,0,,0">
                <w:txbxContent>
                  <w:p w14:paraId="27A0DC18" w14:textId="43615855" w:rsidR="00635809" w:rsidRPr="00635809" w:rsidRDefault="00635809" w:rsidP="00635809">
                    <w:pPr>
                      <w:rPr>
                        <w:rFonts w:ascii="CorpoS" w:hAnsi="CorpoS"/>
                        <w:color w:val="007A93"/>
                        <w:sz w:val="20"/>
                      </w:rPr>
                    </w:pPr>
                    <w:r w:rsidRPr="00635809">
                      <w:rPr>
                        <w:rFonts w:ascii="CorpoS" w:hAnsi="CorpoS"/>
                        <w:color w:val="007A93"/>
                        <w:sz w:val="20"/>
                      </w:rPr>
                      <w:t>Internal</w:t>
                    </w:r>
                  </w:p>
                </w:txbxContent>
              </v:textbox>
              <w10:wrap anchorx="page" anchory="page"/>
            </v:shape>
          </w:pict>
        </mc:Fallback>
      </mc:AlternateContent>
    </w:r>
    <w:r w:rsidR="0089169D">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B5A2A9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3</w:t>
                          </w:r>
                          <w:r>
                            <w:rPr>
                              <w:color w:val="2B579A"/>
                              <w:shd w:val="clear" w:color="auto" w:fill="E6E6E6"/>
                            </w:rPr>
                            <w:fldChar w:fldCharType="end"/>
                          </w:r>
                          <w:r w:rsidRPr="00CA1EB9">
                            <w:t>/</w:t>
                          </w:r>
                          <w:r w:rsidR="003A2F3C">
                            <w:fldChar w:fldCharType="begin"/>
                          </w:r>
                          <w:r w:rsidR="003A2F3C">
                            <w:instrText xml:space="preserve"> NUMPAGES  \* Arabic  \* MERGEFORMAT </w:instrText>
                          </w:r>
                          <w:r w:rsidR="003A2F3C">
                            <w:fldChar w:fldCharType="separate"/>
                          </w:r>
                          <w:r w:rsidR="00635809">
                            <w:rPr>
                              <w:noProof/>
                            </w:rPr>
                            <w:t>3</w:t>
                          </w:r>
                          <w:r w:rsidR="003A2F3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9077" id="Textfeld 31" o:spid="_x0000_s1027" type="#_x0000_t202" style="position:absolute;margin-left:470pt;margin-top:43.3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filled="f" stroked="f" strokeweight=".5pt">
              <v:textbox inset="0,0,0,0">
                <w:txbxContent>
                  <w:p w14:paraId="47D93FC5" w14:textId="3B5A2A9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3</w:t>
                    </w:r>
                    <w:r>
                      <w:rPr>
                        <w:color w:val="2B579A"/>
                        <w:shd w:val="clear" w:color="auto" w:fill="E6E6E6"/>
                      </w:rPr>
                      <w:fldChar w:fldCharType="end"/>
                    </w:r>
                    <w:r w:rsidRPr="00CA1EB9">
                      <w:t>/</w:t>
                    </w:r>
                    <w:fldSimple w:instr=" NUMPAGES  \* Arabic  \* MERGEFORMAT ">
                      <w:r w:rsidR="00635809">
                        <w:rPr>
                          <w:noProof/>
                        </w:rPr>
                        <w:t>3</w:t>
                      </w:r>
                    </w:fldSimple>
                  </w:p>
                </w:txbxContent>
              </v:textbox>
              <w10:wrap anchorx="page" anchory="page"/>
              <w10:anchorlock/>
            </v:shape>
          </w:pict>
        </mc:Fallback>
      </mc:AlternateContent>
    </w:r>
    <w:r w:rsidR="0089169D">
      <w:rPr>
        <w:noProof/>
        <w:color w:val="2B579A"/>
        <w:shd w:val="clear" w:color="auto" w:fill="E6E6E6"/>
        <w:lang w:val="de-DE" w:eastAsia="de-DE"/>
      </w:rPr>
      <mc:AlternateContent>
        <mc:Choice Requires="wps">
          <w:drawing>
            <wp:anchor distT="0" distB="0" distL="114300" distR="114300" simplePos="0" relativeHeight="25165824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AA23BD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8" type="#_x0000_t202" style="position:absolute;margin-left:193.5pt;margin-top:30.75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filled="f" stroked="f" strokeweight=".5pt">
              <v:textbox inset="0,0,0,0">
                <w:txbxContent>
                  <w:p w14:paraId="13A1AB15" w14:textId="3AA23BD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6D5C" w14:textId="08ACBFD7" w:rsidR="00574747" w:rsidRDefault="00635809" w:rsidP="00574747">
    <w:pPr>
      <w:pStyle w:val="Header"/>
    </w:pPr>
    <w:r>
      <w:rPr>
        <w:noProof/>
        <w:color w:val="2B579A"/>
        <w:lang w:val="de-DE" w:eastAsia="de-DE"/>
      </w:rPr>
      <mc:AlternateContent>
        <mc:Choice Requires="wps">
          <w:drawing>
            <wp:anchor distT="0" distB="0" distL="114300" distR="114300" simplePos="0" relativeHeight="251660295" behindDoc="0" locked="0" layoutInCell="0" allowOverlap="1" wp14:anchorId="66484F8E" wp14:editId="645DFCF5">
              <wp:simplePos x="0" y="0"/>
              <wp:positionH relativeFrom="page">
                <wp:posOffset>0</wp:posOffset>
              </wp:positionH>
              <wp:positionV relativeFrom="page">
                <wp:posOffset>190500</wp:posOffset>
              </wp:positionV>
              <wp:extent cx="7560310" cy="257175"/>
              <wp:effectExtent l="0" t="0" r="0" b="9525"/>
              <wp:wrapNone/>
              <wp:docPr id="5" name="MSIPCM3b854d1caab92d0f53f6acae" descr="{&quot;HashCode&quot;:-176602460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BFE40A" w14:textId="73DB4BD4" w:rsidR="00635809" w:rsidRPr="00635809" w:rsidRDefault="00635809" w:rsidP="00635809">
                          <w:pPr>
                            <w:rPr>
                              <w:rFonts w:ascii="CorpoS" w:hAnsi="CorpoS"/>
                              <w:color w:val="007A93"/>
                              <w:sz w:val="20"/>
                            </w:rPr>
                          </w:pPr>
                          <w:r w:rsidRPr="00635809">
                            <w:rPr>
                              <w:rFonts w:ascii="CorpoS" w:hAnsi="CorpoS"/>
                              <w:color w:val="007A93"/>
                              <w:sz w:val="20"/>
                            </w:rPr>
                            <w:t>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6484F8E" id="_x0000_t202" coordsize="21600,21600" o:spt="202" path="m,l,21600r21600,l21600,xe">
              <v:stroke joinstyle="miter"/>
              <v:path gradientshapeok="t" o:connecttype="rect"/>
            </v:shapetype>
            <v:shape id="MSIPCM3b854d1caab92d0f53f6acae" o:spid="_x0000_s1029" type="#_x0000_t202" alt="{&quot;HashCode&quot;:-1766024602,&quot;Height&quot;:841.0,&quot;Width&quot;:595.0,&quot;Placement&quot;:&quot;Header&quot;,&quot;Index&quot;:&quot;FirstPage&quot;,&quot;Section&quot;:1,&quot;Top&quot;:0.0,&quot;Left&quot;:0.0}" style="position:absolute;margin-left:0;margin-top:15pt;width:595.3pt;height:20.25pt;z-index:25166029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" o:allowincell="f" filled="f" stroked="f" strokeweight=".5pt">
              <v:fill o:detectmouseclick="t"/>
              <v:textbox inset="20pt,0,,0">
                <w:txbxContent>
                  <w:p w14:paraId="66BFE40A" w14:textId="73DB4BD4" w:rsidR="00635809" w:rsidRPr="00635809" w:rsidRDefault="00635809" w:rsidP="00635809">
                    <w:pPr>
                      <w:rPr>
                        <w:rFonts w:ascii="CorpoS" w:hAnsi="CorpoS"/>
                        <w:color w:val="007A93"/>
                        <w:sz w:val="20"/>
                      </w:rPr>
                    </w:pPr>
                    <w:r w:rsidRPr="00635809">
                      <w:rPr>
                        <w:rFonts w:ascii="CorpoS" w:hAnsi="CorpoS"/>
                        <w:color w:val="007A93"/>
                        <w:sz w:val="20"/>
                      </w:rPr>
                      <w:t>Internal</w:t>
                    </w:r>
                  </w:p>
                </w:txbxContent>
              </v:textbox>
              <w10:wrap anchorx="page" anchory="page"/>
            </v:shape>
          </w:pict>
        </mc:Fallback>
      </mc:AlternateContent>
    </w:r>
    <w:r w:rsidR="00574747">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760505C9" wp14:editId="39BBE609">
              <wp:simplePos x="0" y="0"/>
              <wp:positionH relativeFrom="page">
                <wp:posOffset>5969000</wp:posOffset>
              </wp:positionH>
              <wp:positionV relativeFrom="page">
                <wp:posOffset>549910</wp:posOffset>
              </wp:positionV>
              <wp:extent cx="861060" cy="172720"/>
              <wp:effectExtent l="0" t="0" r="15240" b="0"/>
              <wp:wrapNone/>
              <wp:docPr id="8" name="Textfeld 8"/>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519F23AC" w14:textId="1013D05A" w:rsidR="00574747" w:rsidRDefault="00574747" w:rsidP="0057474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1</w:t>
                          </w:r>
                          <w:r>
                            <w:rPr>
                              <w:color w:val="2B579A"/>
                              <w:shd w:val="clear" w:color="auto" w:fill="E6E6E6"/>
                            </w:rPr>
                            <w:fldChar w:fldCharType="end"/>
                          </w:r>
                          <w:r w:rsidRPr="00CA1EB9">
                            <w:t>/</w:t>
                          </w:r>
                          <w:r w:rsidR="003A2F3C">
                            <w:fldChar w:fldCharType="begin"/>
                          </w:r>
                          <w:r w:rsidR="003A2F3C">
                            <w:instrText xml:space="preserve"> NUMPAGES  \* Arabic  \* MERGEFORMAT </w:instrText>
                          </w:r>
                          <w:r w:rsidR="003A2F3C">
                            <w:fldChar w:fldCharType="separate"/>
                          </w:r>
                          <w:r w:rsidR="00635809">
                            <w:rPr>
                              <w:noProof/>
                            </w:rPr>
                            <w:t>3</w:t>
                          </w:r>
                          <w:r w:rsidR="003A2F3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05C9" id="Textfeld 8" o:spid="_x0000_s1030" type="#_x0000_t202"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alyfjJAIAAEcEAAAOAAAAAAAAAAAAAAAAAC4CAABkcnMvZTJvRG9j&#10;LnhtbFBLAQItABQABgAIAAAAIQBZWqVD3wAAAAsBAAAPAAAAAAAAAAAAAAAAAH4EAABkcnMvZG93&#10;bnJldi54bWxQSwUGAAAAAAQABADzAAAAigUAAAAA&#10;" filled="f" stroked="f" strokeweight=".5pt">
              <v:textbox inset="0,0,0,0">
                <w:txbxContent>
                  <w:p w14:paraId="519F23AC" w14:textId="1013D05A" w:rsidR="00574747" w:rsidRDefault="00574747" w:rsidP="0057474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1</w:t>
                    </w:r>
                    <w:r>
                      <w:rPr>
                        <w:color w:val="2B579A"/>
                        <w:shd w:val="clear" w:color="auto" w:fill="E6E6E6"/>
                      </w:rPr>
                      <w:fldChar w:fldCharType="end"/>
                    </w:r>
                    <w:r w:rsidRPr="00CA1EB9">
                      <w:t>/</w:t>
                    </w:r>
                    <w:fldSimple w:instr=" NUMPAGES  \* Arabic  \* MERGEFORMAT ">
                      <w:r w:rsidR="00635809">
                        <w:rPr>
                          <w:noProof/>
                        </w:rPr>
                        <w:t>3</w:t>
                      </w:r>
                    </w:fldSimple>
                  </w:p>
                </w:txbxContent>
              </v:textbox>
              <w10:wrap anchorx="page" anchory="page"/>
              <w10:anchorlock/>
            </v:shape>
          </w:pict>
        </mc:Fallback>
      </mc:AlternateContent>
    </w:r>
    <w:r w:rsidR="00574747">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7874A994" wp14:editId="2E9A8974">
              <wp:simplePos x="0" y="0"/>
              <wp:positionH relativeFrom="page">
                <wp:posOffset>2457450</wp:posOffset>
              </wp:positionH>
              <wp:positionV relativeFrom="page">
                <wp:posOffset>390525</wp:posOffset>
              </wp:positionV>
              <wp:extent cx="4384675" cy="367030"/>
              <wp:effectExtent l="0" t="0" r="0" b="13970"/>
              <wp:wrapNone/>
              <wp:docPr id="9" name="Textfeld 9"/>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128566C" w14:textId="77777777" w:rsidR="00574747" w:rsidRPr="00FA1A9E" w:rsidRDefault="00574747" w:rsidP="0057474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4A994" id="Textfeld 9" o:spid="_x0000_s1031" type="#_x0000_t202" style="position:absolute;margin-left:193.5pt;margin-top:30.75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" filled="f" stroked="f" strokeweight=".5pt">
              <v:textbox inset="0,0,0,0">
                <w:txbxContent>
                  <w:p w14:paraId="6128566C" w14:textId="77777777" w:rsidR="00574747" w:rsidRPr="00FA1A9E" w:rsidRDefault="00574747" w:rsidP="0057474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574747">
      <w:rPr>
        <w:noProof/>
        <w:color w:val="2B579A"/>
        <w:shd w:val="clear" w:color="auto" w:fill="E6E6E6"/>
        <w:lang w:val="de-DE" w:eastAsia="de-DE"/>
      </w:rPr>
      <w:drawing>
        <wp:anchor distT="0" distB="0" distL="114300" distR="114300" simplePos="0" relativeHeight="251658244" behindDoc="0" locked="1" layoutInCell="1" allowOverlap="1" wp14:anchorId="7997F630" wp14:editId="55CC817A">
          <wp:simplePos x="0" y="0"/>
          <wp:positionH relativeFrom="page">
            <wp:posOffset>900430</wp:posOffset>
          </wp:positionH>
          <wp:positionV relativeFrom="page">
            <wp:posOffset>421005</wp:posOffset>
          </wp:positionV>
          <wp:extent cx="576000" cy="432000"/>
          <wp:effectExtent l="0" t="0" r="0" b="635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p w14:paraId="076D5CA1" w14:textId="49D6D466" w:rsidR="0089169D" w:rsidRPr="00574747" w:rsidRDefault="0089169D" w:rsidP="00574747">
    <w:pPr>
      <w:pStyle w:val="Header"/>
    </w:pP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6" w:nlCheck="1" w:checkStyle="1"/>
  <w:activeWritingStyle w:appName="MSWord" w:lang="en-GB"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58DE"/>
    <w:rsid w:val="00006AC8"/>
    <w:rsid w:val="00007614"/>
    <w:rsid w:val="00011CAF"/>
    <w:rsid w:val="00012943"/>
    <w:rsid w:val="00012F5B"/>
    <w:rsid w:val="000142AF"/>
    <w:rsid w:val="000227E4"/>
    <w:rsid w:val="000307A2"/>
    <w:rsid w:val="00030E11"/>
    <w:rsid w:val="00035713"/>
    <w:rsid w:val="00036490"/>
    <w:rsid w:val="000435A0"/>
    <w:rsid w:val="00045F71"/>
    <w:rsid w:val="000567EE"/>
    <w:rsid w:val="00060DB5"/>
    <w:rsid w:val="000611E9"/>
    <w:rsid w:val="00062ED8"/>
    <w:rsid w:val="00064C98"/>
    <w:rsid w:val="0006750A"/>
    <w:rsid w:val="00067661"/>
    <w:rsid w:val="00067FE9"/>
    <w:rsid w:val="00070AAA"/>
    <w:rsid w:val="0008050F"/>
    <w:rsid w:val="000849EA"/>
    <w:rsid w:val="00087D3A"/>
    <w:rsid w:val="0009389D"/>
    <w:rsid w:val="00094159"/>
    <w:rsid w:val="00095AC1"/>
    <w:rsid w:val="000A034E"/>
    <w:rsid w:val="000A4F47"/>
    <w:rsid w:val="000B11E1"/>
    <w:rsid w:val="000B7196"/>
    <w:rsid w:val="000C3A97"/>
    <w:rsid w:val="000C6E46"/>
    <w:rsid w:val="000D4AF3"/>
    <w:rsid w:val="000D4C69"/>
    <w:rsid w:val="000D5C94"/>
    <w:rsid w:val="000D642D"/>
    <w:rsid w:val="000D720A"/>
    <w:rsid w:val="000D7578"/>
    <w:rsid w:val="000D7BF2"/>
    <w:rsid w:val="000E4DCE"/>
    <w:rsid w:val="000E5BA7"/>
    <w:rsid w:val="000E6E88"/>
    <w:rsid w:val="000F032A"/>
    <w:rsid w:val="000F037A"/>
    <w:rsid w:val="000F6C6D"/>
    <w:rsid w:val="00103C40"/>
    <w:rsid w:val="00121B14"/>
    <w:rsid w:val="00125812"/>
    <w:rsid w:val="00127623"/>
    <w:rsid w:val="001302E0"/>
    <w:rsid w:val="001322D3"/>
    <w:rsid w:val="001344BA"/>
    <w:rsid w:val="00144D7C"/>
    <w:rsid w:val="0015447D"/>
    <w:rsid w:val="00157E10"/>
    <w:rsid w:val="001612EE"/>
    <w:rsid w:val="0016167C"/>
    <w:rsid w:val="00167CAE"/>
    <w:rsid w:val="001728C8"/>
    <w:rsid w:val="00173828"/>
    <w:rsid w:val="00174DA9"/>
    <w:rsid w:val="0017603B"/>
    <w:rsid w:val="00181AC9"/>
    <w:rsid w:val="00183A1E"/>
    <w:rsid w:val="00185344"/>
    <w:rsid w:val="00190BA4"/>
    <w:rsid w:val="00190BDD"/>
    <w:rsid w:val="00191C91"/>
    <w:rsid w:val="001A1EE7"/>
    <w:rsid w:val="001A369F"/>
    <w:rsid w:val="001B245C"/>
    <w:rsid w:val="001B3497"/>
    <w:rsid w:val="001C32F7"/>
    <w:rsid w:val="001C5692"/>
    <w:rsid w:val="001D0B19"/>
    <w:rsid w:val="001D4E25"/>
    <w:rsid w:val="001E3140"/>
    <w:rsid w:val="001E6C23"/>
    <w:rsid w:val="001E7745"/>
    <w:rsid w:val="001F17A4"/>
    <w:rsid w:val="001F2508"/>
    <w:rsid w:val="001F2601"/>
    <w:rsid w:val="001F6570"/>
    <w:rsid w:val="001F71DC"/>
    <w:rsid w:val="00200152"/>
    <w:rsid w:val="00200C46"/>
    <w:rsid w:val="00201E83"/>
    <w:rsid w:val="0020358C"/>
    <w:rsid w:val="002069C7"/>
    <w:rsid w:val="00223171"/>
    <w:rsid w:val="002243EF"/>
    <w:rsid w:val="00225138"/>
    <w:rsid w:val="00225D63"/>
    <w:rsid w:val="002261A1"/>
    <w:rsid w:val="0023101D"/>
    <w:rsid w:val="00231DC0"/>
    <w:rsid w:val="00232258"/>
    <w:rsid w:val="002369DE"/>
    <w:rsid w:val="0024228C"/>
    <w:rsid w:val="00242EC7"/>
    <w:rsid w:val="00243E82"/>
    <w:rsid w:val="00252AE3"/>
    <w:rsid w:val="0025370B"/>
    <w:rsid w:val="0025494C"/>
    <w:rsid w:val="00254D54"/>
    <w:rsid w:val="00256969"/>
    <w:rsid w:val="00260997"/>
    <w:rsid w:val="0026212A"/>
    <w:rsid w:val="00264AF1"/>
    <w:rsid w:val="0026525D"/>
    <w:rsid w:val="00266AA6"/>
    <w:rsid w:val="0027415E"/>
    <w:rsid w:val="00274955"/>
    <w:rsid w:val="0027530F"/>
    <w:rsid w:val="00276CF2"/>
    <w:rsid w:val="00284159"/>
    <w:rsid w:val="00284584"/>
    <w:rsid w:val="00285A4B"/>
    <w:rsid w:val="002A636B"/>
    <w:rsid w:val="002B030A"/>
    <w:rsid w:val="002B2A18"/>
    <w:rsid w:val="002B57DF"/>
    <w:rsid w:val="002B5A73"/>
    <w:rsid w:val="002B73BA"/>
    <w:rsid w:val="002B7855"/>
    <w:rsid w:val="002C3815"/>
    <w:rsid w:val="002C3EC6"/>
    <w:rsid w:val="002C4418"/>
    <w:rsid w:val="002C635C"/>
    <w:rsid w:val="002C7504"/>
    <w:rsid w:val="002D15E5"/>
    <w:rsid w:val="002D5AAC"/>
    <w:rsid w:val="002D5E6B"/>
    <w:rsid w:val="002D671B"/>
    <w:rsid w:val="002E0F10"/>
    <w:rsid w:val="002E3F41"/>
    <w:rsid w:val="002F300B"/>
    <w:rsid w:val="002F7EF0"/>
    <w:rsid w:val="00306632"/>
    <w:rsid w:val="00307004"/>
    <w:rsid w:val="00310F9E"/>
    <w:rsid w:val="003134D0"/>
    <w:rsid w:val="003139A0"/>
    <w:rsid w:val="003147DC"/>
    <w:rsid w:val="003157D0"/>
    <w:rsid w:val="003206FA"/>
    <w:rsid w:val="003246CE"/>
    <w:rsid w:val="003308E7"/>
    <w:rsid w:val="0033104C"/>
    <w:rsid w:val="00332676"/>
    <w:rsid w:val="00333CAB"/>
    <w:rsid w:val="0033666C"/>
    <w:rsid w:val="003369D1"/>
    <w:rsid w:val="00344E5B"/>
    <w:rsid w:val="0034530A"/>
    <w:rsid w:val="00347C0F"/>
    <w:rsid w:val="00351868"/>
    <w:rsid w:val="00351BA6"/>
    <w:rsid w:val="00354219"/>
    <w:rsid w:val="003561A2"/>
    <w:rsid w:val="003561AD"/>
    <w:rsid w:val="00360A35"/>
    <w:rsid w:val="00362712"/>
    <w:rsid w:val="00365AA0"/>
    <w:rsid w:val="00366F0A"/>
    <w:rsid w:val="00367C66"/>
    <w:rsid w:val="00370A06"/>
    <w:rsid w:val="00371B64"/>
    <w:rsid w:val="00372EA6"/>
    <w:rsid w:val="00374471"/>
    <w:rsid w:val="00375ACD"/>
    <w:rsid w:val="003760C6"/>
    <w:rsid w:val="00380736"/>
    <w:rsid w:val="00381B95"/>
    <w:rsid w:val="0038295F"/>
    <w:rsid w:val="00382E7B"/>
    <w:rsid w:val="00385D51"/>
    <w:rsid w:val="003A24AF"/>
    <w:rsid w:val="003A2F3C"/>
    <w:rsid w:val="003A526A"/>
    <w:rsid w:val="003A79F7"/>
    <w:rsid w:val="003B1092"/>
    <w:rsid w:val="003B2BC5"/>
    <w:rsid w:val="003B6B4B"/>
    <w:rsid w:val="003C0213"/>
    <w:rsid w:val="003C49F6"/>
    <w:rsid w:val="003D0966"/>
    <w:rsid w:val="003D40E9"/>
    <w:rsid w:val="003D75A5"/>
    <w:rsid w:val="003E55C7"/>
    <w:rsid w:val="00402ACE"/>
    <w:rsid w:val="00402C88"/>
    <w:rsid w:val="00403283"/>
    <w:rsid w:val="00404DCC"/>
    <w:rsid w:val="00407330"/>
    <w:rsid w:val="00407EF4"/>
    <w:rsid w:val="00410159"/>
    <w:rsid w:val="0041365F"/>
    <w:rsid w:val="00414024"/>
    <w:rsid w:val="00415D08"/>
    <w:rsid w:val="004221F2"/>
    <w:rsid w:val="00426B44"/>
    <w:rsid w:val="00430300"/>
    <w:rsid w:val="0043243A"/>
    <w:rsid w:val="00432D96"/>
    <w:rsid w:val="00443091"/>
    <w:rsid w:val="00446050"/>
    <w:rsid w:val="00451549"/>
    <w:rsid w:val="00451947"/>
    <w:rsid w:val="00452499"/>
    <w:rsid w:val="00454BCB"/>
    <w:rsid w:val="00456911"/>
    <w:rsid w:val="004602E3"/>
    <w:rsid w:val="00460319"/>
    <w:rsid w:val="0046035C"/>
    <w:rsid w:val="00464650"/>
    <w:rsid w:val="00470472"/>
    <w:rsid w:val="004704BD"/>
    <w:rsid w:val="004715FE"/>
    <w:rsid w:val="004755D2"/>
    <w:rsid w:val="00475940"/>
    <w:rsid w:val="00480C32"/>
    <w:rsid w:val="00490E96"/>
    <w:rsid w:val="00494BA0"/>
    <w:rsid w:val="00495870"/>
    <w:rsid w:val="00497AF3"/>
    <w:rsid w:val="004A0541"/>
    <w:rsid w:val="004A0578"/>
    <w:rsid w:val="004A30B1"/>
    <w:rsid w:val="004A5F16"/>
    <w:rsid w:val="004A7D66"/>
    <w:rsid w:val="004C3D61"/>
    <w:rsid w:val="004C44A0"/>
    <w:rsid w:val="004C4970"/>
    <w:rsid w:val="004D0E88"/>
    <w:rsid w:val="004D12EE"/>
    <w:rsid w:val="004D20D6"/>
    <w:rsid w:val="004D2BC5"/>
    <w:rsid w:val="004D35A8"/>
    <w:rsid w:val="004E3DFF"/>
    <w:rsid w:val="004E4C5E"/>
    <w:rsid w:val="004F3698"/>
    <w:rsid w:val="00512A06"/>
    <w:rsid w:val="00515C86"/>
    <w:rsid w:val="0051619B"/>
    <w:rsid w:val="0051720C"/>
    <w:rsid w:val="005248A1"/>
    <w:rsid w:val="00526853"/>
    <w:rsid w:val="00527D95"/>
    <w:rsid w:val="00530009"/>
    <w:rsid w:val="005327DB"/>
    <w:rsid w:val="00533168"/>
    <w:rsid w:val="005344F8"/>
    <w:rsid w:val="00542B0E"/>
    <w:rsid w:val="00543124"/>
    <w:rsid w:val="00544005"/>
    <w:rsid w:val="005454B5"/>
    <w:rsid w:val="00555C68"/>
    <w:rsid w:val="00560400"/>
    <w:rsid w:val="00561869"/>
    <w:rsid w:val="00562802"/>
    <w:rsid w:val="005669AD"/>
    <w:rsid w:val="00574747"/>
    <w:rsid w:val="00575939"/>
    <w:rsid w:val="005768F6"/>
    <w:rsid w:val="00577AC5"/>
    <w:rsid w:val="00586497"/>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E7EE2"/>
    <w:rsid w:val="005F1EE6"/>
    <w:rsid w:val="005F78BD"/>
    <w:rsid w:val="006058A3"/>
    <w:rsid w:val="00610652"/>
    <w:rsid w:val="00615012"/>
    <w:rsid w:val="006233DB"/>
    <w:rsid w:val="00625205"/>
    <w:rsid w:val="0063375C"/>
    <w:rsid w:val="00634E62"/>
    <w:rsid w:val="00635809"/>
    <w:rsid w:val="00637F68"/>
    <w:rsid w:val="006435CE"/>
    <w:rsid w:val="00643773"/>
    <w:rsid w:val="006446CA"/>
    <w:rsid w:val="0064758E"/>
    <w:rsid w:val="00647649"/>
    <w:rsid w:val="006559EC"/>
    <w:rsid w:val="006579B0"/>
    <w:rsid w:val="006672D1"/>
    <w:rsid w:val="00667EAE"/>
    <w:rsid w:val="006715F3"/>
    <w:rsid w:val="00676491"/>
    <w:rsid w:val="0068016A"/>
    <w:rsid w:val="006938C8"/>
    <w:rsid w:val="00696328"/>
    <w:rsid w:val="006A2B15"/>
    <w:rsid w:val="006A34C8"/>
    <w:rsid w:val="006A3D94"/>
    <w:rsid w:val="006A6357"/>
    <w:rsid w:val="006A79DF"/>
    <w:rsid w:val="006B467A"/>
    <w:rsid w:val="006C198E"/>
    <w:rsid w:val="006C1F44"/>
    <w:rsid w:val="006C2488"/>
    <w:rsid w:val="006D093E"/>
    <w:rsid w:val="006D0F5C"/>
    <w:rsid w:val="006D1FC7"/>
    <w:rsid w:val="006D27E4"/>
    <w:rsid w:val="006D59AC"/>
    <w:rsid w:val="006E2928"/>
    <w:rsid w:val="006E36A3"/>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38EA"/>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18F9"/>
    <w:rsid w:val="007A2995"/>
    <w:rsid w:val="007A473B"/>
    <w:rsid w:val="007B3448"/>
    <w:rsid w:val="007B3DD0"/>
    <w:rsid w:val="007B4354"/>
    <w:rsid w:val="007B4848"/>
    <w:rsid w:val="007B5933"/>
    <w:rsid w:val="007B787B"/>
    <w:rsid w:val="007C53F4"/>
    <w:rsid w:val="007C6E81"/>
    <w:rsid w:val="007D32E9"/>
    <w:rsid w:val="007D5F81"/>
    <w:rsid w:val="007D7893"/>
    <w:rsid w:val="007E22ED"/>
    <w:rsid w:val="007E4BA6"/>
    <w:rsid w:val="007E677C"/>
    <w:rsid w:val="007F1013"/>
    <w:rsid w:val="007F42E4"/>
    <w:rsid w:val="007F4FC4"/>
    <w:rsid w:val="007F527F"/>
    <w:rsid w:val="007F7C92"/>
    <w:rsid w:val="00803B8C"/>
    <w:rsid w:val="00805F7A"/>
    <w:rsid w:val="008076D7"/>
    <w:rsid w:val="00807C3E"/>
    <w:rsid w:val="0081324B"/>
    <w:rsid w:val="00813E84"/>
    <w:rsid w:val="008155D8"/>
    <w:rsid w:val="00815738"/>
    <w:rsid w:val="00817186"/>
    <w:rsid w:val="0082087D"/>
    <w:rsid w:val="008261F8"/>
    <w:rsid w:val="00826E7F"/>
    <w:rsid w:val="0082741B"/>
    <w:rsid w:val="00830E36"/>
    <w:rsid w:val="0083156E"/>
    <w:rsid w:val="00835E5D"/>
    <w:rsid w:val="00836997"/>
    <w:rsid w:val="00836F3C"/>
    <w:rsid w:val="00837917"/>
    <w:rsid w:val="00842C7A"/>
    <w:rsid w:val="00846245"/>
    <w:rsid w:val="00846433"/>
    <w:rsid w:val="008464E6"/>
    <w:rsid w:val="008500F8"/>
    <w:rsid w:val="0085055E"/>
    <w:rsid w:val="008514EB"/>
    <w:rsid w:val="0085230F"/>
    <w:rsid w:val="00852587"/>
    <w:rsid w:val="008527AE"/>
    <w:rsid w:val="00862003"/>
    <w:rsid w:val="008664CC"/>
    <w:rsid w:val="00870274"/>
    <w:rsid w:val="00873CD6"/>
    <w:rsid w:val="00876E72"/>
    <w:rsid w:val="00881E35"/>
    <w:rsid w:val="008826C4"/>
    <w:rsid w:val="0088477F"/>
    <w:rsid w:val="0088535F"/>
    <w:rsid w:val="0089169D"/>
    <w:rsid w:val="00892A42"/>
    <w:rsid w:val="00897BF0"/>
    <w:rsid w:val="008A47C4"/>
    <w:rsid w:val="008B0154"/>
    <w:rsid w:val="008B33D8"/>
    <w:rsid w:val="008B4E23"/>
    <w:rsid w:val="008B68A2"/>
    <w:rsid w:val="008C28B8"/>
    <w:rsid w:val="008C4D53"/>
    <w:rsid w:val="008C66A5"/>
    <w:rsid w:val="008C74DD"/>
    <w:rsid w:val="008C7CD6"/>
    <w:rsid w:val="008D359D"/>
    <w:rsid w:val="008D4EB1"/>
    <w:rsid w:val="008D60D5"/>
    <w:rsid w:val="008E0A0D"/>
    <w:rsid w:val="008E6718"/>
    <w:rsid w:val="008E7177"/>
    <w:rsid w:val="008F1891"/>
    <w:rsid w:val="00904AA8"/>
    <w:rsid w:val="00904BE6"/>
    <w:rsid w:val="00907B4D"/>
    <w:rsid w:val="00910691"/>
    <w:rsid w:val="00913DFD"/>
    <w:rsid w:val="00914663"/>
    <w:rsid w:val="00916210"/>
    <w:rsid w:val="00917F57"/>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4206"/>
    <w:rsid w:val="009555F2"/>
    <w:rsid w:val="00955879"/>
    <w:rsid w:val="00960EDE"/>
    <w:rsid w:val="0096298D"/>
    <w:rsid w:val="00963EDB"/>
    <w:rsid w:val="00965FDC"/>
    <w:rsid w:val="009759A2"/>
    <w:rsid w:val="00977493"/>
    <w:rsid w:val="00977759"/>
    <w:rsid w:val="00983ABA"/>
    <w:rsid w:val="00983B3A"/>
    <w:rsid w:val="00987E5F"/>
    <w:rsid w:val="0099263C"/>
    <w:rsid w:val="00994737"/>
    <w:rsid w:val="00996B43"/>
    <w:rsid w:val="009A2A81"/>
    <w:rsid w:val="009A71D3"/>
    <w:rsid w:val="009B0AE0"/>
    <w:rsid w:val="009B0F78"/>
    <w:rsid w:val="009B10E8"/>
    <w:rsid w:val="009B3CB1"/>
    <w:rsid w:val="009B5BF3"/>
    <w:rsid w:val="009B6B19"/>
    <w:rsid w:val="009C2C4C"/>
    <w:rsid w:val="009D4BE7"/>
    <w:rsid w:val="009E0D71"/>
    <w:rsid w:val="009E36ED"/>
    <w:rsid w:val="009E595B"/>
    <w:rsid w:val="009E5E75"/>
    <w:rsid w:val="009E66BC"/>
    <w:rsid w:val="009E6E72"/>
    <w:rsid w:val="00A01C2D"/>
    <w:rsid w:val="00A11370"/>
    <w:rsid w:val="00A23711"/>
    <w:rsid w:val="00A2580B"/>
    <w:rsid w:val="00A271C7"/>
    <w:rsid w:val="00A30186"/>
    <w:rsid w:val="00A31FA8"/>
    <w:rsid w:val="00A335FF"/>
    <w:rsid w:val="00A341F2"/>
    <w:rsid w:val="00A40CA0"/>
    <w:rsid w:val="00A42FAC"/>
    <w:rsid w:val="00A45C56"/>
    <w:rsid w:val="00A47300"/>
    <w:rsid w:val="00A51F50"/>
    <w:rsid w:val="00A565C0"/>
    <w:rsid w:val="00A57CA1"/>
    <w:rsid w:val="00A6344C"/>
    <w:rsid w:val="00A63B4A"/>
    <w:rsid w:val="00A64FDD"/>
    <w:rsid w:val="00A65C90"/>
    <w:rsid w:val="00A669AF"/>
    <w:rsid w:val="00A7132E"/>
    <w:rsid w:val="00A714C7"/>
    <w:rsid w:val="00A77567"/>
    <w:rsid w:val="00A90145"/>
    <w:rsid w:val="00A9256C"/>
    <w:rsid w:val="00A9532B"/>
    <w:rsid w:val="00AA2C4C"/>
    <w:rsid w:val="00AA6C1C"/>
    <w:rsid w:val="00AB0F0A"/>
    <w:rsid w:val="00AB2A9F"/>
    <w:rsid w:val="00AB3983"/>
    <w:rsid w:val="00AB48ED"/>
    <w:rsid w:val="00AB5767"/>
    <w:rsid w:val="00AC07B5"/>
    <w:rsid w:val="00AC0BAD"/>
    <w:rsid w:val="00AC0BAF"/>
    <w:rsid w:val="00AC2F66"/>
    <w:rsid w:val="00AC361B"/>
    <w:rsid w:val="00AC570E"/>
    <w:rsid w:val="00AC5792"/>
    <w:rsid w:val="00AC5C1F"/>
    <w:rsid w:val="00AD6B25"/>
    <w:rsid w:val="00AE0EF3"/>
    <w:rsid w:val="00AE1220"/>
    <w:rsid w:val="00AE2057"/>
    <w:rsid w:val="00AE6372"/>
    <w:rsid w:val="00AE6AD6"/>
    <w:rsid w:val="00AF01B8"/>
    <w:rsid w:val="00AF36BF"/>
    <w:rsid w:val="00AF6320"/>
    <w:rsid w:val="00B01E98"/>
    <w:rsid w:val="00B10A9A"/>
    <w:rsid w:val="00B113DE"/>
    <w:rsid w:val="00B11660"/>
    <w:rsid w:val="00B11C23"/>
    <w:rsid w:val="00B17C99"/>
    <w:rsid w:val="00B20E88"/>
    <w:rsid w:val="00B36AD8"/>
    <w:rsid w:val="00B37885"/>
    <w:rsid w:val="00B42BB8"/>
    <w:rsid w:val="00B436C2"/>
    <w:rsid w:val="00B47D45"/>
    <w:rsid w:val="00B50E7B"/>
    <w:rsid w:val="00B51F12"/>
    <w:rsid w:val="00B62122"/>
    <w:rsid w:val="00B648EF"/>
    <w:rsid w:val="00B64A04"/>
    <w:rsid w:val="00B669FE"/>
    <w:rsid w:val="00B75C51"/>
    <w:rsid w:val="00B8061B"/>
    <w:rsid w:val="00B80DFC"/>
    <w:rsid w:val="00B821D2"/>
    <w:rsid w:val="00B8773C"/>
    <w:rsid w:val="00B92530"/>
    <w:rsid w:val="00B9363A"/>
    <w:rsid w:val="00BA119C"/>
    <w:rsid w:val="00BA5BD1"/>
    <w:rsid w:val="00BA61E6"/>
    <w:rsid w:val="00BA7645"/>
    <w:rsid w:val="00BB09B5"/>
    <w:rsid w:val="00BB4B46"/>
    <w:rsid w:val="00BB6864"/>
    <w:rsid w:val="00BC4FDA"/>
    <w:rsid w:val="00BC7626"/>
    <w:rsid w:val="00BD02D5"/>
    <w:rsid w:val="00BD404F"/>
    <w:rsid w:val="00BD456D"/>
    <w:rsid w:val="00BD787F"/>
    <w:rsid w:val="00BE3905"/>
    <w:rsid w:val="00BE60C9"/>
    <w:rsid w:val="00BF5E73"/>
    <w:rsid w:val="00BF68CC"/>
    <w:rsid w:val="00BF692D"/>
    <w:rsid w:val="00C025EE"/>
    <w:rsid w:val="00C11891"/>
    <w:rsid w:val="00C12A3A"/>
    <w:rsid w:val="00C13953"/>
    <w:rsid w:val="00C176BF"/>
    <w:rsid w:val="00C20761"/>
    <w:rsid w:val="00C23574"/>
    <w:rsid w:val="00C243A7"/>
    <w:rsid w:val="00C248A9"/>
    <w:rsid w:val="00C30A63"/>
    <w:rsid w:val="00C32894"/>
    <w:rsid w:val="00C328E8"/>
    <w:rsid w:val="00C32F6A"/>
    <w:rsid w:val="00C36C6F"/>
    <w:rsid w:val="00C40C8B"/>
    <w:rsid w:val="00C4106C"/>
    <w:rsid w:val="00C41835"/>
    <w:rsid w:val="00C41D70"/>
    <w:rsid w:val="00C42B28"/>
    <w:rsid w:val="00C45BF4"/>
    <w:rsid w:val="00C47F50"/>
    <w:rsid w:val="00C56085"/>
    <w:rsid w:val="00C614E3"/>
    <w:rsid w:val="00C651A8"/>
    <w:rsid w:val="00C6533C"/>
    <w:rsid w:val="00C65FF2"/>
    <w:rsid w:val="00C67B03"/>
    <w:rsid w:val="00C71C38"/>
    <w:rsid w:val="00C71CBB"/>
    <w:rsid w:val="00C75F75"/>
    <w:rsid w:val="00C8296C"/>
    <w:rsid w:val="00C82E51"/>
    <w:rsid w:val="00C87EBA"/>
    <w:rsid w:val="00C91ACD"/>
    <w:rsid w:val="00C97AC8"/>
    <w:rsid w:val="00CA1EB9"/>
    <w:rsid w:val="00CA2D7B"/>
    <w:rsid w:val="00CA4F07"/>
    <w:rsid w:val="00CC03FA"/>
    <w:rsid w:val="00CC06C6"/>
    <w:rsid w:val="00CC3E07"/>
    <w:rsid w:val="00CD0353"/>
    <w:rsid w:val="00CD36AC"/>
    <w:rsid w:val="00CD5497"/>
    <w:rsid w:val="00CD7E13"/>
    <w:rsid w:val="00CE2680"/>
    <w:rsid w:val="00CE3B7D"/>
    <w:rsid w:val="00CE71AA"/>
    <w:rsid w:val="00CF0326"/>
    <w:rsid w:val="00CF18B3"/>
    <w:rsid w:val="00CF3B2D"/>
    <w:rsid w:val="00CF7D04"/>
    <w:rsid w:val="00D00611"/>
    <w:rsid w:val="00D0063C"/>
    <w:rsid w:val="00D03AF7"/>
    <w:rsid w:val="00D046E5"/>
    <w:rsid w:val="00D15CCF"/>
    <w:rsid w:val="00D20615"/>
    <w:rsid w:val="00D21C95"/>
    <w:rsid w:val="00D21DE8"/>
    <w:rsid w:val="00D21F25"/>
    <w:rsid w:val="00D3449F"/>
    <w:rsid w:val="00D35A1B"/>
    <w:rsid w:val="00D36514"/>
    <w:rsid w:val="00D416EE"/>
    <w:rsid w:val="00D41CE9"/>
    <w:rsid w:val="00D43E63"/>
    <w:rsid w:val="00D530F8"/>
    <w:rsid w:val="00D56389"/>
    <w:rsid w:val="00D6122F"/>
    <w:rsid w:val="00D636D5"/>
    <w:rsid w:val="00D65A88"/>
    <w:rsid w:val="00D66A82"/>
    <w:rsid w:val="00D72C12"/>
    <w:rsid w:val="00D7333F"/>
    <w:rsid w:val="00D83DAD"/>
    <w:rsid w:val="00D87283"/>
    <w:rsid w:val="00D90F09"/>
    <w:rsid w:val="00D91699"/>
    <w:rsid w:val="00D950A1"/>
    <w:rsid w:val="00DA36AF"/>
    <w:rsid w:val="00DA4816"/>
    <w:rsid w:val="00DA4A82"/>
    <w:rsid w:val="00DA7B56"/>
    <w:rsid w:val="00DB6B78"/>
    <w:rsid w:val="00DB74CD"/>
    <w:rsid w:val="00DB7C3B"/>
    <w:rsid w:val="00DC4587"/>
    <w:rsid w:val="00DC4D9F"/>
    <w:rsid w:val="00DC7900"/>
    <w:rsid w:val="00DC7B6A"/>
    <w:rsid w:val="00DD1D0C"/>
    <w:rsid w:val="00DD72F4"/>
    <w:rsid w:val="00DE0887"/>
    <w:rsid w:val="00DE1286"/>
    <w:rsid w:val="00DE59B4"/>
    <w:rsid w:val="00DF2DC9"/>
    <w:rsid w:val="00E02E22"/>
    <w:rsid w:val="00E054C9"/>
    <w:rsid w:val="00E0550A"/>
    <w:rsid w:val="00E05F88"/>
    <w:rsid w:val="00E06A4A"/>
    <w:rsid w:val="00E06DA6"/>
    <w:rsid w:val="00E07A06"/>
    <w:rsid w:val="00E07BA0"/>
    <w:rsid w:val="00E07F7C"/>
    <w:rsid w:val="00E1033E"/>
    <w:rsid w:val="00E11937"/>
    <w:rsid w:val="00E20B2F"/>
    <w:rsid w:val="00E21376"/>
    <w:rsid w:val="00E233E0"/>
    <w:rsid w:val="00E238A6"/>
    <w:rsid w:val="00E24A6B"/>
    <w:rsid w:val="00E3401E"/>
    <w:rsid w:val="00E3434B"/>
    <w:rsid w:val="00E35BCC"/>
    <w:rsid w:val="00E42B59"/>
    <w:rsid w:val="00E42C92"/>
    <w:rsid w:val="00E4336D"/>
    <w:rsid w:val="00E43710"/>
    <w:rsid w:val="00E43853"/>
    <w:rsid w:val="00E45400"/>
    <w:rsid w:val="00E47A09"/>
    <w:rsid w:val="00E47FB8"/>
    <w:rsid w:val="00E52D69"/>
    <w:rsid w:val="00E615B9"/>
    <w:rsid w:val="00E618E4"/>
    <w:rsid w:val="00E622E0"/>
    <w:rsid w:val="00E6251C"/>
    <w:rsid w:val="00E64BB5"/>
    <w:rsid w:val="00E66C4B"/>
    <w:rsid w:val="00E75438"/>
    <w:rsid w:val="00E86C1F"/>
    <w:rsid w:val="00E9146A"/>
    <w:rsid w:val="00E92FD3"/>
    <w:rsid w:val="00E95E94"/>
    <w:rsid w:val="00EA1B66"/>
    <w:rsid w:val="00EA41E3"/>
    <w:rsid w:val="00EB1D6E"/>
    <w:rsid w:val="00EB3BCA"/>
    <w:rsid w:val="00EB3E33"/>
    <w:rsid w:val="00EC1C98"/>
    <w:rsid w:val="00EC576E"/>
    <w:rsid w:val="00EC7876"/>
    <w:rsid w:val="00ED08AA"/>
    <w:rsid w:val="00ED6E84"/>
    <w:rsid w:val="00EE468F"/>
    <w:rsid w:val="00EE618C"/>
    <w:rsid w:val="00EF0D3E"/>
    <w:rsid w:val="00EF2C6B"/>
    <w:rsid w:val="00EF5871"/>
    <w:rsid w:val="00F02ED3"/>
    <w:rsid w:val="00F06D8E"/>
    <w:rsid w:val="00F16343"/>
    <w:rsid w:val="00F16599"/>
    <w:rsid w:val="00F205FD"/>
    <w:rsid w:val="00F31090"/>
    <w:rsid w:val="00F3193A"/>
    <w:rsid w:val="00F36AD8"/>
    <w:rsid w:val="00F36BBB"/>
    <w:rsid w:val="00F37508"/>
    <w:rsid w:val="00F401E9"/>
    <w:rsid w:val="00F458C6"/>
    <w:rsid w:val="00F45AA6"/>
    <w:rsid w:val="00F53A4E"/>
    <w:rsid w:val="00F5728F"/>
    <w:rsid w:val="00F61E2C"/>
    <w:rsid w:val="00F621F7"/>
    <w:rsid w:val="00F64896"/>
    <w:rsid w:val="00F72B20"/>
    <w:rsid w:val="00F73B11"/>
    <w:rsid w:val="00F769DC"/>
    <w:rsid w:val="00F76B6F"/>
    <w:rsid w:val="00F85432"/>
    <w:rsid w:val="00F90807"/>
    <w:rsid w:val="00F9157B"/>
    <w:rsid w:val="00F917D0"/>
    <w:rsid w:val="00F91B07"/>
    <w:rsid w:val="00F9200B"/>
    <w:rsid w:val="00F93E07"/>
    <w:rsid w:val="00FA1A9E"/>
    <w:rsid w:val="00FB40F0"/>
    <w:rsid w:val="00FC21F1"/>
    <w:rsid w:val="00FC2756"/>
    <w:rsid w:val="00FC3F45"/>
    <w:rsid w:val="00FC40EC"/>
    <w:rsid w:val="00FC7455"/>
    <w:rsid w:val="00FD05ED"/>
    <w:rsid w:val="00FD798A"/>
    <w:rsid w:val="00FE21A7"/>
    <w:rsid w:val="00FE2594"/>
    <w:rsid w:val="00FE3750"/>
    <w:rsid w:val="00FE61D2"/>
    <w:rsid w:val="00FE644B"/>
    <w:rsid w:val="00FE65BC"/>
    <w:rsid w:val="00FE6764"/>
    <w:rsid w:val="00FE6BB9"/>
    <w:rsid w:val="00FE7447"/>
    <w:rsid w:val="00FF4E94"/>
    <w:rsid w:val="00FF5BB5"/>
    <w:rsid w:val="010455D1"/>
    <w:rsid w:val="011E857C"/>
    <w:rsid w:val="02092543"/>
    <w:rsid w:val="0375F034"/>
    <w:rsid w:val="03E1611F"/>
    <w:rsid w:val="0408D1F3"/>
    <w:rsid w:val="04C28A72"/>
    <w:rsid w:val="077CCACB"/>
    <w:rsid w:val="07980E76"/>
    <w:rsid w:val="08024A90"/>
    <w:rsid w:val="08210AE0"/>
    <w:rsid w:val="0842B52B"/>
    <w:rsid w:val="0853144A"/>
    <w:rsid w:val="08D8542F"/>
    <w:rsid w:val="08F20DCA"/>
    <w:rsid w:val="095FE22B"/>
    <w:rsid w:val="097B5660"/>
    <w:rsid w:val="099A9206"/>
    <w:rsid w:val="09ACC3B4"/>
    <w:rsid w:val="0AC9B523"/>
    <w:rsid w:val="0B0CD5D0"/>
    <w:rsid w:val="0B5361E8"/>
    <w:rsid w:val="0BC8877E"/>
    <w:rsid w:val="0C5DC8E4"/>
    <w:rsid w:val="0CDDA939"/>
    <w:rsid w:val="0D0FC627"/>
    <w:rsid w:val="0DA2D7BA"/>
    <w:rsid w:val="0DCBFF08"/>
    <w:rsid w:val="0DF545CA"/>
    <w:rsid w:val="0E218A02"/>
    <w:rsid w:val="0E906E23"/>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CD8CF"/>
    <w:rsid w:val="15462AD9"/>
    <w:rsid w:val="156967FB"/>
    <w:rsid w:val="15C87176"/>
    <w:rsid w:val="16D4BF6D"/>
    <w:rsid w:val="16F7ED65"/>
    <w:rsid w:val="17149ED3"/>
    <w:rsid w:val="172BCDF7"/>
    <w:rsid w:val="17CD831E"/>
    <w:rsid w:val="17DD9000"/>
    <w:rsid w:val="17F62314"/>
    <w:rsid w:val="18984BE8"/>
    <w:rsid w:val="1A04A3CE"/>
    <w:rsid w:val="1A85A807"/>
    <w:rsid w:val="1B20274A"/>
    <w:rsid w:val="1B7BAA60"/>
    <w:rsid w:val="1BB6A869"/>
    <w:rsid w:val="1BBADBF0"/>
    <w:rsid w:val="1C1ACEF4"/>
    <w:rsid w:val="1DBD86D1"/>
    <w:rsid w:val="1E55BEA7"/>
    <w:rsid w:val="1EE40462"/>
    <w:rsid w:val="1EFA1501"/>
    <w:rsid w:val="1F24E4FA"/>
    <w:rsid w:val="203A506C"/>
    <w:rsid w:val="20AA1C03"/>
    <w:rsid w:val="21D70DB6"/>
    <w:rsid w:val="223F1B6D"/>
    <w:rsid w:val="23BCFF0A"/>
    <w:rsid w:val="2467727C"/>
    <w:rsid w:val="2535A28B"/>
    <w:rsid w:val="25D08DD7"/>
    <w:rsid w:val="2630F8FB"/>
    <w:rsid w:val="26ACC255"/>
    <w:rsid w:val="27279793"/>
    <w:rsid w:val="2873DEDC"/>
    <w:rsid w:val="294B009A"/>
    <w:rsid w:val="29A0FA3F"/>
    <w:rsid w:val="2A0A6B71"/>
    <w:rsid w:val="2A8BA27B"/>
    <w:rsid w:val="2B0BD7B4"/>
    <w:rsid w:val="2B122C2F"/>
    <w:rsid w:val="2B2C05AD"/>
    <w:rsid w:val="2BE02767"/>
    <w:rsid w:val="2BECC6C5"/>
    <w:rsid w:val="2C4E4940"/>
    <w:rsid w:val="2DE48B63"/>
    <w:rsid w:val="2DE88475"/>
    <w:rsid w:val="2DF5C63A"/>
    <w:rsid w:val="2E319C56"/>
    <w:rsid w:val="2F3EDAA4"/>
    <w:rsid w:val="2FCEA5F6"/>
    <w:rsid w:val="2FED8AD8"/>
    <w:rsid w:val="302DC59A"/>
    <w:rsid w:val="30540446"/>
    <w:rsid w:val="313AABFF"/>
    <w:rsid w:val="321020EE"/>
    <w:rsid w:val="328657E8"/>
    <w:rsid w:val="331145D3"/>
    <w:rsid w:val="33290392"/>
    <w:rsid w:val="3375EE60"/>
    <w:rsid w:val="33D10C5B"/>
    <w:rsid w:val="33E2B732"/>
    <w:rsid w:val="34C75C39"/>
    <w:rsid w:val="34D1D5A9"/>
    <w:rsid w:val="35553D74"/>
    <w:rsid w:val="3577E3B4"/>
    <w:rsid w:val="35B17CF2"/>
    <w:rsid w:val="35BD6990"/>
    <w:rsid w:val="362EBC90"/>
    <w:rsid w:val="36EB7F97"/>
    <w:rsid w:val="36F22A0A"/>
    <w:rsid w:val="37152F86"/>
    <w:rsid w:val="37382509"/>
    <w:rsid w:val="37955E14"/>
    <w:rsid w:val="37EB5AF8"/>
    <w:rsid w:val="3846EE6B"/>
    <w:rsid w:val="3880630A"/>
    <w:rsid w:val="38B1EF9A"/>
    <w:rsid w:val="397C6831"/>
    <w:rsid w:val="39DE35A3"/>
    <w:rsid w:val="3A09F7FC"/>
    <w:rsid w:val="3A46CDE7"/>
    <w:rsid w:val="3A8A9514"/>
    <w:rsid w:val="3ABF3BA2"/>
    <w:rsid w:val="3AD5EEBB"/>
    <w:rsid w:val="3CED9207"/>
    <w:rsid w:val="3CFECCDE"/>
    <w:rsid w:val="3DAC2C89"/>
    <w:rsid w:val="3E2DC60C"/>
    <w:rsid w:val="3EC2538E"/>
    <w:rsid w:val="3F115EF6"/>
    <w:rsid w:val="3F63F6DF"/>
    <w:rsid w:val="4022A1AB"/>
    <w:rsid w:val="40F24F2C"/>
    <w:rsid w:val="41304C1E"/>
    <w:rsid w:val="41EB665E"/>
    <w:rsid w:val="42053FDC"/>
    <w:rsid w:val="424BE4DA"/>
    <w:rsid w:val="4273940C"/>
    <w:rsid w:val="428012DD"/>
    <w:rsid w:val="429E6735"/>
    <w:rsid w:val="42D6A0A9"/>
    <w:rsid w:val="436D84F8"/>
    <w:rsid w:val="44294C4E"/>
    <w:rsid w:val="44642CEB"/>
    <w:rsid w:val="45127F29"/>
    <w:rsid w:val="453AE0EA"/>
    <w:rsid w:val="453C7207"/>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D50D0A"/>
    <w:rsid w:val="5DD88119"/>
    <w:rsid w:val="5E382143"/>
    <w:rsid w:val="5EC09216"/>
    <w:rsid w:val="5EF7B524"/>
    <w:rsid w:val="5F6ABBCC"/>
    <w:rsid w:val="5F9F8E75"/>
    <w:rsid w:val="601AE90B"/>
    <w:rsid w:val="601E55BD"/>
    <w:rsid w:val="60718EC6"/>
    <w:rsid w:val="611974F6"/>
    <w:rsid w:val="62317304"/>
    <w:rsid w:val="62390731"/>
    <w:rsid w:val="62E10DB1"/>
    <w:rsid w:val="637335A4"/>
    <w:rsid w:val="63EE2AD7"/>
    <w:rsid w:val="640BAF45"/>
    <w:rsid w:val="658FE44E"/>
    <w:rsid w:val="65A836CD"/>
    <w:rsid w:val="66EE777F"/>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C3A9C43"/>
    <w:rsid w:val="6DCCF572"/>
    <w:rsid w:val="6F587298"/>
    <w:rsid w:val="6FAF4B15"/>
    <w:rsid w:val="70255971"/>
    <w:rsid w:val="70839538"/>
    <w:rsid w:val="71EA1455"/>
    <w:rsid w:val="73F0C78E"/>
    <w:rsid w:val="742AC4D7"/>
    <w:rsid w:val="75088CBA"/>
    <w:rsid w:val="7610E026"/>
    <w:rsid w:val="76178376"/>
    <w:rsid w:val="764144F4"/>
    <w:rsid w:val="7751C6F1"/>
    <w:rsid w:val="77AFFDE8"/>
    <w:rsid w:val="78311BB2"/>
    <w:rsid w:val="790FFB40"/>
    <w:rsid w:val="791C282B"/>
    <w:rsid w:val="7B5B37C4"/>
    <w:rsid w:val="7C3BA7E8"/>
    <w:rsid w:val="7C52FA2D"/>
    <w:rsid w:val="7CD42187"/>
    <w:rsid w:val="7D1EE93E"/>
    <w:rsid w:val="7DD53567"/>
    <w:rsid w:val="7DE5DD6B"/>
    <w:rsid w:val="7DF0306C"/>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8649680E-7306-4760-9C04-AD94EEB3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character" w:styleId="FollowedHyperlink">
    <w:name w:val="FollowedHyperlink"/>
    <w:basedOn w:val="DefaultParagraphFont"/>
    <w:uiPriority w:val="99"/>
    <w:semiHidden/>
    <w:unhideWhenUsed/>
    <w:rsid w:val="009B5BF3"/>
    <w:rPr>
      <w:color w:val="000000" w:themeColor="followedHyperlink"/>
      <w:u w:val="single"/>
    </w:rPr>
  </w:style>
  <w:style w:type="character" w:styleId="UnresolvedMention">
    <w:name w:val="Unresolved Mention"/>
    <w:basedOn w:val="DefaultParagraphFont"/>
    <w:uiPriority w:val="99"/>
    <w:semiHidden/>
    <w:unhideWhenUsed/>
    <w:rsid w:val="009B5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910457475">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mercedes-amg.com/en/home.html"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http://www.sennheiser-hearing.com/" TargetMode="External"/><Relationship Id="rId23" Type="http://schemas.openxmlformats.org/officeDocument/2006/relationships/hyperlink" Target="mailto:gabby.wallace@groundagency.com" TargetMode="External"/><Relationship Id="rId10" Type="http://schemas.openxmlformats.org/officeDocument/2006/relationships/image" Target="media/image1.jpeg"/><Relationship Id="rId19" Type="http://schemas.openxmlformats.org/officeDocument/2006/relationships/footer" Target="footer2.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com" TargetMode="External"/><Relationship Id="rId22" Type="http://schemas.openxmlformats.org/officeDocument/2006/relationships/hyperlink" Target="mailto:caitlin.todd@groundagency.com" TargetMode="External"/><Relationship Id="rId27"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eate a new document." ma:contentTypeScope="" ma:versionID="819d021e7d490e5772b15b18f72a945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47ae557f5ab6f37e13fb64ddc9196f81"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9DC8DD01-5F40-4419-A418-D5E79FDA510E}">
  <ds:schemaRefs>
    <ds:schemaRef ds:uri="http://schemas.openxmlformats.org/officeDocument/2006/bibliography"/>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s>
</ds:datastoreItem>
</file>

<file path=customXml/itemProps4.xml><?xml version="1.0" encoding="utf-8"?>
<ds:datastoreItem xmlns:ds="http://schemas.openxmlformats.org/officeDocument/2006/customXml" ds:itemID="{C8DA0C94-08A4-4517-A449-66913F728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3253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3816</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Caitlin Todd</cp:lastModifiedBy>
  <cp:revision>2</cp:revision>
  <cp:lastPrinted>2022-06-07T09:25:00Z</cp:lastPrinted>
  <dcterms:created xsi:type="dcterms:W3CDTF">2022-06-08T03:52:00Z</dcterms:created>
  <dcterms:modified xsi:type="dcterms:W3CDTF">2022-06-08T03:52:00Z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SIP_Label_924dbb1d-991d-4bbd-aad5-33bac1d8ffaf_Enabled">
    <vt:lpwstr>true</vt:lpwstr>
  </property>
  <property fmtid="{D5CDD505-2E9C-101B-9397-08002B2CF9AE}" pid="18" name="MSIP_Label_924dbb1d-991d-4bbd-aad5-33bac1d8ffaf_SetDate">
    <vt:lpwstr>2022-06-03T12:32:42Z</vt:lpwstr>
  </property>
  <property fmtid="{D5CDD505-2E9C-101B-9397-08002B2CF9AE}" pid="19" name="MSIP_Label_924dbb1d-991d-4bbd-aad5-33bac1d8ffaf_Method">
    <vt:lpwstr>Standard</vt:lpwstr>
  </property>
  <property fmtid="{D5CDD505-2E9C-101B-9397-08002B2CF9AE}" pid="20" name="MSIP_Label_924dbb1d-991d-4bbd-aad5-33bac1d8ffaf_Name">
    <vt:lpwstr>924dbb1d-991d-4bbd-aad5-33bac1d8ffaf</vt:lpwstr>
  </property>
  <property fmtid="{D5CDD505-2E9C-101B-9397-08002B2CF9AE}" pid="21" name="MSIP_Label_924dbb1d-991d-4bbd-aad5-33bac1d8ffaf_SiteId">
    <vt:lpwstr>9652d7c2-1ccf-4940-8151-4a92bd474ed0</vt:lpwstr>
  </property>
  <property fmtid="{D5CDD505-2E9C-101B-9397-08002B2CF9AE}" pid="22" name="MSIP_Label_924dbb1d-991d-4bbd-aad5-33bac1d8ffaf_ActionId">
    <vt:lpwstr>32545e74-c330-4937-81f1-050c5ed1724c</vt:lpwstr>
  </property>
  <property fmtid="{D5CDD505-2E9C-101B-9397-08002B2CF9AE}" pid="23" name="MSIP_Label_924dbb1d-991d-4bbd-aad5-33bac1d8ffaf_ContentBits">
    <vt:lpwstr>1</vt:lpwstr>
  </property>
</Properties>
</file>