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79285" w14:textId="77777777" w:rsidR="00E562AF" w:rsidRPr="00862880" w:rsidRDefault="00E562AF" w:rsidP="009E0374">
      <w:pPr>
        <w:pStyle w:val="Hoofding"/>
        <w:jc w:val="both"/>
        <w:rPr>
          <w:rFonts w:ascii="FlandersArtSans-Regular" w:hAnsi="FlandersArtSans-Regular"/>
          <w:sz w:val="24"/>
          <w:szCs w:val="24"/>
          <w:lang w:val="nl-NL"/>
        </w:rPr>
      </w:pPr>
      <w:r w:rsidRPr="00862880">
        <w:rPr>
          <w:rFonts w:ascii="FlandersArtSans-Regular" w:hAnsi="FlandersArtSans-Regular"/>
          <w:sz w:val="24"/>
          <w:szCs w:val="24"/>
          <w:lang w:val="nl-NL"/>
        </w:rPr>
        <w:t>Persmededeling</w:t>
      </w:r>
    </w:p>
    <w:p w14:paraId="39DC9B15" w14:textId="77777777" w:rsidR="00E562AF" w:rsidRPr="00862880" w:rsidRDefault="006171E9" w:rsidP="009E0374">
      <w:pPr>
        <w:pStyle w:val="Datum"/>
        <w:ind w:left="2552"/>
        <w:jc w:val="both"/>
        <w:rPr>
          <w:sz w:val="24"/>
          <w:szCs w:val="24"/>
          <w:lang w:val="nl-NL"/>
        </w:rPr>
      </w:pPr>
      <w:r>
        <w:rPr>
          <w:sz w:val="24"/>
          <w:szCs w:val="24"/>
          <w:lang w:val="nl-NL"/>
        </w:rPr>
        <w:t>22</w:t>
      </w:r>
      <w:r w:rsidR="003F55A5" w:rsidRPr="00862880">
        <w:rPr>
          <w:sz w:val="24"/>
          <w:szCs w:val="24"/>
          <w:lang w:val="nl-NL"/>
        </w:rPr>
        <w:t xml:space="preserve"> </w:t>
      </w:r>
      <w:r>
        <w:rPr>
          <w:sz w:val="24"/>
          <w:szCs w:val="24"/>
          <w:lang w:val="nl-NL"/>
        </w:rPr>
        <w:t>februari</w:t>
      </w:r>
      <w:r w:rsidR="009358D0" w:rsidRPr="00862880">
        <w:rPr>
          <w:sz w:val="24"/>
          <w:szCs w:val="24"/>
          <w:lang w:val="nl-NL"/>
        </w:rPr>
        <w:t xml:space="preserve"> </w:t>
      </w:r>
      <w:r w:rsidR="0078213F" w:rsidRPr="00862880">
        <w:rPr>
          <w:sz w:val="24"/>
          <w:szCs w:val="24"/>
          <w:lang w:val="nl-NL"/>
        </w:rPr>
        <w:t>2017</w:t>
      </w:r>
    </w:p>
    <w:p w14:paraId="5F365942" w14:textId="77777777" w:rsidR="00E562AF" w:rsidRPr="00862880" w:rsidRDefault="00E562AF" w:rsidP="009E0374">
      <w:pPr>
        <w:pStyle w:val="Departement"/>
        <w:ind w:left="2552"/>
        <w:jc w:val="both"/>
        <w:rPr>
          <w:szCs w:val="24"/>
          <w:lang w:val="nl-NL"/>
        </w:rPr>
      </w:pPr>
      <w:r w:rsidRPr="00862880">
        <w:rPr>
          <w:szCs w:val="24"/>
          <w:lang w:val="nl-NL"/>
        </w:rPr>
        <w:t>Flanders Investment &amp; Trade</w:t>
      </w:r>
    </w:p>
    <w:p w14:paraId="430B10A5" w14:textId="77777777" w:rsidR="002F4266" w:rsidRPr="00812B1B" w:rsidRDefault="00247FA4" w:rsidP="009E0374">
      <w:pPr>
        <w:spacing w:after="160" w:line="259" w:lineRule="auto"/>
        <w:jc w:val="both"/>
        <w:rPr>
          <w:rFonts w:eastAsiaTheme="minorEastAsia" w:cstheme="minorBidi"/>
          <w:b/>
          <w:sz w:val="30"/>
          <w:szCs w:val="28"/>
          <w:lang w:val="nl-NL" w:eastAsia="ja-JP"/>
        </w:rPr>
      </w:pPr>
      <w:r>
        <w:rPr>
          <w:b/>
          <w:sz w:val="30"/>
          <w:szCs w:val="28"/>
          <w:lang w:val="nl-NL"/>
        </w:rPr>
        <w:t>Kebony</w:t>
      </w:r>
      <w:r w:rsidR="00812B1B" w:rsidRPr="00812B1B">
        <w:rPr>
          <w:b/>
          <w:sz w:val="30"/>
          <w:szCs w:val="28"/>
          <w:lang w:val="nl-NL"/>
        </w:rPr>
        <w:t xml:space="preserve"> (</w:t>
      </w:r>
      <w:r>
        <w:rPr>
          <w:b/>
          <w:sz w:val="30"/>
          <w:szCs w:val="28"/>
          <w:lang w:val="nl-NL"/>
        </w:rPr>
        <w:t>Noorwegen</w:t>
      </w:r>
      <w:r w:rsidR="00812B1B" w:rsidRPr="00812B1B">
        <w:rPr>
          <w:b/>
          <w:sz w:val="30"/>
          <w:szCs w:val="28"/>
          <w:lang w:val="nl-NL"/>
        </w:rPr>
        <w:t xml:space="preserve">) </w:t>
      </w:r>
      <w:r w:rsidR="00647B4A">
        <w:rPr>
          <w:b/>
          <w:sz w:val="30"/>
          <w:szCs w:val="28"/>
          <w:lang w:val="nl-NL"/>
        </w:rPr>
        <w:t>is de aller</w:t>
      </w:r>
      <w:r>
        <w:rPr>
          <w:b/>
          <w:sz w:val="30"/>
          <w:szCs w:val="28"/>
          <w:lang w:val="nl-NL"/>
        </w:rPr>
        <w:t xml:space="preserve">eerste </w:t>
      </w:r>
      <w:proofErr w:type="spellStart"/>
      <w:r w:rsidR="00904F5C">
        <w:rPr>
          <w:b/>
          <w:sz w:val="30"/>
          <w:szCs w:val="28"/>
          <w:lang w:val="nl-NL"/>
        </w:rPr>
        <w:t>Newcomer</w:t>
      </w:r>
      <w:proofErr w:type="spellEnd"/>
      <w:r w:rsidR="00904F5C">
        <w:rPr>
          <w:b/>
          <w:sz w:val="30"/>
          <w:szCs w:val="28"/>
          <w:lang w:val="nl-NL"/>
        </w:rPr>
        <w:t xml:space="preserve"> of </w:t>
      </w:r>
      <w:proofErr w:type="spellStart"/>
      <w:r w:rsidR="00904F5C">
        <w:rPr>
          <w:b/>
          <w:sz w:val="30"/>
          <w:szCs w:val="28"/>
          <w:lang w:val="nl-NL"/>
        </w:rPr>
        <w:t>the</w:t>
      </w:r>
      <w:proofErr w:type="spellEnd"/>
      <w:r w:rsidR="00904F5C">
        <w:rPr>
          <w:b/>
          <w:sz w:val="30"/>
          <w:szCs w:val="28"/>
          <w:lang w:val="nl-NL"/>
        </w:rPr>
        <w:t xml:space="preserve"> </w:t>
      </w:r>
      <w:proofErr w:type="spellStart"/>
      <w:r w:rsidR="00904F5C">
        <w:rPr>
          <w:b/>
          <w:sz w:val="30"/>
          <w:szCs w:val="28"/>
          <w:lang w:val="nl-NL"/>
        </w:rPr>
        <w:t>Year</w:t>
      </w:r>
      <w:proofErr w:type="spellEnd"/>
      <w:r w:rsidR="00904F5C">
        <w:rPr>
          <w:b/>
          <w:sz w:val="30"/>
          <w:szCs w:val="28"/>
          <w:lang w:val="nl-NL"/>
        </w:rPr>
        <w:t xml:space="preserve"> op</w:t>
      </w:r>
      <w:r>
        <w:rPr>
          <w:b/>
          <w:sz w:val="30"/>
          <w:szCs w:val="28"/>
          <w:lang w:val="nl-NL"/>
        </w:rPr>
        <w:t xml:space="preserve"> </w:t>
      </w:r>
      <w:r w:rsidR="00812B1B" w:rsidRPr="00812B1B">
        <w:rPr>
          <w:b/>
          <w:sz w:val="30"/>
          <w:szCs w:val="28"/>
          <w:lang w:val="nl-NL"/>
        </w:rPr>
        <w:t xml:space="preserve">de </w:t>
      </w:r>
      <w:proofErr w:type="spellStart"/>
      <w:r w:rsidR="00812B1B" w:rsidRPr="00812B1B">
        <w:rPr>
          <w:b/>
          <w:sz w:val="30"/>
          <w:szCs w:val="28"/>
          <w:lang w:val="nl-NL"/>
        </w:rPr>
        <w:t>Foreign</w:t>
      </w:r>
      <w:proofErr w:type="spellEnd"/>
      <w:r w:rsidR="00812B1B" w:rsidRPr="00812B1B">
        <w:rPr>
          <w:b/>
          <w:sz w:val="30"/>
          <w:szCs w:val="28"/>
          <w:lang w:val="nl-NL"/>
        </w:rPr>
        <w:t xml:space="preserve"> Investment </w:t>
      </w:r>
      <w:proofErr w:type="spellStart"/>
      <w:r w:rsidR="00812B1B" w:rsidRPr="00812B1B">
        <w:rPr>
          <w:b/>
          <w:sz w:val="30"/>
          <w:szCs w:val="28"/>
          <w:lang w:val="nl-NL"/>
        </w:rPr>
        <w:t>Trophy</w:t>
      </w:r>
      <w:proofErr w:type="spellEnd"/>
      <w:r w:rsidR="00812B1B" w:rsidRPr="00812B1B">
        <w:rPr>
          <w:b/>
          <w:sz w:val="30"/>
          <w:szCs w:val="28"/>
          <w:lang w:val="nl-NL"/>
        </w:rPr>
        <w:t xml:space="preserve"> 2017</w:t>
      </w:r>
    </w:p>
    <w:p w14:paraId="1A8A515A" w14:textId="77777777" w:rsidR="00247FA4" w:rsidRDefault="00E232EB" w:rsidP="006171E9">
      <w:pPr>
        <w:spacing w:after="160" w:line="259" w:lineRule="auto"/>
        <w:jc w:val="both"/>
        <w:rPr>
          <w:sz w:val="24"/>
          <w:szCs w:val="24"/>
          <w:lang w:val="nl-NL"/>
        </w:rPr>
      </w:pPr>
      <w:r>
        <w:rPr>
          <w:sz w:val="24"/>
          <w:szCs w:val="24"/>
          <w:lang w:val="nl-NL"/>
        </w:rPr>
        <w:t xml:space="preserve">In </w:t>
      </w:r>
      <w:proofErr w:type="spellStart"/>
      <w:r w:rsidR="00DC0CBD">
        <w:rPr>
          <w:sz w:val="24"/>
          <w:szCs w:val="24"/>
          <w:lang w:val="nl-NL"/>
        </w:rPr>
        <w:t>Kallo</w:t>
      </w:r>
      <w:proofErr w:type="spellEnd"/>
      <w:r w:rsidR="00DC0CBD">
        <w:rPr>
          <w:sz w:val="24"/>
          <w:szCs w:val="24"/>
          <w:lang w:val="nl-NL"/>
        </w:rPr>
        <w:t>, vlak bij Antwerpen,</w:t>
      </w:r>
      <w:r>
        <w:rPr>
          <w:sz w:val="24"/>
          <w:szCs w:val="24"/>
          <w:lang w:val="nl-NL"/>
        </w:rPr>
        <w:t xml:space="preserve"> bouwt de Noorse houtproducent Kebony </w:t>
      </w:r>
      <w:r w:rsidR="00402E67">
        <w:rPr>
          <w:sz w:val="24"/>
          <w:szCs w:val="24"/>
          <w:lang w:val="nl-NL"/>
        </w:rPr>
        <w:t xml:space="preserve">aan </w:t>
      </w:r>
      <w:r w:rsidR="00FA40C8">
        <w:rPr>
          <w:sz w:val="24"/>
          <w:szCs w:val="24"/>
          <w:lang w:val="nl-NL"/>
        </w:rPr>
        <w:t xml:space="preserve">zijn allereerste productiesite buiten Noorwegen. </w:t>
      </w:r>
      <w:r w:rsidR="00402E67">
        <w:rPr>
          <w:sz w:val="24"/>
          <w:szCs w:val="24"/>
          <w:lang w:val="nl-NL"/>
        </w:rPr>
        <w:t>De keuze voor</w:t>
      </w:r>
      <w:r w:rsidR="009E014B">
        <w:rPr>
          <w:sz w:val="24"/>
          <w:szCs w:val="24"/>
          <w:lang w:val="nl-NL"/>
        </w:rPr>
        <w:t xml:space="preserve"> </w:t>
      </w:r>
      <w:r w:rsidR="00675846">
        <w:rPr>
          <w:sz w:val="24"/>
          <w:szCs w:val="24"/>
          <w:lang w:val="nl-NL"/>
        </w:rPr>
        <w:t xml:space="preserve">Vlaanderen </w:t>
      </w:r>
      <w:r>
        <w:rPr>
          <w:sz w:val="24"/>
          <w:szCs w:val="24"/>
          <w:lang w:val="nl-NL"/>
        </w:rPr>
        <w:t xml:space="preserve">bezorgde Kebony </w:t>
      </w:r>
      <w:r w:rsidR="000E53F3">
        <w:rPr>
          <w:sz w:val="24"/>
          <w:szCs w:val="24"/>
          <w:lang w:val="nl-NL"/>
        </w:rPr>
        <w:t xml:space="preserve">prompt de </w:t>
      </w:r>
      <w:r w:rsidR="00D1700A">
        <w:rPr>
          <w:sz w:val="24"/>
          <w:szCs w:val="24"/>
          <w:lang w:val="nl-NL"/>
        </w:rPr>
        <w:t>eerste</w:t>
      </w:r>
      <w:r w:rsidR="00247FA4">
        <w:rPr>
          <w:sz w:val="24"/>
          <w:szCs w:val="24"/>
          <w:lang w:val="nl-NL"/>
        </w:rPr>
        <w:t xml:space="preserve"> </w:t>
      </w:r>
      <w:r w:rsidR="000E53F3">
        <w:rPr>
          <w:sz w:val="24"/>
          <w:szCs w:val="24"/>
          <w:lang w:val="nl-NL"/>
        </w:rPr>
        <w:t xml:space="preserve">trofee voor </w:t>
      </w:r>
      <w:proofErr w:type="spellStart"/>
      <w:r w:rsidR="000E53F3">
        <w:rPr>
          <w:sz w:val="24"/>
          <w:szCs w:val="24"/>
          <w:lang w:val="nl-NL"/>
        </w:rPr>
        <w:t>Newcomer</w:t>
      </w:r>
      <w:proofErr w:type="spellEnd"/>
      <w:r w:rsidR="000E53F3">
        <w:rPr>
          <w:sz w:val="24"/>
          <w:szCs w:val="24"/>
          <w:lang w:val="nl-NL"/>
        </w:rPr>
        <w:t xml:space="preserve"> of </w:t>
      </w:r>
      <w:proofErr w:type="spellStart"/>
      <w:r w:rsidR="000E53F3">
        <w:rPr>
          <w:sz w:val="24"/>
          <w:szCs w:val="24"/>
          <w:lang w:val="nl-NL"/>
        </w:rPr>
        <w:t>the</w:t>
      </w:r>
      <w:proofErr w:type="spellEnd"/>
      <w:r w:rsidR="000E53F3">
        <w:rPr>
          <w:sz w:val="24"/>
          <w:szCs w:val="24"/>
          <w:lang w:val="nl-NL"/>
        </w:rPr>
        <w:t xml:space="preserve"> </w:t>
      </w:r>
      <w:proofErr w:type="spellStart"/>
      <w:r w:rsidR="000E53F3">
        <w:rPr>
          <w:sz w:val="24"/>
          <w:szCs w:val="24"/>
          <w:lang w:val="nl-NL"/>
        </w:rPr>
        <w:t>Year</w:t>
      </w:r>
      <w:proofErr w:type="spellEnd"/>
      <w:r w:rsidR="00247FA4">
        <w:rPr>
          <w:sz w:val="24"/>
          <w:szCs w:val="24"/>
          <w:lang w:val="nl-NL"/>
        </w:rPr>
        <w:t xml:space="preserve"> op de </w:t>
      </w:r>
      <w:proofErr w:type="spellStart"/>
      <w:r w:rsidR="000E53F3">
        <w:rPr>
          <w:sz w:val="24"/>
          <w:szCs w:val="24"/>
          <w:lang w:val="nl-NL"/>
        </w:rPr>
        <w:t>Foreign</w:t>
      </w:r>
      <w:proofErr w:type="spellEnd"/>
      <w:r w:rsidR="000E53F3">
        <w:rPr>
          <w:sz w:val="24"/>
          <w:szCs w:val="24"/>
          <w:lang w:val="nl-NL"/>
        </w:rPr>
        <w:t xml:space="preserve"> Inves</w:t>
      </w:r>
      <w:r w:rsidR="00F42D02">
        <w:rPr>
          <w:sz w:val="24"/>
          <w:szCs w:val="24"/>
          <w:lang w:val="nl-NL"/>
        </w:rPr>
        <w:t xml:space="preserve">tment </w:t>
      </w:r>
      <w:proofErr w:type="spellStart"/>
      <w:r w:rsidR="00F42D02">
        <w:rPr>
          <w:sz w:val="24"/>
          <w:szCs w:val="24"/>
          <w:lang w:val="nl-NL"/>
        </w:rPr>
        <w:t>Trophy</w:t>
      </w:r>
      <w:proofErr w:type="spellEnd"/>
      <w:r w:rsidR="00F42D02">
        <w:rPr>
          <w:sz w:val="24"/>
          <w:szCs w:val="24"/>
          <w:lang w:val="nl-NL"/>
        </w:rPr>
        <w:t xml:space="preserve"> 2017. De prijsuitreiking vond plaats </w:t>
      </w:r>
      <w:r w:rsidR="00247FA4">
        <w:rPr>
          <w:sz w:val="24"/>
          <w:szCs w:val="24"/>
          <w:lang w:val="nl-NL"/>
        </w:rPr>
        <w:t xml:space="preserve">op 21 februari </w:t>
      </w:r>
      <w:r w:rsidR="00F42D02">
        <w:rPr>
          <w:sz w:val="24"/>
          <w:szCs w:val="24"/>
          <w:lang w:val="nl-NL"/>
        </w:rPr>
        <w:t>in de Ghelamco Arena in Gent en werd voor de vijfde maal</w:t>
      </w:r>
      <w:r>
        <w:rPr>
          <w:sz w:val="24"/>
          <w:szCs w:val="24"/>
          <w:lang w:val="nl-NL"/>
        </w:rPr>
        <w:t xml:space="preserve"> op rij</w:t>
      </w:r>
      <w:r w:rsidR="00F42D02">
        <w:rPr>
          <w:sz w:val="24"/>
          <w:szCs w:val="24"/>
          <w:lang w:val="nl-NL"/>
        </w:rPr>
        <w:t xml:space="preserve"> georganiseerd door Flanders Investment &amp; Trade. </w:t>
      </w:r>
      <w:r>
        <w:rPr>
          <w:sz w:val="24"/>
          <w:szCs w:val="24"/>
          <w:lang w:val="nl-NL"/>
        </w:rPr>
        <w:t>Met</w:t>
      </w:r>
      <w:r w:rsidR="00F42D02">
        <w:rPr>
          <w:sz w:val="24"/>
          <w:szCs w:val="24"/>
          <w:lang w:val="nl-NL"/>
        </w:rPr>
        <w:t xml:space="preserve"> </w:t>
      </w:r>
      <w:r>
        <w:rPr>
          <w:sz w:val="24"/>
          <w:szCs w:val="24"/>
          <w:lang w:val="nl-NL"/>
        </w:rPr>
        <w:t>dit</w:t>
      </w:r>
      <w:r w:rsidR="00F42D02">
        <w:rPr>
          <w:sz w:val="24"/>
          <w:szCs w:val="24"/>
          <w:lang w:val="nl-NL"/>
        </w:rPr>
        <w:t xml:space="preserve"> event wil het agentschap het belang onderstrepen van </w:t>
      </w:r>
      <w:r w:rsidR="00F42D02" w:rsidRPr="00540E51">
        <w:rPr>
          <w:sz w:val="24"/>
          <w:szCs w:val="24"/>
          <w:lang w:val="nl-NL"/>
        </w:rPr>
        <w:t xml:space="preserve">buitenlandse investeringen als een </w:t>
      </w:r>
      <w:r w:rsidR="00F42D02">
        <w:rPr>
          <w:sz w:val="24"/>
          <w:szCs w:val="24"/>
          <w:lang w:val="nl-NL"/>
        </w:rPr>
        <w:t xml:space="preserve">essentiële </w:t>
      </w:r>
      <w:r w:rsidR="00F42D02" w:rsidRPr="00540E51">
        <w:rPr>
          <w:sz w:val="24"/>
          <w:szCs w:val="24"/>
          <w:lang w:val="nl-NL"/>
        </w:rPr>
        <w:t>motor van de Vlaamse economie en een bron van tewerkstelling.</w:t>
      </w:r>
    </w:p>
    <w:p w14:paraId="475FA124" w14:textId="3C006A8E" w:rsidR="00570CCC" w:rsidRDefault="00247FA4" w:rsidP="006171E9">
      <w:pPr>
        <w:spacing w:after="160" w:line="259" w:lineRule="auto"/>
        <w:jc w:val="both"/>
        <w:rPr>
          <w:sz w:val="24"/>
          <w:szCs w:val="24"/>
          <w:lang w:val="nl-NL"/>
        </w:rPr>
      </w:pPr>
      <w:r>
        <w:rPr>
          <w:sz w:val="24"/>
          <w:szCs w:val="24"/>
          <w:lang w:val="nl-NL"/>
        </w:rPr>
        <w:t>Het is de</w:t>
      </w:r>
      <w:r w:rsidR="00F42D02">
        <w:rPr>
          <w:sz w:val="24"/>
          <w:szCs w:val="24"/>
          <w:lang w:val="nl-NL"/>
        </w:rPr>
        <w:t xml:space="preserve"> eerste keer dat Flanders Investment &amp; Trade een investeerder tot </w:t>
      </w:r>
      <w:proofErr w:type="spellStart"/>
      <w:r w:rsidR="00F42D02">
        <w:rPr>
          <w:sz w:val="24"/>
          <w:szCs w:val="24"/>
          <w:lang w:val="nl-NL"/>
        </w:rPr>
        <w:t>Newcomer</w:t>
      </w:r>
      <w:proofErr w:type="spellEnd"/>
      <w:r w:rsidR="00F42D02">
        <w:rPr>
          <w:sz w:val="24"/>
          <w:szCs w:val="24"/>
          <w:lang w:val="nl-NL"/>
        </w:rPr>
        <w:t xml:space="preserve"> of </w:t>
      </w:r>
      <w:proofErr w:type="spellStart"/>
      <w:r w:rsidR="00F42D02">
        <w:rPr>
          <w:sz w:val="24"/>
          <w:szCs w:val="24"/>
          <w:lang w:val="nl-NL"/>
        </w:rPr>
        <w:t>the</w:t>
      </w:r>
      <w:proofErr w:type="spellEnd"/>
      <w:r w:rsidR="00F42D02">
        <w:rPr>
          <w:sz w:val="24"/>
          <w:szCs w:val="24"/>
          <w:lang w:val="nl-NL"/>
        </w:rPr>
        <w:t xml:space="preserve"> </w:t>
      </w:r>
      <w:proofErr w:type="spellStart"/>
      <w:r w:rsidR="00F42D02">
        <w:rPr>
          <w:sz w:val="24"/>
          <w:szCs w:val="24"/>
          <w:lang w:val="nl-NL"/>
        </w:rPr>
        <w:t>Year</w:t>
      </w:r>
      <w:proofErr w:type="spellEnd"/>
      <w:r w:rsidR="00550A4C">
        <w:rPr>
          <w:sz w:val="24"/>
          <w:szCs w:val="24"/>
          <w:lang w:val="nl-NL"/>
        </w:rPr>
        <w:t xml:space="preserve"> </w:t>
      </w:r>
      <w:r w:rsidR="00570CCC">
        <w:rPr>
          <w:sz w:val="24"/>
          <w:szCs w:val="24"/>
          <w:lang w:val="nl-NL"/>
        </w:rPr>
        <w:t>bekroont.</w:t>
      </w:r>
      <w:r w:rsidR="00550A4C">
        <w:rPr>
          <w:sz w:val="24"/>
          <w:szCs w:val="24"/>
          <w:lang w:val="nl-NL"/>
        </w:rPr>
        <w:t xml:space="preserve"> </w:t>
      </w:r>
      <w:r w:rsidR="00570CCC">
        <w:rPr>
          <w:sz w:val="24"/>
          <w:szCs w:val="24"/>
          <w:lang w:val="nl-NL"/>
        </w:rPr>
        <w:t xml:space="preserve">De CEO van Kebony, Christian </w:t>
      </w:r>
      <w:proofErr w:type="spellStart"/>
      <w:r w:rsidR="00570CCC">
        <w:rPr>
          <w:sz w:val="24"/>
          <w:szCs w:val="24"/>
          <w:lang w:val="nl-NL"/>
        </w:rPr>
        <w:t>Jebsen</w:t>
      </w:r>
      <w:proofErr w:type="spellEnd"/>
      <w:r w:rsidR="00570CCC">
        <w:rPr>
          <w:sz w:val="24"/>
          <w:szCs w:val="24"/>
          <w:lang w:val="nl-NL"/>
        </w:rPr>
        <w:t xml:space="preserve">, </w:t>
      </w:r>
      <w:r w:rsidR="00D1700A">
        <w:rPr>
          <w:sz w:val="24"/>
          <w:szCs w:val="24"/>
          <w:lang w:val="nl-NL"/>
        </w:rPr>
        <w:t>ontving</w:t>
      </w:r>
      <w:r w:rsidR="00E232EB">
        <w:rPr>
          <w:sz w:val="24"/>
          <w:szCs w:val="24"/>
          <w:lang w:val="nl-NL"/>
        </w:rPr>
        <w:t xml:space="preserve"> de trofee </w:t>
      </w:r>
      <w:r w:rsidR="00570CCC">
        <w:rPr>
          <w:sz w:val="24"/>
          <w:szCs w:val="24"/>
          <w:lang w:val="nl-NL"/>
        </w:rPr>
        <w:t>uit handen van Michel</w:t>
      </w:r>
      <w:r w:rsidR="00431DD6">
        <w:rPr>
          <w:sz w:val="24"/>
          <w:szCs w:val="24"/>
          <w:lang w:val="nl-NL"/>
        </w:rPr>
        <w:t xml:space="preserve"> Casselman</w:t>
      </w:r>
      <w:r w:rsidR="00570CCC">
        <w:rPr>
          <w:sz w:val="24"/>
          <w:szCs w:val="24"/>
          <w:lang w:val="nl-NL"/>
        </w:rPr>
        <w:t>, General Manager bij doe- en durfbedrijf</w:t>
      </w:r>
      <w:r w:rsidR="00E232EB">
        <w:rPr>
          <w:sz w:val="24"/>
          <w:szCs w:val="24"/>
          <w:lang w:val="nl-NL"/>
        </w:rPr>
        <w:t xml:space="preserve"> PMV</w:t>
      </w:r>
      <w:r w:rsidR="00570CCC">
        <w:rPr>
          <w:sz w:val="24"/>
          <w:szCs w:val="24"/>
          <w:lang w:val="nl-NL"/>
        </w:rPr>
        <w:t>.</w:t>
      </w:r>
      <w:r w:rsidR="00E232EB">
        <w:rPr>
          <w:sz w:val="24"/>
          <w:szCs w:val="24"/>
          <w:lang w:val="nl-NL"/>
        </w:rPr>
        <w:t xml:space="preserve"> Naast Kebony vielen nog twee </w:t>
      </w:r>
      <w:r w:rsidR="00D1700A">
        <w:rPr>
          <w:sz w:val="24"/>
          <w:szCs w:val="24"/>
          <w:lang w:val="nl-NL"/>
        </w:rPr>
        <w:t xml:space="preserve">andere </w:t>
      </w:r>
      <w:r w:rsidR="00E232EB">
        <w:rPr>
          <w:sz w:val="24"/>
          <w:szCs w:val="24"/>
          <w:lang w:val="nl-NL"/>
        </w:rPr>
        <w:t>buiten</w:t>
      </w:r>
      <w:r w:rsidR="00D1700A">
        <w:rPr>
          <w:sz w:val="24"/>
          <w:szCs w:val="24"/>
          <w:lang w:val="nl-NL"/>
        </w:rPr>
        <w:t>landse bedrijven in de prijzen. D</w:t>
      </w:r>
      <w:r w:rsidR="00E232EB">
        <w:rPr>
          <w:sz w:val="24"/>
          <w:szCs w:val="24"/>
          <w:lang w:val="nl-NL"/>
        </w:rPr>
        <w:t xml:space="preserve">uitse chemiereus BASF mocht de </w:t>
      </w:r>
      <w:proofErr w:type="spellStart"/>
      <w:r w:rsidR="00E232EB">
        <w:rPr>
          <w:sz w:val="24"/>
          <w:szCs w:val="24"/>
          <w:lang w:val="nl-NL"/>
        </w:rPr>
        <w:t>Lifetime</w:t>
      </w:r>
      <w:proofErr w:type="spellEnd"/>
      <w:r w:rsidR="00E232EB">
        <w:rPr>
          <w:sz w:val="24"/>
          <w:szCs w:val="24"/>
          <w:lang w:val="nl-NL"/>
        </w:rPr>
        <w:t xml:space="preserve"> </w:t>
      </w:r>
      <w:proofErr w:type="spellStart"/>
      <w:r w:rsidR="00E232EB">
        <w:rPr>
          <w:sz w:val="24"/>
          <w:szCs w:val="24"/>
          <w:lang w:val="nl-NL"/>
        </w:rPr>
        <w:t>Achievement</w:t>
      </w:r>
      <w:proofErr w:type="spellEnd"/>
      <w:r w:rsidR="00E232EB">
        <w:rPr>
          <w:sz w:val="24"/>
          <w:szCs w:val="24"/>
          <w:lang w:val="nl-NL"/>
        </w:rPr>
        <w:t xml:space="preserve"> </w:t>
      </w:r>
      <w:proofErr w:type="spellStart"/>
      <w:r w:rsidR="00E232EB">
        <w:rPr>
          <w:sz w:val="24"/>
          <w:szCs w:val="24"/>
          <w:lang w:val="nl-NL"/>
        </w:rPr>
        <w:t>Trophy</w:t>
      </w:r>
      <w:proofErr w:type="spellEnd"/>
      <w:r w:rsidR="00D1700A">
        <w:rPr>
          <w:sz w:val="24"/>
          <w:szCs w:val="24"/>
          <w:lang w:val="nl-NL"/>
        </w:rPr>
        <w:t xml:space="preserve"> mee naar huis nemen</w:t>
      </w:r>
      <w:r w:rsidR="000376CA">
        <w:rPr>
          <w:sz w:val="24"/>
          <w:szCs w:val="24"/>
          <w:lang w:val="nl-NL"/>
        </w:rPr>
        <w:t xml:space="preserve">, terwijl </w:t>
      </w:r>
      <w:r w:rsidR="00685E8C">
        <w:rPr>
          <w:sz w:val="24"/>
          <w:szCs w:val="24"/>
          <w:lang w:val="nl-NL"/>
        </w:rPr>
        <w:t xml:space="preserve">de Franse </w:t>
      </w:r>
      <w:proofErr w:type="spellStart"/>
      <w:r w:rsidR="00685E8C">
        <w:rPr>
          <w:sz w:val="24"/>
          <w:szCs w:val="24"/>
          <w:lang w:val="nl-NL"/>
        </w:rPr>
        <w:t>farmareus</w:t>
      </w:r>
      <w:proofErr w:type="spellEnd"/>
      <w:r w:rsidR="00685E8C">
        <w:rPr>
          <w:sz w:val="24"/>
          <w:szCs w:val="24"/>
          <w:lang w:val="nl-NL"/>
        </w:rPr>
        <w:t xml:space="preserve"> </w:t>
      </w:r>
      <w:proofErr w:type="spellStart"/>
      <w:r w:rsidR="00685E8C">
        <w:rPr>
          <w:sz w:val="24"/>
          <w:szCs w:val="24"/>
          <w:lang w:val="nl-NL"/>
        </w:rPr>
        <w:t>Sanof</w:t>
      </w:r>
      <w:r w:rsidR="000376CA" w:rsidRPr="001215D6">
        <w:rPr>
          <w:sz w:val="24"/>
          <w:szCs w:val="24"/>
          <w:lang w:val="nl-NL"/>
        </w:rPr>
        <w:t>i</w:t>
      </w:r>
      <w:proofErr w:type="spellEnd"/>
      <w:r w:rsidR="000376CA" w:rsidRPr="001215D6">
        <w:rPr>
          <w:sz w:val="24"/>
          <w:szCs w:val="24"/>
          <w:lang w:val="nl-NL"/>
        </w:rPr>
        <w:t xml:space="preserve"> </w:t>
      </w:r>
      <w:r w:rsidR="00E232EB">
        <w:rPr>
          <w:sz w:val="24"/>
          <w:szCs w:val="24"/>
          <w:lang w:val="nl-NL"/>
        </w:rPr>
        <w:t>aan de haal ging met de felbegeerde</w:t>
      </w:r>
      <w:r w:rsidR="00B13975">
        <w:rPr>
          <w:sz w:val="24"/>
          <w:szCs w:val="24"/>
          <w:lang w:val="nl-NL"/>
        </w:rPr>
        <w:t xml:space="preserve"> titel van</w:t>
      </w:r>
      <w:r w:rsidR="00E232EB">
        <w:rPr>
          <w:sz w:val="24"/>
          <w:szCs w:val="24"/>
          <w:lang w:val="nl-NL"/>
        </w:rPr>
        <w:t xml:space="preserve"> </w:t>
      </w:r>
      <w:proofErr w:type="spellStart"/>
      <w:r w:rsidR="00B13975">
        <w:rPr>
          <w:sz w:val="24"/>
          <w:szCs w:val="24"/>
          <w:lang w:val="nl-NL"/>
        </w:rPr>
        <w:t>Foreign</w:t>
      </w:r>
      <w:proofErr w:type="spellEnd"/>
      <w:r w:rsidR="00B13975">
        <w:rPr>
          <w:sz w:val="24"/>
          <w:szCs w:val="24"/>
          <w:lang w:val="nl-NL"/>
        </w:rPr>
        <w:t xml:space="preserve"> Investment of </w:t>
      </w:r>
      <w:proofErr w:type="spellStart"/>
      <w:r w:rsidR="00B13975">
        <w:rPr>
          <w:sz w:val="24"/>
          <w:szCs w:val="24"/>
          <w:lang w:val="nl-NL"/>
        </w:rPr>
        <w:t>the</w:t>
      </w:r>
      <w:proofErr w:type="spellEnd"/>
      <w:r w:rsidR="00B13975">
        <w:rPr>
          <w:sz w:val="24"/>
          <w:szCs w:val="24"/>
          <w:lang w:val="nl-NL"/>
        </w:rPr>
        <w:t xml:space="preserve"> </w:t>
      </w:r>
      <w:proofErr w:type="spellStart"/>
      <w:r w:rsidR="00B13975">
        <w:rPr>
          <w:sz w:val="24"/>
          <w:szCs w:val="24"/>
          <w:lang w:val="nl-NL"/>
        </w:rPr>
        <w:t>Year</w:t>
      </w:r>
      <w:proofErr w:type="spellEnd"/>
      <w:r w:rsidR="00B13975">
        <w:rPr>
          <w:sz w:val="24"/>
          <w:szCs w:val="24"/>
          <w:lang w:val="nl-NL"/>
        </w:rPr>
        <w:t>.</w:t>
      </w:r>
    </w:p>
    <w:p w14:paraId="3AB5CBCD" w14:textId="77777777" w:rsidR="00CB45C4" w:rsidRPr="00BE168E" w:rsidRDefault="00540E51" w:rsidP="00737FB3">
      <w:pPr>
        <w:spacing w:after="160" w:line="259" w:lineRule="auto"/>
        <w:jc w:val="both"/>
        <w:rPr>
          <w:b/>
          <w:sz w:val="24"/>
          <w:szCs w:val="24"/>
          <w:lang w:val="nl-NL"/>
        </w:rPr>
      </w:pPr>
      <w:r>
        <w:rPr>
          <w:b/>
          <w:sz w:val="24"/>
          <w:szCs w:val="24"/>
          <w:lang w:val="nl-NL"/>
        </w:rPr>
        <w:br/>
      </w:r>
      <w:r w:rsidR="00900554" w:rsidRPr="00BE168E">
        <w:rPr>
          <w:b/>
          <w:sz w:val="24"/>
          <w:szCs w:val="24"/>
          <w:lang w:val="nl-NL"/>
        </w:rPr>
        <w:t>Dubbele</w:t>
      </w:r>
      <w:r w:rsidR="00BE168E">
        <w:rPr>
          <w:b/>
          <w:sz w:val="24"/>
          <w:szCs w:val="24"/>
          <w:lang w:val="nl-NL"/>
        </w:rPr>
        <w:t xml:space="preserve"> pri</w:t>
      </w:r>
      <w:r w:rsidR="00D1700A">
        <w:rPr>
          <w:b/>
          <w:sz w:val="24"/>
          <w:szCs w:val="24"/>
          <w:lang w:val="nl-NL"/>
        </w:rPr>
        <w:t>meur voor</w:t>
      </w:r>
      <w:r w:rsidR="009C7BB6">
        <w:rPr>
          <w:b/>
          <w:sz w:val="24"/>
          <w:szCs w:val="24"/>
          <w:lang w:val="nl-NL"/>
        </w:rPr>
        <w:t xml:space="preserve"> Noorse houtproducent</w:t>
      </w:r>
      <w:r w:rsidR="00D1700A">
        <w:rPr>
          <w:b/>
          <w:sz w:val="24"/>
          <w:szCs w:val="24"/>
          <w:lang w:val="nl-NL"/>
        </w:rPr>
        <w:t xml:space="preserve"> in Vlaanderen</w:t>
      </w:r>
    </w:p>
    <w:p w14:paraId="6B585CA0" w14:textId="68DCEA38" w:rsidR="00662CC5" w:rsidRDefault="00662CC5" w:rsidP="004D379F">
      <w:pPr>
        <w:spacing w:line="240" w:lineRule="auto"/>
        <w:ind w:left="2124"/>
        <w:jc w:val="both"/>
        <w:rPr>
          <w:sz w:val="24"/>
          <w:szCs w:val="24"/>
          <w:lang w:val="nl-NL"/>
        </w:rPr>
      </w:pPr>
      <w:r w:rsidRPr="00662CC5">
        <w:rPr>
          <w:sz w:val="24"/>
          <w:szCs w:val="24"/>
          <w:lang w:val="nl-NL"/>
        </w:rPr>
        <w:t xml:space="preserve">“Dat we </w:t>
      </w:r>
      <w:r w:rsidR="009C7BB6">
        <w:rPr>
          <w:sz w:val="24"/>
          <w:szCs w:val="24"/>
          <w:lang w:val="nl-NL"/>
        </w:rPr>
        <w:t>de allereerste</w:t>
      </w:r>
      <w:r w:rsidRPr="00662CC5">
        <w:rPr>
          <w:sz w:val="24"/>
          <w:szCs w:val="24"/>
          <w:lang w:val="nl-NL"/>
        </w:rPr>
        <w:t xml:space="preserve"> trofee</w:t>
      </w:r>
      <w:r w:rsidR="009C7BB6">
        <w:rPr>
          <w:sz w:val="24"/>
          <w:szCs w:val="24"/>
          <w:lang w:val="nl-NL"/>
        </w:rPr>
        <w:t xml:space="preserve"> voor </w:t>
      </w:r>
      <w:proofErr w:type="spellStart"/>
      <w:r w:rsidR="009C7BB6">
        <w:rPr>
          <w:sz w:val="24"/>
          <w:szCs w:val="24"/>
          <w:lang w:val="nl-NL"/>
        </w:rPr>
        <w:t>Newcomer</w:t>
      </w:r>
      <w:proofErr w:type="spellEnd"/>
      <w:r w:rsidR="009C7BB6">
        <w:rPr>
          <w:sz w:val="24"/>
          <w:szCs w:val="24"/>
          <w:lang w:val="nl-NL"/>
        </w:rPr>
        <w:t xml:space="preserve"> of </w:t>
      </w:r>
      <w:proofErr w:type="spellStart"/>
      <w:r w:rsidR="009C7BB6">
        <w:rPr>
          <w:sz w:val="24"/>
          <w:szCs w:val="24"/>
          <w:lang w:val="nl-NL"/>
        </w:rPr>
        <w:t>the</w:t>
      </w:r>
      <w:proofErr w:type="spellEnd"/>
      <w:r w:rsidR="009C7BB6">
        <w:rPr>
          <w:sz w:val="24"/>
          <w:szCs w:val="24"/>
          <w:lang w:val="nl-NL"/>
        </w:rPr>
        <w:t xml:space="preserve"> </w:t>
      </w:r>
      <w:proofErr w:type="spellStart"/>
      <w:r w:rsidR="009C7BB6">
        <w:rPr>
          <w:sz w:val="24"/>
          <w:szCs w:val="24"/>
          <w:lang w:val="nl-NL"/>
        </w:rPr>
        <w:t>Year</w:t>
      </w:r>
      <w:proofErr w:type="spellEnd"/>
      <w:r w:rsidRPr="00662CC5">
        <w:rPr>
          <w:sz w:val="24"/>
          <w:szCs w:val="24"/>
          <w:lang w:val="nl-NL"/>
        </w:rPr>
        <w:t xml:space="preserve"> in ontvangst mogen nemen, is voor ons een hele eer”, </w:t>
      </w:r>
      <w:r w:rsidR="003366F4">
        <w:rPr>
          <w:sz w:val="24"/>
          <w:szCs w:val="24"/>
          <w:lang w:val="nl-NL"/>
        </w:rPr>
        <w:t>reageert</w:t>
      </w:r>
      <w:r w:rsidR="009F6BE1">
        <w:rPr>
          <w:sz w:val="24"/>
          <w:szCs w:val="24"/>
          <w:lang w:val="nl-NL"/>
        </w:rPr>
        <w:t xml:space="preserve"> </w:t>
      </w:r>
      <w:r>
        <w:rPr>
          <w:sz w:val="24"/>
          <w:szCs w:val="24"/>
          <w:lang w:val="nl-NL"/>
        </w:rPr>
        <w:t xml:space="preserve">CEO </w:t>
      </w:r>
      <w:r>
        <w:rPr>
          <w:rFonts w:hint="eastAsia"/>
          <w:sz w:val="24"/>
          <w:szCs w:val="24"/>
          <w:lang w:val="nl-NL"/>
        </w:rPr>
        <w:t xml:space="preserve">Christian </w:t>
      </w:r>
      <w:proofErr w:type="spellStart"/>
      <w:r>
        <w:rPr>
          <w:rFonts w:hint="eastAsia"/>
          <w:sz w:val="24"/>
          <w:szCs w:val="24"/>
          <w:lang w:val="nl-NL"/>
        </w:rPr>
        <w:t>Jebsen</w:t>
      </w:r>
      <w:proofErr w:type="spellEnd"/>
      <w:r w:rsidR="009F6BE1">
        <w:rPr>
          <w:sz w:val="24"/>
          <w:szCs w:val="24"/>
          <w:lang w:val="nl-NL"/>
        </w:rPr>
        <w:t xml:space="preserve"> </w:t>
      </w:r>
      <w:r w:rsidR="003366F4">
        <w:rPr>
          <w:sz w:val="24"/>
          <w:szCs w:val="24"/>
          <w:lang w:val="nl-NL"/>
        </w:rPr>
        <w:t xml:space="preserve">na de overwinning van </w:t>
      </w:r>
      <w:proofErr w:type="spellStart"/>
      <w:r w:rsidR="003366F4">
        <w:rPr>
          <w:sz w:val="24"/>
          <w:szCs w:val="24"/>
          <w:lang w:val="nl-NL"/>
        </w:rPr>
        <w:t>Kebony</w:t>
      </w:r>
      <w:proofErr w:type="spellEnd"/>
      <w:r w:rsidR="003366F4">
        <w:rPr>
          <w:sz w:val="24"/>
          <w:szCs w:val="24"/>
          <w:lang w:val="nl-NL"/>
        </w:rPr>
        <w:t xml:space="preserve"> op</w:t>
      </w:r>
      <w:r w:rsidR="009F6BE1">
        <w:rPr>
          <w:sz w:val="24"/>
          <w:szCs w:val="24"/>
          <w:lang w:val="nl-NL"/>
        </w:rPr>
        <w:t xml:space="preserve"> d</w:t>
      </w:r>
      <w:r w:rsidR="003366F4">
        <w:rPr>
          <w:sz w:val="24"/>
          <w:szCs w:val="24"/>
          <w:lang w:val="nl-NL"/>
        </w:rPr>
        <w:t xml:space="preserve">e </w:t>
      </w:r>
      <w:proofErr w:type="spellStart"/>
      <w:r w:rsidR="003366F4">
        <w:rPr>
          <w:sz w:val="24"/>
          <w:szCs w:val="24"/>
          <w:lang w:val="nl-NL"/>
        </w:rPr>
        <w:t>Foreign</w:t>
      </w:r>
      <w:proofErr w:type="spellEnd"/>
      <w:r w:rsidR="003366F4">
        <w:rPr>
          <w:sz w:val="24"/>
          <w:szCs w:val="24"/>
          <w:lang w:val="nl-NL"/>
        </w:rPr>
        <w:t xml:space="preserve"> </w:t>
      </w:r>
      <w:r w:rsidR="003366F4">
        <w:rPr>
          <w:sz w:val="24"/>
          <w:szCs w:val="24"/>
          <w:lang w:val="nl-NL"/>
        </w:rPr>
        <w:lastRenderedPageBreak/>
        <w:t xml:space="preserve">Investment </w:t>
      </w:r>
      <w:proofErr w:type="spellStart"/>
      <w:r w:rsidR="003366F4">
        <w:rPr>
          <w:sz w:val="24"/>
          <w:szCs w:val="24"/>
          <w:lang w:val="nl-NL"/>
        </w:rPr>
        <w:t>Trophy</w:t>
      </w:r>
      <w:proofErr w:type="spellEnd"/>
      <w:r w:rsidRPr="00662CC5">
        <w:rPr>
          <w:rFonts w:hint="eastAsia"/>
          <w:sz w:val="24"/>
          <w:szCs w:val="24"/>
          <w:lang w:val="nl-NL"/>
        </w:rPr>
        <w:t xml:space="preserve">. </w:t>
      </w:r>
      <w:r w:rsidRPr="00662CC5">
        <w:rPr>
          <w:sz w:val="24"/>
          <w:szCs w:val="24"/>
          <w:lang w:val="nl-NL"/>
        </w:rPr>
        <w:t>“We zijn verheugd met de warme verwelkoming die we in Vlaand</w:t>
      </w:r>
      <w:r w:rsidR="003366F4">
        <w:rPr>
          <w:sz w:val="24"/>
          <w:szCs w:val="24"/>
          <w:lang w:val="nl-NL"/>
        </w:rPr>
        <w:t>eren krijgen en kijken er</w:t>
      </w:r>
      <w:r w:rsidRPr="00662CC5">
        <w:rPr>
          <w:sz w:val="24"/>
          <w:szCs w:val="24"/>
          <w:lang w:val="nl-NL"/>
        </w:rPr>
        <w:t>naar uit om te blijven groeien in de regio.”</w:t>
      </w:r>
    </w:p>
    <w:p w14:paraId="37E64835" w14:textId="77777777" w:rsidR="00662CC5" w:rsidRDefault="00662CC5" w:rsidP="004D379F">
      <w:pPr>
        <w:spacing w:line="240" w:lineRule="auto"/>
        <w:ind w:left="2124"/>
        <w:jc w:val="both"/>
        <w:rPr>
          <w:sz w:val="24"/>
          <w:szCs w:val="24"/>
          <w:lang w:val="nl-NL"/>
        </w:rPr>
      </w:pPr>
    </w:p>
    <w:p w14:paraId="186CEA41" w14:textId="309D2397" w:rsidR="004C66D3" w:rsidRDefault="00D547F3" w:rsidP="004D379F">
      <w:pPr>
        <w:spacing w:line="240" w:lineRule="auto"/>
        <w:ind w:left="2124"/>
        <w:jc w:val="both"/>
        <w:rPr>
          <w:sz w:val="24"/>
          <w:szCs w:val="24"/>
          <w:lang w:val="nl-NL"/>
        </w:rPr>
      </w:pPr>
      <w:r>
        <w:rPr>
          <w:sz w:val="24"/>
          <w:szCs w:val="24"/>
          <w:lang w:val="nl-NL"/>
        </w:rPr>
        <w:t xml:space="preserve">Op </w:t>
      </w:r>
      <w:r w:rsidR="00DC0CBD">
        <w:rPr>
          <w:sz w:val="24"/>
          <w:szCs w:val="24"/>
          <w:lang w:val="nl-NL"/>
        </w:rPr>
        <w:t xml:space="preserve">de terreinen van </w:t>
      </w:r>
      <w:r>
        <w:rPr>
          <w:sz w:val="24"/>
          <w:szCs w:val="24"/>
          <w:lang w:val="nl-NL"/>
        </w:rPr>
        <w:t>het Scheld</w:t>
      </w:r>
      <w:r w:rsidR="00DC0CBD">
        <w:rPr>
          <w:sz w:val="24"/>
          <w:szCs w:val="24"/>
          <w:lang w:val="nl-NL"/>
        </w:rPr>
        <w:t xml:space="preserve">t Chemical &amp; Industrial Park nabij </w:t>
      </w:r>
      <w:r>
        <w:rPr>
          <w:sz w:val="24"/>
          <w:szCs w:val="24"/>
          <w:lang w:val="nl-NL"/>
        </w:rPr>
        <w:t>Antwerpen bouwt de Noorse producent van milieuvriendelijk hout momente</w:t>
      </w:r>
      <w:r w:rsidR="00E232EB">
        <w:rPr>
          <w:sz w:val="24"/>
          <w:szCs w:val="24"/>
          <w:lang w:val="nl-NL"/>
        </w:rPr>
        <w:t>el zijn tweede Europese fabriek</w:t>
      </w:r>
      <w:r w:rsidR="00402E67">
        <w:rPr>
          <w:sz w:val="24"/>
          <w:szCs w:val="24"/>
          <w:lang w:val="nl-NL"/>
        </w:rPr>
        <w:t xml:space="preserve">. Het is de </w:t>
      </w:r>
      <w:r>
        <w:rPr>
          <w:sz w:val="24"/>
          <w:szCs w:val="24"/>
          <w:lang w:val="nl-NL"/>
        </w:rPr>
        <w:t>eerste</w:t>
      </w:r>
      <w:r w:rsidR="00E232EB">
        <w:rPr>
          <w:sz w:val="24"/>
          <w:szCs w:val="24"/>
          <w:lang w:val="nl-NL"/>
        </w:rPr>
        <w:t xml:space="preserve"> productiesite</w:t>
      </w:r>
      <w:r>
        <w:rPr>
          <w:sz w:val="24"/>
          <w:szCs w:val="24"/>
          <w:lang w:val="nl-NL"/>
        </w:rPr>
        <w:t xml:space="preserve"> die niet in thuisland Noorwegen </w:t>
      </w:r>
      <w:r w:rsidR="00DC0CBD">
        <w:rPr>
          <w:sz w:val="24"/>
          <w:szCs w:val="24"/>
          <w:lang w:val="nl-NL"/>
        </w:rPr>
        <w:t>is gevestigd</w:t>
      </w:r>
      <w:r>
        <w:rPr>
          <w:sz w:val="24"/>
          <w:szCs w:val="24"/>
          <w:lang w:val="nl-NL"/>
        </w:rPr>
        <w:t>.</w:t>
      </w:r>
      <w:r w:rsidR="00E232EB">
        <w:rPr>
          <w:sz w:val="24"/>
          <w:szCs w:val="24"/>
          <w:lang w:val="nl-NL"/>
        </w:rPr>
        <w:t xml:space="preserve"> </w:t>
      </w:r>
      <w:r w:rsidR="00106088">
        <w:rPr>
          <w:sz w:val="24"/>
          <w:szCs w:val="24"/>
          <w:lang w:val="nl-NL"/>
        </w:rPr>
        <w:t>In totaal wordt niet minder dan € 20 miljoen in de nieuwe site gepompt</w:t>
      </w:r>
      <w:r w:rsidR="009C7BB6">
        <w:rPr>
          <w:sz w:val="24"/>
          <w:szCs w:val="24"/>
          <w:lang w:val="nl-NL"/>
        </w:rPr>
        <w:t xml:space="preserve">. Daarvoor kan </w:t>
      </w:r>
      <w:r w:rsidR="00B61EB5">
        <w:rPr>
          <w:sz w:val="24"/>
          <w:szCs w:val="24"/>
          <w:lang w:val="nl-NL"/>
        </w:rPr>
        <w:t xml:space="preserve">de Noorse onderneming </w:t>
      </w:r>
      <w:r w:rsidR="009C7BB6">
        <w:rPr>
          <w:sz w:val="24"/>
          <w:szCs w:val="24"/>
          <w:lang w:val="nl-NL"/>
        </w:rPr>
        <w:t>onder meer rekenen op</w:t>
      </w:r>
      <w:r w:rsidR="00106088">
        <w:rPr>
          <w:sz w:val="24"/>
          <w:szCs w:val="24"/>
          <w:lang w:val="nl-NL"/>
        </w:rPr>
        <w:t xml:space="preserve"> de steun van de </w:t>
      </w:r>
      <w:r w:rsidR="00B61EB5">
        <w:rPr>
          <w:sz w:val="24"/>
          <w:szCs w:val="24"/>
          <w:lang w:val="nl-NL"/>
        </w:rPr>
        <w:t>Vlaamse overheid en doe- en durfbedrijf PMV</w:t>
      </w:r>
      <w:r w:rsidR="00B13975">
        <w:rPr>
          <w:sz w:val="24"/>
          <w:szCs w:val="24"/>
          <w:lang w:val="nl-NL"/>
        </w:rPr>
        <w:t>.</w:t>
      </w:r>
    </w:p>
    <w:p w14:paraId="256380A7" w14:textId="77777777" w:rsidR="00402E67" w:rsidRDefault="00402E67" w:rsidP="004D379F">
      <w:pPr>
        <w:spacing w:line="240" w:lineRule="auto"/>
        <w:ind w:left="2124"/>
        <w:jc w:val="both"/>
        <w:rPr>
          <w:sz w:val="24"/>
          <w:szCs w:val="24"/>
          <w:lang w:val="nl-NL"/>
        </w:rPr>
      </w:pPr>
    </w:p>
    <w:p w14:paraId="754B539E" w14:textId="77777777" w:rsidR="00402E67" w:rsidRPr="00904F5C" w:rsidRDefault="00904F5C" w:rsidP="004D379F">
      <w:pPr>
        <w:spacing w:line="240" w:lineRule="auto"/>
        <w:ind w:left="2124"/>
        <w:jc w:val="both"/>
        <w:rPr>
          <w:b/>
          <w:sz w:val="24"/>
          <w:szCs w:val="24"/>
          <w:lang w:val="nl-NL"/>
        </w:rPr>
      </w:pPr>
      <w:r>
        <w:rPr>
          <w:b/>
          <w:sz w:val="24"/>
          <w:szCs w:val="24"/>
          <w:lang w:val="nl-NL"/>
        </w:rPr>
        <w:t>D</w:t>
      </w:r>
      <w:r w:rsidR="00402E67">
        <w:rPr>
          <w:b/>
          <w:sz w:val="24"/>
          <w:szCs w:val="24"/>
          <w:lang w:val="nl-NL"/>
        </w:rPr>
        <w:t>uurzaam</w:t>
      </w:r>
      <w:r>
        <w:rPr>
          <w:b/>
          <w:sz w:val="24"/>
          <w:szCs w:val="24"/>
          <w:lang w:val="nl-NL"/>
        </w:rPr>
        <w:t xml:space="preserve"> productieproces in de kijker</w:t>
      </w:r>
    </w:p>
    <w:p w14:paraId="65D3C324" w14:textId="77777777" w:rsidR="00D547F3" w:rsidRDefault="00D547F3" w:rsidP="00904F5C">
      <w:pPr>
        <w:spacing w:line="240" w:lineRule="auto"/>
        <w:jc w:val="both"/>
        <w:rPr>
          <w:sz w:val="24"/>
          <w:szCs w:val="24"/>
          <w:lang w:val="nl-NL"/>
        </w:rPr>
      </w:pPr>
    </w:p>
    <w:p w14:paraId="07F227E7" w14:textId="22AF4659" w:rsidR="00D547F3" w:rsidRDefault="00DC0CBD" w:rsidP="004D379F">
      <w:pPr>
        <w:spacing w:line="240" w:lineRule="auto"/>
        <w:ind w:left="2124"/>
        <w:jc w:val="both"/>
        <w:rPr>
          <w:sz w:val="24"/>
          <w:szCs w:val="24"/>
          <w:lang w:val="nl-NL"/>
        </w:rPr>
      </w:pPr>
      <w:r>
        <w:rPr>
          <w:sz w:val="24"/>
          <w:szCs w:val="24"/>
          <w:lang w:val="nl-NL"/>
        </w:rPr>
        <w:t xml:space="preserve">In de nieuwe fabriek gaan in eerste instantie 25 nieuwe medewerkers aan de slag. Jaarlijks zullen zij instaan voor de </w:t>
      </w:r>
      <w:r w:rsidR="00B13975">
        <w:rPr>
          <w:sz w:val="24"/>
          <w:szCs w:val="24"/>
          <w:lang w:val="nl-NL"/>
        </w:rPr>
        <w:t xml:space="preserve">duurzame </w:t>
      </w:r>
      <w:r>
        <w:rPr>
          <w:sz w:val="24"/>
          <w:szCs w:val="24"/>
          <w:lang w:val="nl-NL"/>
        </w:rPr>
        <w:t xml:space="preserve">productie van </w:t>
      </w:r>
      <w:r w:rsidR="009C7BB6">
        <w:rPr>
          <w:sz w:val="24"/>
          <w:szCs w:val="24"/>
          <w:lang w:val="nl-NL"/>
        </w:rPr>
        <w:t>ongeveer</w:t>
      </w:r>
      <w:r>
        <w:rPr>
          <w:sz w:val="24"/>
          <w:szCs w:val="24"/>
          <w:lang w:val="nl-NL"/>
        </w:rPr>
        <w:t xml:space="preserve"> 20.000 m</w:t>
      </w:r>
      <w:r w:rsidRPr="00DC0CBD">
        <w:rPr>
          <w:sz w:val="24"/>
          <w:szCs w:val="24"/>
          <w:vertAlign w:val="superscript"/>
          <w:lang w:val="nl-NL"/>
        </w:rPr>
        <w:t>3</w:t>
      </w:r>
      <w:r>
        <w:rPr>
          <w:sz w:val="24"/>
          <w:szCs w:val="24"/>
          <w:lang w:val="nl-NL"/>
        </w:rPr>
        <w:t xml:space="preserve"> hout. </w:t>
      </w:r>
      <w:r w:rsidR="00A668A3">
        <w:rPr>
          <w:sz w:val="24"/>
          <w:szCs w:val="24"/>
          <w:lang w:val="nl-NL"/>
        </w:rPr>
        <w:t xml:space="preserve">De fabriek </w:t>
      </w:r>
      <w:r w:rsidR="00B13975">
        <w:rPr>
          <w:sz w:val="24"/>
          <w:szCs w:val="24"/>
          <w:lang w:val="nl-NL"/>
        </w:rPr>
        <w:t>gebruik</w:t>
      </w:r>
      <w:r w:rsidR="00A668A3">
        <w:rPr>
          <w:sz w:val="24"/>
          <w:szCs w:val="24"/>
          <w:lang w:val="nl-NL"/>
        </w:rPr>
        <w:t>t</w:t>
      </w:r>
      <w:r w:rsidR="00B13975">
        <w:rPr>
          <w:sz w:val="24"/>
          <w:szCs w:val="24"/>
          <w:lang w:val="nl-NL"/>
        </w:rPr>
        <w:t xml:space="preserve"> een gepatenteerde productiemethode, waarbij zachthout wordt geoptimaliseerd door middel van een biogebaseerde vloeistof. Het resultaat</w:t>
      </w:r>
      <w:r w:rsidR="00402E67">
        <w:rPr>
          <w:sz w:val="24"/>
          <w:szCs w:val="24"/>
          <w:lang w:val="nl-NL"/>
        </w:rPr>
        <w:t xml:space="preserve"> is een</w:t>
      </w:r>
      <w:r w:rsidR="00B13975">
        <w:rPr>
          <w:sz w:val="24"/>
          <w:szCs w:val="24"/>
          <w:lang w:val="nl-NL"/>
        </w:rPr>
        <w:t xml:space="preserve"> hogere duurzaamheid en structurele stabiliteit die kan tippen aan hardhout.</w:t>
      </w:r>
    </w:p>
    <w:p w14:paraId="6FF18B01" w14:textId="77777777" w:rsidR="00106088" w:rsidRDefault="00106088" w:rsidP="004D379F">
      <w:pPr>
        <w:spacing w:line="240" w:lineRule="auto"/>
        <w:ind w:left="2124"/>
        <w:jc w:val="both"/>
        <w:rPr>
          <w:sz w:val="24"/>
          <w:szCs w:val="24"/>
          <w:lang w:val="nl-NL"/>
        </w:rPr>
      </w:pPr>
    </w:p>
    <w:p w14:paraId="206E8726" w14:textId="77777777" w:rsidR="00106088" w:rsidRPr="004D379F" w:rsidRDefault="00106088" w:rsidP="004D379F">
      <w:pPr>
        <w:spacing w:line="240" w:lineRule="auto"/>
        <w:ind w:left="2124"/>
        <w:jc w:val="both"/>
        <w:rPr>
          <w:sz w:val="24"/>
          <w:szCs w:val="24"/>
          <w:lang w:val="nl-NL"/>
        </w:rPr>
      </w:pPr>
      <w:r>
        <w:rPr>
          <w:sz w:val="24"/>
          <w:szCs w:val="24"/>
          <w:lang w:val="nl-NL"/>
        </w:rPr>
        <w:t xml:space="preserve">De bouw van de nieuwe fabriek werd officieel afgetrapt op 8 februari 2017. De ingebruikname is voorzien voor begin 2018. </w:t>
      </w:r>
    </w:p>
    <w:p w14:paraId="4B4371EE" w14:textId="77777777" w:rsidR="00647B4A" w:rsidRDefault="00647B4A" w:rsidP="00737FB3">
      <w:pPr>
        <w:pStyle w:val="Lijstalinea"/>
        <w:spacing w:after="160" w:line="259" w:lineRule="auto"/>
        <w:ind w:left="2124"/>
        <w:jc w:val="both"/>
        <w:rPr>
          <w:sz w:val="24"/>
          <w:szCs w:val="24"/>
          <w:lang w:val="nl-NL"/>
        </w:rPr>
      </w:pPr>
    </w:p>
    <w:p w14:paraId="5F71F700" w14:textId="6AABE7EE" w:rsidR="00737FB3" w:rsidRPr="00737FB3" w:rsidRDefault="00737FB3" w:rsidP="00737FB3">
      <w:pPr>
        <w:pStyle w:val="Lijstalinea"/>
        <w:spacing w:after="160" w:line="259" w:lineRule="auto"/>
        <w:ind w:left="2124"/>
        <w:jc w:val="both"/>
        <w:rPr>
          <w:sz w:val="24"/>
          <w:szCs w:val="24"/>
          <w:lang w:val="nl-NL"/>
        </w:rPr>
      </w:pPr>
      <w:r w:rsidRPr="00737FB3">
        <w:rPr>
          <w:sz w:val="24"/>
          <w:szCs w:val="24"/>
          <w:lang w:val="nl-NL"/>
        </w:rPr>
        <w:t xml:space="preserve">Meer informatie over </w:t>
      </w:r>
      <w:r w:rsidR="00B13975">
        <w:rPr>
          <w:sz w:val="24"/>
          <w:szCs w:val="24"/>
          <w:lang w:val="nl-NL"/>
        </w:rPr>
        <w:t xml:space="preserve">de </w:t>
      </w:r>
      <w:proofErr w:type="spellStart"/>
      <w:r w:rsidR="00B13975">
        <w:rPr>
          <w:sz w:val="24"/>
          <w:szCs w:val="24"/>
          <w:lang w:val="nl-NL"/>
        </w:rPr>
        <w:t>Foreign</w:t>
      </w:r>
      <w:proofErr w:type="spellEnd"/>
      <w:r w:rsidR="00B13975">
        <w:rPr>
          <w:sz w:val="24"/>
          <w:szCs w:val="24"/>
          <w:lang w:val="nl-NL"/>
        </w:rPr>
        <w:t xml:space="preserve"> Investment </w:t>
      </w:r>
      <w:proofErr w:type="spellStart"/>
      <w:r w:rsidR="00B13975">
        <w:rPr>
          <w:sz w:val="24"/>
          <w:szCs w:val="24"/>
          <w:lang w:val="nl-NL"/>
        </w:rPr>
        <w:t>Trophy</w:t>
      </w:r>
      <w:proofErr w:type="spellEnd"/>
      <w:r w:rsidR="00B13975">
        <w:rPr>
          <w:sz w:val="24"/>
          <w:szCs w:val="24"/>
          <w:lang w:val="nl-NL"/>
        </w:rPr>
        <w:t xml:space="preserve"> en de bekroonde investeringen </w:t>
      </w:r>
      <w:r>
        <w:rPr>
          <w:sz w:val="24"/>
          <w:szCs w:val="24"/>
          <w:lang w:val="nl-NL"/>
        </w:rPr>
        <w:t>i</w:t>
      </w:r>
      <w:r w:rsidRPr="00737FB3">
        <w:rPr>
          <w:sz w:val="24"/>
          <w:szCs w:val="24"/>
          <w:lang w:val="nl-NL"/>
        </w:rPr>
        <w:t xml:space="preserve">s beschikbaar op </w:t>
      </w:r>
      <w:hyperlink r:id="rId8" w:history="1">
        <w:r w:rsidRPr="00737FB3">
          <w:rPr>
            <w:rStyle w:val="Hyperlink"/>
            <w:sz w:val="24"/>
            <w:szCs w:val="24"/>
            <w:lang w:val="nl-NL"/>
          </w:rPr>
          <w:t>www.foreigninvestmenttrophy.be</w:t>
        </w:r>
      </w:hyperlink>
      <w:r w:rsidRPr="00737FB3">
        <w:rPr>
          <w:sz w:val="24"/>
          <w:szCs w:val="24"/>
          <w:lang w:val="nl-NL"/>
        </w:rPr>
        <w:t>.</w:t>
      </w:r>
    </w:p>
    <w:p w14:paraId="321D918B" w14:textId="77777777" w:rsidR="00812B1B" w:rsidRDefault="00812B1B" w:rsidP="00812B1B">
      <w:pPr>
        <w:pStyle w:val="Geenafstand"/>
        <w:jc w:val="both"/>
        <w:rPr>
          <w:rFonts w:ascii="FlandersArtSans-Regular" w:hAnsi="FlandersArtSans-Regular"/>
          <w:sz w:val="24"/>
          <w:szCs w:val="24"/>
          <w:u w:val="single"/>
          <w:lang w:val="nl-NL"/>
        </w:rPr>
      </w:pPr>
    </w:p>
    <w:p w14:paraId="33655378" w14:textId="77777777" w:rsidR="00737FB3" w:rsidRPr="00862880" w:rsidRDefault="00737FB3" w:rsidP="00737FB3">
      <w:pPr>
        <w:pStyle w:val="Geenafstand"/>
        <w:ind w:left="1416" w:firstLine="708"/>
        <w:jc w:val="both"/>
        <w:rPr>
          <w:rFonts w:ascii="FlandersArtSans-Regular" w:hAnsi="FlandersArtSans-Regular"/>
          <w:sz w:val="24"/>
          <w:szCs w:val="24"/>
          <w:u w:val="single"/>
          <w:lang w:val="nl-NL"/>
        </w:rPr>
      </w:pPr>
      <w:r w:rsidRPr="00862880">
        <w:rPr>
          <w:rFonts w:ascii="FlandersArtSans-Regular" w:hAnsi="FlandersArtSans-Regular"/>
          <w:sz w:val="24"/>
          <w:szCs w:val="24"/>
          <w:u w:val="single"/>
          <w:lang w:val="nl-NL"/>
        </w:rPr>
        <w:t>Quotes:</w:t>
      </w:r>
    </w:p>
    <w:p w14:paraId="513FF17E" w14:textId="77777777" w:rsidR="00737FB3" w:rsidRPr="00862880" w:rsidRDefault="00737FB3" w:rsidP="00737FB3">
      <w:pPr>
        <w:spacing w:line="276" w:lineRule="auto"/>
        <w:jc w:val="both"/>
        <w:rPr>
          <w:sz w:val="16"/>
          <w:szCs w:val="16"/>
          <w:lang w:val="nl-NL"/>
        </w:rPr>
      </w:pPr>
    </w:p>
    <w:p w14:paraId="1D2052E1" w14:textId="7F047FE8" w:rsidR="00AF6EDC" w:rsidRDefault="00737FB3" w:rsidP="00737FB3">
      <w:pPr>
        <w:spacing w:line="276" w:lineRule="auto"/>
        <w:ind w:left="2124"/>
        <w:jc w:val="both"/>
        <w:rPr>
          <w:i/>
          <w:sz w:val="24"/>
          <w:szCs w:val="24"/>
          <w:lang w:val="nl-NL"/>
        </w:rPr>
      </w:pPr>
      <w:r w:rsidRPr="00862880">
        <w:rPr>
          <w:sz w:val="24"/>
          <w:szCs w:val="24"/>
          <w:lang w:val="nl-NL"/>
        </w:rPr>
        <w:t xml:space="preserve">Claire Tillekaerts (gedelegeerd bestuurder Flanders Investment &amp; Trade): </w:t>
      </w:r>
      <w:r w:rsidRPr="002A3C5B">
        <w:rPr>
          <w:i/>
          <w:sz w:val="24"/>
          <w:szCs w:val="24"/>
          <w:lang w:val="nl-NL"/>
        </w:rPr>
        <w:t>“</w:t>
      </w:r>
      <w:r w:rsidR="00AF6EDC">
        <w:rPr>
          <w:i/>
          <w:sz w:val="24"/>
          <w:szCs w:val="24"/>
          <w:lang w:val="nl-NL"/>
        </w:rPr>
        <w:t xml:space="preserve">Graag wil ik het hele team bij Kebony feliciteren </w:t>
      </w:r>
      <w:r w:rsidR="003A5DDE">
        <w:rPr>
          <w:i/>
          <w:sz w:val="24"/>
          <w:szCs w:val="24"/>
          <w:lang w:val="nl-NL"/>
        </w:rPr>
        <w:t xml:space="preserve">met </w:t>
      </w:r>
      <w:r w:rsidR="00D1700A">
        <w:rPr>
          <w:i/>
          <w:sz w:val="24"/>
          <w:szCs w:val="24"/>
          <w:lang w:val="nl-NL"/>
        </w:rPr>
        <w:t xml:space="preserve">het </w:t>
      </w:r>
      <w:r w:rsidR="003A5DDE">
        <w:rPr>
          <w:i/>
          <w:sz w:val="24"/>
          <w:szCs w:val="24"/>
          <w:lang w:val="nl-NL"/>
        </w:rPr>
        <w:t xml:space="preserve">winnen van de allereerste trofee </w:t>
      </w:r>
      <w:r w:rsidR="00AF6EDC">
        <w:rPr>
          <w:i/>
          <w:sz w:val="24"/>
          <w:szCs w:val="24"/>
          <w:lang w:val="nl-NL"/>
        </w:rPr>
        <w:t xml:space="preserve">voor </w:t>
      </w:r>
      <w:proofErr w:type="spellStart"/>
      <w:r w:rsidR="00AF6EDC">
        <w:rPr>
          <w:i/>
          <w:sz w:val="24"/>
          <w:szCs w:val="24"/>
          <w:lang w:val="nl-NL"/>
        </w:rPr>
        <w:t>Newcomer</w:t>
      </w:r>
      <w:proofErr w:type="spellEnd"/>
      <w:r w:rsidR="00AF6EDC">
        <w:rPr>
          <w:i/>
          <w:sz w:val="24"/>
          <w:szCs w:val="24"/>
          <w:lang w:val="nl-NL"/>
        </w:rPr>
        <w:t xml:space="preserve"> of </w:t>
      </w:r>
      <w:proofErr w:type="spellStart"/>
      <w:r w:rsidR="00AF6EDC">
        <w:rPr>
          <w:i/>
          <w:sz w:val="24"/>
          <w:szCs w:val="24"/>
          <w:lang w:val="nl-NL"/>
        </w:rPr>
        <w:t>the</w:t>
      </w:r>
      <w:proofErr w:type="spellEnd"/>
      <w:r w:rsidR="00AF6EDC">
        <w:rPr>
          <w:i/>
          <w:sz w:val="24"/>
          <w:szCs w:val="24"/>
          <w:lang w:val="nl-NL"/>
        </w:rPr>
        <w:t xml:space="preserve"> </w:t>
      </w:r>
      <w:proofErr w:type="spellStart"/>
      <w:r w:rsidR="00AF6EDC">
        <w:rPr>
          <w:i/>
          <w:sz w:val="24"/>
          <w:szCs w:val="24"/>
          <w:lang w:val="nl-NL"/>
        </w:rPr>
        <w:t>Year</w:t>
      </w:r>
      <w:proofErr w:type="spellEnd"/>
      <w:r w:rsidR="00AF6EDC">
        <w:rPr>
          <w:i/>
          <w:sz w:val="24"/>
          <w:szCs w:val="24"/>
          <w:lang w:val="nl-NL"/>
        </w:rPr>
        <w:t xml:space="preserve">. </w:t>
      </w:r>
      <w:r w:rsidR="003A5DDE">
        <w:rPr>
          <w:i/>
          <w:sz w:val="24"/>
          <w:szCs w:val="24"/>
          <w:lang w:val="nl-NL"/>
        </w:rPr>
        <w:t>Met deze titel</w:t>
      </w:r>
      <w:r w:rsidR="00AF6EDC">
        <w:rPr>
          <w:i/>
          <w:sz w:val="24"/>
          <w:szCs w:val="24"/>
          <w:lang w:val="nl-NL"/>
        </w:rPr>
        <w:t xml:space="preserve"> willen we bedrijven die hun eerste stappen </w:t>
      </w:r>
      <w:r w:rsidR="003A5DDE">
        <w:rPr>
          <w:i/>
          <w:sz w:val="24"/>
          <w:szCs w:val="24"/>
          <w:lang w:val="nl-NL"/>
        </w:rPr>
        <w:t xml:space="preserve">zetten in onze regio, </w:t>
      </w:r>
      <w:r w:rsidR="00D1700A">
        <w:rPr>
          <w:i/>
          <w:sz w:val="24"/>
          <w:szCs w:val="24"/>
          <w:lang w:val="nl-NL"/>
        </w:rPr>
        <w:t xml:space="preserve">tonen </w:t>
      </w:r>
      <w:r w:rsidR="00D1700A">
        <w:rPr>
          <w:i/>
          <w:sz w:val="24"/>
          <w:szCs w:val="24"/>
          <w:lang w:val="nl-NL"/>
        </w:rPr>
        <w:lastRenderedPageBreak/>
        <w:t>dat ze op Vlaanderen en</w:t>
      </w:r>
      <w:r w:rsidR="003A5DDE">
        <w:rPr>
          <w:i/>
          <w:sz w:val="24"/>
          <w:szCs w:val="24"/>
          <w:lang w:val="nl-NL"/>
        </w:rPr>
        <w:t xml:space="preserve"> Flanders Investment &amp; Trade kunnen rekenen</w:t>
      </w:r>
      <w:r w:rsidR="00D1700A">
        <w:rPr>
          <w:i/>
          <w:sz w:val="24"/>
          <w:szCs w:val="24"/>
          <w:lang w:val="nl-NL"/>
        </w:rPr>
        <w:t xml:space="preserve"> bij de uitbouw van hun business</w:t>
      </w:r>
      <w:r w:rsidR="00AF6EDC">
        <w:rPr>
          <w:i/>
          <w:sz w:val="24"/>
          <w:szCs w:val="24"/>
          <w:lang w:val="nl-NL"/>
        </w:rPr>
        <w:t xml:space="preserve">. We zijn ervan overtuigd dat Kebony een glansrijke toekomst tegemoet </w:t>
      </w:r>
      <w:r w:rsidR="003A5DDE">
        <w:rPr>
          <w:i/>
          <w:sz w:val="24"/>
          <w:szCs w:val="24"/>
          <w:lang w:val="nl-NL"/>
        </w:rPr>
        <w:t>gaat</w:t>
      </w:r>
      <w:r w:rsidR="00D1700A">
        <w:rPr>
          <w:i/>
          <w:sz w:val="24"/>
          <w:szCs w:val="24"/>
          <w:lang w:val="nl-NL"/>
        </w:rPr>
        <w:t xml:space="preserve"> in Vlaanderen</w:t>
      </w:r>
      <w:r w:rsidR="003A5DDE" w:rsidRPr="00862880">
        <w:rPr>
          <w:i/>
          <w:sz w:val="24"/>
          <w:szCs w:val="24"/>
          <w:lang w:val="nl-NL"/>
        </w:rPr>
        <w:t>.</w:t>
      </w:r>
      <w:r w:rsidR="006F2C99">
        <w:rPr>
          <w:i/>
          <w:sz w:val="24"/>
          <w:szCs w:val="24"/>
          <w:lang w:val="nl-NL"/>
        </w:rPr>
        <w:t xml:space="preserve"> Omgekeerd zijn buitenlandse investeringen als deze ook een cruciale motor voor onze economie: ze creëren jobs en trekken op hun beurt andere investeerders over de streep. Zo pompten buitenlandse bedrijven vorig jaar 1,87 miljard euro in Vlaanderen: goed voor 198 nieuwe projecten en 4260 jobs.”</w:t>
      </w:r>
    </w:p>
    <w:p w14:paraId="7C184EFC" w14:textId="77777777" w:rsidR="00737FB3" w:rsidRPr="00862880" w:rsidRDefault="00737FB3" w:rsidP="003A5DDE">
      <w:pPr>
        <w:spacing w:line="276" w:lineRule="auto"/>
        <w:jc w:val="both"/>
        <w:rPr>
          <w:i/>
          <w:sz w:val="24"/>
          <w:szCs w:val="24"/>
          <w:lang w:val="nl-NL"/>
        </w:rPr>
      </w:pPr>
    </w:p>
    <w:p w14:paraId="4B9B242A" w14:textId="75921A61" w:rsidR="003A5DDE" w:rsidRDefault="00925671" w:rsidP="00F56B4C">
      <w:pPr>
        <w:spacing w:line="276" w:lineRule="auto"/>
        <w:ind w:left="2124"/>
        <w:jc w:val="both"/>
        <w:rPr>
          <w:i/>
          <w:sz w:val="24"/>
          <w:szCs w:val="24"/>
          <w:lang w:val="nl-NL"/>
        </w:rPr>
      </w:pPr>
      <w:r w:rsidRPr="006C3C29">
        <w:rPr>
          <w:sz w:val="24"/>
          <w:szCs w:val="24"/>
          <w:lang w:val="nl-NL"/>
        </w:rPr>
        <w:t xml:space="preserve">Philippe </w:t>
      </w:r>
      <w:proofErr w:type="spellStart"/>
      <w:r w:rsidRPr="006C3C29">
        <w:rPr>
          <w:sz w:val="24"/>
          <w:szCs w:val="24"/>
          <w:lang w:val="nl-NL"/>
        </w:rPr>
        <w:t>Muyters</w:t>
      </w:r>
      <w:proofErr w:type="spellEnd"/>
      <w:r>
        <w:rPr>
          <w:sz w:val="24"/>
          <w:szCs w:val="24"/>
          <w:lang w:val="nl-NL"/>
        </w:rPr>
        <w:t>, V</w:t>
      </w:r>
      <w:r w:rsidRPr="006C3C29">
        <w:rPr>
          <w:sz w:val="24"/>
          <w:szCs w:val="24"/>
          <w:lang w:val="nl-NL"/>
        </w:rPr>
        <w:t>laams minister van Werk, Economie, Innovatie en Sport</w:t>
      </w:r>
      <w:r>
        <w:rPr>
          <w:i/>
          <w:sz w:val="24"/>
          <w:szCs w:val="24"/>
          <w:lang w:val="nl-NL"/>
        </w:rPr>
        <w:t xml:space="preserve">: </w:t>
      </w:r>
      <w:r w:rsidR="00737FB3" w:rsidRPr="002A3C5B">
        <w:rPr>
          <w:i/>
          <w:sz w:val="24"/>
          <w:szCs w:val="24"/>
          <w:lang w:val="nl-NL"/>
        </w:rPr>
        <w:t>“</w:t>
      </w:r>
      <w:r w:rsidR="003A5DDE">
        <w:rPr>
          <w:i/>
          <w:sz w:val="24"/>
          <w:szCs w:val="24"/>
          <w:lang w:val="nl-NL"/>
        </w:rPr>
        <w:t xml:space="preserve">Het doet me plezier dat een innovatief bedrijf als Kebony voor Vlaanderen kiest als eerste internationale uitvalbasis. </w:t>
      </w:r>
      <w:r w:rsidR="004B3E79">
        <w:rPr>
          <w:i/>
          <w:sz w:val="24"/>
          <w:szCs w:val="24"/>
          <w:lang w:val="nl-NL"/>
        </w:rPr>
        <w:t>Met de steun van de Vlaamse overheid en PMV investeert Kebony maar liefst 20 miljoen euro in zijn groeiambities in Vlaanderen en worden 25 nieuwe jobs gecreëerd. Kortom, n</w:t>
      </w:r>
      <w:r w:rsidR="003A5DDE">
        <w:rPr>
          <w:i/>
          <w:sz w:val="24"/>
          <w:szCs w:val="24"/>
          <w:lang w:val="nl-NL"/>
        </w:rPr>
        <w:t xml:space="preserve">iet alleen gevestigde waarden of grote multinationals hebben baat bij de troeven die onze regio te bieden heeft, ook nieuwkomers plukken de vruchten van </w:t>
      </w:r>
      <w:r w:rsidR="00D1700A">
        <w:rPr>
          <w:i/>
          <w:sz w:val="24"/>
          <w:szCs w:val="24"/>
          <w:lang w:val="nl-NL"/>
        </w:rPr>
        <w:t xml:space="preserve">een uitgebreid </w:t>
      </w:r>
      <w:r w:rsidR="003A5DDE">
        <w:rPr>
          <w:i/>
          <w:sz w:val="24"/>
          <w:szCs w:val="24"/>
          <w:lang w:val="nl-NL"/>
        </w:rPr>
        <w:t>ecosysteem</w:t>
      </w:r>
      <w:r w:rsidR="00D1700A">
        <w:rPr>
          <w:i/>
          <w:sz w:val="24"/>
          <w:szCs w:val="24"/>
          <w:lang w:val="nl-NL"/>
        </w:rPr>
        <w:t xml:space="preserve"> in Vlaanderen</w:t>
      </w:r>
      <w:r w:rsidR="003A5DDE">
        <w:rPr>
          <w:i/>
          <w:sz w:val="24"/>
          <w:szCs w:val="24"/>
          <w:lang w:val="nl-NL"/>
        </w:rPr>
        <w:t xml:space="preserve"> d</w:t>
      </w:r>
      <w:r w:rsidR="00D1700A">
        <w:rPr>
          <w:i/>
          <w:sz w:val="24"/>
          <w:szCs w:val="24"/>
          <w:lang w:val="nl-NL"/>
        </w:rPr>
        <w:t>at kennis, onderzoek en business naadloos samenbrengt.</w:t>
      </w:r>
      <w:r w:rsidR="00D1700A" w:rsidRPr="00862880">
        <w:rPr>
          <w:i/>
          <w:sz w:val="24"/>
          <w:szCs w:val="24"/>
          <w:lang w:val="nl-NL"/>
        </w:rPr>
        <w:t>”</w:t>
      </w:r>
    </w:p>
    <w:p w14:paraId="19C73A99" w14:textId="77777777" w:rsidR="00737FB3" w:rsidRPr="00C92731" w:rsidRDefault="00737FB3" w:rsidP="00737FB3">
      <w:pPr>
        <w:spacing w:after="160" w:line="240" w:lineRule="auto"/>
        <w:jc w:val="both"/>
        <w:rPr>
          <w:sz w:val="16"/>
          <w:szCs w:val="16"/>
          <w:lang w:val="nl-NL"/>
        </w:rPr>
      </w:pPr>
    </w:p>
    <w:p w14:paraId="25B1F251" w14:textId="62EBE927" w:rsidR="00313BA9" w:rsidRPr="00C92731" w:rsidRDefault="00313BA9" w:rsidP="00313BA9">
      <w:pPr>
        <w:pStyle w:val="Geenafstand"/>
        <w:tabs>
          <w:tab w:val="left" w:pos="2552"/>
        </w:tabs>
        <w:ind w:firstLine="2124"/>
        <w:jc w:val="both"/>
        <w:rPr>
          <w:rFonts w:ascii="FlandersArtSans-Regular" w:hAnsi="FlandersArtSans-Regular"/>
          <w:sz w:val="24"/>
          <w:szCs w:val="24"/>
          <w:u w:val="single"/>
          <w:lang w:val="nl-NL"/>
        </w:rPr>
      </w:pPr>
      <w:r w:rsidRPr="00C92731">
        <w:rPr>
          <w:rFonts w:ascii="FlandersArtSans-Regular" w:hAnsi="FlandersArtSans-Regular"/>
          <w:sz w:val="24"/>
          <w:szCs w:val="24"/>
          <w:u w:val="single"/>
          <w:lang w:val="nl-NL"/>
        </w:rPr>
        <w:t>Perscontacten</w:t>
      </w:r>
    </w:p>
    <w:p w14:paraId="704A7F5D" w14:textId="77777777" w:rsidR="006F2C99" w:rsidRDefault="006F2C99" w:rsidP="006F2C99">
      <w:pPr>
        <w:pStyle w:val="Geenafstand"/>
        <w:tabs>
          <w:tab w:val="left" w:pos="2552"/>
        </w:tabs>
        <w:ind w:left="2552"/>
        <w:jc w:val="both"/>
        <w:rPr>
          <w:rStyle w:val="Hyperlink"/>
          <w:rFonts w:ascii="FlandersArtSans-Regular" w:hAnsi="FlandersArtSans-Regular"/>
          <w:color w:val="auto"/>
          <w:sz w:val="24"/>
          <w:szCs w:val="24"/>
          <w:u w:val="none"/>
          <w:lang w:val="nl-NL"/>
        </w:rPr>
      </w:pPr>
    </w:p>
    <w:p w14:paraId="29D5CA08" w14:textId="6AD1091E" w:rsidR="00313BA9" w:rsidRDefault="00313BA9" w:rsidP="006F2C99">
      <w:pPr>
        <w:pStyle w:val="Geenafstand"/>
        <w:tabs>
          <w:tab w:val="left" w:pos="2552"/>
        </w:tabs>
        <w:ind w:left="2552"/>
        <w:jc w:val="both"/>
        <w:rPr>
          <w:rStyle w:val="Hyperlink"/>
          <w:rFonts w:ascii="FlandersArtSans-Regular" w:hAnsi="FlandersArtSans-Regular"/>
          <w:color w:val="auto"/>
          <w:sz w:val="24"/>
          <w:szCs w:val="24"/>
          <w:u w:val="none"/>
          <w:lang w:val="nl-NL"/>
        </w:rPr>
      </w:pPr>
      <w:r w:rsidRPr="00A5006C">
        <w:rPr>
          <w:rStyle w:val="Hyperlink"/>
          <w:rFonts w:ascii="FlandersArtSans-Regular" w:hAnsi="FlandersArtSans-Regular"/>
          <w:color w:val="auto"/>
          <w:sz w:val="24"/>
          <w:szCs w:val="24"/>
          <w:u w:val="none"/>
          <w:lang w:val="nl-NL"/>
        </w:rPr>
        <w:t xml:space="preserve">John </w:t>
      </w:r>
      <w:proofErr w:type="spellStart"/>
      <w:r w:rsidRPr="00A5006C">
        <w:rPr>
          <w:rStyle w:val="Hyperlink"/>
          <w:rFonts w:ascii="FlandersArtSans-Regular" w:hAnsi="FlandersArtSans-Regular"/>
          <w:color w:val="auto"/>
          <w:sz w:val="24"/>
          <w:szCs w:val="24"/>
          <w:u w:val="none"/>
          <w:lang w:val="nl-NL"/>
        </w:rPr>
        <w:t>Verzeele</w:t>
      </w:r>
      <w:proofErr w:type="spellEnd"/>
      <w:r w:rsidRPr="00A5006C">
        <w:rPr>
          <w:rStyle w:val="Hyperlink"/>
          <w:rFonts w:ascii="FlandersArtSans-Regular" w:hAnsi="FlandersArtSans-Regular"/>
          <w:color w:val="auto"/>
          <w:sz w:val="24"/>
          <w:szCs w:val="24"/>
          <w:u w:val="none"/>
          <w:lang w:val="nl-NL"/>
        </w:rPr>
        <w:t xml:space="preserve">, Director </w:t>
      </w:r>
      <w:proofErr w:type="spellStart"/>
      <w:r w:rsidRPr="00A5006C">
        <w:rPr>
          <w:rStyle w:val="Hyperlink"/>
          <w:rFonts w:ascii="FlandersArtSans-Regular" w:hAnsi="FlandersArtSans-Regular"/>
          <w:color w:val="auto"/>
          <w:sz w:val="24"/>
          <w:szCs w:val="24"/>
          <w:u w:val="none"/>
          <w:lang w:val="nl-NL"/>
        </w:rPr>
        <w:t>Inward</w:t>
      </w:r>
      <w:proofErr w:type="spellEnd"/>
      <w:r w:rsidRPr="00A5006C">
        <w:rPr>
          <w:rStyle w:val="Hyperlink"/>
          <w:rFonts w:ascii="FlandersArtSans-Regular" w:hAnsi="FlandersArtSans-Regular"/>
          <w:color w:val="auto"/>
          <w:sz w:val="24"/>
          <w:szCs w:val="24"/>
          <w:u w:val="none"/>
          <w:lang w:val="nl-NL"/>
        </w:rPr>
        <w:t xml:space="preserve"> Investment, </w:t>
      </w:r>
      <w:hyperlink r:id="rId9" w:history="1">
        <w:r w:rsidRPr="00A5006C">
          <w:rPr>
            <w:rStyle w:val="Hyperlink"/>
            <w:rFonts w:ascii="FlandersArtSans-Regular" w:hAnsi="FlandersArtSans-Regular"/>
            <w:sz w:val="24"/>
            <w:szCs w:val="24"/>
            <w:lang w:val="nl-NL"/>
          </w:rPr>
          <w:t>john.verzeele@fitagency.be</w:t>
        </w:r>
      </w:hyperlink>
      <w:r w:rsidRPr="00A5006C">
        <w:rPr>
          <w:rStyle w:val="Hyperlink"/>
          <w:rFonts w:ascii="FlandersArtSans-Regular" w:hAnsi="FlandersArtSans-Regular"/>
          <w:color w:val="auto"/>
          <w:sz w:val="24"/>
          <w:szCs w:val="24"/>
          <w:u w:val="none"/>
          <w:lang w:val="nl-NL"/>
        </w:rPr>
        <w:t>, +32 2</w:t>
      </w:r>
      <w:r w:rsidRPr="00A5006C">
        <w:rPr>
          <w:rStyle w:val="Hyperlink"/>
          <w:rFonts w:ascii="Cambria" w:hAnsi="Cambria" w:cs="Cambria"/>
          <w:color w:val="auto"/>
          <w:sz w:val="24"/>
          <w:szCs w:val="24"/>
          <w:u w:val="none"/>
          <w:lang w:val="nl-NL"/>
        </w:rPr>
        <w:t> </w:t>
      </w:r>
      <w:r w:rsidRPr="00A5006C">
        <w:rPr>
          <w:rStyle w:val="Hyperlink"/>
          <w:rFonts w:ascii="FlandersArtSans-Regular" w:hAnsi="FlandersArtSans-Regular"/>
          <w:color w:val="auto"/>
          <w:sz w:val="24"/>
          <w:szCs w:val="24"/>
          <w:u w:val="none"/>
          <w:lang w:val="nl-NL"/>
        </w:rPr>
        <w:t>504 88 83.</w:t>
      </w:r>
    </w:p>
    <w:p w14:paraId="7057B869" w14:textId="77777777" w:rsidR="006F2C99" w:rsidRPr="00A5006C" w:rsidRDefault="006F2C99" w:rsidP="006F2C99">
      <w:pPr>
        <w:pStyle w:val="Geenafstand"/>
        <w:tabs>
          <w:tab w:val="left" w:pos="2552"/>
        </w:tabs>
        <w:ind w:left="2552"/>
        <w:jc w:val="both"/>
        <w:rPr>
          <w:rStyle w:val="Hyperlink"/>
          <w:rFonts w:ascii="FlandersArtSans-Regular" w:hAnsi="FlandersArtSans-Regular"/>
          <w:color w:val="auto"/>
          <w:sz w:val="24"/>
          <w:szCs w:val="24"/>
          <w:u w:val="none"/>
          <w:lang w:val="nl-NL"/>
        </w:rPr>
      </w:pPr>
    </w:p>
    <w:p w14:paraId="2C30E169" w14:textId="77048B4C" w:rsidR="00925671" w:rsidRDefault="00925671" w:rsidP="00925671">
      <w:pPr>
        <w:pStyle w:val="Geenafstand"/>
        <w:tabs>
          <w:tab w:val="left" w:pos="2552"/>
        </w:tabs>
        <w:ind w:left="2552"/>
        <w:jc w:val="both"/>
        <w:rPr>
          <w:rStyle w:val="Hyperlink"/>
          <w:rFonts w:ascii="FlandersArtSans-Regular" w:hAnsi="FlandersArtSans-Regular"/>
          <w:color w:val="auto"/>
          <w:sz w:val="24"/>
          <w:szCs w:val="24"/>
          <w:u w:val="none"/>
          <w:lang w:val="nl-NL"/>
        </w:rPr>
      </w:pPr>
      <w:r w:rsidRPr="006C3C29">
        <w:rPr>
          <w:rStyle w:val="Hyperlink"/>
          <w:rFonts w:ascii="FlandersArtSans-Regular" w:hAnsi="FlandersArtSans-Regular"/>
          <w:color w:val="auto"/>
          <w:sz w:val="24"/>
          <w:szCs w:val="24"/>
          <w:u w:val="none"/>
          <w:lang w:val="nl-NL"/>
        </w:rPr>
        <w:t xml:space="preserve">Thomas </w:t>
      </w:r>
      <w:proofErr w:type="spellStart"/>
      <w:r w:rsidRPr="006C3C29">
        <w:rPr>
          <w:rStyle w:val="Hyperlink"/>
          <w:rFonts w:ascii="FlandersArtSans-Regular" w:hAnsi="FlandersArtSans-Regular"/>
          <w:color w:val="auto"/>
          <w:sz w:val="24"/>
          <w:szCs w:val="24"/>
          <w:u w:val="none"/>
          <w:lang w:val="nl-NL"/>
        </w:rPr>
        <w:t>Pollet</w:t>
      </w:r>
      <w:proofErr w:type="spellEnd"/>
      <w:r>
        <w:rPr>
          <w:rStyle w:val="Hyperlink"/>
          <w:rFonts w:ascii="FlandersArtSans-Regular" w:hAnsi="FlandersArtSans-Regular"/>
          <w:color w:val="auto"/>
          <w:sz w:val="24"/>
          <w:szCs w:val="24"/>
          <w:u w:val="none"/>
          <w:lang w:val="nl-NL"/>
        </w:rPr>
        <w:t xml:space="preserve">, </w:t>
      </w:r>
      <w:r w:rsidRPr="006C3C29">
        <w:rPr>
          <w:rStyle w:val="Hyperlink"/>
          <w:rFonts w:ascii="FlandersArtSans-Regular" w:hAnsi="FlandersArtSans-Regular"/>
          <w:color w:val="auto"/>
          <w:sz w:val="24"/>
          <w:szCs w:val="24"/>
          <w:u w:val="none"/>
          <w:lang w:val="nl-NL"/>
        </w:rPr>
        <w:t xml:space="preserve">Woordvoerder van </w:t>
      </w:r>
      <w:bookmarkStart w:id="0" w:name="_GoBack"/>
      <w:bookmarkEnd w:id="0"/>
      <w:r w:rsidRPr="006C3C29">
        <w:rPr>
          <w:rStyle w:val="Hyperlink"/>
          <w:rFonts w:ascii="FlandersArtSans-Regular" w:hAnsi="FlandersArtSans-Regular"/>
          <w:color w:val="auto"/>
          <w:sz w:val="24"/>
          <w:szCs w:val="24"/>
          <w:u w:val="none"/>
          <w:lang w:val="nl-NL"/>
        </w:rPr>
        <w:t xml:space="preserve">Philippe </w:t>
      </w:r>
      <w:proofErr w:type="spellStart"/>
      <w:r w:rsidRPr="006C3C29">
        <w:rPr>
          <w:rStyle w:val="Hyperlink"/>
          <w:rFonts w:ascii="FlandersArtSans-Regular" w:hAnsi="FlandersArtSans-Regular"/>
          <w:color w:val="auto"/>
          <w:sz w:val="24"/>
          <w:szCs w:val="24"/>
          <w:u w:val="none"/>
          <w:lang w:val="nl-NL"/>
        </w:rPr>
        <w:t>Muyters</w:t>
      </w:r>
      <w:proofErr w:type="spellEnd"/>
      <w:r>
        <w:rPr>
          <w:rStyle w:val="Hyperlink"/>
          <w:rFonts w:ascii="FlandersArtSans-Regular" w:hAnsi="FlandersArtSans-Regular"/>
          <w:color w:val="auto"/>
          <w:sz w:val="24"/>
          <w:szCs w:val="24"/>
          <w:u w:val="none"/>
          <w:lang w:val="nl-NL"/>
        </w:rPr>
        <w:t>,</w:t>
      </w:r>
      <w:r w:rsidRPr="006C3C29">
        <w:rPr>
          <w:rStyle w:val="Hyperlink"/>
          <w:rFonts w:ascii="FlandersArtSans-Regular" w:hAnsi="FlandersArtSans-Regular"/>
          <w:color w:val="auto"/>
          <w:sz w:val="24"/>
          <w:szCs w:val="24"/>
          <w:u w:val="none"/>
          <w:lang w:val="nl-NL"/>
        </w:rPr>
        <w:t xml:space="preserve"> </w:t>
      </w:r>
    </w:p>
    <w:p w14:paraId="6A44384F" w14:textId="77777777" w:rsidR="00925671" w:rsidRDefault="00925671" w:rsidP="00925671">
      <w:pPr>
        <w:pStyle w:val="Geenafstand"/>
        <w:tabs>
          <w:tab w:val="left" w:pos="2552"/>
        </w:tabs>
        <w:ind w:left="2552"/>
        <w:jc w:val="both"/>
        <w:rPr>
          <w:rStyle w:val="Hyperlink"/>
          <w:rFonts w:ascii="FlandersArtSans-Regular" w:hAnsi="FlandersArtSans-Regular"/>
          <w:color w:val="auto"/>
          <w:sz w:val="24"/>
          <w:szCs w:val="24"/>
          <w:u w:val="none"/>
          <w:lang w:val="nl-NL"/>
        </w:rPr>
      </w:pPr>
      <w:r w:rsidRPr="006C3C29">
        <w:rPr>
          <w:rStyle w:val="Hyperlink"/>
          <w:rFonts w:ascii="FlandersArtSans-Regular" w:hAnsi="FlandersArtSans-Regular"/>
          <w:color w:val="auto"/>
          <w:sz w:val="24"/>
          <w:szCs w:val="24"/>
          <w:u w:val="none"/>
          <w:lang w:val="nl-NL"/>
        </w:rPr>
        <w:t>Vlaams minister van Werk, Economie, Innovatie en Sport</w:t>
      </w:r>
    </w:p>
    <w:p w14:paraId="56310D42" w14:textId="69EC3256" w:rsidR="00925671" w:rsidRPr="006C3C29" w:rsidRDefault="00925671" w:rsidP="00925671">
      <w:pPr>
        <w:pStyle w:val="Geenafstand"/>
        <w:tabs>
          <w:tab w:val="left" w:pos="2552"/>
        </w:tabs>
        <w:ind w:left="2552"/>
        <w:jc w:val="both"/>
        <w:rPr>
          <w:rStyle w:val="Hyperlink"/>
          <w:rFonts w:ascii="FlandersArtSans-Regular" w:hAnsi="FlandersArtSans-Regular"/>
          <w:color w:val="auto"/>
          <w:sz w:val="24"/>
          <w:szCs w:val="24"/>
          <w:u w:val="none"/>
          <w:lang w:val="nl-NL"/>
        </w:rPr>
      </w:pPr>
      <w:r>
        <w:rPr>
          <w:rStyle w:val="Hyperlink"/>
          <w:rFonts w:ascii="FlandersArtSans-Regular" w:hAnsi="FlandersArtSans-Regular"/>
          <w:color w:val="auto"/>
          <w:sz w:val="24"/>
          <w:szCs w:val="24"/>
          <w:u w:val="none"/>
          <w:lang w:val="nl-NL"/>
        </w:rPr>
        <w:t xml:space="preserve">+32 </w:t>
      </w:r>
      <w:r w:rsidRPr="006C3C29">
        <w:rPr>
          <w:rStyle w:val="Hyperlink"/>
          <w:rFonts w:ascii="FlandersArtSans-Regular" w:hAnsi="FlandersArtSans-Regular"/>
          <w:color w:val="auto"/>
          <w:sz w:val="24"/>
          <w:szCs w:val="24"/>
          <w:u w:val="none"/>
          <w:lang w:val="nl-NL"/>
        </w:rPr>
        <w:t xml:space="preserve">474 69 56 08 - </w:t>
      </w:r>
      <w:hyperlink r:id="rId10" w:history="1">
        <w:r>
          <w:rPr>
            <w:rStyle w:val="Hyperlink"/>
            <w:rFonts w:ascii="FlandersArtSans-Regular" w:hAnsi="FlandersArtSans-Regular"/>
            <w:sz w:val="24"/>
            <w:szCs w:val="24"/>
            <w:lang w:val="nl-NL"/>
          </w:rPr>
          <w:t>thomas.pollet@vlaanderen.be</w:t>
        </w:r>
      </w:hyperlink>
    </w:p>
    <w:p w14:paraId="58B5675A" w14:textId="77777777" w:rsidR="008B30A6" w:rsidRDefault="008B30A6" w:rsidP="00737FB3">
      <w:pPr>
        <w:pStyle w:val="Geenafstand"/>
        <w:tabs>
          <w:tab w:val="left" w:pos="2552"/>
        </w:tabs>
        <w:ind w:firstLine="2124"/>
        <w:jc w:val="both"/>
        <w:rPr>
          <w:rFonts w:ascii="FlandersArtSans-Regular" w:hAnsi="FlandersArtSans-Regular"/>
          <w:sz w:val="24"/>
          <w:szCs w:val="24"/>
          <w:u w:val="single"/>
          <w:lang w:val="nl-NL"/>
        </w:rPr>
      </w:pPr>
    </w:p>
    <w:p w14:paraId="6D82142A" w14:textId="77777777" w:rsidR="006F2C99" w:rsidRDefault="006F2C99" w:rsidP="00737FB3">
      <w:pPr>
        <w:pStyle w:val="Geenafstand"/>
        <w:tabs>
          <w:tab w:val="left" w:pos="2552"/>
        </w:tabs>
        <w:ind w:firstLine="2124"/>
        <w:jc w:val="both"/>
        <w:rPr>
          <w:rFonts w:ascii="FlandersArtSans-Regular" w:hAnsi="FlandersArtSans-Regular"/>
          <w:sz w:val="24"/>
          <w:szCs w:val="24"/>
          <w:u w:val="single"/>
          <w:lang w:val="nl-NL"/>
        </w:rPr>
      </w:pPr>
    </w:p>
    <w:p w14:paraId="424ACEA6" w14:textId="77777777" w:rsidR="00737FB3" w:rsidRPr="00C92731" w:rsidRDefault="00737FB3" w:rsidP="00737FB3">
      <w:pPr>
        <w:pStyle w:val="Geenafstand"/>
        <w:tabs>
          <w:tab w:val="left" w:pos="2552"/>
        </w:tabs>
        <w:ind w:firstLine="2124"/>
        <w:jc w:val="both"/>
        <w:rPr>
          <w:rFonts w:ascii="FlandersArtSans-Regular" w:hAnsi="FlandersArtSans-Regular"/>
          <w:sz w:val="24"/>
          <w:szCs w:val="24"/>
          <w:u w:val="single"/>
          <w:lang w:val="nl-NL"/>
        </w:rPr>
      </w:pPr>
      <w:r w:rsidRPr="00C92731">
        <w:rPr>
          <w:rFonts w:ascii="FlandersArtSans-Regular" w:hAnsi="FlandersArtSans-Regular"/>
          <w:sz w:val="24"/>
          <w:szCs w:val="24"/>
          <w:u w:val="single"/>
          <w:lang w:val="nl-NL"/>
        </w:rPr>
        <w:t>Over FIT</w:t>
      </w:r>
    </w:p>
    <w:p w14:paraId="4AE67FCF" w14:textId="77777777" w:rsidR="00CD1F60" w:rsidRPr="008B30A6" w:rsidRDefault="00737FB3" w:rsidP="008B30A6">
      <w:pPr>
        <w:ind w:left="2124"/>
        <w:jc w:val="both"/>
        <w:rPr>
          <w:rFonts w:eastAsiaTheme="minorHAnsi"/>
          <w:sz w:val="24"/>
          <w:szCs w:val="24"/>
          <w:lang w:val="nl-NL"/>
        </w:rPr>
      </w:pPr>
      <w:r w:rsidRPr="00C92731">
        <w:rPr>
          <w:sz w:val="24"/>
          <w:szCs w:val="24"/>
          <w:lang w:val="nl-NL"/>
        </w:rPr>
        <w:lastRenderedPageBreak/>
        <w:t>Flanders Investment &amp; Trade (FIT) bevordert het internationaal ondernemen in Vlaanderen op een duurzame wijze, als sleutelelement in de sociaaleconomische ontwikkeling van onze regio. FIT doet dat door Vlaamse bedrijven te ondersteunen in hun internationale activiteiten en buitenlandse investeerders naar Vlaanderen te halen.</w:t>
      </w:r>
      <w:r w:rsidRPr="00C92731">
        <w:rPr>
          <w:rFonts w:eastAsiaTheme="minorHAnsi"/>
          <w:sz w:val="24"/>
          <w:szCs w:val="24"/>
          <w:lang w:val="nl-NL"/>
        </w:rPr>
        <w:t xml:space="preserve"> </w:t>
      </w:r>
      <w:r w:rsidRPr="00C92731">
        <w:rPr>
          <w:sz w:val="24"/>
          <w:szCs w:val="24"/>
          <w:lang w:val="nl-NL"/>
        </w:rPr>
        <w:t>FIT begeleidt, ondersteunt en stimuleert bedrijven bij het internationaal zakendoen. FIT biedt advies en begeleiding op maat. Bedrijven kunnen een beroep doen op zijn netwerken van contacten in binnen- en buitenland. En FIT verstrekt financiële steun en informatie over uiteenlopende financiële incentives.</w:t>
      </w:r>
    </w:p>
    <w:sectPr w:rsidR="00CD1F60" w:rsidRPr="008B30A6" w:rsidSect="00E562AF">
      <w:headerReference w:type="default" r:id="rId11"/>
      <w:footerReference w:type="default" r:id="rId12"/>
      <w:headerReference w:type="first" r:id="rId13"/>
      <w:footerReference w:type="first" r:id="rId14"/>
      <w:pgSz w:w="11906" w:h="16838"/>
      <w:pgMar w:top="3047" w:right="851" w:bottom="2410" w:left="1134" w:header="709" w:footer="79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EB118" w14:textId="77777777" w:rsidR="00200399" w:rsidRDefault="00200399">
      <w:pPr>
        <w:spacing w:line="240" w:lineRule="auto"/>
      </w:pPr>
      <w:r>
        <w:separator/>
      </w:r>
    </w:p>
  </w:endnote>
  <w:endnote w:type="continuationSeparator" w:id="0">
    <w:p w14:paraId="161A8710" w14:textId="77777777" w:rsidR="00200399" w:rsidRDefault="002003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ans-Regular">
    <w:altName w:val="Avenir Medium"/>
    <w:charset w:val="00"/>
    <w:family w:val="auto"/>
    <w:pitch w:val="variable"/>
    <w:sig w:usb0="00000007" w:usb1="00000000" w:usb2="00000000" w:usb3="00000000" w:csb0="00000093" w:csb1="00000000"/>
  </w:font>
  <w:font w:name="Times">
    <w:panose1 w:val="02000500000000000000"/>
    <w:charset w:val="00"/>
    <w:family w:val="auto"/>
    <w:pitch w:val="variable"/>
    <w:sig w:usb0="00000003" w:usb1="00000000" w:usb2="00000000" w:usb3="00000000" w:csb0="00000001" w:csb1="00000000"/>
  </w:font>
  <w:font w:name="FlandersArtSans-Bold">
    <w:altName w:val="Avenir Medium"/>
    <w:charset w:val="00"/>
    <w:family w:val="auto"/>
    <w:pitch w:val="variable"/>
    <w:sig w:usb0="00000007" w:usb1="00000000" w:usb2="00000000" w:usb3="00000000" w:csb0="00000093"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2D5B2" w14:textId="73630CE8" w:rsidR="000E3AE5" w:rsidRDefault="000E3AE5" w:rsidP="008F7B46">
    <w:pPr>
      <w:pStyle w:val="paginering"/>
    </w:pPr>
    <w:r>
      <w:tab/>
    </w:r>
    <w:r>
      <w:tab/>
    </w:r>
    <w:r>
      <w:tab/>
    </w:r>
    <w:r>
      <w:tab/>
    </w:r>
    <w:r>
      <w:tab/>
      <w:t xml:space="preserve">pagina </w:t>
    </w:r>
    <w:r>
      <w:fldChar w:fldCharType="begin"/>
    </w:r>
    <w:r>
      <w:instrText xml:space="preserve"> PAGE  \* Arabic  \* MERGEFORMAT </w:instrText>
    </w:r>
    <w:r>
      <w:fldChar w:fldCharType="separate"/>
    </w:r>
    <w:r w:rsidR="00685E8C">
      <w:t>3</w:t>
    </w:r>
    <w:r>
      <w:fldChar w:fldCharType="end"/>
    </w:r>
    <w:r>
      <w:t xml:space="preserve"> van </w:t>
    </w:r>
    <w:r w:rsidR="00200399">
      <w:fldChar w:fldCharType="begin"/>
    </w:r>
    <w:r w:rsidR="00200399">
      <w:instrText xml:space="preserve"> NUMPAGES  \* Arabic  \* MERGEFORMAT </w:instrText>
    </w:r>
    <w:r w:rsidR="00200399">
      <w:fldChar w:fldCharType="separate"/>
    </w:r>
    <w:r w:rsidR="00685E8C">
      <w:t>4</w:t>
    </w:r>
    <w:r w:rsidR="00200399">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0A7D5" w14:textId="55D87ACC" w:rsidR="000E3AE5" w:rsidRDefault="000E3AE5" w:rsidP="008F7B46">
    <w:pPr>
      <w:pStyle w:val="paginering"/>
    </w:pPr>
    <w:r w:rsidRPr="002A48ED">
      <w:rPr>
        <w:lang w:val="nl-NL" w:eastAsia="nl-NL"/>
      </w:rPr>
      <w:drawing>
        <wp:anchor distT="0" distB="0" distL="114300" distR="114300" simplePos="0" relativeHeight="251657216" behindDoc="1" locked="0" layoutInCell="0" allowOverlap="1" wp14:anchorId="672005D8" wp14:editId="528D0C4E">
          <wp:simplePos x="0" y="0"/>
          <wp:positionH relativeFrom="page">
            <wp:posOffset>718961</wp:posOffset>
          </wp:positionH>
          <wp:positionV relativeFrom="page">
            <wp:posOffset>9822180</wp:posOffset>
          </wp:positionV>
          <wp:extent cx="745914" cy="331200"/>
          <wp:effectExtent l="19050" t="0" r="0" b="0"/>
          <wp:wrapNone/>
          <wp:docPr id="13" name="Afbeelding 4" descr="LOGO_VLAAMSE_OVERHE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LAAMSE_OVERHEID.png"/>
                  <pic:cNvPicPr/>
                </pic:nvPicPr>
                <pic:blipFill>
                  <a:blip r:embed="rId1"/>
                  <a:stretch>
                    <a:fillRect/>
                  </a:stretch>
                </pic:blipFill>
                <pic:spPr>
                  <a:xfrm>
                    <a:off x="0" y="0"/>
                    <a:ext cx="745914" cy="331200"/>
                  </a:xfrm>
                  <a:prstGeom prst="rect">
                    <a:avLst/>
                  </a:prstGeom>
                  <a:noFill/>
                  <a:ln>
                    <a:noFill/>
                  </a:ln>
                </pic:spPr>
              </pic:pic>
            </a:graphicData>
          </a:graphic>
        </wp:anchor>
      </w:drawing>
    </w:r>
    <w:r>
      <w:tab/>
    </w:r>
    <w:r>
      <w:tab/>
    </w:r>
    <w:r>
      <w:tab/>
    </w:r>
    <w:r>
      <w:tab/>
      <w:t xml:space="preserve">pagina </w:t>
    </w:r>
    <w:r>
      <w:fldChar w:fldCharType="begin"/>
    </w:r>
    <w:r>
      <w:instrText xml:space="preserve"> PAGE  \* Arabic  \* MERGEFORMAT </w:instrText>
    </w:r>
    <w:r>
      <w:fldChar w:fldCharType="separate"/>
    </w:r>
    <w:r w:rsidR="00685E8C">
      <w:t>1</w:t>
    </w:r>
    <w:r>
      <w:fldChar w:fldCharType="end"/>
    </w:r>
    <w:r>
      <w:t xml:space="preserve"> van </w:t>
    </w:r>
    <w:r w:rsidR="00200399">
      <w:fldChar w:fldCharType="begin"/>
    </w:r>
    <w:r w:rsidR="00200399">
      <w:instrText xml:space="preserve"> NUMPAGES  \* Arabic  \* MERGEFORMAT </w:instrText>
    </w:r>
    <w:r w:rsidR="00200399">
      <w:fldChar w:fldCharType="separate"/>
    </w:r>
    <w:r w:rsidR="00685E8C">
      <w:t>4</w:t>
    </w:r>
    <w:r w:rsidR="00200399">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F2100" w14:textId="77777777" w:rsidR="00200399" w:rsidRDefault="00200399">
      <w:pPr>
        <w:spacing w:line="240" w:lineRule="auto"/>
      </w:pPr>
      <w:r>
        <w:separator/>
      </w:r>
    </w:p>
  </w:footnote>
  <w:footnote w:type="continuationSeparator" w:id="0">
    <w:p w14:paraId="55037F2F" w14:textId="77777777" w:rsidR="00200399" w:rsidRDefault="0020039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4BB20" w14:textId="77777777" w:rsidR="000E3AE5" w:rsidRPr="00D80500" w:rsidRDefault="000E3AE5" w:rsidP="008F7B46">
    <w:r w:rsidRPr="00217288">
      <w:rPr>
        <w:noProof/>
        <w:lang w:val="nl-NL" w:eastAsia="nl-NL"/>
      </w:rPr>
      <w:drawing>
        <wp:anchor distT="0" distB="0" distL="114300" distR="114300" simplePos="0" relativeHeight="251660288" behindDoc="1" locked="0" layoutInCell="0" allowOverlap="1" wp14:anchorId="37B695E4" wp14:editId="72A1193A">
          <wp:simplePos x="0" y="0"/>
          <wp:positionH relativeFrom="page">
            <wp:posOffset>720090</wp:posOffset>
          </wp:positionH>
          <wp:positionV relativeFrom="page">
            <wp:posOffset>9822180</wp:posOffset>
          </wp:positionV>
          <wp:extent cx="748595" cy="327378"/>
          <wp:effectExtent l="19050" t="0" r="0" b="0"/>
          <wp:wrapNone/>
          <wp:docPr id="1" name="Afbeelding 4" descr="LOGO_VLAAMSE_OVERHE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LAAMSE_OVERHEID.png"/>
                  <pic:cNvPicPr/>
                </pic:nvPicPr>
                <pic:blipFill>
                  <a:blip r:embed="rId1"/>
                  <a:stretch>
                    <a:fillRect/>
                  </a:stretch>
                </pic:blipFill>
                <pic:spPr>
                  <a:xfrm>
                    <a:off x="0" y="0"/>
                    <a:ext cx="745914" cy="331200"/>
                  </a:xfrm>
                  <a:prstGeom prst="rect">
                    <a:avLst/>
                  </a:prstGeom>
                  <a:noFill/>
                  <a:ln>
                    <a:noFill/>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C7B2E" w14:textId="77777777" w:rsidR="000E3AE5" w:rsidRDefault="000E3AE5">
    <w:r>
      <w:rPr>
        <w:noProof/>
        <w:lang w:val="nl-NL" w:eastAsia="nl-NL"/>
      </w:rPr>
      <w:drawing>
        <wp:anchor distT="0" distB="0" distL="114300" distR="114300" simplePos="0" relativeHeight="251661312" behindDoc="1" locked="0" layoutInCell="1" allowOverlap="1" wp14:anchorId="2951B843" wp14:editId="3F16B549">
          <wp:simplePos x="0" y="0"/>
          <wp:positionH relativeFrom="column">
            <wp:posOffset>1421</wp:posOffset>
          </wp:positionH>
          <wp:positionV relativeFrom="paragraph">
            <wp:posOffset>97155</wp:posOffset>
          </wp:positionV>
          <wp:extent cx="2927720" cy="7488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laanderen_horizontaal_naak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7720" cy="748867"/>
                  </a:xfrm>
                  <a:prstGeom prst="rect">
                    <a:avLst/>
                  </a:prstGeom>
                </pic:spPr>
              </pic:pic>
            </a:graphicData>
          </a:graphic>
          <wp14:sizeRelH relativeFrom="margin">
            <wp14:pctWidth>0</wp14:pctWidth>
          </wp14:sizeRelH>
          <wp14:sizeRelV relativeFrom="margin">
            <wp14:pctHeight>0</wp14:pctHeight>
          </wp14:sizeRelV>
        </wp:anchor>
      </w:drawing>
    </w:r>
    <w:r>
      <w:rPr>
        <w:noProof/>
        <w:lang w:val="nl-NL" w:eastAsia="nl-NL"/>
      </w:rPr>
      <mc:AlternateContent>
        <mc:Choice Requires="wps">
          <w:drawing>
            <wp:anchor distT="0" distB="0" distL="114300" distR="114300" simplePos="0" relativeHeight="251662336" behindDoc="1" locked="0" layoutInCell="1" allowOverlap="1" wp14:anchorId="65358E47" wp14:editId="52A0350D">
              <wp:simplePos x="0" y="0"/>
              <wp:positionH relativeFrom="page">
                <wp:posOffset>20320</wp:posOffset>
              </wp:positionH>
              <wp:positionV relativeFrom="page">
                <wp:posOffset>2089150</wp:posOffset>
              </wp:positionV>
              <wp:extent cx="2210435" cy="7366000"/>
              <wp:effectExtent l="10795" t="12700" r="7620" b="12700"/>
              <wp:wrapTight wrapText="bothSides">
                <wp:wrapPolygon edited="0">
                  <wp:start x="-93" y="-65"/>
                  <wp:lineTo x="-93" y="21535"/>
                  <wp:lineTo x="21693" y="21535"/>
                  <wp:lineTo x="21693" y="-65"/>
                  <wp:lineTo x="-93" y="-65"/>
                </wp:wrapPolygon>
              </wp:wrapTight>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0435" cy="73660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3A925060" id="Rectangle 7" o:spid="_x0000_s1026" style="position:absolute;margin-left:1.6pt;margin-top:164.5pt;width:174.05pt;height:58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" strokecolor="white [3212]">
              <w10:wrap type="tight"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7E5890"/>
    <w:multiLevelType w:val="hybridMultilevel"/>
    <w:tmpl w:val="5F20E65E"/>
    <w:lvl w:ilvl="0" w:tplc="F4643FF0">
      <w:numFmt w:val="bullet"/>
      <w:lvlText w:val=""/>
      <w:lvlJc w:val="left"/>
      <w:pPr>
        <w:ind w:left="1080" w:hanging="360"/>
      </w:pPr>
      <w:rPr>
        <w:rFonts w:ascii="Symbol" w:eastAsiaTheme="minorHAnsi" w:hAnsi="Symbol"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nsid w:val="48B042AD"/>
    <w:multiLevelType w:val="hybridMultilevel"/>
    <w:tmpl w:val="706EC3F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F0E156E"/>
    <w:multiLevelType w:val="hybridMultilevel"/>
    <w:tmpl w:val="C9D6C87A"/>
    <w:lvl w:ilvl="0" w:tplc="790AE488">
      <w:start w:val="1"/>
      <w:numFmt w:val="decimal"/>
      <w:lvlText w:val="%1)"/>
      <w:lvlJc w:val="left"/>
      <w:pPr>
        <w:ind w:left="2901" w:hanging="360"/>
      </w:pPr>
      <w:rPr>
        <w:rFonts w:ascii="FlandersArtSans-Regular" w:eastAsia="Times" w:hAnsi="FlandersArtSans-Regular" w:cs="Times New Roman"/>
      </w:rPr>
    </w:lvl>
    <w:lvl w:ilvl="1" w:tplc="08130019">
      <w:start w:val="1"/>
      <w:numFmt w:val="lowerLetter"/>
      <w:lvlText w:val="%2."/>
      <w:lvlJc w:val="left"/>
      <w:pPr>
        <w:ind w:left="3621" w:hanging="360"/>
      </w:pPr>
    </w:lvl>
    <w:lvl w:ilvl="2" w:tplc="0813001B">
      <w:start w:val="1"/>
      <w:numFmt w:val="lowerRoman"/>
      <w:lvlText w:val="%3."/>
      <w:lvlJc w:val="right"/>
      <w:pPr>
        <w:ind w:left="4341" w:hanging="180"/>
      </w:pPr>
    </w:lvl>
    <w:lvl w:ilvl="3" w:tplc="08130011">
      <w:start w:val="1"/>
      <w:numFmt w:val="decimal"/>
      <w:lvlText w:val="%4)"/>
      <w:lvlJc w:val="left"/>
      <w:pPr>
        <w:ind w:left="5061" w:hanging="360"/>
      </w:pPr>
    </w:lvl>
    <w:lvl w:ilvl="4" w:tplc="08130019" w:tentative="1">
      <w:start w:val="1"/>
      <w:numFmt w:val="lowerLetter"/>
      <w:lvlText w:val="%5."/>
      <w:lvlJc w:val="left"/>
      <w:pPr>
        <w:ind w:left="5781" w:hanging="360"/>
      </w:pPr>
    </w:lvl>
    <w:lvl w:ilvl="5" w:tplc="0813001B" w:tentative="1">
      <w:start w:val="1"/>
      <w:numFmt w:val="lowerRoman"/>
      <w:lvlText w:val="%6."/>
      <w:lvlJc w:val="right"/>
      <w:pPr>
        <w:ind w:left="6501" w:hanging="180"/>
      </w:pPr>
    </w:lvl>
    <w:lvl w:ilvl="6" w:tplc="0813000F" w:tentative="1">
      <w:start w:val="1"/>
      <w:numFmt w:val="decimal"/>
      <w:lvlText w:val="%7."/>
      <w:lvlJc w:val="left"/>
      <w:pPr>
        <w:ind w:left="7221" w:hanging="360"/>
      </w:pPr>
    </w:lvl>
    <w:lvl w:ilvl="7" w:tplc="08130019" w:tentative="1">
      <w:start w:val="1"/>
      <w:numFmt w:val="lowerLetter"/>
      <w:lvlText w:val="%8."/>
      <w:lvlJc w:val="left"/>
      <w:pPr>
        <w:ind w:left="7941" w:hanging="360"/>
      </w:pPr>
    </w:lvl>
    <w:lvl w:ilvl="8" w:tplc="0813001B" w:tentative="1">
      <w:start w:val="1"/>
      <w:numFmt w:val="lowerRoman"/>
      <w:lvlText w:val="%9."/>
      <w:lvlJc w:val="right"/>
      <w:pPr>
        <w:ind w:left="8661" w:hanging="180"/>
      </w:pPr>
    </w:lvl>
  </w:abstractNum>
  <w:abstractNum w:abstractNumId="3">
    <w:nsid w:val="66686D85"/>
    <w:multiLevelType w:val="hybridMultilevel"/>
    <w:tmpl w:val="10D2C162"/>
    <w:lvl w:ilvl="0" w:tplc="08090011">
      <w:start w:val="1"/>
      <w:numFmt w:val="decimal"/>
      <w:lvlText w:val="%1)"/>
      <w:lvlJc w:val="left"/>
      <w:pPr>
        <w:ind w:left="2136" w:hanging="360"/>
      </w:pPr>
      <w:rPr>
        <w:rFonts w:hint="default"/>
      </w:rPr>
    </w:lvl>
    <w:lvl w:ilvl="1" w:tplc="08090019" w:tentative="1">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2AF"/>
    <w:rsid w:val="00006637"/>
    <w:rsid w:val="000066A3"/>
    <w:rsid w:val="00031E1F"/>
    <w:rsid w:val="00032EB0"/>
    <w:rsid w:val="000376CA"/>
    <w:rsid w:val="00043891"/>
    <w:rsid w:val="0005068B"/>
    <w:rsid w:val="000519A4"/>
    <w:rsid w:val="0006162C"/>
    <w:rsid w:val="000657FE"/>
    <w:rsid w:val="00076270"/>
    <w:rsid w:val="00076EFA"/>
    <w:rsid w:val="00080BD1"/>
    <w:rsid w:val="00092303"/>
    <w:rsid w:val="000A3678"/>
    <w:rsid w:val="000B157D"/>
    <w:rsid w:val="000D304E"/>
    <w:rsid w:val="000E3AE5"/>
    <w:rsid w:val="000E53F3"/>
    <w:rsid w:val="000E6571"/>
    <w:rsid w:val="00101B17"/>
    <w:rsid w:val="00106088"/>
    <w:rsid w:val="001119D4"/>
    <w:rsid w:val="0011260F"/>
    <w:rsid w:val="00114330"/>
    <w:rsid w:val="00117E47"/>
    <w:rsid w:val="001215D6"/>
    <w:rsid w:val="00123521"/>
    <w:rsid w:val="00135312"/>
    <w:rsid w:val="001372A8"/>
    <w:rsid w:val="00143DF3"/>
    <w:rsid w:val="001559FE"/>
    <w:rsid w:val="001630A8"/>
    <w:rsid w:val="001666E5"/>
    <w:rsid w:val="00195717"/>
    <w:rsid w:val="00196F25"/>
    <w:rsid w:val="001B12D4"/>
    <w:rsid w:val="001B4A45"/>
    <w:rsid w:val="001B4D28"/>
    <w:rsid w:val="001C1826"/>
    <w:rsid w:val="001C2289"/>
    <w:rsid w:val="001C7A18"/>
    <w:rsid w:val="001C7F7D"/>
    <w:rsid w:val="001D1154"/>
    <w:rsid w:val="001E137C"/>
    <w:rsid w:val="001E2AB8"/>
    <w:rsid w:val="001E6B79"/>
    <w:rsid w:val="001E71AF"/>
    <w:rsid w:val="00200399"/>
    <w:rsid w:val="00203499"/>
    <w:rsid w:val="00233E54"/>
    <w:rsid w:val="00235DA3"/>
    <w:rsid w:val="00241B6D"/>
    <w:rsid w:val="00244AE1"/>
    <w:rsid w:val="00247FA4"/>
    <w:rsid w:val="00256483"/>
    <w:rsid w:val="00262066"/>
    <w:rsid w:val="00262540"/>
    <w:rsid w:val="00265FA5"/>
    <w:rsid w:val="00272CF7"/>
    <w:rsid w:val="002777A0"/>
    <w:rsid w:val="00280088"/>
    <w:rsid w:val="00282512"/>
    <w:rsid w:val="00283BC9"/>
    <w:rsid w:val="002A22C1"/>
    <w:rsid w:val="002A38F6"/>
    <w:rsid w:val="002A3C5B"/>
    <w:rsid w:val="002F115B"/>
    <w:rsid w:val="002F4266"/>
    <w:rsid w:val="002F69EB"/>
    <w:rsid w:val="0030739B"/>
    <w:rsid w:val="00311CBD"/>
    <w:rsid w:val="00313BA9"/>
    <w:rsid w:val="00313D5E"/>
    <w:rsid w:val="0033281A"/>
    <w:rsid w:val="003366F4"/>
    <w:rsid w:val="003550C5"/>
    <w:rsid w:val="00363922"/>
    <w:rsid w:val="00365A8C"/>
    <w:rsid w:val="00367D87"/>
    <w:rsid w:val="00370D6B"/>
    <w:rsid w:val="00375FB2"/>
    <w:rsid w:val="0038062A"/>
    <w:rsid w:val="00382E7D"/>
    <w:rsid w:val="003938CB"/>
    <w:rsid w:val="00396D76"/>
    <w:rsid w:val="00397C14"/>
    <w:rsid w:val="003A1E6D"/>
    <w:rsid w:val="003A404C"/>
    <w:rsid w:val="003A5DDE"/>
    <w:rsid w:val="003A7122"/>
    <w:rsid w:val="003B1C7B"/>
    <w:rsid w:val="003B5746"/>
    <w:rsid w:val="003C3920"/>
    <w:rsid w:val="003C3962"/>
    <w:rsid w:val="003C4C19"/>
    <w:rsid w:val="003C7F55"/>
    <w:rsid w:val="003D343C"/>
    <w:rsid w:val="003D4574"/>
    <w:rsid w:val="003D57CC"/>
    <w:rsid w:val="003F21F6"/>
    <w:rsid w:val="003F55A5"/>
    <w:rsid w:val="00402E67"/>
    <w:rsid w:val="004177D5"/>
    <w:rsid w:val="00421207"/>
    <w:rsid w:val="00423CE0"/>
    <w:rsid w:val="00431DD6"/>
    <w:rsid w:val="004320F0"/>
    <w:rsid w:val="00434076"/>
    <w:rsid w:val="00447AA5"/>
    <w:rsid w:val="0045643F"/>
    <w:rsid w:val="0046582A"/>
    <w:rsid w:val="00465D23"/>
    <w:rsid w:val="004766D7"/>
    <w:rsid w:val="00482E0C"/>
    <w:rsid w:val="004859D2"/>
    <w:rsid w:val="004932F8"/>
    <w:rsid w:val="00493387"/>
    <w:rsid w:val="004A2934"/>
    <w:rsid w:val="004A6464"/>
    <w:rsid w:val="004B042D"/>
    <w:rsid w:val="004B2072"/>
    <w:rsid w:val="004B3E79"/>
    <w:rsid w:val="004C06F3"/>
    <w:rsid w:val="004C49F2"/>
    <w:rsid w:val="004C66D3"/>
    <w:rsid w:val="004D379F"/>
    <w:rsid w:val="004F7900"/>
    <w:rsid w:val="00505982"/>
    <w:rsid w:val="00532A29"/>
    <w:rsid w:val="00535168"/>
    <w:rsid w:val="00540C29"/>
    <w:rsid w:val="00540E51"/>
    <w:rsid w:val="0055059C"/>
    <w:rsid w:val="00550A4C"/>
    <w:rsid w:val="0055370B"/>
    <w:rsid w:val="00562720"/>
    <w:rsid w:val="00570CCC"/>
    <w:rsid w:val="00576393"/>
    <w:rsid w:val="00583320"/>
    <w:rsid w:val="00584AFA"/>
    <w:rsid w:val="0058586E"/>
    <w:rsid w:val="00594797"/>
    <w:rsid w:val="00594B95"/>
    <w:rsid w:val="005B2728"/>
    <w:rsid w:val="005B7F87"/>
    <w:rsid w:val="005C64E7"/>
    <w:rsid w:val="005D39F2"/>
    <w:rsid w:val="005E182E"/>
    <w:rsid w:val="005E22FA"/>
    <w:rsid w:val="006171E9"/>
    <w:rsid w:val="00623B97"/>
    <w:rsid w:val="00627553"/>
    <w:rsid w:val="00647B4A"/>
    <w:rsid w:val="006608E2"/>
    <w:rsid w:val="006612F8"/>
    <w:rsid w:val="00661645"/>
    <w:rsid w:val="00662CC5"/>
    <w:rsid w:val="0066433A"/>
    <w:rsid w:val="00666240"/>
    <w:rsid w:val="00672F17"/>
    <w:rsid w:val="00675846"/>
    <w:rsid w:val="006830AD"/>
    <w:rsid w:val="00685E8C"/>
    <w:rsid w:val="006925F0"/>
    <w:rsid w:val="0069643C"/>
    <w:rsid w:val="006A011E"/>
    <w:rsid w:val="006A2635"/>
    <w:rsid w:val="006A773D"/>
    <w:rsid w:val="006B2C47"/>
    <w:rsid w:val="006B7465"/>
    <w:rsid w:val="006D2FCF"/>
    <w:rsid w:val="006D4789"/>
    <w:rsid w:val="006D718C"/>
    <w:rsid w:val="006D7AF5"/>
    <w:rsid w:val="006E1EE9"/>
    <w:rsid w:val="006E67E2"/>
    <w:rsid w:val="006F2C99"/>
    <w:rsid w:val="00703EE2"/>
    <w:rsid w:val="00737FB3"/>
    <w:rsid w:val="00747AB3"/>
    <w:rsid w:val="00756800"/>
    <w:rsid w:val="00764EE8"/>
    <w:rsid w:val="00775799"/>
    <w:rsid w:val="00777C2E"/>
    <w:rsid w:val="0078213F"/>
    <w:rsid w:val="0079255E"/>
    <w:rsid w:val="00796A8D"/>
    <w:rsid w:val="007A07F8"/>
    <w:rsid w:val="007A5381"/>
    <w:rsid w:val="007B1CEE"/>
    <w:rsid w:val="007B6518"/>
    <w:rsid w:val="007C66D8"/>
    <w:rsid w:val="007D1F7C"/>
    <w:rsid w:val="007E372A"/>
    <w:rsid w:val="0080194B"/>
    <w:rsid w:val="0080394E"/>
    <w:rsid w:val="00812B1B"/>
    <w:rsid w:val="0081310F"/>
    <w:rsid w:val="0081497F"/>
    <w:rsid w:val="00841128"/>
    <w:rsid w:val="00854EFC"/>
    <w:rsid w:val="00862880"/>
    <w:rsid w:val="00891D48"/>
    <w:rsid w:val="008950FA"/>
    <w:rsid w:val="008957CE"/>
    <w:rsid w:val="008A39A4"/>
    <w:rsid w:val="008B10BD"/>
    <w:rsid w:val="008B30A6"/>
    <w:rsid w:val="008C589E"/>
    <w:rsid w:val="008D3D3E"/>
    <w:rsid w:val="008E0013"/>
    <w:rsid w:val="008E2C41"/>
    <w:rsid w:val="008F5E8A"/>
    <w:rsid w:val="008F66B0"/>
    <w:rsid w:val="008F7B46"/>
    <w:rsid w:val="00900554"/>
    <w:rsid w:val="00902DA1"/>
    <w:rsid w:val="00904F5C"/>
    <w:rsid w:val="009058FB"/>
    <w:rsid w:val="00921279"/>
    <w:rsid w:val="00924507"/>
    <w:rsid w:val="00925671"/>
    <w:rsid w:val="00927471"/>
    <w:rsid w:val="009337FB"/>
    <w:rsid w:val="009358D0"/>
    <w:rsid w:val="00945347"/>
    <w:rsid w:val="0095415A"/>
    <w:rsid w:val="0096198D"/>
    <w:rsid w:val="00981572"/>
    <w:rsid w:val="00982F06"/>
    <w:rsid w:val="009848CE"/>
    <w:rsid w:val="009917BD"/>
    <w:rsid w:val="00995473"/>
    <w:rsid w:val="009967C8"/>
    <w:rsid w:val="00997831"/>
    <w:rsid w:val="009A6AE5"/>
    <w:rsid w:val="009B7C2C"/>
    <w:rsid w:val="009C2026"/>
    <w:rsid w:val="009C7BB6"/>
    <w:rsid w:val="009D12D9"/>
    <w:rsid w:val="009D208E"/>
    <w:rsid w:val="009E014B"/>
    <w:rsid w:val="009E0374"/>
    <w:rsid w:val="009E4B27"/>
    <w:rsid w:val="009F6BE1"/>
    <w:rsid w:val="00A0376C"/>
    <w:rsid w:val="00A06FBF"/>
    <w:rsid w:val="00A20D6D"/>
    <w:rsid w:val="00A22A26"/>
    <w:rsid w:val="00A36ADB"/>
    <w:rsid w:val="00A37173"/>
    <w:rsid w:val="00A43538"/>
    <w:rsid w:val="00A46594"/>
    <w:rsid w:val="00A668A3"/>
    <w:rsid w:val="00A801C5"/>
    <w:rsid w:val="00A93E51"/>
    <w:rsid w:val="00AA1D4B"/>
    <w:rsid w:val="00AA460C"/>
    <w:rsid w:val="00AA55E6"/>
    <w:rsid w:val="00AB751D"/>
    <w:rsid w:val="00AC18A0"/>
    <w:rsid w:val="00AC19FA"/>
    <w:rsid w:val="00AC1B74"/>
    <w:rsid w:val="00AC6B72"/>
    <w:rsid w:val="00AD0937"/>
    <w:rsid w:val="00AE48D3"/>
    <w:rsid w:val="00AF2E03"/>
    <w:rsid w:val="00AF6EDC"/>
    <w:rsid w:val="00B11EC6"/>
    <w:rsid w:val="00B13975"/>
    <w:rsid w:val="00B14891"/>
    <w:rsid w:val="00B2041C"/>
    <w:rsid w:val="00B218A0"/>
    <w:rsid w:val="00B22211"/>
    <w:rsid w:val="00B30CA8"/>
    <w:rsid w:val="00B31342"/>
    <w:rsid w:val="00B42E43"/>
    <w:rsid w:val="00B45769"/>
    <w:rsid w:val="00B508B5"/>
    <w:rsid w:val="00B600FD"/>
    <w:rsid w:val="00B61EB5"/>
    <w:rsid w:val="00B80243"/>
    <w:rsid w:val="00B87EA5"/>
    <w:rsid w:val="00B926EE"/>
    <w:rsid w:val="00BA6563"/>
    <w:rsid w:val="00BB56A6"/>
    <w:rsid w:val="00BB642F"/>
    <w:rsid w:val="00BC0A4A"/>
    <w:rsid w:val="00BC2AEC"/>
    <w:rsid w:val="00BD3E93"/>
    <w:rsid w:val="00BD63D5"/>
    <w:rsid w:val="00BE168E"/>
    <w:rsid w:val="00BF12FA"/>
    <w:rsid w:val="00BF163F"/>
    <w:rsid w:val="00C05D0E"/>
    <w:rsid w:val="00C067E7"/>
    <w:rsid w:val="00C079C4"/>
    <w:rsid w:val="00C12640"/>
    <w:rsid w:val="00C1547D"/>
    <w:rsid w:val="00C30A09"/>
    <w:rsid w:val="00C33105"/>
    <w:rsid w:val="00C55636"/>
    <w:rsid w:val="00C57AC1"/>
    <w:rsid w:val="00C70EA7"/>
    <w:rsid w:val="00C77717"/>
    <w:rsid w:val="00C85743"/>
    <w:rsid w:val="00C873BB"/>
    <w:rsid w:val="00C92731"/>
    <w:rsid w:val="00C94680"/>
    <w:rsid w:val="00C9604F"/>
    <w:rsid w:val="00CB45C4"/>
    <w:rsid w:val="00CB6453"/>
    <w:rsid w:val="00CC14E9"/>
    <w:rsid w:val="00CC48A9"/>
    <w:rsid w:val="00CC5042"/>
    <w:rsid w:val="00CD1F60"/>
    <w:rsid w:val="00CE0EF2"/>
    <w:rsid w:val="00CE48D8"/>
    <w:rsid w:val="00CE6FE7"/>
    <w:rsid w:val="00CF796D"/>
    <w:rsid w:val="00D14BDD"/>
    <w:rsid w:val="00D1700A"/>
    <w:rsid w:val="00D213EE"/>
    <w:rsid w:val="00D37D39"/>
    <w:rsid w:val="00D547F3"/>
    <w:rsid w:val="00D5676A"/>
    <w:rsid w:val="00D93A07"/>
    <w:rsid w:val="00D96B14"/>
    <w:rsid w:val="00DA613A"/>
    <w:rsid w:val="00DB2DF0"/>
    <w:rsid w:val="00DB6EF5"/>
    <w:rsid w:val="00DC0CBD"/>
    <w:rsid w:val="00DD7E3F"/>
    <w:rsid w:val="00DE4113"/>
    <w:rsid w:val="00DE525B"/>
    <w:rsid w:val="00DF50B4"/>
    <w:rsid w:val="00E123AC"/>
    <w:rsid w:val="00E13F3D"/>
    <w:rsid w:val="00E15272"/>
    <w:rsid w:val="00E16052"/>
    <w:rsid w:val="00E170EB"/>
    <w:rsid w:val="00E232EB"/>
    <w:rsid w:val="00E31FB2"/>
    <w:rsid w:val="00E37A95"/>
    <w:rsid w:val="00E520B8"/>
    <w:rsid w:val="00E562AF"/>
    <w:rsid w:val="00E61962"/>
    <w:rsid w:val="00E74017"/>
    <w:rsid w:val="00E76E77"/>
    <w:rsid w:val="00E80555"/>
    <w:rsid w:val="00E8184C"/>
    <w:rsid w:val="00E87CB3"/>
    <w:rsid w:val="00EA0219"/>
    <w:rsid w:val="00EB244A"/>
    <w:rsid w:val="00EC107C"/>
    <w:rsid w:val="00ED11C5"/>
    <w:rsid w:val="00EE6472"/>
    <w:rsid w:val="00F07308"/>
    <w:rsid w:val="00F113F0"/>
    <w:rsid w:val="00F37F47"/>
    <w:rsid w:val="00F42D02"/>
    <w:rsid w:val="00F51F55"/>
    <w:rsid w:val="00F52C9E"/>
    <w:rsid w:val="00F55076"/>
    <w:rsid w:val="00F5532E"/>
    <w:rsid w:val="00F557DF"/>
    <w:rsid w:val="00F55C83"/>
    <w:rsid w:val="00F56B4C"/>
    <w:rsid w:val="00F63B38"/>
    <w:rsid w:val="00F73E20"/>
    <w:rsid w:val="00F8465B"/>
    <w:rsid w:val="00F86CEA"/>
    <w:rsid w:val="00F874DA"/>
    <w:rsid w:val="00F95D6C"/>
    <w:rsid w:val="00F960AA"/>
    <w:rsid w:val="00FA253C"/>
    <w:rsid w:val="00FA40C8"/>
    <w:rsid w:val="00FA6C90"/>
    <w:rsid w:val="00FA7159"/>
    <w:rsid w:val="00FB3188"/>
    <w:rsid w:val="00FB4562"/>
    <w:rsid w:val="00FB7B30"/>
    <w:rsid w:val="00FC1ADD"/>
    <w:rsid w:val="00FC7782"/>
    <w:rsid w:val="00FD1C17"/>
    <w:rsid w:val="00FD21BD"/>
    <w:rsid w:val="00FE2C03"/>
    <w:rsid w:val="00FF62F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61BA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62AF"/>
    <w:pPr>
      <w:spacing w:after="0" w:line="270" w:lineRule="exact"/>
    </w:pPr>
    <w:rPr>
      <w:rFonts w:ascii="FlandersArtSans-Regular" w:eastAsia="Times" w:hAnsi="FlandersArtSans-Regular" w:cs="Times New Roman"/>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partement">
    <w:name w:val="Departement"/>
    <w:qFormat/>
    <w:rsid w:val="00E562AF"/>
    <w:pPr>
      <w:spacing w:before="280" w:after="540" w:line="288" w:lineRule="exact"/>
    </w:pPr>
    <w:rPr>
      <w:rFonts w:ascii="FlandersArtSans-Regular" w:eastAsia="Times" w:hAnsi="FlandersArtSans-Regular" w:cs="Times New Roman"/>
      <w:caps/>
      <w:sz w:val="24"/>
      <w:szCs w:val="20"/>
      <w:lang w:eastAsia="nl-BE"/>
    </w:rPr>
  </w:style>
  <w:style w:type="paragraph" w:styleId="Datum">
    <w:name w:val="Date"/>
    <w:next w:val="Standaard"/>
    <w:link w:val="DatumTeken"/>
    <w:uiPriority w:val="99"/>
    <w:unhideWhenUsed/>
    <w:qFormat/>
    <w:rsid w:val="00E562AF"/>
    <w:pPr>
      <w:spacing w:after="200" w:line="240" w:lineRule="exact"/>
    </w:pPr>
    <w:rPr>
      <w:rFonts w:ascii="FlandersArtSans-Regular" w:eastAsia="Times" w:hAnsi="FlandersArtSans-Regular" w:cs="Times New Roman"/>
      <w:sz w:val="20"/>
      <w:szCs w:val="20"/>
      <w:lang w:val="en-US" w:eastAsia="nl-BE"/>
    </w:rPr>
  </w:style>
  <w:style w:type="character" w:customStyle="1" w:styleId="DatumTeken">
    <w:name w:val="Datum Teken"/>
    <w:basedOn w:val="Standaardalinea-lettertype"/>
    <w:link w:val="Datum"/>
    <w:uiPriority w:val="99"/>
    <w:rsid w:val="00E562AF"/>
    <w:rPr>
      <w:rFonts w:ascii="FlandersArtSans-Regular" w:eastAsia="Times" w:hAnsi="FlandersArtSans-Regular" w:cs="Times New Roman"/>
      <w:sz w:val="20"/>
      <w:szCs w:val="20"/>
      <w:lang w:val="en-US" w:eastAsia="nl-BE"/>
    </w:rPr>
  </w:style>
  <w:style w:type="character" w:styleId="Hyperlink">
    <w:name w:val="Hyperlink"/>
    <w:uiPriority w:val="99"/>
    <w:unhideWhenUsed/>
    <w:rsid w:val="00E562AF"/>
    <w:rPr>
      <w:color w:val="507DB2"/>
      <w:sz w:val="22"/>
      <w:u w:val="single"/>
    </w:rPr>
  </w:style>
  <w:style w:type="paragraph" w:customStyle="1" w:styleId="Hoofding">
    <w:name w:val="Hoofding"/>
    <w:basedOn w:val="Standaard"/>
    <w:qFormat/>
    <w:rsid w:val="00E562AF"/>
    <w:pPr>
      <w:spacing w:line="360" w:lineRule="exact"/>
      <w:contextualSpacing/>
    </w:pPr>
    <w:rPr>
      <w:rFonts w:ascii="FlandersArtSans-Bold" w:eastAsiaTheme="majorEastAsia" w:hAnsi="FlandersArtSans-Bold" w:cstheme="majorBidi"/>
      <w:caps/>
      <w:spacing w:val="5"/>
      <w:kern w:val="28"/>
      <w:sz w:val="30"/>
      <w:szCs w:val="52"/>
    </w:rPr>
  </w:style>
  <w:style w:type="paragraph" w:styleId="Lijstalinea">
    <w:name w:val="List Paragraph"/>
    <w:basedOn w:val="Standaard"/>
    <w:link w:val="LijstalineaTeken"/>
    <w:uiPriority w:val="34"/>
    <w:qFormat/>
    <w:rsid w:val="00E562AF"/>
    <w:pPr>
      <w:ind w:left="720"/>
      <w:contextualSpacing/>
    </w:pPr>
  </w:style>
  <w:style w:type="paragraph" w:customStyle="1" w:styleId="paginering">
    <w:name w:val="paginering"/>
    <w:basedOn w:val="Standaard"/>
    <w:uiPriority w:val="27"/>
    <w:qFormat/>
    <w:rsid w:val="00E562AF"/>
    <w:pPr>
      <w:jc w:val="right"/>
    </w:pPr>
    <w:rPr>
      <w:noProof/>
      <w:sz w:val="18"/>
      <w:szCs w:val="18"/>
    </w:rPr>
  </w:style>
  <w:style w:type="paragraph" w:styleId="Geenafstand">
    <w:name w:val="No Spacing"/>
    <w:link w:val="GeenafstandTeken"/>
    <w:uiPriority w:val="1"/>
    <w:qFormat/>
    <w:rsid w:val="00E562AF"/>
    <w:pPr>
      <w:spacing w:after="0" w:line="240" w:lineRule="auto"/>
    </w:pPr>
    <w:rPr>
      <w:rFonts w:ascii="Calibri" w:eastAsia="Calibri" w:hAnsi="Calibri" w:cs="Times New Roman"/>
    </w:rPr>
  </w:style>
  <w:style w:type="character" w:customStyle="1" w:styleId="LijstalineaTeken">
    <w:name w:val="Lijstalinea Teken"/>
    <w:link w:val="Lijstalinea"/>
    <w:uiPriority w:val="34"/>
    <w:locked/>
    <w:rsid w:val="00E562AF"/>
    <w:rPr>
      <w:rFonts w:ascii="FlandersArtSans-Regular" w:eastAsia="Times" w:hAnsi="FlandersArtSans-Regular" w:cs="Times New Roman"/>
      <w:lang w:eastAsia="nl-BE"/>
    </w:rPr>
  </w:style>
  <w:style w:type="character" w:customStyle="1" w:styleId="GeenafstandTeken">
    <w:name w:val="Geen afstand Teken"/>
    <w:basedOn w:val="Standaardalinea-lettertype"/>
    <w:link w:val="Geenafstand"/>
    <w:uiPriority w:val="1"/>
    <w:rsid w:val="00E562AF"/>
    <w:rPr>
      <w:rFonts w:ascii="Calibri" w:eastAsia="Calibri" w:hAnsi="Calibri" w:cs="Times New Roman"/>
    </w:rPr>
  </w:style>
  <w:style w:type="paragraph" w:styleId="Plattetekst2">
    <w:name w:val="Body Text 2"/>
    <w:basedOn w:val="Standaard"/>
    <w:link w:val="Plattetekst2Teken"/>
    <w:semiHidden/>
    <w:rsid w:val="00E562AF"/>
    <w:pPr>
      <w:spacing w:line="240" w:lineRule="auto"/>
    </w:pPr>
    <w:rPr>
      <w:rFonts w:ascii="Tahoma" w:eastAsia="Times New Roman" w:hAnsi="Tahoma" w:cs="Tahoma"/>
      <w:sz w:val="20"/>
      <w:szCs w:val="24"/>
      <w:lang w:val="nl-NL" w:eastAsia="en-US"/>
    </w:rPr>
  </w:style>
  <w:style w:type="character" w:customStyle="1" w:styleId="Plattetekst2Teken">
    <w:name w:val="Platte tekst 2 Teken"/>
    <w:basedOn w:val="Standaardalinea-lettertype"/>
    <w:link w:val="Plattetekst2"/>
    <w:semiHidden/>
    <w:rsid w:val="00E562AF"/>
    <w:rPr>
      <w:rFonts w:ascii="Tahoma" w:eastAsia="Times New Roman" w:hAnsi="Tahoma" w:cs="Tahoma"/>
      <w:sz w:val="20"/>
      <w:szCs w:val="24"/>
      <w:lang w:val="nl-NL"/>
    </w:rPr>
  </w:style>
  <w:style w:type="paragraph" w:styleId="Ballontekst">
    <w:name w:val="Balloon Text"/>
    <w:basedOn w:val="Standaard"/>
    <w:link w:val="BallontekstTeken"/>
    <w:uiPriority w:val="99"/>
    <w:semiHidden/>
    <w:unhideWhenUsed/>
    <w:rsid w:val="0005068B"/>
    <w:pPr>
      <w:spacing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05068B"/>
    <w:rPr>
      <w:rFonts w:ascii="Lucida Grande" w:eastAsia="Times" w:hAnsi="Lucida Grande" w:cs="Lucida Grande"/>
      <w:sz w:val="18"/>
      <w:szCs w:val="18"/>
      <w:lang w:eastAsia="nl-BE"/>
    </w:rPr>
  </w:style>
  <w:style w:type="character" w:styleId="Verwijzingopmerking">
    <w:name w:val="annotation reference"/>
    <w:basedOn w:val="Standaardalinea-lettertype"/>
    <w:uiPriority w:val="99"/>
    <w:semiHidden/>
    <w:unhideWhenUsed/>
    <w:rsid w:val="0005068B"/>
    <w:rPr>
      <w:sz w:val="18"/>
      <w:szCs w:val="18"/>
    </w:rPr>
  </w:style>
  <w:style w:type="paragraph" w:styleId="Tekstopmerking">
    <w:name w:val="annotation text"/>
    <w:basedOn w:val="Standaard"/>
    <w:link w:val="TekstopmerkingTeken"/>
    <w:uiPriority w:val="99"/>
    <w:semiHidden/>
    <w:unhideWhenUsed/>
    <w:rsid w:val="0005068B"/>
    <w:pPr>
      <w:spacing w:line="240" w:lineRule="auto"/>
    </w:pPr>
    <w:rPr>
      <w:sz w:val="24"/>
      <w:szCs w:val="24"/>
    </w:rPr>
  </w:style>
  <w:style w:type="character" w:customStyle="1" w:styleId="TekstopmerkingTeken">
    <w:name w:val="Tekst opmerking Teken"/>
    <w:basedOn w:val="Standaardalinea-lettertype"/>
    <w:link w:val="Tekstopmerking"/>
    <w:uiPriority w:val="99"/>
    <w:semiHidden/>
    <w:rsid w:val="0005068B"/>
    <w:rPr>
      <w:rFonts w:ascii="FlandersArtSans-Regular" w:eastAsia="Times" w:hAnsi="FlandersArtSans-Regular" w:cs="Times New Roman"/>
      <w:sz w:val="24"/>
      <w:szCs w:val="24"/>
      <w:lang w:eastAsia="nl-BE"/>
    </w:rPr>
  </w:style>
  <w:style w:type="paragraph" w:styleId="Onderwerpvanopmerking">
    <w:name w:val="annotation subject"/>
    <w:basedOn w:val="Tekstopmerking"/>
    <w:next w:val="Tekstopmerking"/>
    <w:link w:val="OnderwerpvanopmerkingTeken"/>
    <w:uiPriority w:val="99"/>
    <w:semiHidden/>
    <w:unhideWhenUsed/>
    <w:rsid w:val="0005068B"/>
    <w:rPr>
      <w:b/>
      <w:bCs/>
      <w:sz w:val="20"/>
      <w:szCs w:val="20"/>
    </w:rPr>
  </w:style>
  <w:style w:type="character" w:customStyle="1" w:styleId="OnderwerpvanopmerkingTeken">
    <w:name w:val="Onderwerp van opmerking Teken"/>
    <w:basedOn w:val="TekstopmerkingTeken"/>
    <w:link w:val="Onderwerpvanopmerking"/>
    <w:uiPriority w:val="99"/>
    <w:semiHidden/>
    <w:rsid w:val="0005068B"/>
    <w:rPr>
      <w:rFonts w:ascii="FlandersArtSans-Regular" w:eastAsia="Times" w:hAnsi="FlandersArtSans-Regular" w:cs="Times New Roman"/>
      <w:b/>
      <w:bCs/>
      <w:sz w:val="20"/>
      <w:szCs w:val="20"/>
      <w:lang w:eastAsia="nl-BE"/>
    </w:rPr>
  </w:style>
  <w:style w:type="character" w:customStyle="1" w:styleId="apple-converted-space">
    <w:name w:val="apple-converted-space"/>
    <w:basedOn w:val="Standaardalinea-lettertype"/>
    <w:rsid w:val="00AA460C"/>
  </w:style>
  <w:style w:type="character" w:styleId="Zwaar">
    <w:name w:val="Strong"/>
    <w:basedOn w:val="Standaardalinea-lettertype"/>
    <w:uiPriority w:val="22"/>
    <w:qFormat/>
    <w:rsid w:val="00AA460C"/>
    <w:rPr>
      <w:b/>
      <w:bCs/>
    </w:rPr>
  </w:style>
  <w:style w:type="paragraph" w:styleId="Voetnoottekst">
    <w:name w:val="footnote text"/>
    <w:basedOn w:val="Standaard"/>
    <w:link w:val="VoetnoottekstTeken"/>
    <w:uiPriority w:val="99"/>
    <w:semiHidden/>
    <w:unhideWhenUsed/>
    <w:rsid w:val="00C12640"/>
    <w:pPr>
      <w:spacing w:line="240" w:lineRule="auto"/>
    </w:pPr>
    <w:rPr>
      <w:sz w:val="20"/>
      <w:szCs w:val="20"/>
    </w:rPr>
  </w:style>
  <w:style w:type="character" w:customStyle="1" w:styleId="VoetnoottekstTeken">
    <w:name w:val="Voetnoottekst Teken"/>
    <w:basedOn w:val="Standaardalinea-lettertype"/>
    <w:link w:val="Voetnoottekst"/>
    <w:uiPriority w:val="99"/>
    <w:semiHidden/>
    <w:rsid w:val="00C12640"/>
    <w:rPr>
      <w:rFonts w:ascii="FlandersArtSans-Regular" w:eastAsia="Times" w:hAnsi="FlandersArtSans-Regular" w:cs="Times New Roman"/>
      <w:sz w:val="20"/>
      <w:szCs w:val="20"/>
      <w:lang w:eastAsia="nl-BE"/>
    </w:rPr>
  </w:style>
  <w:style w:type="character" w:styleId="Voetnootmarkering">
    <w:name w:val="footnote reference"/>
    <w:basedOn w:val="Standaardalinea-lettertype"/>
    <w:uiPriority w:val="99"/>
    <w:semiHidden/>
    <w:unhideWhenUsed/>
    <w:rsid w:val="00C12640"/>
    <w:rPr>
      <w:vertAlign w:val="superscript"/>
    </w:rPr>
  </w:style>
  <w:style w:type="paragraph" w:styleId="Revisie">
    <w:name w:val="Revision"/>
    <w:hidden/>
    <w:uiPriority w:val="99"/>
    <w:semiHidden/>
    <w:rsid w:val="009E0374"/>
    <w:pPr>
      <w:spacing w:after="0" w:line="240" w:lineRule="auto"/>
    </w:pPr>
    <w:rPr>
      <w:rFonts w:ascii="FlandersArtSans-Regular" w:eastAsia="Times" w:hAnsi="FlandersArtSans-Regular" w:cs="Times New Roman"/>
      <w:lang w:eastAsia="nl-BE"/>
    </w:rPr>
  </w:style>
  <w:style w:type="paragraph" w:styleId="Koptekst">
    <w:name w:val="header"/>
    <w:basedOn w:val="Standaard"/>
    <w:link w:val="KoptekstTeken"/>
    <w:uiPriority w:val="99"/>
    <w:unhideWhenUsed/>
    <w:rsid w:val="008B30A6"/>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8B30A6"/>
    <w:rPr>
      <w:rFonts w:ascii="FlandersArtSans-Regular" w:eastAsia="Times" w:hAnsi="FlandersArtSans-Regular" w:cs="Times New Roman"/>
      <w:lang w:eastAsia="nl-BE"/>
    </w:rPr>
  </w:style>
  <w:style w:type="paragraph" w:styleId="Voettekst">
    <w:name w:val="footer"/>
    <w:basedOn w:val="Standaard"/>
    <w:link w:val="VoettekstTeken"/>
    <w:uiPriority w:val="99"/>
    <w:unhideWhenUsed/>
    <w:rsid w:val="008B30A6"/>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8B30A6"/>
    <w:rPr>
      <w:rFonts w:ascii="FlandersArtSans-Regular" w:eastAsia="Times" w:hAnsi="FlandersArtSans-Regular" w:cs="Times New Roman"/>
      <w:lang w:eastAsia="nl-BE"/>
    </w:rPr>
  </w:style>
  <w:style w:type="character" w:styleId="GevolgdeHyperlink">
    <w:name w:val="FollowedHyperlink"/>
    <w:basedOn w:val="Standaardalinea-lettertype"/>
    <w:uiPriority w:val="99"/>
    <w:semiHidden/>
    <w:unhideWhenUsed/>
    <w:rsid w:val="00313B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40581">
      <w:bodyDiv w:val="1"/>
      <w:marLeft w:val="0"/>
      <w:marRight w:val="0"/>
      <w:marTop w:val="0"/>
      <w:marBottom w:val="0"/>
      <w:divBdr>
        <w:top w:val="none" w:sz="0" w:space="0" w:color="auto"/>
        <w:left w:val="none" w:sz="0" w:space="0" w:color="auto"/>
        <w:bottom w:val="none" w:sz="0" w:space="0" w:color="auto"/>
        <w:right w:val="none" w:sz="0" w:space="0" w:color="auto"/>
      </w:divBdr>
    </w:div>
    <w:div w:id="1166626512">
      <w:bodyDiv w:val="1"/>
      <w:marLeft w:val="0"/>
      <w:marRight w:val="0"/>
      <w:marTop w:val="0"/>
      <w:marBottom w:val="0"/>
      <w:divBdr>
        <w:top w:val="none" w:sz="0" w:space="0" w:color="auto"/>
        <w:left w:val="none" w:sz="0" w:space="0" w:color="auto"/>
        <w:bottom w:val="none" w:sz="0" w:space="0" w:color="auto"/>
        <w:right w:val="none" w:sz="0" w:space="0" w:color="auto"/>
      </w:divBdr>
    </w:div>
    <w:div w:id="1410342535">
      <w:bodyDiv w:val="1"/>
      <w:marLeft w:val="0"/>
      <w:marRight w:val="0"/>
      <w:marTop w:val="0"/>
      <w:marBottom w:val="0"/>
      <w:divBdr>
        <w:top w:val="none" w:sz="0" w:space="0" w:color="auto"/>
        <w:left w:val="none" w:sz="0" w:space="0" w:color="auto"/>
        <w:bottom w:val="none" w:sz="0" w:space="0" w:color="auto"/>
        <w:right w:val="none" w:sz="0" w:space="0" w:color="auto"/>
      </w:divBdr>
    </w:div>
    <w:div w:id="1592153862">
      <w:bodyDiv w:val="1"/>
      <w:marLeft w:val="0"/>
      <w:marRight w:val="0"/>
      <w:marTop w:val="0"/>
      <w:marBottom w:val="0"/>
      <w:divBdr>
        <w:top w:val="none" w:sz="0" w:space="0" w:color="auto"/>
        <w:left w:val="none" w:sz="0" w:space="0" w:color="auto"/>
        <w:bottom w:val="none" w:sz="0" w:space="0" w:color="auto"/>
        <w:right w:val="none" w:sz="0" w:space="0" w:color="auto"/>
      </w:divBdr>
    </w:div>
    <w:div w:id="205071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oreigninvestmenttrophy.be" TargetMode="External"/><Relationship Id="rId9" Type="http://schemas.openxmlformats.org/officeDocument/2006/relationships/hyperlink" Target="mailto:john.verzeele@fitagency.be" TargetMode="External"/><Relationship Id="rId10" Type="http://schemas.openxmlformats.org/officeDocument/2006/relationships/hyperlink" Target="mailto:thomas.pollet@vlaanderen.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D9AE5-C474-C348-95D2-21FC24A2E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800</Words>
  <Characters>4405</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Hofman</dc:creator>
  <cp:keywords/>
  <dc:description/>
  <cp:lastModifiedBy>Ann Ramaekers</cp:lastModifiedBy>
  <cp:revision>3</cp:revision>
  <cp:lastPrinted>2017-02-16T06:47:00Z</cp:lastPrinted>
  <dcterms:created xsi:type="dcterms:W3CDTF">2017-02-21T19:33:00Z</dcterms:created>
  <dcterms:modified xsi:type="dcterms:W3CDTF">2017-02-21T19:58:00Z</dcterms:modified>
</cp:coreProperties>
</file>