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Default="000D3B2F" w:rsidP="00176567">
      <w:pPr>
        <w:pStyle w:val="pressheading"/>
        <w:tabs>
          <w:tab w:val="right" w:pos="9000"/>
        </w:tabs>
        <w:rPr>
          <w:b w:val="0"/>
          <w:bCs w:val="0"/>
          <w:noProof/>
          <w:color w:val="808080"/>
          <w:sz w:val="22"/>
          <w:szCs w:val="22"/>
          <w:lang w:eastAsia="en-GB"/>
        </w:rPr>
      </w:pPr>
      <w:r>
        <w:rPr>
          <w:b w:val="0"/>
          <w:bCs w:val="0"/>
          <w:noProof/>
          <w:color w:val="808080"/>
          <w:sz w:val="22"/>
          <w:szCs w:val="22"/>
          <w:lang w:eastAsia="en-GB"/>
        </w:rPr>
        <w:t>24 a</w:t>
      </w:r>
      <w:r w:rsidR="00031899">
        <w:rPr>
          <w:b w:val="0"/>
          <w:bCs w:val="0"/>
          <w:noProof/>
          <w:color w:val="808080"/>
          <w:sz w:val="22"/>
          <w:szCs w:val="22"/>
          <w:lang w:eastAsia="en-GB"/>
        </w:rPr>
        <w:t>v</w:t>
      </w:r>
      <w:r>
        <w:rPr>
          <w:b w:val="0"/>
          <w:bCs w:val="0"/>
          <w:noProof/>
          <w:color w:val="808080"/>
          <w:sz w:val="22"/>
          <w:szCs w:val="22"/>
          <w:lang w:eastAsia="en-GB"/>
        </w:rPr>
        <w:t xml:space="preserve">ril </w:t>
      </w:r>
      <w:r w:rsidR="0058015B">
        <w:rPr>
          <w:b w:val="0"/>
          <w:bCs w:val="0"/>
          <w:noProof/>
          <w:color w:val="808080"/>
          <w:sz w:val="22"/>
          <w:szCs w:val="22"/>
          <w:lang w:eastAsia="en-GB"/>
        </w:rPr>
        <w:t>2013</w:t>
      </w:r>
      <w:r>
        <w:rPr>
          <w:b w:val="0"/>
          <w:bCs w:val="0"/>
          <w:noProof/>
          <w:color w:val="808080"/>
          <w:sz w:val="22"/>
          <w:szCs w:val="22"/>
          <w:lang w:eastAsia="en-GB"/>
        </w:rPr>
        <w:t xml:space="preserve"> 04.00 CET</w:t>
      </w:r>
    </w:p>
    <w:p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0D3B2F" w:rsidRP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667BE7" w:rsidRPr="00031899" w:rsidRDefault="00031899" w:rsidP="00667BE7">
      <w:pPr>
        <w:rPr>
          <w:rFonts w:ascii="Verdana" w:hAnsi="Verdana"/>
          <w:b/>
          <w:sz w:val="32"/>
          <w:szCs w:val="32"/>
        </w:rPr>
      </w:pPr>
      <w:r w:rsidRPr="00031899">
        <w:rPr>
          <w:rFonts w:ascii="Verdana" w:hAnsi="Verdana"/>
          <w:b/>
          <w:sz w:val="32"/>
          <w:szCs w:val="32"/>
        </w:rPr>
        <w:t xml:space="preserve">Les </w:t>
      </w:r>
      <w:proofErr w:type="spellStart"/>
      <w:r w:rsidRPr="00031899">
        <w:rPr>
          <w:rFonts w:ascii="Verdana" w:hAnsi="Verdana"/>
          <w:b/>
          <w:sz w:val="32"/>
          <w:szCs w:val="32"/>
        </w:rPr>
        <w:t>nouvelles</w:t>
      </w:r>
      <w:proofErr w:type="spellEnd"/>
      <w:r w:rsidRPr="00031899">
        <w:rPr>
          <w:rFonts w:ascii="Verdana" w:hAnsi="Verdana"/>
          <w:b/>
          <w:sz w:val="32"/>
          <w:szCs w:val="32"/>
        </w:rPr>
        <w:t xml:space="preserve"> </w:t>
      </w:r>
      <w:proofErr w:type="spellStart"/>
      <w:r w:rsidRPr="00031899">
        <w:rPr>
          <w:rFonts w:ascii="Verdana" w:hAnsi="Verdana"/>
          <w:b/>
          <w:sz w:val="32"/>
          <w:szCs w:val="32"/>
        </w:rPr>
        <w:t>jumelles</w:t>
      </w:r>
      <w:proofErr w:type="spellEnd"/>
      <w:r w:rsidRPr="00031899">
        <w:rPr>
          <w:rFonts w:ascii="Verdana" w:hAnsi="Verdana"/>
          <w:b/>
          <w:sz w:val="32"/>
          <w:szCs w:val="32"/>
        </w:rPr>
        <w:t xml:space="preserve"> </w:t>
      </w:r>
      <w:proofErr w:type="spellStart"/>
      <w:r w:rsidRPr="00031899">
        <w:rPr>
          <w:rFonts w:ascii="Verdana" w:hAnsi="Verdana"/>
          <w:b/>
          <w:sz w:val="32"/>
          <w:szCs w:val="32"/>
        </w:rPr>
        <w:t>numériques</w:t>
      </w:r>
      <w:proofErr w:type="spellEnd"/>
      <w:r w:rsidRPr="00031899">
        <w:rPr>
          <w:rFonts w:ascii="Verdana" w:hAnsi="Verdana"/>
          <w:b/>
          <w:sz w:val="32"/>
          <w:szCs w:val="32"/>
        </w:rPr>
        <w:t xml:space="preserve"> de Sony </w:t>
      </w:r>
      <w:proofErr w:type="spellStart"/>
      <w:r w:rsidRPr="00031899">
        <w:rPr>
          <w:rFonts w:ascii="Verdana" w:hAnsi="Verdana"/>
          <w:b/>
          <w:sz w:val="32"/>
          <w:szCs w:val="32"/>
        </w:rPr>
        <w:t>sont</w:t>
      </w:r>
      <w:proofErr w:type="spellEnd"/>
      <w:r w:rsidRPr="00031899">
        <w:rPr>
          <w:rFonts w:ascii="Verdana" w:hAnsi="Verdana"/>
          <w:b/>
          <w:sz w:val="32"/>
          <w:szCs w:val="32"/>
        </w:rPr>
        <w:t xml:space="preserve"> plus </w:t>
      </w:r>
      <w:proofErr w:type="spellStart"/>
      <w:r w:rsidRPr="00031899">
        <w:rPr>
          <w:rFonts w:ascii="Verdana" w:hAnsi="Verdana"/>
          <w:b/>
          <w:sz w:val="32"/>
          <w:szCs w:val="32"/>
        </w:rPr>
        <w:t>compactes</w:t>
      </w:r>
      <w:proofErr w:type="spellEnd"/>
      <w:r w:rsidRPr="00031899">
        <w:rPr>
          <w:rFonts w:ascii="Verdana" w:hAnsi="Verdana"/>
          <w:b/>
          <w:sz w:val="32"/>
          <w:szCs w:val="32"/>
        </w:rPr>
        <w:t xml:space="preserve">, plus </w:t>
      </w:r>
      <w:proofErr w:type="spellStart"/>
      <w:r w:rsidRPr="00031899">
        <w:rPr>
          <w:rFonts w:ascii="Verdana" w:hAnsi="Verdana"/>
          <w:b/>
          <w:sz w:val="32"/>
          <w:szCs w:val="32"/>
        </w:rPr>
        <w:t>légères</w:t>
      </w:r>
      <w:proofErr w:type="spellEnd"/>
      <w:r w:rsidRPr="00031899">
        <w:rPr>
          <w:rFonts w:ascii="Verdana" w:hAnsi="Verdana"/>
          <w:b/>
          <w:sz w:val="32"/>
          <w:szCs w:val="32"/>
        </w:rPr>
        <w:t xml:space="preserve"> </w:t>
      </w:r>
      <w:proofErr w:type="gramStart"/>
      <w:r w:rsidRPr="00031899">
        <w:rPr>
          <w:rFonts w:ascii="Verdana" w:hAnsi="Verdana"/>
          <w:b/>
          <w:sz w:val="32"/>
          <w:szCs w:val="32"/>
        </w:rPr>
        <w:t>et</w:t>
      </w:r>
      <w:proofErr w:type="gramEnd"/>
      <w:r w:rsidRPr="00031899">
        <w:rPr>
          <w:rFonts w:ascii="Verdana" w:hAnsi="Verdana"/>
          <w:b/>
          <w:sz w:val="32"/>
          <w:szCs w:val="32"/>
        </w:rPr>
        <w:t xml:space="preserve"> </w:t>
      </w:r>
      <w:proofErr w:type="spellStart"/>
      <w:r w:rsidRPr="00031899">
        <w:rPr>
          <w:rFonts w:ascii="Verdana" w:hAnsi="Verdana"/>
          <w:b/>
          <w:sz w:val="32"/>
          <w:szCs w:val="32"/>
        </w:rPr>
        <w:t>résistantes</w:t>
      </w:r>
      <w:proofErr w:type="spellEnd"/>
      <w:r w:rsidRPr="00031899">
        <w:rPr>
          <w:rFonts w:ascii="Verdana" w:hAnsi="Verdana"/>
          <w:b/>
          <w:sz w:val="32"/>
          <w:szCs w:val="32"/>
        </w:rPr>
        <w:t xml:space="preserve"> à la </w:t>
      </w:r>
      <w:proofErr w:type="spellStart"/>
      <w:r w:rsidRPr="00031899">
        <w:rPr>
          <w:rFonts w:ascii="Verdana" w:hAnsi="Verdana"/>
          <w:b/>
          <w:sz w:val="32"/>
          <w:szCs w:val="32"/>
        </w:rPr>
        <w:t>pluie</w:t>
      </w:r>
      <w:proofErr w:type="spellEnd"/>
      <w:r w:rsidRPr="00031899">
        <w:rPr>
          <w:rFonts w:ascii="Verdana" w:hAnsi="Verdana"/>
          <w:b/>
          <w:sz w:val="32"/>
          <w:szCs w:val="32"/>
        </w:rPr>
        <w:t xml:space="preserve"> et aux </w:t>
      </w:r>
      <w:proofErr w:type="spellStart"/>
      <w:r w:rsidRPr="00031899">
        <w:rPr>
          <w:rFonts w:ascii="Verdana" w:hAnsi="Verdana"/>
          <w:b/>
          <w:sz w:val="32"/>
          <w:szCs w:val="32"/>
        </w:rPr>
        <w:t>poussières</w:t>
      </w:r>
      <w:proofErr w:type="spellEnd"/>
    </w:p>
    <w:p w:rsidR="00667BE7" w:rsidRPr="00031899" w:rsidRDefault="00031899" w:rsidP="00667BE7">
      <w:pPr>
        <w:rPr>
          <w:rFonts w:ascii="Verdana" w:hAnsi="Verdana"/>
          <w:b/>
          <w:i/>
          <w:sz w:val="22"/>
          <w:szCs w:val="22"/>
        </w:rPr>
      </w:pPr>
      <w:proofErr w:type="spellStart"/>
      <w:r w:rsidRPr="00031899">
        <w:rPr>
          <w:rFonts w:ascii="Verdana" w:hAnsi="Verdana"/>
          <w:b/>
          <w:i/>
          <w:szCs w:val="24"/>
        </w:rPr>
        <w:t>L’idéal</w:t>
      </w:r>
      <w:proofErr w:type="spellEnd"/>
      <w:r w:rsidRPr="00031899">
        <w:rPr>
          <w:rFonts w:ascii="Verdana" w:hAnsi="Verdana"/>
          <w:b/>
          <w:i/>
          <w:szCs w:val="24"/>
        </w:rPr>
        <w:t xml:space="preserve"> pour les sports, les voyages </w:t>
      </w:r>
      <w:proofErr w:type="gramStart"/>
      <w:r w:rsidRPr="00031899">
        <w:rPr>
          <w:rFonts w:ascii="Verdana" w:hAnsi="Verdana"/>
          <w:b/>
          <w:i/>
          <w:szCs w:val="24"/>
        </w:rPr>
        <w:t>et</w:t>
      </w:r>
      <w:proofErr w:type="gramEnd"/>
      <w:r w:rsidRPr="00031899">
        <w:rPr>
          <w:rFonts w:ascii="Verdana" w:hAnsi="Verdana"/>
          <w:b/>
          <w:i/>
          <w:szCs w:val="24"/>
        </w:rPr>
        <w:t xml:space="preserve"> </w:t>
      </w:r>
      <w:proofErr w:type="spellStart"/>
      <w:r w:rsidRPr="00031899">
        <w:rPr>
          <w:rFonts w:ascii="Verdana" w:hAnsi="Verdana"/>
          <w:b/>
          <w:i/>
          <w:szCs w:val="24"/>
        </w:rPr>
        <w:t>l’observation</w:t>
      </w:r>
      <w:proofErr w:type="spellEnd"/>
      <w:r w:rsidRPr="00031899">
        <w:rPr>
          <w:rFonts w:ascii="Verdana" w:hAnsi="Verdana"/>
          <w:b/>
          <w:i/>
          <w:szCs w:val="24"/>
        </w:rPr>
        <w:t xml:space="preserve"> de la nature par </w:t>
      </w:r>
      <w:proofErr w:type="spellStart"/>
      <w:r w:rsidRPr="00031899">
        <w:rPr>
          <w:rFonts w:ascii="Verdana" w:hAnsi="Verdana"/>
          <w:b/>
          <w:i/>
          <w:szCs w:val="24"/>
        </w:rPr>
        <w:t>tous</w:t>
      </w:r>
      <w:proofErr w:type="spellEnd"/>
      <w:r w:rsidRPr="00031899">
        <w:rPr>
          <w:rFonts w:ascii="Verdana" w:hAnsi="Verdana"/>
          <w:b/>
          <w:i/>
          <w:szCs w:val="24"/>
        </w:rPr>
        <w:t xml:space="preserve"> les temps</w:t>
      </w:r>
    </w:p>
    <w:p w:rsidR="00031899" w:rsidRPr="00031899" w:rsidRDefault="00031899" w:rsidP="00031899">
      <w:pPr>
        <w:pStyle w:val="presssubheading"/>
        <w:numPr>
          <w:ilvl w:val="0"/>
          <w:numId w:val="20"/>
        </w:numPr>
        <w:spacing w:after="0"/>
        <w:ind w:left="284" w:hanging="284"/>
        <w:rPr>
          <w:b w:val="0"/>
          <w:noProof/>
          <w:color w:val="000000"/>
          <w:szCs w:val="24"/>
          <w:lang w:val="en-GB"/>
        </w:rPr>
      </w:pPr>
      <w:r w:rsidRPr="00031899">
        <w:rPr>
          <w:b w:val="0"/>
          <w:noProof/>
          <w:color w:val="000000"/>
          <w:szCs w:val="24"/>
          <w:lang w:val="en-GB"/>
        </w:rPr>
        <w:t>Désormais 30 % plus compactes et plus légères que l’ancien modèle, avec un nouveau design résistant aux intempéries</w:t>
      </w:r>
    </w:p>
    <w:p w:rsidR="00031899" w:rsidRPr="00031899" w:rsidRDefault="00031899" w:rsidP="00031899">
      <w:pPr>
        <w:pStyle w:val="presssubheading"/>
        <w:numPr>
          <w:ilvl w:val="0"/>
          <w:numId w:val="20"/>
        </w:numPr>
        <w:spacing w:after="0"/>
        <w:ind w:left="284" w:hanging="284"/>
        <w:rPr>
          <w:b w:val="0"/>
          <w:noProof/>
          <w:color w:val="000000"/>
          <w:szCs w:val="24"/>
          <w:lang w:val="en-GB"/>
        </w:rPr>
      </w:pPr>
      <w:r w:rsidRPr="00031899">
        <w:rPr>
          <w:b w:val="0"/>
          <w:noProof/>
          <w:color w:val="000000"/>
          <w:szCs w:val="24"/>
          <w:lang w:val="en-GB"/>
        </w:rPr>
        <w:t>Zoomez en douceur d’une vue grand-angulaire de 0,8x jusqu’aux superbes gros plans au grossissement de 25x</w:t>
      </w:r>
    </w:p>
    <w:p w:rsidR="00031899" w:rsidRPr="00031899" w:rsidRDefault="00031899" w:rsidP="00031899">
      <w:pPr>
        <w:pStyle w:val="presssubheading"/>
        <w:numPr>
          <w:ilvl w:val="0"/>
          <w:numId w:val="20"/>
        </w:numPr>
        <w:spacing w:after="0"/>
        <w:ind w:left="284" w:hanging="284"/>
        <w:rPr>
          <w:b w:val="0"/>
          <w:noProof/>
          <w:color w:val="000000"/>
          <w:szCs w:val="24"/>
          <w:lang w:val="en-GB"/>
        </w:rPr>
      </w:pPr>
      <w:r w:rsidRPr="00031899">
        <w:rPr>
          <w:b w:val="0"/>
          <w:noProof/>
          <w:color w:val="000000"/>
          <w:szCs w:val="24"/>
          <w:lang w:val="en-GB"/>
        </w:rPr>
        <w:t>Observez clairement votre sujet avec le viseur OLED lumineux et très contrasté</w:t>
      </w:r>
    </w:p>
    <w:p w:rsidR="00031899" w:rsidRPr="00031899" w:rsidRDefault="00031899" w:rsidP="00031899">
      <w:pPr>
        <w:pStyle w:val="presssubheading"/>
        <w:numPr>
          <w:ilvl w:val="0"/>
          <w:numId w:val="20"/>
        </w:numPr>
        <w:spacing w:after="0"/>
        <w:ind w:left="284" w:hanging="284"/>
        <w:rPr>
          <w:b w:val="0"/>
          <w:noProof/>
          <w:color w:val="000000"/>
          <w:szCs w:val="24"/>
          <w:lang w:val="en-GB"/>
        </w:rPr>
      </w:pPr>
      <w:r w:rsidRPr="00031899">
        <w:rPr>
          <w:b w:val="0"/>
          <w:noProof/>
          <w:color w:val="000000"/>
          <w:szCs w:val="24"/>
          <w:lang w:val="en-GB"/>
        </w:rPr>
        <w:t>Évitez le flou de bougé avec la stabilisation Optical SteadyShot Active Mode</w:t>
      </w:r>
    </w:p>
    <w:p w:rsidR="00031899" w:rsidRPr="00031899" w:rsidRDefault="00031899" w:rsidP="00031899">
      <w:pPr>
        <w:pStyle w:val="presssubheading"/>
        <w:numPr>
          <w:ilvl w:val="0"/>
          <w:numId w:val="20"/>
        </w:numPr>
        <w:spacing w:after="0"/>
        <w:ind w:left="284" w:hanging="284"/>
        <w:rPr>
          <w:b w:val="0"/>
          <w:noProof/>
          <w:color w:val="000000"/>
          <w:szCs w:val="24"/>
          <w:lang w:val="en-GB"/>
        </w:rPr>
      </w:pPr>
      <w:r w:rsidRPr="00031899">
        <w:rPr>
          <w:b w:val="0"/>
          <w:noProof/>
          <w:color w:val="000000"/>
          <w:szCs w:val="24"/>
          <w:lang w:val="en-GB"/>
        </w:rPr>
        <w:t>La mise au point automatique poursuit votre sujet de façon claire et nette, même pendant un zoom</w:t>
      </w:r>
    </w:p>
    <w:p w:rsidR="00031899" w:rsidRPr="00031899" w:rsidRDefault="00031899" w:rsidP="00031899">
      <w:pPr>
        <w:pStyle w:val="presssubheading"/>
        <w:numPr>
          <w:ilvl w:val="0"/>
          <w:numId w:val="20"/>
        </w:numPr>
        <w:spacing w:after="0"/>
        <w:ind w:left="284" w:hanging="284"/>
        <w:rPr>
          <w:b w:val="0"/>
          <w:noProof/>
          <w:color w:val="000000"/>
          <w:szCs w:val="24"/>
          <w:lang w:val="en-GB"/>
        </w:rPr>
      </w:pPr>
      <w:r w:rsidRPr="00031899">
        <w:rPr>
          <w:b w:val="0"/>
          <w:noProof/>
          <w:color w:val="000000"/>
          <w:szCs w:val="24"/>
          <w:lang w:val="en-GB"/>
        </w:rPr>
        <w:t>Appuyez sur un bouton pour enregistrer des séquences vidéo très détaillées en mode Full HD, voire même en 3D</w:t>
      </w:r>
    </w:p>
    <w:p w:rsidR="00031899" w:rsidRPr="00031899" w:rsidRDefault="00031899" w:rsidP="00031899">
      <w:pPr>
        <w:pStyle w:val="presssubheading"/>
        <w:numPr>
          <w:ilvl w:val="0"/>
          <w:numId w:val="20"/>
        </w:numPr>
        <w:spacing w:after="0"/>
        <w:ind w:left="284" w:hanging="284"/>
        <w:rPr>
          <w:b w:val="0"/>
          <w:noProof/>
          <w:color w:val="000000"/>
          <w:szCs w:val="24"/>
          <w:lang w:val="en-GB"/>
        </w:rPr>
      </w:pPr>
      <w:r w:rsidRPr="00031899">
        <w:rPr>
          <w:b w:val="0"/>
          <w:noProof/>
          <w:color w:val="000000"/>
          <w:szCs w:val="24"/>
          <w:lang w:val="en-GB"/>
        </w:rPr>
        <w:t>Saisissez l’instant avec des photos numériques très nettes de 20,4 mégapixels</w:t>
      </w:r>
    </w:p>
    <w:p w:rsidR="00724EB5" w:rsidRPr="00355BF6"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724EB5" w:rsidRPr="00355BF6" w:rsidRDefault="00400A30"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77696" behindDoc="1" locked="0" layoutInCell="1" allowOverlap="1" wp14:anchorId="3377B2E7" wp14:editId="12170E21">
            <wp:simplePos x="0" y="0"/>
            <wp:positionH relativeFrom="column">
              <wp:posOffset>2805430</wp:posOffset>
            </wp:positionH>
            <wp:positionV relativeFrom="paragraph">
              <wp:posOffset>161290</wp:posOffset>
            </wp:positionV>
            <wp:extent cx="3228975" cy="1924050"/>
            <wp:effectExtent l="0" t="0" r="9525" b="0"/>
            <wp:wrapTight wrapText="bothSides">
              <wp:wrapPolygon edited="0">
                <wp:start x="0" y="0"/>
                <wp:lineTo x="0" y="21386"/>
                <wp:lineTo x="21536" y="21386"/>
                <wp:lineTo x="21536" y="0"/>
                <wp:lineTo x="0" y="0"/>
              </wp:wrapPolygon>
            </wp:wrapTight>
            <wp:docPr id="1" name="Picture 1" descr="C:\Users\begloria\Desktop\production\DEV-50_back2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production\DEV-50_back2_BK.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22897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4EB5" w:rsidRPr="00355BF6"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t xml:space="preserve">Emportez moins de matériel et capturez plus d’images lors de votre prochaine randonnée. Les nouvelles </w:t>
      </w:r>
      <w:r w:rsidRPr="00355BF6">
        <w:rPr>
          <w:rFonts w:ascii="Verdana" w:hAnsi="Verdana"/>
          <w:b/>
          <w:noProof/>
          <w:sz w:val="18"/>
          <w:szCs w:val="18"/>
        </w:rPr>
        <w:t>jumelles numériques DEV-50V</w:t>
      </w:r>
      <w:r w:rsidRPr="00355BF6">
        <w:rPr>
          <w:rFonts w:ascii="Verdana" w:hAnsi="Verdana"/>
          <w:noProof/>
          <w:sz w:val="18"/>
          <w:szCs w:val="18"/>
        </w:rPr>
        <w:t xml:space="preserve"> de Sony offrent une vue sensationnelle en plan rapproché des oiseaux et des animaux en pleine nature, mais aussi des scènes de sports et de voyages. Pendant vos observations, vous pouvez d’une simple pression sur un bouton saisir un oiseau magnifique, une loutre farouche ou un pic montagneux lointain pour obtenir des photos nettes et piquées et des vidéos en HD époustouflantes.</w:t>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t xml:space="preserve">Désormais </w:t>
      </w:r>
      <w:r w:rsidRPr="00355BF6">
        <w:rPr>
          <w:rFonts w:ascii="Verdana" w:hAnsi="Verdana"/>
          <w:b/>
          <w:noProof/>
          <w:sz w:val="18"/>
          <w:szCs w:val="18"/>
        </w:rPr>
        <w:t>30 % plus légères</w:t>
      </w:r>
      <w:r w:rsidRPr="00355BF6">
        <w:rPr>
          <w:rFonts w:ascii="Verdana" w:hAnsi="Verdana"/>
          <w:noProof/>
          <w:sz w:val="18"/>
          <w:szCs w:val="18"/>
        </w:rPr>
        <w:t xml:space="preserve"> que les modèles précédents, ces jumelles </w:t>
      </w:r>
      <w:r w:rsidRPr="00355BF6">
        <w:rPr>
          <w:rFonts w:ascii="Verdana" w:hAnsi="Verdana"/>
          <w:b/>
          <w:noProof/>
          <w:sz w:val="18"/>
          <w:szCs w:val="18"/>
        </w:rPr>
        <w:t>résistantes aux projections</w:t>
      </w:r>
      <w:r w:rsidRPr="00355BF6">
        <w:rPr>
          <w:rFonts w:ascii="Verdana" w:hAnsi="Verdana"/>
          <w:b/>
          <w:noProof/>
          <w:sz w:val="18"/>
          <w:szCs w:val="18"/>
          <w:vertAlign w:val="superscript"/>
        </w:rPr>
        <w:t>1</w:t>
      </w:r>
      <w:r w:rsidRPr="00355BF6">
        <w:rPr>
          <w:rFonts w:ascii="Verdana" w:hAnsi="Verdana"/>
          <w:b/>
          <w:noProof/>
          <w:sz w:val="18"/>
          <w:szCs w:val="18"/>
        </w:rPr>
        <w:t xml:space="preserve"> et aux poussières</w:t>
      </w:r>
      <w:r w:rsidRPr="00355BF6">
        <w:rPr>
          <w:rFonts w:ascii="Verdana" w:hAnsi="Verdana"/>
          <w:b/>
          <w:noProof/>
          <w:sz w:val="18"/>
          <w:szCs w:val="18"/>
          <w:vertAlign w:val="superscript"/>
        </w:rPr>
        <w:t>2</w:t>
      </w:r>
      <w:r w:rsidRPr="00355BF6">
        <w:rPr>
          <w:rFonts w:ascii="Verdana" w:hAnsi="Verdana"/>
          <w:noProof/>
          <w:sz w:val="18"/>
          <w:szCs w:val="18"/>
        </w:rPr>
        <w:t xml:space="preserve"> seront votre fidèle compagnon de voyage, que vous partiez parcourir des collines humides ou des plages de sable fin.</w:t>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t xml:space="preserve">Une journée active en pleine nature suppose normalement d’emporter une lunette d’observation, des jumelles et un appareil photo numérique avec un gros téléobjectif. Mais avec les jumelles DEV-50V, vous pourrez observer la nature en gros plan, prendre des photos impressionnantes et enregistrer des séquences vidéo fluides et stables... tout cela </w:t>
      </w:r>
      <w:r w:rsidRPr="00355BF6">
        <w:rPr>
          <w:rFonts w:ascii="Verdana" w:hAnsi="Verdana"/>
          <w:b/>
          <w:noProof/>
          <w:sz w:val="18"/>
          <w:szCs w:val="18"/>
        </w:rPr>
        <w:t>sans matériel supplémentaire</w:t>
      </w:r>
      <w:r w:rsidRPr="00355BF6">
        <w:rPr>
          <w:rFonts w:ascii="Verdana" w:hAnsi="Verdana"/>
          <w:noProof/>
          <w:sz w:val="18"/>
          <w:szCs w:val="18"/>
        </w:rPr>
        <w:t>.</w:t>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lastRenderedPageBreak/>
        <w:t xml:space="preserve">Scrutez les environs immédiats pour repérer votre sujet, puis zoomez en douceur pour vous concentrer sur un oiseau ou un animal éloigné. Le nouveau </w:t>
      </w:r>
      <w:r w:rsidRPr="00355BF6">
        <w:rPr>
          <w:rFonts w:ascii="Verdana" w:hAnsi="Verdana"/>
          <w:b/>
          <w:noProof/>
          <w:sz w:val="18"/>
          <w:szCs w:val="18"/>
        </w:rPr>
        <w:t xml:space="preserve">viseur électronique XGA OLED Tru-Finder </w:t>
      </w:r>
      <w:r w:rsidRPr="00355BF6">
        <w:rPr>
          <w:rFonts w:ascii="Verdana" w:hAnsi="Verdana"/>
          <w:noProof/>
          <w:sz w:val="18"/>
          <w:szCs w:val="18"/>
        </w:rPr>
        <w:t>offre une résolution</w:t>
      </w:r>
      <w:r w:rsidRPr="00355BF6">
        <w:rPr>
          <w:rFonts w:ascii="Verdana" w:hAnsi="Verdana"/>
          <w:noProof/>
          <w:sz w:val="18"/>
          <w:szCs w:val="18"/>
          <w:vertAlign w:val="superscript"/>
        </w:rPr>
        <w:t>4</w:t>
      </w:r>
      <w:r w:rsidRPr="00355BF6">
        <w:rPr>
          <w:rFonts w:ascii="Verdana" w:hAnsi="Verdana"/>
          <w:noProof/>
          <w:sz w:val="18"/>
          <w:szCs w:val="18"/>
        </w:rPr>
        <w:t xml:space="preserve"> et un contraste améliorés pour produire des images nettement plus claires. Même lorsque vous zoomez au maximum, le système de </w:t>
      </w:r>
      <w:r w:rsidRPr="00355BF6">
        <w:rPr>
          <w:rFonts w:ascii="Verdana" w:hAnsi="Verdana"/>
          <w:b/>
          <w:noProof/>
          <w:sz w:val="18"/>
          <w:szCs w:val="18"/>
        </w:rPr>
        <w:t>stabilisation d’image</w:t>
      </w:r>
      <w:r w:rsidRPr="00355BF6">
        <w:rPr>
          <w:rFonts w:ascii="Verdana" w:hAnsi="Verdana"/>
          <w:noProof/>
          <w:sz w:val="18"/>
          <w:szCs w:val="18"/>
        </w:rPr>
        <w:t xml:space="preserve"> </w:t>
      </w:r>
      <w:r w:rsidRPr="00355BF6">
        <w:rPr>
          <w:rFonts w:ascii="Verdana" w:hAnsi="Verdana"/>
          <w:b/>
          <w:noProof/>
          <w:sz w:val="18"/>
          <w:szCs w:val="18"/>
        </w:rPr>
        <w:t>Optical SteadyShot Active Mode</w:t>
      </w:r>
      <w:r w:rsidRPr="00355BF6">
        <w:rPr>
          <w:rFonts w:ascii="Verdana" w:hAnsi="Verdana"/>
          <w:b/>
          <w:noProof/>
          <w:sz w:val="18"/>
          <w:szCs w:val="18"/>
          <w:vertAlign w:val="superscript"/>
        </w:rPr>
        <w:t>3</w:t>
      </w:r>
      <w:r w:rsidRPr="00355BF6">
        <w:rPr>
          <w:rFonts w:ascii="Verdana" w:hAnsi="Verdana"/>
          <w:noProof/>
          <w:sz w:val="18"/>
          <w:szCs w:val="18"/>
        </w:rPr>
        <w:t xml:space="preserve"> garantit la stabilité et l’absence de flou des sujets pour vous aider à identifier facilement votre nouvelle découverte.</w:t>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t xml:space="preserve">Contrairement aux jumelles classiques, il n’est pas nécessaire de procéder continuellement à des mises au point manuelles au fil des changements de scènes. Avec la </w:t>
      </w:r>
      <w:r w:rsidRPr="00355BF6">
        <w:rPr>
          <w:rFonts w:ascii="Verdana" w:hAnsi="Verdana"/>
          <w:b/>
          <w:noProof/>
          <w:sz w:val="18"/>
          <w:szCs w:val="18"/>
        </w:rPr>
        <w:t>mise au point automatique rapide et précise</w:t>
      </w:r>
      <w:r w:rsidRPr="00355BF6">
        <w:rPr>
          <w:rFonts w:ascii="Verdana" w:hAnsi="Verdana"/>
          <w:noProof/>
          <w:sz w:val="18"/>
          <w:szCs w:val="18"/>
        </w:rPr>
        <w:t>, tout ce que vous observez reste bien net, même lorsque vous zoomez ou quand votre sujet se déplace rapidement.</w:t>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78720" behindDoc="1" locked="0" layoutInCell="1" allowOverlap="1" wp14:anchorId="48B88EB8" wp14:editId="6B4810C4">
            <wp:simplePos x="0" y="0"/>
            <wp:positionH relativeFrom="column">
              <wp:posOffset>-4445</wp:posOffset>
            </wp:positionH>
            <wp:positionV relativeFrom="paragraph">
              <wp:posOffset>199390</wp:posOffset>
            </wp:positionV>
            <wp:extent cx="1719580" cy="1819275"/>
            <wp:effectExtent l="0" t="0" r="0" b="9525"/>
            <wp:wrapTight wrapText="bothSides">
              <wp:wrapPolygon edited="0">
                <wp:start x="0" y="0"/>
                <wp:lineTo x="0" y="21487"/>
                <wp:lineTo x="21297" y="21487"/>
                <wp:lineTo x="21297" y="0"/>
                <wp:lineTo x="0" y="0"/>
              </wp:wrapPolygon>
            </wp:wrapTight>
            <wp:docPr id="8" name="Picture 8" descr="C:\Users\begloria\Desktop\production\DEV-50_top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production\DEV-50_top_BK.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719580"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t xml:space="preserve">Avec des jumelles ordinaires, il est souvent difficile d’observer et de faire une mise au point précise quand la pénombre s’installe. La luminosité du viseur électronique sur les jumelles DEV-50V est amplifiée par la </w:t>
      </w:r>
      <w:r w:rsidRPr="00355BF6">
        <w:rPr>
          <w:rFonts w:ascii="Verdana" w:hAnsi="Verdana"/>
          <w:b/>
          <w:noProof/>
          <w:sz w:val="18"/>
          <w:szCs w:val="18"/>
        </w:rPr>
        <w:t>fonction d’hypergain</w:t>
      </w:r>
      <w:r w:rsidRPr="00355BF6">
        <w:rPr>
          <w:rFonts w:ascii="Verdana" w:hAnsi="Verdana"/>
          <w:noProof/>
          <w:sz w:val="18"/>
          <w:szCs w:val="18"/>
        </w:rPr>
        <w:t xml:space="preserve"> récemment mise au point pour faciliter les observations par faible luminosité, ce qui vous aide à observer plus clairement un hibou timide au crépuscule. L’hypergain produit un accroissement électronique de la luminosité dans le viseur de façon à faciliter le repérage et le cadrage du sujet même en conditions de faible éclairage.</w:t>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t xml:space="preserve">Qu’y a-t-il de plus rageant lorsqu’on vient de faire une découverte fantastique et qu’ensuite, le temps de farfouiller dans le sac pour sortir l’appareil photo, on constate que l’instant crucial est déjà passé? Avec les jumelles DEV-50V, vous pourrez facilement saisir l’instant fugace pour la postérité. Appuyez sur le déclencheur et prenez des </w:t>
      </w:r>
      <w:r w:rsidRPr="00355BF6">
        <w:rPr>
          <w:rFonts w:ascii="Verdana" w:hAnsi="Verdana"/>
          <w:b/>
          <w:noProof/>
          <w:sz w:val="18"/>
          <w:szCs w:val="18"/>
        </w:rPr>
        <w:t>photos nettes et détaillées dans une résolution de 20,4 mégapixels</w:t>
      </w:r>
      <w:r w:rsidRPr="00355BF6">
        <w:rPr>
          <w:rFonts w:ascii="Verdana" w:hAnsi="Verdana"/>
          <w:noProof/>
          <w:sz w:val="18"/>
          <w:szCs w:val="18"/>
        </w:rPr>
        <w:t xml:space="preserve">. Ou bien enfoncez le bouton d’enregistrement judicieusement placé et enregistrez sans plus attendre une séquence </w:t>
      </w:r>
      <w:r w:rsidRPr="00355BF6">
        <w:rPr>
          <w:rFonts w:ascii="Verdana" w:hAnsi="Verdana"/>
          <w:b/>
          <w:noProof/>
          <w:sz w:val="18"/>
          <w:szCs w:val="18"/>
        </w:rPr>
        <w:t>vidéo intense en Full HD</w:t>
      </w:r>
      <w:r w:rsidRPr="00355BF6">
        <w:rPr>
          <w:rFonts w:ascii="Verdana" w:hAnsi="Verdana"/>
          <w:noProof/>
          <w:sz w:val="18"/>
          <w:szCs w:val="18"/>
        </w:rPr>
        <w:t xml:space="preserve">. Et puisque les jumelles intègrent deux objectifs, deux capteurs d’image et deux processeurs d’image totalement séparés, vous pouvez </w:t>
      </w:r>
      <w:r w:rsidRPr="00355BF6">
        <w:rPr>
          <w:rFonts w:ascii="Verdana" w:hAnsi="Verdana"/>
          <w:b/>
          <w:noProof/>
          <w:sz w:val="18"/>
          <w:szCs w:val="18"/>
        </w:rPr>
        <w:t>aussi filmer en 3D</w:t>
      </w:r>
      <w:r w:rsidRPr="00355BF6">
        <w:rPr>
          <w:rFonts w:ascii="Verdana" w:hAnsi="Verdana"/>
          <w:noProof/>
          <w:sz w:val="18"/>
          <w:szCs w:val="18"/>
        </w:rPr>
        <w:t>: l’idéal pour visionner vos reportages sur un téléviseur 3D.</w:t>
      </w: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Pr="00355BF6" w:rsidRDefault="00031899" w:rsidP="00031899">
      <w:pPr>
        <w:pStyle w:val="NormalWeb"/>
        <w:shd w:val="clear" w:color="auto" w:fill="FFFFFF"/>
        <w:tabs>
          <w:tab w:val="left" w:pos="3660"/>
        </w:tabs>
        <w:spacing w:before="0" w:beforeAutospacing="0" w:after="0" w:afterAutospacing="0" w:line="360" w:lineRule="auto"/>
        <w:rPr>
          <w:rFonts w:ascii="Verdana" w:hAnsi="Verdana"/>
          <w:noProof/>
          <w:sz w:val="18"/>
          <w:szCs w:val="18"/>
        </w:rPr>
      </w:pPr>
      <w:r w:rsidRPr="00355BF6">
        <w:rPr>
          <w:rFonts w:ascii="Verdana" w:hAnsi="Verdana"/>
          <w:noProof/>
          <w:sz w:val="18"/>
          <w:szCs w:val="18"/>
        </w:rPr>
        <w:t>De retour à la maison, raccordez les jumelles à votre téléviseur et partagez les meilleurs moments de la journée dans une résolution HD époustouflante. Vous pouvez aussi glisser la carte mémoire dans votre PC ou votre cadre photo et revivre vos meilleurs souvenirs.</w:t>
      </w:r>
    </w:p>
    <w:p w:rsidR="00031899" w:rsidRDefault="00031899"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fr-FR"/>
        </w:rPr>
      </w:pPr>
    </w:p>
    <w:p w:rsidR="00C2258B" w:rsidRDefault="00C2258B" w:rsidP="00C2258B">
      <w:pPr>
        <w:pStyle w:val="presstitle"/>
        <w:spacing w:before="0" w:line="360" w:lineRule="auto"/>
        <w:rPr>
          <w:lang w:val="fr-BE"/>
        </w:rPr>
      </w:pPr>
      <w:r>
        <w:rPr>
          <w:lang w:val="fr-BE"/>
        </w:rPr>
        <w:t xml:space="preserve">Prix conseillé </w:t>
      </w:r>
      <w:r>
        <w:rPr>
          <w:b w:val="0"/>
          <w:bCs w:val="0"/>
          <w:sz w:val="18"/>
          <w:szCs w:val="18"/>
          <w:lang w:val="fr-BE"/>
        </w:rPr>
        <w:t xml:space="preserve">(TVA et </w:t>
      </w:r>
      <w:proofErr w:type="spellStart"/>
      <w:r>
        <w:rPr>
          <w:b w:val="0"/>
          <w:bCs w:val="0"/>
          <w:sz w:val="18"/>
          <w:szCs w:val="18"/>
          <w:lang w:val="fr-BE"/>
        </w:rPr>
        <w:t>recupel</w:t>
      </w:r>
      <w:proofErr w:type="spellEnd"/>
      <w:r>
        <w:rPr>
          <w:b w:val="0"/>
          <w:bCs w:val="0"/>
          <w:sz w:val="18"/>
          <w:szCs w:val="18"/>
          <w:lang w:val="fr-BE"/>
        </w:rPr>
        <w:t xml:space="preserve"> comprises)</w:t>
      </w:r>
    </w:p>
    <w:p w:rsidR="005F6A44" w:rsidRPr="00031899" w:rsidRDefault="005F6A44" w:rsidP="005F6A44">
      <w:pPr>
        <w:pStyle w:val="presstext"/>
        <w:tabs>
          <w:tab w:val="right" w:pos="2268"/>
          <w:tab w:val="left" w:pos="2835"/>
          <w:tab w:val="left" w:pos="7230"/>
        </w:tabs>
        <w:spacing w:after="0" w:line="360" w:lineRule="auto"/>
        <w:ind w:right="-284"/>
        <w:rPr>
          <w:lang w:val="en-GB"/>
        </w:rPr>
      </w:pPr>
      <w:r w:rsidRPr="00031899">
        <w:rPr>
          <w:lang w:val="en-GB"/>
        </w:rPr>
        <w:t>DEV-50</w:t>
      </w:r>
      <w:r w:rsidRPr="00031899">
        <w:rPr>
          <w:lang w:val="en-GB"/>
        </w:rPr>
        <w:tab/>
        <w:t>2.100 EUR</w:t>
      </w:r>
      <w:r w:rsidRPr="00031899">
        <w:rPr>
          <w:lang w:val="en-GB"/>
        </w:rPr>
        <w:tab/>
      </w:r>
      <w:r w:rsidR="00031899" w:rsidRPr="00031899">
        <w:rPr>
          <w:lang w:val="en-GB"/>
        </w:rPr>
        <w:t xml:space="preserve">début </w:t>
      </w:r>
      <w:proofErr w:type="spellStart"/>
      <w:r w:rsidR="00031899" w:rsidRPr="00031899">
        <w:rPr>
          <w:lang w:val="en-GB"/>
        </w:rPr>
        <w:t>juin</w:t>
      </w:r>
      <w:proofErr w:type="spellEnd"/>
      <w:r w:rsidRPr="00031899">
        <w:rPr>
          <w:lang w:val="en-GB"/>
        </w:rPr>
        <w:t xml:space="preserve"> 2013</w:t>
      </w:r>
    </w:p>
    <w:p w:rsidR="005F6A44" w:rsidRPr="00031899"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031899" w:rsidRDefault="00031899">
      <w:pPr>
        <w:rPr>
          <w:rFonts w:ascii="Verdana" w:hAnsi="Verdana"/>
          <w:b/>
          <w:bCs/>
          <w:snapToGrid/>
          <w:sz w:val="22"/>
          <w:szCs w:val="22"/>
          <w:lang w:eastAsia="ja-JP"/>
        </w:rPr>
      </w:pPr>
      <w:r>
        <w:br w:type="page"/>
      </w:r>
    </w:p>
    <w:p w:rsidR="005F6A44" w:rsidRPr="00031899" w:rsidRDefault="00031899" w:rsidP="005F6A44">
      <w:pPr>
        <w:pStyle w:val="presstitle"/>
        <w:keepNext w:val="0"/>
        <w:widowControl w:val="0"/>
        <w:spacing w:before="0" w:line="360" w:lineRule="auto"/>
        <w:rPr>
          <w:lang w:val="en-GB"/>
        </w:rPr>
      </w:pPr>
      <w:proofErr w:type="spellStart"/>
      <w:r w:rsidRPr="00031899">
        <w:rPr>
          <w:lang w:val="en-GB"/>
        </w:rPr>
        <w:lastRenderedPageBreak/>
        <w:t>Caractéristiques</w:t>
      </w:r>
      <w:proofErr w:type="spellEnd"/>
      <w:r w:rsidRPr="00031899">
        <w:rPr>
          <w:lang w:val="en-GB"/>
        </w:rPr>
        <w:t xml:space="preserve"> </w:t>
      </w:r>
      <w:proofErr w:type="spellStart"/>
      <w:r w:rsidRPr="00031899">
        <w:rPr>
          <w:lang w:val="en-GB"/>
        </w:rPr>
        <w:t>principales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060"/>
      </w:tblGrid>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Dénomination du modèle</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DEV-50V</w:t>
            </w:r>
          </w:p>
        </w:tc>
      </w:tr>
      <w:tr w:rsidR="00031899" w:rsidRPr="00031899"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Format d’enregistrement vidéo</w:t>
            </w:r>
          </w:p>
        </w:tc>
        <w:tc>
          <w:tcPr>
            <w:tcW w:w="60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031899">
              <w:rPr>
                <w:rFonts w:ascii="Verdana" w:hAnsi="Verdana"/>
                <w:noProof/>
                <w:sz w:val="14"/>
                <w:szCs w:val="14"/>
              </w:rPr>
              <w:t xml:space="preserve">2D HD: MPEG-4 AVC/H.264  compatible format AVCHD Ver.2.0 </w:t>
            </w:r>
            <w:r w:rsidRPr="00031899">
              <w:rPr>
                <w:rFonts w:ascii="Verdana" w:hAnsi="Verdana"/>
                <w:noProof/>
                <w:sz w:val="14"/>
                <w:szCs w:val="14"/>
              </w:rPr>
              <w:br/>
              <w:t xml:space="preserve">3D HD: MPEG-4 MVC/H.264  compatible format AVCHD Ver.2.0 </w:t>
            </w:r>
          </w:p>
        </w:tc>
      </w:tr>
      <w:tr w:rsidR="00031899" w:rsidRPr="00031899"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Résolution vidéo</w:t>
            </w:r>
            <w:bookmarkStart w:id="0" w:name="_GoBack"/>
            <w:bookmarkEnd w:id="0"/>
          </w:p>
        </w:tc>
        <w:tc>
          <w:tcPr>
            <w:tcW w:w="60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031899">
              <w:rPr>
                <w:rFonts w:ascii="Verdana" w:hAnsi="Verdana"/>
                <w:noProof/>
                <w:sz w:val="14"/>
                <w:szCs w:val="14"/>
              </w:rPr>
              <w:t>2D HD: 1920x1080/60p, 50p (PS), 1920x1080/60i, 50i (FX,FH), 1440x1080/60i, 50i (HQ, LP)</w:t>
            </w:r>
            <w:r w:rsidRPr="00031899">
              <w:rPr>
                <w:rFonts w:ascii="Verdana" w:hAnsi="Verdana"/>
                <w:noProof/>
                <w:sz w:val="14"/>
                <w:szCs w:val="14"/>
              </w:rPr>
              <w:br/>
              <w:t>3D HD: 2x 1920x1080/60i, 50i</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rPr>
            </w:pPr>
            <w:r w:rsidRPr="00031899">
              <w:rPr>
                <w:rFonts w:ascii="Verdana" w:hAnsi="Verdana"/>
                <w:b/>
                <w:noProof/>
                <w:sz w:val="14"/>
                <w:szCs w:val="14"/>
              </w:rPr>
              <w:t>Résolution efficace max. en mode photo</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20,4 mégapixels</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Objectif</w:t>
            </w:r>
          </w:p>
        </w:tc>
        <w:tc>
          <w:tcPr>
            <w:tcW w:w="6060" w:type="dxa"/>
            <w:tcBorders>
              <w:top w:val="single" w:sz="4" w:space="0" w:color="auto"/>
              <w:left w:val="single" w:sz="4" w:space="0" w:color="auto"/>
              <w:bottom w:val="single" w:sz="4" w:space="0" w:color="auto"/>
              <w:right w:val="single" w:sz="4" w:space="0" w:color="auto"/>
            </w:tcBorders>
          </w:tcPr>
          <w:p w:rsidR="00031899" w:rsidRPr="00355BF6"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355BF6">
              <w:rPr>
                <w:rFonts w:ascii="Verdana" w:hAnsi="Verdana"/>
                <w:noProof/>
                <w:sz w:val="14"/>
                <w:szCs w:val="14"/>
              </w:rPr>
              <w:t>Double objectif Sony G</w:t>
            </w:r>
            <w:r w:rsidR="00355BF6" w:rsidRPr="00355BF6">
              <w:rPr>
                <w:rFonts w:ascii="Verdana" w:hAnsi="Verdana"/>
                <w:noProof/>
                <w:sz w:val="14"/>
                <w:szCs w:val="14"/>
              </w:rPr>
              <w:t xml:space="preserve"> Le</w:t>
            </w:r>
            <w:r w:rsidR="00355BF6">
              <w:rPr>
                <w:rFonts w:ascii="Verdana" w:hAnsi="Verdana"/>
                <w:noProof/>
                <w:sz w:val="14"/>
                <w:szCs w:val="14"/>
              </w:rPr>
              <w:t>ns™</w:t>
            </w:r>
          </w:p>
        </w:tc>
      </w:tr>
      <w:tr w:rsidR="00031899" w:rsidRPr="00031899"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Capteur d’image</w:t>
            </w:r>
          </w:p>
        </w:tc>
        <w:tc>
          <w:tcPr>
            <w:tcW w:w="60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031899">
              <w:rPr>
                <w:rFonts w:ascii="Verdana" w:hAnsi="Verdana"/>
                <w:noProof/>
                <w:sz w:val="14"/>
                <w:szCs w:val="14"/>
              </w:rPr>
              <w:t xml:space="preserve">Double capteur CMOS 1/3,91 ” Exmor R™ </w:t>
            </w:r>
          </w:p>
        </w:tc>
      </w:tr>
      <w:tr w:rsidR="00031899" w:rsidRPr="00031899"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Stabilisation d’image</w:t>
            </w:r>
          </w:p>
        </w:tc>
        <w:tc>
          <w:tcPr>
            <w:tcW w:w="60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031899">
              <w:rPr>
                <w:rFonts w:ascii="Verdana" w:hAnsi="Verdana"/>
                <w:noProof/>
                <w:sz w:val="14"/>
                <w:szCs w:val="14"/>
              </w:rPr>
              <w:t>Stabilisation d’image Optical SteadyShot™ Active Mode</w:t>
            </w:r>
            <w:r w:rsidRPr="00031899">
              <w:rPr>
                <w:rFonts w:ascii="Verdana" w:hAnsi="Verdana"/>
                <w:noProof/>
                <w:sz w:val="14"/>
                <w:szCs w:val="14"/>
              </w:rPr>
              <w:br/>
              <w:t>[grand angle (3D) / du grand angle au téléobjectif (2D)]</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Type de viseur</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XGA OLED Tru-Finder</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 xml:space="preserve">Viseur </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Réglage de dioptrie: Oui (-3.5 à +3.5)</w:t>
            </w:r>
            <w:r w:rsidRPr="00E366CE">
              <w:rPr>
                <w:rFonts w:ascii="Verdana" w:hAnsi="Verdana"/>
                <w:noProof/>
                <w:sz w:val="14"/>
                <w:szCs w:val="14"/>
                <w:lang w:val="nl-BE"/>
              </w:rPr>
              <w:br/>
              <w:t>Champ visuel apparent: 36.9° (16:9)</w:t>
            </w:r>
            <w:r w:rsidRPr="00E366CE">
              <w:rPr>
                <w:rFonts w:ascii="Verdana" w:hAnsi="Verdana"/>
                <w:noProof/>
                <w:sz w:val="14"/>
                <w:szCs w:val="14"/>
                <w:lang w:val="nl-BE"/>
              </w:rPr>
              <w:br/>
              <w:t>Distance entre pupilles: 55 – 75 mm</w:t>
            </w:r>
          </w:p>
        </w:tc>
      </w:tr>
      <w:tr w:rsidR="00031899" w:rsidRPr="00031899"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 xml:space="preserve">Plage de grossissement </w:t>
            </w:r>
          </w:p>
        </w:tc>
        <w:tc>
          <w:tcPr>
            <w:tcW w:w="60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031899">
              <w:rPr>
                <w:rFonts w:ascii="Verdana" w:hAnsi="Verdana"/>
                <w:noProof/>
                <w:sz w:val="14"/>
                <w:szCs w:val="14"/>
              </w:rPr>
              <w:t>0,8-12x (2D avec zoom numérique désactivé)/0,8-25x (2D avec zoom numérique activé)/0,5-6x (3D)</w:t>
            </w:r>
          </w:p>
        </w:tc>
      </w:tr>
      <w:tr w:rsidR="00031899" w:rsidRPr="00031899"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 xml:space="preserve">GPS </w:t>
            </w:r>
          </w:p>
        </w:tc>
        <w:tc>
          <w:tcPr>
            <w:tcW w:w="60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031899">
              <w:rPr>
                <w:rFonts w:ascii="Verdana" w:hAnsi="Verdana"/>
                <w:noProof/>
                <w:sz w:val="14"/>
                <w:szCs w:val="14"/>
              </w:rPr>
              <w:t>Oui (sans affichage de cartes)</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Interfaces</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Sortie HDMI, port Multi/Micro USB</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Haut-parleur</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Mono</w:t>
            </w:r>
          </w:p>
        </w:tc>
      </w:tr>
      <w:tr w:rsidR="00031899" w:rsidRPr="00031899"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Supports d’enregistrement compatibles</w:t>
            </w:r>
          </w:p>
        </w:tc>
        <w:tc>
          <w:tcPr>
            <w:tcW w:w="6060" w:type="dxa"/>
            <w:tcBorders>
              <w:top w:val="single" w:sz="4" w:space="0" w:color="auto"/>
              <w:left w:val="single" w:sz="4" w:space="0" w:color="auto"/>
              <w:bottom w:val="single" w:sz="4" w:space="0" w:color="auto"/>
              <w:right w:val="single" w:sz="4" w:space="0" w:color="auto"/>
            </w:tcBorders>
          </w:tcPr>
          <w:p w:rsidR="00031899" w:rsidRPr="00031899" w:rsidRDefault="00031899" w:rsidP="00B87257">
            <w:pPr>
              <w:pStyle w:val="NormalWeb"/>
              <w:shd w:val="clear" w:color="auto" w:fill="FFFFFF"/>
              <w:tabs>
                <w:tab w:val="left" w:pos="3660"/>
              </w:tabs>
              <w:spacing w:before="60" w:beforeAutospacing="0" w:after="0" w:afterAutospacing="0"/>
              <w:rPr>
                <w:rFonts w:ascii="Verdana" w:hAnsi="Verdana"/>
                <w:noProof/>
                <w:sz w:val="14"/>
                <w:szCs w:val="14"/>
              </w:rPr>
            </w:pPr>
            <w:r w:rsidRPr="00031899">
              <w:rPr>
                <w:rFonts w:ascii="Verdana" w:hAnsi="Verdana"/>
                <w:noProof/>
                <w:sz w:val="14"/>
                <w:szCs w:val="14"/>
              </w:rPr>
              <w:t>Memory Stick PRO Duo ™ (Mark 2)/Memory Stick XC-HG Duo™/Memory Stick PRO-HG Duo™,</w:t>
            </w:r>
            <w:r w:rsidRPr="00031899">
              <w:rPr>
                <w:rFonts w:ascii="Verdana" w:hAnsi="Verdana"/>
                <w:noProof/>
                <w:sz w:val="14"/>
                <w:szCs w:val="14"/>
              </w:rPr>
              <w:br/>
              <w:t>SD/SDHC/SDXC (Classe 4 ou supérieure)</w:t>
            </w:r>
            <w:r w:rsidRPr="00031899">
              <w:rPr>
                <w:rFonts w:ascii="Verdana" w:hAnsi="Verdana"/>
                <w:noProof/>
                <w:sz w:val="14"/>
                <w:szCs w:val="14"/>
              </w:rPr>
              <w:br/>
              <w:t>(pas de mémoire interne)</w:t>
            </w:r>
          </w:p>
        </w:tc>
      </w:tr>
      <w:tr w:rsidR="00031899" w:rsidRPr="00355BF6"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Résistance aux intempéries</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Résistance à l’humidité équivalente au niveau 5 de protection JIS/IEC (IPX5) selon des essais menés en usine.</w:t>
            </w:r>
            <w:r>
              <w:rPr>
                <w:rFonts w:ascii="Verdana" w:hAnsi="Verdana"/>
                <w:noProof/>
                <w:sz w:val="14"/>
                <w:szCs w:val="14"/>
                <w:lang w:val="nl-BE"/>
              </w:rPr>
              <w:br/>
            </w:r>
            <w:r w:rsidRPr="00E366CE">
              <w:rPr>
                <w:rFonts w:ascii="Verdana" w:hAnsi="Verdana"/>
                <w:noProof/>
                <w:sz w:val="14"/>
                <w:szCs w:val="14"/>
                <w:lang w:val="nl-BE"/>
              </w:rPr>
              <w:t>Résistance aux poussières équivalente au niveau 4 de protection JIS/IEC (IPX4) selon des essais menés en usine.</w:t>
            </w:r>
          </w:p>
        </w:tc>
      </w:tr>
      <w:tr w:rsidR="00031899" w:rsidRPr="00355BF6"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Durées d’enregistrement et de lecture (carte de mémoire de 32 Go) (2 canaux)</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2D HD PS: environ 2 h 30</w:t>
            </w:r>
            <w:r w:rsidRPr="00E366CE">
              <w:rPr>
                <w:rFonts w:ascii="Verdana" w:hAnsi="Verdana"/>
                <w:noProof/>
                <w:sz w:val="14"/>
                <w:szCs w:val="14"/>
                <w:lang w:val="nl-BE"/>
              </w:rPr>
              <w:br/>
              <w:t>2D HD FX: environ 3 h 00</w:t>
            </w:r>
            <w:r w:rsidRPr="00E366CE">
              <w:rPr>
                <w:rFonts w:ascii="Verdana" w:hAnsi="Verdana"/>
                <w:noProof/>
                <w:sz w:val="14"/>
                <w:szCs w:val="14"/>
                <w:lang w:val="nl-BE"/>
              </w:rPr>
              <w:br/>
              <w:t>2D HD FH: environ 4 h 05</w:t>
            </w:r>
            <w:r w:rsidRPr="00E366CE">
              <w:rPr>
                <w:rFonts w:ascii="Verdana" w:hAnsi="Verdana"/>
                <w:noProof/>
                <w:sz w:val="14"/>
                <w:szCs w:val="14"/>
                <w:lang w:val="nl-BE"/>
              </w:rPr>
              <w:br/>
              <w:t>2D HD HQ: environ 7 h 20</w:t>
            </w:r>
            <w:r w:rsidRPr="00E366CE">
              <w:rPr>
                <w:rFonts w:ascii="Verdana" w:hAnsi="Verdana"/>
                <w:noProof/>
                <w:sz w:val="14"/>
                <w:szCs w:val="14"/>
                <w:lang w:val="nl-BE"/>
              </w:rPr>
              <w:br/>
              <w:t>2D HD LP: environ 12 h 50</w:t>
            </w:r>
            <w:r>
              <w:rPr>
                <w:rFonts w:ascii="Verdana" w:hAnsi="Verdana"/>
                <w:noProof/>
                <w:sz w:val="14"/>
                <w:szCs w:val="14"/>
                <w:lang w:val="nl-BE"/>
              </w:rPr>
              <w:br/>
            </w:r>
            <w:r w:rsidRPr="00E366CE">
              <w:rPr>
                <w:rFonts w:ascii="Verdana" w:hAnsi="Verdana"/>
                <w:noProof/>
                <w:sz w:val="14"/>
                <w:szCs w:val="14"/>
                <w:lang w:val="nl-BE"/>
              </w:rPr>
              <w:t>3D HD</w:t>
            </w:r>
            <w:r>
              <w:rPr>
                <w:rFonts w:ascii="Verdana" w:hAnsi="Verdana"/>
                <w:noProof/>
                <w:sz w:val="14"/>
                <w:szCs w:val="14"/>
                <w:lang w:val="nl-BE"/>
              </w:rPr>
              <w:br/>
            </w:r>
            <w:r w:rsidRPr="00E366CE">
              <w:rPr>
                <w:rFonts w:ascii="Verdana" w:hAnsi="Verdana"/>
                <w:noProof/>
                <w:sz w:val="14"/>
                <w:szCs w:val="14"/>
                <w:lang w:val="nl-BE"/>
              </w:rPr>
              <w:t>3D: environ 2 h 30</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Poids (approx.)</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765 g (unité principale seule)</w:t>
            </w:r>
          </w:p>
        </w:tc>
      </w:tr>
      <w:tr w:rsidR="00031899" w:rsidRPr="00E366CE"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Dimensions (approx.)</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148,5 mm x 72,5 mm x 157,5 mm</w:t>
            </w:r>
          </w:p>
        </w:tc>
      </w:tr>
      <w:tr w:rsidR="00031899" w:rsidRPr="00355BF6" w:rsidTr="00B87257">
        <w:tc>
          <w:tcPr>
            <w:tcW w:w="26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b/>
                <w:noProof/>
                <w:sz w:val="14"/>
                <w:szCs w:val="14"/>
                <w:lang w:val="nl-BE"/>
              </w:rPr>
            </w:pPr>
            <w:r w:rsidRPr="00E366CE">
              <w:rPr>
                <w:rFonts w:ascii="Verdana" w:hAnsi="Verdana"/>
                <w:b/>
                <w:noProof/>
                <w:sz w:val="14"/>
                <w:szCs w:val="14"/>
                <w:lang w:val="nl-BE"/>
              </w:rPr>
              <w:t>Accessoires fournis</w:t>
            </w:r>
          </w:p>
        </w:tc>
        <w:tc>
          <w:tcPr>
            <w:tcW w:w="6060" w:type="dxa"/>
            <w:tcBorders>
              <w:top w:val="single" w:sz="4" w:space="0" w:color="auto"/>
              <w:left w:val="single" w:sz="4" w:space="0" w:color="auto"/>
              <w:bottom w:val="single" w:sz="4" w:space="0" w:color="auto"/>
              <w:right w:val="single" w:sz="4" w:space="0" w:color="auto"/>
            </w:tcBorders>
          </w:tcPr>
          <w:p w:rsidR="00031899" w:rsidRPr="00E366CE" w:rsidRDefault="00031899" w:rsidP="00B87257">
            <w:pPr>
              <w:pStyle w:val="NormalWeb"/>
              <w:shd w:val="clear" w:color="auto" w:fill="FFFFFF"/>
              <w:tabs>
                <w:tab w:val="left" w:pos="3660"/>
              </w:tabs>
              <w:spacing w:before="60" w:beforeAutospacing="0" w:after="0" w:afterAutospacing="0"/>
              <w:rPr>
                <w:rFonts w:ascii="Verdana" w:hAnsi="Verdana"/>
                <w:noProof/>
                <w:sz w:val="14"/>
                <w:szCs w:val="14"/>
                <w:lang w:val="nl-BE"/>
              </w:rPr>
            </w:pPr>
            <w:r w:rsidRPr="00E366CE">
              <w:rPr>
                <w:rFonts w:ascii="Verdana" w:hAnsi="Verdana"/>
                <w:noProof/>
                <w:sz w:val="14"/>
                <w:szCs w:val="14"/>
                <w:lang w:val="nl-BE"/>
              </w:rPr>
              <w:t xml:space="preserve">Œilleton élargi, bouchon d’objectif, cordon d’alimentation, étui de transport, câble HDMI (micro), câble Micro USB, bouchon de viseur, dragonne tour de cou, manuel d’utilisation, batterie NP-FV70, adaptateur secteur </w:t>
            </w:r>
          </w:p>
        </w:tc>
      </w:tr>
    </w:tbl>
    <w:p w:rsidR="00031899" w:rsidRDefault="00031899" w:rsidP="005F6A44">
      <w:pPr>
        <w:ind w:left="284" w:hanging="284"/>
        <w:jc w:val="both"/>
        <w:rPr>
          <w:rFonts w:ascii="Verdana" w:hAnsi="Verdana"/>
          <w:bCs/>
          <w:sz w:val="14"/>
          <w:szCs w:val="14"/>
          <w:lang w:val="nl-BE"/>
        </w:rPr>
      </w:pPr>
    </w:p>
    <w:p w:rsidR="00031899" w:rsidRPr="00355BF6" w:rsidRDefault="00031899" w:rsidP="00031899">
      <w:pPr>
        <w:ind w:left="284" w:hanging="284"/>
        <w:jc w:val="both"/>
        <w:rPr>
          <w:rFonts w:ascii="Verdana" w:hAnsi="Verdana"/>
          <w:bCs/>
          <w:sz w:val="14"/>
          <w:szCs w:val="14"/>
          <w:lang w:val="nl-BE"/>
        </w:rPr>
      </w:pPr>
      <w:r w:rsidRPr="00355BF6">
        <w:rPr>
          <w:rFonts w:ascii="Verdana" w:hAnsi="Verdana"/>
          <w:bCs/>
          <w:sz w:val="14"/>
          <w:szCs w:val="14"/>
          <w:lang w:val="nl-BE"/>
        </w:rPr>
        <w:t>1</w:t>
      </w:r>
      <w:r w:rsidRPr="00355BF6">
        <w:rPr>
          <w:rFonts w:ascii="Verdana" w:hAnsi="Verdana"/>
          <w:bCs/>
          <w:sz w:val="14"/>
          <w:szCs w:val="14"/>
          <w:lang w:val="nl-BE"/>
        </w:rPr>
        <w:tab/>
      </w:r>
      <w:proofErr w:type="spellStart"/>
      <w:r w:rsidRPr="00355BF6">
        <w:rPr>
          <w:rFonts w:ascii="Verdana" w:hAnsi="Verdana"/>
          <w:bCs/>
          <w:sz w:val="14"/>
          <w:szCs w:val="14"/>
          <w:lang w:val="nl-BE"/>
        </w:rPr>
        <w:t>Équivalent</w:t>
      </w:r>
      <w:proofErr w:type="spellEnd"/>
      <w:r w:rsidRPr="00355BF6">
        <w:rPr>
          <w:rFonts w:ascii="Verdana" w:hAnsi="Verdana"/>
          <w:bCs/>
          <w:sz w:val="14"/>
          <w:szCs w:val="14"/>
          <w:lang w:val="nl-BE"/>
        </w:rPr>
        <w:t xml:space="preserve"> au niveau 5 de </w:t>
      </w:r>
      <w:proofErr w:type="spellStart"/>
      <w:r w:rsidRPr="00355BF6">
        <w:rPr>
          <w:rFonts w:ascii="Verdana" w:hAnsi="Verdana"/>
          <w:bCs/>
          <w:sz w:val="14"/>
          <w:szCs w:val="14"/>
          <w:lang w:val="nl-BE"/>
        </w:rPr>
        <w:t>protection</w:t>
      </w:r>
      <w:proofErr w:type="spellEnd"/>
      <w:r w:rsidRPr="00355BF6">
        <w:rPr>
          <w:rFonts w:ascii="Verdana" w:hAnsi="Verdana"/>
          <w:bCs/>
          <w:sz w:val="14"/>
          <w:szCs w:val="14"/>
          <w:lang w:val="nl-BE"/>
        </w:rPr>
        <w:t xml:space="preserve"> JIS/IEC (IPX5) </w:t>
      </w:r>
      <w:proofErr w:type="spellStart"/>
      <w:r w:rsidRPr="00355BF6">
        <w:rPr>
          <w:rFonts w:ascii="Verdana" w:hAnsi="Verdana"/>
          <w:bCs/>
          <w:sz w:val="14"/>
          <w:szCs w:val="14"/>
          <w:lang w:val="nl-BE"/>
        </w:rPr>
        <w:t>selon</w:t>
      </w:r>
      <w:proofErr w:type="spellEnd"/>
      <w:r w:rsidRPr="00355BF6">
        <w:rPr>
          <w:rFonts w:ascii="Verdana" w:hAnsi="Verdana"/>
          <w:bCs/>
          <w:sz w:val="14"/>
          <w:szCs w:val="14"/>
          <w:lang w:val="nl-BE"/>
        </w:rPr>
        <w:t xml:space="preserve"> des </w:t>
      </w:r>
      <w:proofErr w:type="spellStart"/>
      <w:r w:rsidRPr="00355BF6">
        <w:rPr>
          <w:rFonts w:ascii="Verdana" w:hAnsi="Verdana"/>
          <w:bCs/>
          <w:sz w:val="14"/>
          <w:szCs w:val="14"/>
          <w:lang w:val="nl-BE"/>
        </w:rPr>
        <w:t>essais</w:t>
      </w:r>
      <w:proofErr w:type="spellEnd"/>
      <w:r w:rsidRPr="00355BF6">
        <w:rPr>
          <w:rFonts w:ascii="Verdana" w:hAnsi="Verdana"/>
          <w:bCs/>
          <w:sz w:val="14"/>
          <w:szCs w:val="14"/>
          <w:lang w:val="nl-BE"/>
        </w:rPr>
        <w:t xml:space="preserve"> </w:t>
      </w:r>
      <w:proofErr w:type="spellStart"/>
      <w:r w:rsidRPr="00355BF6">
        <w:rPr>
          <w:rFonts w:ascii="Verdana" w:hAnsi="Verdana"/>
          <w:bCs/>
          <w:sz w:val="14"/>
          <w:szCs w:val="14"/>
          <w:lang w:val="nl-BE"/>
        </w:rPr>
        <w:t>menés</w:t>
      </w:r>
      <w:proofErr w:type="spellEnd"/>
      <w:r w:rsidRPr="00355BF6">
        <w:rPr>
          <w:rFonts w:ascii="Verdana" w:hAnsi="Verdana"/>
          <w:bCs/>
          <w:sz w:val="14"/>
          <w:szCs w:val="14"/>
          <w:lang w:val="nl-BE"/>
        </w:rPr>
        <w:t xml:space="preserve"> en </w:t>
      </w:r>
      <w:proofErr w:type="spellStart"/>
      <w:r w:rsidRPr="00355BF6">
        <w:rPr>
          <w:rFonts w:ascii="Verdana" w:hAnsi="Verdana"/>
          <w:bCs/>
          <w:sz w:val="14"/>
          <w:szCs w:val="14"/>
          <w:lang w:val="nl-BE"/>
        </w:rPr>
        <w:t>usine</w:t>
      </w:r>
      <w:proofErr w:type="spellEnd"/>
    </w:p>
    <w:p w:rsidR="00031899" w:rsidRPr="00355BF6" w:rsidRDefault="00031899" w:rsidP="00031899">
      <w:pPr>
        <w:ind w:left="284" w:hanging="284"/>
        <w:jc w:val="both"/>
        <w:rPr>
          <w:rFonts w:ascii="Verdana" w:hAnsi="Verdana"/>
          <w:bCs/>
          <w:sz w:val="14"/>
          <w:szCs w:val="14"/>
          <w:lang w:val="nl-BE"/>
        </w:rPr>
      </w:pPr>
      <w:r w:rsidRPr="00355BF6">
        <w:rPr>
          <w:rFonts w:ascii="Verdana" w:hAnsi="Verdana"/>
          <w:bCs/>
          <w:sz w:val="14"/>
          <w:szCs w:val="14"/>
          <w:lang w:val="nl-BE"/>
        </w:rPr>
        <w:t>2</w:t>
      </w:r>
      <w:r w:rsidRPr="00355BF6">
        <w:rPr>
          <w:rFonts w:ascii="Verdana" w:hAnsi="Verdana"/>
          <w:bCs/>
          <w:sz w:val="14"/>
          <w:szCs w:val="14"/>
          <w:lang w:val="nl-BE"/>
        </w:rPr>
        <w:tab/>
      </w:r>
      <w:proofErr w:type="spellStart"/>
      <w:r w:rsidRPr="00355BF6">
        <w:rPr>
          <w:rFonts w:ascii="Verdana" w:hAnsi="Verdana"/>
          <w:bCs/>
          <w:sz w:val="14"/>
          <w:szCs w:val="14"/>
          <w:lang w:val="nl-BE"/>
        </w:rPr>
        <w:t>Équivalent</w:t>
      </w:r>
      <w:proofErr w:type="spellEnd"/>
      <w:r w:rsidRPr="00355BF6">
        <w:rPr>
          <w:rFonts w:ascii="Verdana" w:hAnsi="Verdana"/>
          <w:bCs/>
          <w:sz w:val="14"/>
          <w:szCs w:val="14"/>
          <w:lang w:val="nl-BE"/>
        </w:rPr>
        <w:t xml:space="preserve"> au niveau 4 de </w:t>
      </w:r>
      <w:proofErr w:type="spellStart"/>
      <w:r w:rsidRPr="00355BF6">
        <w:rPr>
          <w:rFonts w:ascii="Verdana" w:hAnsi="Verdana"/>
          <w:bCs/>
          <w:sz w:val="14"/>
          <w:szCs w:val="14"/>
          <w:lang w:val="nl-BE"/>
        </w:rPr>
        <w:t>protection</w:t>
      </w:r>
      <w:proofErr w:type="spellEnd"/>
      <w:r w:rsidRPr="00355BF6">
        <w:rPr>
          <w:rFonts w:ascii="Verdana" w:hAnsi="Verdana"/>
          <w:bCs/>
          <w:sz w:val="14"/>
          <w:szCs w:val="14"/>
          <w:lang w:val="nl-BE"/>
        </w:rPr>
        <w:t xml:space="preserve"> JIS/IEC (IPX4) </w:t>
      </w:r>
      <w:proofErr w:type="spellStart"/>
      <w:r w:rsidRPr="00355BF6">
        <w:rPr>
          <w:rFonts w:ascii="Verdana" w:hAnsi="Verdana"/>
          <w:bCs/>
          <w:sz w:val="14"/>
          <w:szCs w:val="14"/>
          <w:lang w:val="nl-BE"/>
        </w:rPr>
        <w:t>selon</w:t>
      </w:r>
      <w:proofErr w:type="spellEnd"/>
      <w:r w:rsidRPr="00355BF6">
        <w:rPr>
          <w:rFonts w:ascii="Verdana" w:hAnsi="Verdana"/>
          <w:bCs/>
          <w:sz w:val="14"/>
          <w:szCs w:val="14"/>
          <w:lang w:val="nl-BE"/>
        </w:rPr>
        <w:t xml:space="preserve"> des </w:t>
      </w:r>
      <w:proofErr w:type="spellStart"/>
      <w:r w:rsidRPr="00355BF6">
        <w:rPr>
          <w:rFonts w:ascii="Verdana" w:hAnsi="Verdana"/>
          <w:bCs/>
          <w:sz w:val="14"/>
          <w:szCs w:val="14"/>
          <w:lang w:val="nl-BE"/>
        </w:rPr>
        <w:t>essais</w:t>
      </w:r>
      <w:proofErr w:type="spellEnd"/>
      <w:r w:rsidRPr="00355BF6">
        <w:rPr>
          <w:rFonts w:ascii="Verdana" w:hAnsi="Verdana"/>
          <w:bCs/>
          <w:sz w:val="14"/>
          <w:szCs w:val="14"/>
          <w:lang w:val="nl-BE"/>
        </w:rPr>
        <w:t xml:space="preserve"> </w:t>
      </w:r>
      <w:proofErr w:type="spellStart"/>
      <w:r w:rsidRPr="00355BF6">
        <w:rPr>
          <w:rFonts w:ascii="Verdana" w:hAnsi="Verdana"/>
          <w:bCs/>
          <w:sz w:val="14"/>
          <w:szCs w:val="14"/>
          <w:lang w:val="nl-BE"/>
        </w:rPr>
        <w:t>menés</w:t>
      </w:r>
      <w:proofErr w:type="spellEnd"/>
      <w:r w:rsidRPr="00355BF6">
        <w:rPr>
          <w:rFonts w:ascii="Verdana" w:hAnsi="Verdana"/>
          <w:bCs/>
          <w:sz w:val="14"/>
          <w:szCs w:val="14"/>
          <w:lang w:val="nl-BE"/>
        </w:rPr>
        <w:t xml:space="preserve"> en </w:t>
      </w:r>
      <w:proofErr w:type="spellStart"/>
      <w:r w:rsidRPr="00355BF6">
        <w:rPr>
          <w:rFonts w:ascii="Verdana" w:hAnsi="Verdana"/>
          <w:bCs/>
          <w:sz w:val="14"/>
          <w:szCs w:val="14"/>
          <w:lang w:val="nl-BE"/>
        </w:rPr>
        <w:t>usine</w:t>
      </w:r>
      <w:proofErr w:type="spellEnd"/>
    </w:p>
    <w:p w:rsidR="00031899" w:rsidRPr="00031899" w:rsidRDefault="00031899" w:rsidP="00031899">
      <w:pPr>
        <w:ind w:left="284" w:hanging="284"/>
        <w:jc w:val="both"/>
        <w:rPr>
          <w:rFonts w:ascii="Verdana" w:hAnsi="Verdana"/>
          <w:bCs/>
          <w:sz w:val="14"/>
          <w:szCs w:val="14"/>
        </w:rPr>
      </w:pPr>
      <w:r>
        <w:rPr>
          <w:rFonts w:ascii="Verdana" w:hAnsi="Verdana"/>
          <w:bCs/>
          <w:sz w:val="14"/>
          <w:szCs w:val="14"/>
        </w:rPr>
        <w:t>3</w:t>
      </w:r>
      <w:r>
        <w:rPr>
          <w:rFonts w:ascii="Verdana" w:hAnsi="Verdana"/>
          <w:bCs/>
          <w:sz w:val="14"/>
          <w:szCs w:val="14"/>
        </w:rPr>
        <w:tab/>
      </w:r>
      <w:r w:rsidRPr="00031899">
        <w:rPr>
          <w:rFonts w:ascii="Verdana" w:hAnsi="Verdana"/>
          <w:bCs/>
          <w:sz w:val="14"/>
          <w:szCs w:val="14"/>
        </w:rPr>
        <w:t xml:space="preserve">Le </w:t>
      </w:r>
      <w:proofErr w:type="spellStart"/>
      <w:r w:rsidRPr="00031899">
        <w:rPr>
          <w:rFonts w:ascii="Verdana" w:hAnsi="Verdana"/>
          <w:bCs/>
          <w:sz w:val="14"/>
          <w:szCs w:val="14"/>
        </w:rPr>
        <w:t>système</w:t>
      </w:r>
      <w:proofErr w:type="spellEnd"/>
      <w:r w:rsidRPr="00031899">
        <w:rPr>
          <w:rFonts w:ascii="Verdana" w:hAnsi="Verdana"/>
          <w:bCs/>
          <w:sz w:val="14"/>
          <w:szCs w:val="14"/>
        </w:rPr>
        <w:t xml:space="preserve"> Optical </w:t>
      </w:r>
      <w:proofErr w:type="spellStart"/>
      <w:r w:rsidRPr="00031899">
        <w:rPr>
          <w:rFonts w:ascii="Verdana" w:hAnsi="Verdana"/>
          <w:bCs/>
          <w:sz w:val="14"/>
          <w:szCs w:val="14"/>
        </w:rPr>
        <w:t>SteadyShot</w:t>
      </w:r>
      <w:proofErr w:type="spellEnd"/>
      <w:r w:rsidRPr="00031899">
        <w:rPr>
          <w:rFonts w:ascii="Verdana" w:hAnsi="Verdana"/>
          <w:bCs/>
          <w:sz w:val="14"/>
          <w:szCs w:val="14"/>
        </w:rPr>
        <w:t xml:space="preserve"> Active Mode </w:t>
      </w:r>
      <w:proofErr w:type="spellStart"/>
      <w:proofErr w:type="gramStart"/>
      <w:r w:rsidRPr="00031899">
        <w:rPr>
          <w:rFonts w:ascii="Verdana" w:hAnsi="Verdana"/>
          <w:bCs/>
          <w:sz w:val="14"/>
          <w:szCs w:val="14"/>
        </w:rPr>
        <w:t>est</w:t>
      </w:r>
      <w:proofErr w:type="spellEnd"/>
      <w:proofErr w:type="gramEnd"/>
      <w:r w:rsidRPr="00031899">
        <w:rPr>
          <w:rFonts w:ascii="Verdana" w:hAnsi="Verdana"/>
          <w:bCs/>
          <w:sz w:val="14"/>
          <w:szCs w:val="14"/>
        </w:rPr>
        <w:t xml:space="preserve"> </w:t>
      </w:r>
      <w:proofErr w:type="spellStart"/>
      <w:r w:rsidRPr="00031899">
        <w:rPr>
          <w:rFonts w:ascii="Verdana" w:hAnsi="Verdana"/>
          <w:bCs/>
          <w:sz w:val="14"/>
          <w:szCs w:val="14"/>
        </w:rPr>
        <w:t>deux</w:t>
      </w:r>
      <w:proofErr w:type="spellEnd"/>
      <w:r w:rsidRPr="00031899">
        <w:rPr>
          <w:rFonts w:ascii="Verdana" w:hAnsi="Verdana"/>
          <w:bCs/>
          <w:sz w:val="14"/>
          <w:szCs w:val="14"/>
        </w:rPr>
        <w:t xml:space="preserve"> </w:t>
      </w:r>
      <w:proofErr w:type="spellStart"/>
      <w:r w:rsidRPr="00031899">
        <w:rPr>
          <w:rFonts w:ascii="Verdana" w:hAnsi="Verdana"/>
          <w:bCs/>
          <w:sz w:val="14"/>
          <w:szCs w:val="14"/>
        </w:rPr>
        <w:t>fois</w:t>
      </w:r>
      <w:proofErr w:type="spellEnd"/>
      <w:r w:rsidRPr="00031899">
        <w:rPr>
          <w:rFonts w:ascii="Verdana" w:hAnsi="Verdana"/>
          <w:bCs/>
          <w:sz w:val="14"/>
          <w:szCs w:val="14"/>
        </w:rPr>
        <w:t xml:space="preserve"> plus </w:t>
      </w:r>
      <w:proofErr w:type="spellStart"/>
      <w:r w:rsidRPr="00031899">
        <w:rPr>
          <w:rFonts w:ascii="Verdana" w:hAnsi="Verdana"/>
          <w:bCs/>
          <w:sz w:val="14"/>
          <w:szCs w:val="14"/>
        </w:rPr>
        <w:t>efficace</w:t>
      </w:r>
      <w:proofErr w:type="spellEnd"/>
      <w:r w:rsidRPr="00031899">
        <w:rPr>
          <w:rFonts w:ascii="Verdana" w:hAnsi="Verdana"/>
          <w:bCs/>
          <w:sz w:val="14"/>
          <w:szCs w:val="14"/>
        </w:rPr>
        <w:t xml:space="preserve"> </w:t>
      </w:r>
      <w:proofErr w:type="spellStart"/>
      <w:r w:rsidRPr="00031899">
        <w:rPr>
          <w:rFonts w:ascii="Verdana" w:hAnsi="Verdana"/>
          <w:bCs/>
          <w:sz w:val="14"/>
          <w:szCs w:val="14"/>
        </w:rPr>
        <w:t>que</w:t>
      </w:r>
      <w:proofErr w:type="spellEnd"/>
      <w:r w:rsidRPr="00031899">
        <w:rPr>
          <w:rFonts w:ascii="Verdana" w:hAnsi="Verdana"/>
          <w:bCs/>
          <w:sz w:val="14"/>
          <w:szCs w:val="14"/>
        </w:rPr>
        <w:t xml:space="preserve"> le </w:t>
      </w:r>
      <w:proofErr w:type="spellStart"/>
      <w:r w:rsidRPr="00031899">
        <w:rPr>
          <w:rFonts w:ascii="Verdana" w:hAnsi="Verdana"/>
          <w:bCs/>
          <w:sz w:val="14"/>
          <w:szCs w:val="14"/>
        </w:rPr>
        <w:t>système</w:t>
      </w:r>
      <w:proofErr w:type="spellEnd"/>
      <w:r w:rsidRPr="00031899">
        <w:rPr>
          <w:rFonts w:ascii="Verdana" w:hAnsi="Verdana"/>
          <w:bCs/>
          <w:sz w:val="14"/>
          <w:szCs w:val="14"/>
        </w:rPr>
        <w:t xml:space="preserve"> Optical </w:t>
      </w:r>
      <w:proofErr w:type="spellStart"/>
      <w:r w:rsidRPr="00031899">
        <w:rPr>
          <w:rFonts w:ascii="Verdana" w:hAnsi="Verdana"/>
          <w:bCs/>
          <w:sz w:val="14"/>
          <w:szCs w:val="14"/>
        </w:rPr>
        <w:t>SteadyShot</w:t>
      </w:r>
      <w:proofErr w:type="spellEnd"/>
      <w:r w:rsidRPr="00031899">
        <w:rPr>
          <w:rFonts w:ascii="Verdana" w:hAnsi="Verdana"/>
          <w:bCs/>
          <w:sz w:val="14"/>
          <w:szCs w:val="14"/>
        </w:rPr>
        <w:t xml:space="preserve"> </w:t>
      </w:r>
      <w:proofErr w:type="spellStart"/>
      <w:r w:rsidRPr="00031899">
        <w:rPr>
          <w:rFonts w:ascii="Verdana" w:hAnsi="Verdana"/>
          <w:bCs/>
          <w:sz w:val="14"/>
          <w:szCs w:val="14"/>
        </w:rPr>
        <w:t>ordinaire</w:t>
      </w:r>
      <w:proofErr w:type="spellEnd"/>
    </w:p>
    <w:p w:rsidR="00031899" w:rsidRPr="00031899" w:rsidRDefault="00031899" w:rsidP="00031899">
      <w:pPr>
        <w:ind w:left="284" w:hanging="284"/>
        <w:jc w:val="both"/>
        <w:rPr>
          <w:rFonts w:ascii="Verdana" w:hAnsi="Verdana"/>
          <w:bCs/>
          <w:sz w:val="14"/>
          <w:szCs w:val="14"/>
        </w:rPr>
      </w:pPr>
      <w:r>
        <w:rPr>
          <w:rFonts w:ascii="Verdana" w:hAnsi="Verdana"/>
          <w:bCs/>
          <w:sz w:val="14"/>
          <w:szCs w:val="14"/>
        </w:rPr>
        <w:t>4</w:t>
      </w:r>
      <w:r>
        <w:rPr>
          <w:rFonts w:ascii="Verdana" w:hAnsi="Verdana"/>
          <w:bCs/>
          <w:sz w:val="14"/>
          <w:szCs w:val="14"/>
        </w:rPr>
        <w:tab/>
      </w:r>
      <w:proofErr w:type="spellStart"/>
      <w:r w:rsidRPr="00031899">
        <w:rPr>
          <w:rFonts w:ascii="Verdana" w:hAnsi="Verdana"/>
          <w:bCs/>
          <w:sz w:val="14"/>
          <w:szCs w:val="14"/>
        </w:rPr>
        <w:t>Comparativement</w:t>
      </w:r>
      <w:proofErr w:type="spellEnd"/>
      <w:r w:rsidRPr="00031899">
        <w:rPr>
          <w:rFonts w:ascii="Verdana" w:hAnsi="Verdana"/>
          <w:bCs/>
          <w:sz w:val="14"/>
          <w:szCs w:val="14"/>
        </w:rPr>
        <w:t xml:space="preserve"> aux </w:t>
      </w:r>
      <w:proofErr w:type="spellStart"/>
      <w:r w:rsidRPr="00031899">
        <w:rPr>
          <w:rFonts w:ascii="Verdana" w:hAnsi="Verdana"/>
          <w:bCs/>
          <w:sz w:val="14"/>
          <w:szCs w:val="14"/>
        </w:rPr>
        <w:t>modèles</w:t>
      </w:r>
      <w:proofErr w:type="spellEnd"/>
      <w:r w:rsidRPr="00031899">
        <w:rPr>
          <w:rFonts w:ascii="Verdana" w:hAnsi="Verdana"/>
          <w:bCs/>
          <w:sz w:val="14"/>
          <w:szCs w:val="14"/>
        </w:rPr>
        <w:t xml:space="preserve"> DEV-3 </w:t>
      </w:r>
      <w:proofErr w:type="gramStart"/>
      <w:r w:rsidRPr="00031899">
        <w:rPr>
          <w:rFonts w:ascii="Verdana" w:hAnsi="Verdana"/>
          <w:bCs/>
          <w:sz w:val="14"/>
          <w:szCs w:val="14"/>
        </w:rPr>
        <w:t>et</w:t>
      </w:r>
      <w:proofErr w:type="gramEnd"/>
      <w:r w:rsidRPr="00031899">
        <w:rPr>
          <w:rFonts w:ascii="Verdana" w:hAnsi="Verdana"/>
          <w:bCs/>
          <w:sz w:val="14"/>
          <w:szCs w:val="14"/>
        </w:rPr>
        <w:t xml:space="preserve"> DEV-5 de Sony</w:t>
      </w:r>
    </w:p>
    <w:p w:rsidR="005F6A44" w:rsidRPr="00355BF6" w:rsidRDefault="005F6A44" w:rsidP="000D3B2F">
      <w:pPr>
        <w:pStyle w:val="NormalWeb"/>
        <w:shd w:val="clear" w:color="auto" w:fill="FFFFFF"/>
        <w:tabs>
          <w:tab w:val="left" w:pos="3660"/>
        </w:tabs>
        <w:spacing w:before="0" w:beforeAutospacing="0" w:after="0" w:afterAutospacing="0"/>
        <w:rPr>
          <w:rFonts w:ascii="Verdana" w:hAnsi="Verdana"/>
          <w:noProof/>
          <w:sz w:val="18"/>
          <w:szCs w:val="18"/>
        </w:rPr>
      </w:pPr>
    </w:p>
    <w:p w:rsidR="00AC2D8B" w:rsidRPr="00355BF6" w:rsidRDefault="00AC2D8B" w:rsidP="00AC2D8B">
      <w:pPr>
        <w:rPr>
          <w:rFonts w:ascii="Verdana" w:hAnsi="Verdana"/>
          <w:sz w:val="18"/>
          <w:szCs w:val="18"/>
        </w:rPr>
      </w:pPr>
      <w:r>
        <w:rPr>
          <w:rFonts w:ascii="Verdana" w:hAnsi="Verdana"/>
          <w:noProof/>
          <w:snapToGrid/>
          <w:sz w:val="18"/>
          <w:szCs w:val="18"/>
          <w:lang w:eastAsia="en-GB"/>
        </w:rPr>
        <w:drawing>
          <wp:anchor distT="0" distB="0" distL="114300" distR="114300" simplePos="0" relativeHeight="251676672" behindDoc="0" locked="0" layoutInCell="1" allowOverlap="1" wp14:anchorId="03F5DB04" wp14:editId="09DFE898">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355BF6" w:rsidRDefault="00AC2D8B" w:rsidP="00AC2D8B">
      <w:pPr>
        <w:rPr>
          <w:rFonts w:ascii="Verdana" w:hAnsi="Verdana"/>
          <w:sz w:val="18"/>
          <w:szCs w:val="18"/>
        </w:rPr>
      </w:pPr>
    </w:p>
    <w:p w:rsidR="00AC2D8B" w:rsidRPr="00355BF6" w:rsidRDefault="00AC2D8B" w:rsidP="00AC2D8B">
      <w:pPr>
        <w:rPr>
          <w:rFonts w:ascii="Verdana" w:hAnsi="Verdana"/>
          <w:sz w:val="18"/>
          <w:szCs w:val="18"/>
        </w:rPr>
      </w:pPr>
    </w:p>
    <w:p w:rsidR="00C2258B" w:rsidRDefault="00C2258B" w:rsidP="00C2258B">
      <w:pPr>
        <w:rPr>
          <w:rFonts w:ascii="Verdana" w:hAnsi="Verdana"/>
          <w:sz w:val="18"/>
          <w:szCs w:val="18"/>
          <w:lang w:val="nl-BE"/>
        </w:rPr>
      </w:pPr>
      <w:r>
        <w:rPr>
          <w:noProof/>
          <w:snapToGrid/>
          <w:lang w:eastAsia="en-GB"/>
        </w:rPr>
        <w:drawing>
          <wp:inline distT="0" distB="0" distL="0" distR="0" wp14:anchorId="2CEC694A" wp14:editId="049003BE">
            <wp:extent cx="5715000" cy="1085850"/>
            <wp:effectExtent l="0" t="0" r="0" b="0"/>
            <wp:docPr id="14" name="Picture 14" descr="eco_boilerplate_light_fr"/>
            <wp:cNvGraphicFramePr/>
            <a:graphic xmlns:a="http://schemas.openxmlformats.org/drawingml/2006/main">
              <a:graphicData uri="http://schemas.openxmlformats.org/drawingml/2006/picture">
                <pic:pic xmlns:pic="http://schemas.openxmlformats.org/drawingml/2006/picture">
                  <pic:nvPicPr>
                    <pic:cNvPr id="1" name="Picture 1" descr="eco_boilerplate_light_fr"/>
                    <pic:cNvPicPr/>
                  </pic:nvPicPr>
                  <pic:blipFill>
                    <a:blip r:embed="rId12" cstate="email"/>
                    <a:srcRect/>
                    <a:stretch>
                      <a:fillRect/>
                    </a:stretch>
                  </pic:blipFill>
                  <pic:spPr bwMode="auto">
                    <a:xfrm>
                      <a:off x="0" y="0"/>
                      <a:ext cx="5715000" cy="1085850"/>
                    </a:xfrm>
                    <a:prstGeom prst="rect">
                      <a:avLst/>
                    </a:prstGeom>
                    <a:noFill/>
                    <a:ln w="9525">
                      <a:noFill/>
                      <a:miter lim="800000"/>
                      <a:headEnd/>
                      <a:tailEnd/>
                    </a:ln>
                  </pic:spPr>
                </pic:pic>
              </a:graphicData>
            </a:graphic>
          </wp:inline>
        </w:drawing>
      </w:r>
    </w:p>
    <w:p w:rsidR="00C2258B" w:rsidRPr="004E11C6" w:rsidRDefault="00C2258B" w:rsidP="00C2258B">
      <w:pPr>
        <w:rPr>
          <w:rFonts w:ascii="Verdana" w:hAnsi="Verdana"/>
          <w:sz w:val="18"/>
          <w:szCs w:val="18"/>
          <w:lang w:val="nl-BE"/>
        </w:rPr>
      </w:pPr>
    </w:p>
    <w:p w:rsidR="00C2258B" w:rsidRDefault="00C2258B" w:rsidP="00C2258B">
      <w:pPr>
        <w:pStyle w:val="presstitle"/>
        <w:spacing w:before="0"/>
        <w:rPr>
          <w:lang w:val="fr-BE"/>
        </w:rPr>
      </w:pPr>
      <w:r>
        <w:rPr>
          <w:lang w:val="fr-BE"/>
        </w:rPr>
        <w:t>Contact consommateurs</w:t>
      </w:r>
    </w:p>
    <w:p w:rsidR="00C2258B" w:rsidRDefault="00C2258B" w:rsidP="00C2258B">
      <w:pPr>
        <w:pStyle w:val="presstext"/>
        <w:tabs>
          <w:tab w:val="right" w:pos="2520"/>
          <w:tab w:val="left" w:pos="3060"/>
          <w:tab w:val="left" w:pos="4500"/>
        </w:tabs>
        <w:spacing w:after="0"/>
        <w:ind w:right="-284"/>
        <w:rPr>
          <w:lang w:val="fr-BE"/>
        </w:rPr>
      </w:pPr>
      <w:r>
        <w:rPr>
          <w:lang w:val="fr-BE"/>
        </w:rPr>
        <w:t>Customer Information Center – 070 222 130</w:t>
      </w:r>
    </w:p>
    <w:p w:rsidR="00C2258B" w:rsidRDefault="00C2258B" w:rsidP="00C2258B">
      <w:pPr>
        <w:pStyle w:val="presstext"/>
        <w:tabs>
          <w:tab w:val="right" w:pos="2520"/>
          <w:tab w:val="left" w:pos="3060"/>
          <w:tab w:val="left" w:pos="4500"/>
        </w:tabs>
        <w:spacing w:after="0"/>
        <w:ind w:right="-284"/>
        <w:rPr>
          <w:lang w:val="fr-BE"/>
        </w:rPr>
      </w:pPr>
    </w:p>
    <w:p w:rsidR="00C2258B" w:rsidRDefault="00C2258B" w:rsidP="00C2258B">
      <w:pPr>
        <w:pStyle w:val="presstitle"/>
        <w:spacing w:before="0"/>
        <w:rPr>
          <w:lang w:val="fr-BE"/>
        </w:rPr>
      </w:pPr>
      <w:r>
        <w:rPr>
          <w:lang w:val="fr-BE"/>
        </w:rPr>
        <w:lastRenderedPageBreak/>
        <w:t>Contact presse</w:t>
      </w:r>
    </w:p>
    <w:p w:rsidR="00C2258B" w:rsidRDefault="00C2258B" w:rsidP="00C2258B">
      <w:pPr>
        <w:pStyle w:val="presstext"/>
        <w:snapToGrid w:val="0"/>
        <w:spacing w:after="0"/>
      </w:pPr>
      <w:r>
        <w:rPr>
          <w:b/>
          <w:bCs/>
        </w:rPr>
        <w:t>Pr-</w:t>
      </w:r>
      <w:proofErr w:type="spellStart"/>
      <w:r>
        <w:rPr>
          <w:b/>
          <w:bCs/>
        </w:rPr>
        <w:t>ide</w:t>
      </w:r>
      <w:proofErr w:type="spellEnd"/>
      <w:r>
        <w:t xml:space="preserve"> - Arne Van Ongeval – 02 792 16 53 – sony@pr-ide.be</w:t>
      </w:r>
    </w:p>
    <w:p w:rsidR="00C2258B" w:rsidRDefault="00C2258B" w:rsidP="00C2258B">
      <w:pPr>
        <w:pStyle w:val="Heading5"/>
        <w:spacing w:line="240" w:lineRule="auto"/>
        <w:rPr>
          <w:b w:val="0"/>
          <w:bCs/>
        </w:rPr>
      </w:pPr>
      <w:r>
        <w:t>Sony Belgium</w:t>
      </w:r>
      <w:r>
        <w:rPr>
          <w:b w:val="0"/>
          <w:bCs/>
        </w:rPr>
        <w:t xml:space="preserve"> – Ann </w:t>
      </w:r>
      <w:proofErr w:type="spellStart"/>
      <w:r>
        <w:rPr>
          <w:b w:val="0"/>
          <w:bCs/>
        </w:rPr>
        <w:t>Glorieus</w:t>
      </w:r>
      <w:proofErr w:type="spellEnd"/>
      <w:r>
        <w:rPr>
          <w:b w:val="0"/>
          <w:bCs/>
        </w:rPr>
        <w:t xml:space="preserve"> – 02 724 19 21 - </w:t>
      </w:r>
      <w:hyperlink r:id="rId13" w:history="1">
        <w:r w:rsidRPr="009B45E4">
          <w:rPr>
            <w:rStyle w:val="Hyperlink"/>
            <w:b w:val="0"/>
            <w:bCs/>
          </w:rPr>
          <w:t>ann.glorieus@eu.sony.com</w:t>
        </w:r>
      </w:hyperlink>
    </w:p>
    <w:p w:rsidR="00C2258B" w:rsidRPr="00C2258B" w:rsidRDefault="00C2258B" w:rsidP="00C2258B">
      <w:pPr>
        <w:pStyle w:val="presstext"/>
        <w:tabs>
          <w:tab w:val="right" w:pos="2520"/>
          <w:tab w:val="left" w:pos="3060"/>
          <w:tab w:val="left" w:pos="4500"/>
        </w:tabs>
        <w:spacing w:after="0"/>
        <w:ind w:right="-284"/>
        <w:rPr>
          <w:lang w:val="fr-BE"/>
        </w:rPr>
      </w:pPr>
    </w:p>
    <w:p w:rsidR="00C2258B" w:rsidRDefault="00C2258B" w:rsidP="00C2258B">
      <w:pPr>
        <w:pStyle w:val="pressfootnote"/>
        <w:spacing w:after="0"/>
        <w:rPr>
          <w:b/>
          <w:bCs/>
          <w:lang w:val="fr-BE"/>
        </w:rPr>
      </w:pPr>
      <w:r>
        <w:rPr>
          <w:b/>
          <w:bCs/>
          <w:lang w:val="fr-BE"/>
        </w:rPr>
        <w:t>Sony</w:t>
      </w:r>
    </w:p>
    <w:p w:rsidR="00C2258B" w:rsidRDefault="00C2258B" w:rsidP="00C2258B">
      <w:pPr>
        <w:pStyle w:val="Heading1"/>
        <w:keepNext w:val="0"/>
        <w:jc w:val="left"/>
        <w:rPr>
          <w:rFonts w:ascii="Verdana" w:hAnsi="Verdana"/>
          <w:b w:val="0"/>
          <w:sz w:val="14"/>
          <w:szCs w:val="14"/>
          <w:lang w:eastAsia="ja-JP"/>
        </w:rPr>
      </w:pPr>
      <w:proofErr w:type="spellStart"/>
      <w:proofErr w:type="gramStart"/>
      <w:r>
        <w:rPr>
          <w:rFonts w:ascii="Verdana" w:hAnsi="Verdana"/>
          <w:b w:val="0"/>
          <w:sz w:val="14"/>
          <w:szCs w:val="14"/>
        </w:rPr>
        <w:t>Offrant</w:t>
      </w:r>
      <w:proofErr w:type="spellEnd"/>
      <w:r>
        <w:rPr>
          <w:rFonts w:ascii="Verdana" w:hAnsi="Verdana"/>
          <w:b w:val="0"/>
          <w:sz w:val="14"/>
          <w:szCs w:val="14"/>
        </w:rPr>
        <w:t xml:space="preserve"> </w:t>
      </w:r>
      <w:proofErr w:type="spellStart"/>
      <w:r>
        <w:rPr>
          <w:rFonts w:ascii="Verdana" w:hAnsi="Verdana"/>
          <w:b w:val="0"/>
          <w:sz w:val="14"/>
          <w:szCs w:val="14"/>
        </w:rPr>
        <w:t>une</w:t>
      </w:r>
      <w:proofErr w:type="spellEnd"/>
      <w:r>
        <w:rPr>
          <w:rFonts w:ascii="Verdana" w:hAnsi="Verdana"/>
          <w:b w:val="0"/>
          <w:sz w:val="14"/>
          <w:szCs w:val="14"/>
        </w:rPr>
        <w:t xml:space="preserve"> </w:t>
      </w:r>
      <w:proofErr w:type="spellStart"/>
      <w:r>
        <w:rPr>
          <w:rFonts w:ascii="Verdana" w:hAnsi="Verdana"/>
          <w:b w:val="0"/>
          <w:sz w:val="14"/>
          <w:szCs w:val="14"/>
        </w:rPr>
        <w:t>expérience</w:t>
      </w:r>
      <w:proofErr w:type="spellEnd"/>
      <w:r>
        <w:rPr>
          <w:rFonts w:ascii="Verdana" w:hAnsi="Verdana"/>
          <w:b w:val="0"/>
          <w:sz w:val="14"/>
          <w:szCs w:val="14"/>
        </w:rPr>
        <w:t xml:space="preserve"> de divertissement </w:t>
      </w:r>
      <w:proofErr w:type="spellStart"/>
      <w:r>
        <w:rPr>
          <w:rFonts w:ascii="Verdana" w:hAnsi="Verdana"/>
          <w:b w:val="0"/>
          <w:sz w:val="14"/>
          <w:szCs w:val="14"/>
        </w:rPr>
        <w:t>intégrée</w:t>
      </w:r>
      <w:proofErr w:type="spellEnd"/>
      <w:r>
        <w:rPr>
          <w:rFonts w:ascii="Verdana" w:hAnsi="Verdana"/>
          <w:b w:val="0"/>
          <w:sz w:val="14"/>
          <w:szCs w:val="14"/>
        </w:rPr>
        <w:t xml:space="preserve"> </w:t>
      </w:r>
      <w:proofErr w:type="spellStart"/>
      <w:r>
        <w:rPr>
          <w:rFonts w:ascii="Verdana" w:hAnsi="Verdana"/>
          <w:b w:val="0"/>
          <w:sz w:val="14"/>
          <w:szCs w:val="14"/>
        </w:rPr>
        <w:t>grâce</w:t>
      </w:r>
      <w:proofErr w:type="spellEnd"/>
      <w:r>
        <w:rPr>
          <w:rFonts w:ascii="Verdana" w:hAnsi="Verdana"/>
          <w:b w:val="0"/>
          <w:sz w:val="14"/>
          <w:szCs w:val="14"/>
        </w:rPr>
        <w:t xml:space="preserve"> à son large </w:t>
      </w:r>
      <w:proofErr w:type="spellStart"/>
      <w:r>
        <w:rPr>
          <w:rFonts w:ascii="Verdana" w:hAnsi="Verdana"/>
          <w:b w:val="0"/>
          <w:sz w:val="14"/>
          <w:szCs w:val="14"/>
        </w:rPr>
        <w:t>assortiment</w:t>
      </w:r>
      <w:proofErr w:type="spellEnd"/>
      <w:r>
        <w:rPr>
          <w:rFonts w:ascii="Verdana" w:hAnsi="Verdana"/>
          <w:b w:val="0"/>
          <w:sz w:val="14"/>
          <w:szCs w:val="14"/>
        </w:rPr>
        <w:t xml:space="preserve"> </w:t>
      </w:r>
      <w:proofErr w:type="spellStart"/>
      <w:r>
        <w:rPr>
          <w:rFonts w:ascii="Verdana" w:hAnsi="Verdana"/>
          <w:b w:val="0"/>
          <w:sz w:val="14"/>
          <w:szCs w:val="14"/>
        </w:rPr>
        <w:t>allant</w:t>
      </w:r>
      <w:proofErr w:type="spellEnd"/>
      <w:r>
        <w:rPr>
          <w:rFonts w:ascii="Verdana" w:hAnsi="Verdana"/>
          <w:b w:val="0"/>
          <w:sz w:val="14"/>
          <w:szCs w:val="14"/>
        </w:rPr>
        <w:t xml:space="preserve"> de </w:t>
      </w:r>
      <w:proofErr w:type="spellStart"/>
      <w:r>
        <w:rPr>
          <w:rFonts w:ascii="Verdana" w:hAnsi="Verdana"/>
          <w:b w:val="0"/>
          <w:sz w:val="14"/>
          <w:szCs w:val="14"/>
        </w:rPr>
        <w:t>l’équipement</w:t>
      </w:r>
      <w:proofErr w:type="spellEnd"/>
      <w:r>
        <w:rPr>
          <w:rFonts w:ascii="Verdana" w:hAnsi="Verdana"/>
          <w:b w:val="0"/>
          <w:sz w:val="14"/>
          <w:szCs w:val="14"/>
        </w:rPr>
        <w:t xml:space="preserve"> </w:t>
      </w:r>
      <w:proofErr w:type="spellStart"/>
      <w:r>
        <w:rPr>
          <w:rFonts w:ascii="Verdana" w:hAnsi="Verdana"/>
          <w:b w:val="0"/>
          <w:sz w:val="14"/>
          <w:szCs w:val="14"/>
        </w:rPr>
        <w:t>électronique</w:t>
      </w:r>
      <w:proofErr w:type="spellEnd"/>
      <w:r>
        <w:rPr>
          <w:rFonts w:ascii="Verdana" w:hAnsi="Verdana"/>
          <w:b w:val="0"/>
          <w:sz w:val="14"/>
          <w:szCs w:val="14"/>
        </w:rPr>
        <w:t xml:space="preserve">, </w:t>
      </w:r>
      <w:proofErr w:type="spellStart"/>
      <w:r>
        <w:rPr>
          <w:rFonts w:ascii="Verdana" w:hAnsi="Verdana"/>
          <w:b w:val="0"/>
          <w:sz w:val="14"/>
          <w:szCs w:val="14"/>
        </w:rPr>
        <w:t>téléphonie</w:t>
      </w:r>
      <w:proofErr w:type="spellEnd"/>
      <w:r>
        <w:rPr>
          <w:rFonts w:ascii="Verdana" w:hAnsi="Verdana"/>
          <w:b w:val="0"/>
          <w:sz w:val="14"/>
          <w:szCs w:val="14"/>
        </w:rPr>
        <w:t xml:space="preserve">, </w:t>
      </w:r>
      <w:proofErr w:type="spellStart"/>
      <w:r>
        <w:rPr>
          <w:rFonts w:ascii="Verdana" w:hAnsi="Verdana"/>
          <w:b w:val="0"/>
          <w:sz w:val="14"/>
          <w:szCs w:val="14"/>
        </w:rPr>
        <w:t>musique</w:t>
      </w:r>
      <w:proofErr w:type="spellEnd"/>
      <w:r>
        <w:rPr>
          <w:rFonts w:ascii="Verdana" w:hAnsi="Verdana"/>
          <w:b w:val="0"/>
          <w:sz w:val="14"/>
          <w:szCs w:val="14"/>
        </w:rPr>
        <w:t xml:space="preserve">, films, gaming au Sony Entertainment Network, Sony 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proofErr w:type="gramEnd"/>
      <w:r>
        <w:rPr>
          <w:rFonts w:ascii="Verdana" w:hAnsi="Verdana"/>
          <w:b w:val="0"/>
          <w:sz w:val="14"/>
          <w:szCs w:val="14"/>
        </w:rPr>
        <w:t xml:space="preserve"> Sony </w:t>
      </w:r>
      <w:proofErr w:type="spellStart"/>
      <w:r>
        <w:rPr>
          <w:rFonts w:ascii="Verdana" w:hAnsi="Verdana"/>
          <w:b w:val="0"/>
          <w:sz w:val="14"/>
          <w:szCs w:val="14"/>
        </w:rPr>
        <w:t>est</w:t>
      </w:r>
      <w:proofErr w:type="spellEnd"/>
      <w:r>
        <w:rPr>
          <w:rFonts w:ascii="Verdana" w:hAnsi="Verdana"/>
          <w:b w:val="0"/>
          <w:sz w:val="14"/>
          <w:szCs w:val="14"/>
        </w:rPr>
        <w:t xml:space="preserve"> </w:t>
      </w:r>
      <w:proofErr w:type="spellStart"/>
      <w:r>
        <w:rPr>
          <w:rFonts w:ascii="Verdana" w:hAnsi="Verdana"/>
          <w:b w:val="0"/>
          <w:sz w:val="14"/>
          <w:szCs w:val="14"/>
        </w:rPr>
        <w:t>réputée</w:t>
      </w:r>
      <w:proofErr w:type="spellEnd"/>
      <w:r>
        <w:rPr>
          <w:rFonts w:ascii="Verdana" w:hAnsi="Verdana"/>
          <w:b w:val="0"/>
          <w:sz w:val="14"/>
          <w:szCs w:val="14"/>
        </w:rPr>
        <w:t xml:space="preserve"> pour </w:t>
      </w:r>
      <w:proofErr w:type="spellStart"/>
      <w:r>
        <w:rPr>
          <w:rFonts w:ascii="Verdana" w:hAnsi="Verdana"/>
          <w:b w:val="0"/>
          <w:sz w:val="14"/>
          <w:szCs w:val="14"/>
        </w:rPr>
        <w:t>ses</w:t>
      </w:r>
      <w:proofErr w:type="spellEnd"/>
      <w:r>
        <w:rPr>
          <w:rFonts w:ascii="Verdana" w:hAnsi="Verdana"/>
          <w:b w:val="0"/>
          <w:sz w:val="14"/>
          <w:szCs w:val="14"/>
        </w:rPr>
        <w:t xml:space="preserve"> </w:t>
      </w:r>
      <w:proofErr w:type="spellStart"/>
      <w:r>
        <w:rPr>
          <w:rFonts w:ascii="Verdana" w:hAnsi="Verdana"/>
          <w:b w:val="0"/>
          <w:sz w:val="14"/>
          <w:szCs w:val="14"/>
        </w:rPr>
        <w:t>produits</w:t>
      </w:r>
      <w:proofErr w:type="spellEnd"/>
      <w:r>
        <w:rPr>
          <w:rFonts w:ascii="Verdana" w:hAnsi="Verdana"/>
          <w:b w:val="0"/>
          <w:sz w:val="14"/>
          <w:szCs w:val="14"/>
        </w:rPr>
        <w:t xml:space="preserve"> </w:t>
      </w:r>
      <w:proofErr w:type="spellStart"/>
      <w:r>
        <w:rPr>
          <w:rFonts w:ascii="Verdana" w:hAnsi="Verdana"/>
          <w:b w:val="0"/>
          <w:sz w:val="14"/>
          <w:szCs w:val="14"/>
        </w:rPr>
        <w:t>audiovisuels</w:t>
      </w:r>
      <w:proofErr w:type="spellEnd"/>
      <w:r>
        <w:rPr>
          <w:rFonts w:ascii="Verdana" w:hAnsi="Verdana"/>
          <w:b w:val="0"/>
          <w:sz w:val="14"/>
          <w:szCs w:val="14"/>
        </w:rPr>
        <w:t xml:space="preserve">, </w:t>
      </w:r>
      <w:proofErr w:type="spellStart"/>
      <w:r>
        <w:rPr>
          <w:rFonts w:ascii="Verdana" w:hAnsi="Verdana"/>
          <w:b w:val="0"/>
          <w:sz w:val="14"/>
          <w:szCs w:val="14"/>
        </w:rPr>
        <w:t>quels</w:t>
      </w:r>
      <w:proofErr w:type="spellEnd"/>
      <w:r>
        <w:rPr>
          <w:rFonts w:ascii="Verdana" w:hAnsi="Verdana"/>
          <w:b w:val="0"/>
          <w:sz w:val="14"/>
          <w:szCs w:val="14"/>
        </w:rPr>
        <w:t xml:space="preserve"> </w:t>
      </w:r>
      <w:proofErr w:type="spellStart"/>
      <w:r>
        <w:rPr>
          <w:rFonts w:ascii="Verdana" w:hAnsi="Verdana"/>
          <w:b w:val="0"/>
          <w:sz w:val="14"/>
          <w:szCs w:val="14"/>
        </w:rPr>
        <w:t>soient</w:t>
      </w:r>
      <w:proofErr w:type="spellEnd"/>
      <w:r>
        <w:rPr>
          <w:rFonts w:ascii="Verdana" w:hAnsi="Verdana"/>
          <w:b w:val="0"/>
          <w:sz w:val="14"/>
          <w:szCs w:val="14"/>
        </w:rPr>
        <w:t xml:space="preserve"> grand public </w:t>
      </w:r>
      <w:proofErr w:type="spellStart"/>
      <w:r>
        <w:rPr>
          <w:rFonts w:ascii="Verdana" w:hAnsi="Verdana"/>
          <w:b w:val="0"/>
          <w:sz w:val="14"/>
          <w:szCs w:val="14"/>
        </w:rPr>
        <w:t>ou</w:t>
      </w:r>
      <w:proofErr w:type="spellEnd"/>
      <w:r>
        <w:rPr>
          <w:rFonts w:ascii="Verdana" w:hAnsi="Verdana"/>
          <w:b w:val="0"/>
          <w:sz w:val="14"/>
          <w:szCs w:val="14"/>
        </w:rPr>
        <w:t xml:space="preserve"> des solutions </w:t>
      </w:r>
      <w:proofErr w:type="spellStart"/>
      <w:r>
        <w:rPr>
          <w:rFonts w:ascii="Verdana" w:hAnsi="Verdana"/>
          <w:b w:val="0"/>
          <w:sz w:val="14"/>
          <w:szCs w:val="14"/>
        </w:rPr>
        <w:t>professionnelles</w:t>
      </w:r>
      <w:proofErr w:type="spellEnd"/>
      <w:r>
        <w:rPr>
          <w:rFonts w:ascii="Verdana" w:hAnsi="Verdana"/>
          <w:b w:val="0"/>
          <w:sz w:val="14"/>
          <w:szCs w:val="14"/>
        </w:rPr>
        <w:t xml:space="preserve"> </w:t>
      </w:r>
      <w:proofErr w:type="spellStart"/>
      <w:r>
        <w:rPr>
          <w:rFonts w:ascii="Verdana" w:hAnsi="Verdana"/>
          <w:b w:val="0"/>
          <w:sz w:val="14"/>
          <w:szCs w:val="14"/>
        </w:rPr>
        <w:t>tels</w:t>
      </w:r>
      <w:proofErr w:type="spellEnd"/>
      <w:r>
        <w:rPr>
          <w:rFonts w:ascii="Verdana" w:hAnsi="Verdana"/>
          <w:b w:val="0"/>
          <w:sz w:val="14"/>
          <w:szCs w:val="14"/>
        </w:rPr>
        <w:t xml:space="preserve"> </w:t>
      </w:r>
      <w:proofErr w:type="spellStart"/>
      <w:r>
        <w:rPr>
          <w:rFonts w:ascii="Verdana" w:hAnsi="Verdana"/>
          <w:b w:val="0"/>
          <w:sz w:val="14"/>
          <w:szCs w:val="14"/>
        </w:rPr>
        <w:t>que</w:t>
      </w:r>
      <w:proofErr w:type="spellEnd"/>
      <w:r>
        <w:rPr>
          <w:rFonts w:ascii="Verdana" w:hAnsi="Verdana"/>
          <w:b w:val="0"/>
          <w:sz w:val="14"/>
          <w:szCs w:val="14"/>
        </w:rPr>
        <w:t xml:space="preserve"> le </w:t>
      </w:r>
      <w:proofErr w:type="spellStart"/>
      <w:r>
        <w:rPr>
          <w:rFonts w:ascii="Verdana" w:hAnsi="Verdana"/>
          <w:b w:val="0"/>
          <w:sz w:val="14"/>
          <w:szCs w:val="14"/>
        </w:rPr>
        <w:t>téléviseur</w:t>
      </w:r>
      <w:proofErr w:type="spellEnd"/>
      <w:r>
        <w:rPr>
          <w:rFonts w:ascii="Verdana" w:hAnsi="Verdana"/>
          <w:b w:val="0"/>
          <w:sz w:val="14"/>
          <w:szCs w:val="14"/>
        </w:rPr>
        <w:t xml:space="preserve"> LCD haute </w:t>
      </w:r>
      <w:proofErr w:type="spellStart"/>
      <w:r>
        <w:rPr>
          <w:rFonts w:ascii="Verdana" w:hAnsi="Verdana"/>
          <w:b w:val="0"/>
          <w:sz w:val="14"/>
          <w:szCs w:val="14"/>
        </w:rPr>
        <w:t>définition</w:t>
      </w:r>
      <w:proofErr w:type="spellEnd"/>
      <w:r>
        <w:rPr>
          <w:rFonts w:ascii="Verdana" w:hAnsi="Verdana"/>
          <w:b w:val="0"/>
          <w:sz w:val="14"/>
          <w:szCs w:val="14"/>
        </w:rPr>
        <w:t xml:space="preserve"> (HD) BRAVIA™, </w:t>
      </w:r>
      <w:proofErr w:type="spellStart"/>
      <w:r>
        <w:rPr>
          <w:rFonts w:ascii="Verdana" w:hAnsi="Verdana"/>
          <w:b w:val="0"/>
          <w:sz w:val="14"/>
          <w:szCs w:val="14"/>
        </w:rPr>
        <w:t>l’appareil</w:t>
      </w:r>
      <w:proofErr w:type="spellEnd"/>
      <w:r>
        <w:rPr>
          <w:rFonts w:ascii="Verdana" w:hAnsi="Verdana"/>
          <w:b w:val="0"/>
          <w:sz w:val="14"/>
          <w:szCs w:val="14"/>
        </w:rPr>
        <w:t xml:space="preserve"> photo </w:t>
      </w:r>
      <w:proofErr w:type="spellStart"/>
      <w:r>
        <w:rPr>
          <w:rFonts w:ascii="Verdana" w:hAnsi="Verdana"/>
          <w:b w:val="0"/>
          <w:sz w:val="14"/>
          <w:szCs w:val="14"/>
        </w:rPr>
        <w:t>numérique</w:t>
      </w:r>
      <w:proofErr w:type="spellEnd"/>
      <w:r>
        <w:rPr>
          <w:rFonts w:ascii="Verdana" w:hAnsi="Verdana"/>
          <w:b w:val="0"/>
          <w:sz w:val="14"/>
          <w:szCs w:val="14"/>
        </w:rPr>
        <w:t xml:space="preserve"> Cyber-shot™, le </w:t>
      </w:r>
      <w:proofErr w:type="spellStart"/>
      <w:r>
        <w:rPr>
          <w:rFonts w:ascii="Verdana" w:hAnsi="Verdana"/>
          <w:b w:val="0"/>
          <w:sz w:val="14"/>
          <w:szCs w:val="14"/>
        </w:rPr>
        <w:t>camescope</w:t>
      </w:r>
      <w:proofErr w:type="spellEnd"/>
      <w:r>
        <w:rPr>
          <w:rFonts w:ascii="Verdana" w:hAnsi="Verdana"/>
          <w:b w:val="0"/>
          <w:sz w:val="14"/>
          <w:szCs w:val="14"/>
        </w:rPr>
        <w:t xml:space="preserve"> </w:t>
      </w:r>
      <w:proofErr w:type="spellStart"/>
      <w:r>
        <w:rPr>
          <w:rFonts w:ascii="Verdana" w:hAnsi="Verdana"/>
          <w:b w:val="0"/>
          <w:sz w:val="14"/>
          <w:szCs w:val="14"/>
        </w:rPr>
        <w:t>Handycam</w:t>
      </w:r>
      <w:proofErr w:type="spellEnd"/>
      <w:r>
        <w:rPr>
          <w:rFonts w:ascii="Verdana" w:hAnsi="Verdana"/>
          <w:b w:val="0"/>
          <w:sz w:val="14"/>
          <w:szCs w:val="14"/>
          <w:vertAlign w:val="superscript"/>
        </w:rPr>
        <w:t>®</w:t>
      </w:r>
      <w:r>
        <w:rPr>
          <w:rFonts w:ascii="Verdana" w:hAnsi="Verdana"/>
          <w:b w:val="0"/>
          <w:sz w:val="14"/>
          <w:szCs w:val="14"/>
        </w:rPr>
        <w:t>, “</w:t>
      </w:r>
      <w:r>
        <w:rPr>
          <w:rFonts w:ascii="Symbol" w:hAnsi="Symbol"/>
          <w:b w:val="0"/>
          <w:bCs/>
          <w:sz w:val="18"/>
          <w:szCs w:val="18"/>
        </w:rPr>
        <w:t></w:t>
      </w:r>
      <w:r>
        <w:rPr>
          <w:rFonts w:ascii="Verdana" w:hAnsi="Verdana"/>
          <w:b w:val="0"/>
          <w:sz w:val="14"/>
          <w:szCs w:val="14"/>
        </w:rPr>
        <w:t>” (</w:t>
      </w:r>
      <w:proofErr w:type="spellStart"/>
      <w:r>
        <w:rPr>
          <w:rFonts w:ascii="Verdana" w:hAnsi="Verdana"/>
          <w:b w:val="0"/>
          <w:sz w:val="14"/>
          <w:szCs w:val="14"/>
        </w:rPr>
        <w:t>prononcé</w:t>
      </w:r>
      <w:proofErr w:type="spellEnd"/>
      <w:r>
        <w:rPr>
          <w:rFonts w:ascii="Verdana" w:hAnsi="Verdana"/>
          <w:b w:val="0"/>
          <w:sz w:val="14"/>
          <w:szCs w:val="14"/>
        </w:rPr>
        <w:t xml:space="preserve"> alpha) reflex </w:t>
      </w:r>
      <w:proofErr w:type="spellStart"/>
      <w:r>
        <w:rPr>
          <w:rFonts w:ascii="Verdana" w:hAnsi="Verdana"/>
          <w:b w:val="0"/>
          <w:sz w:val="14"/>
          <w:szCs w:val="14"/>
        </w:rPr>
        <w:t>numérique</w:t>
      </w:r>
      <w:proofErr w:type="spellEnd"/>
      <w:r>
        <w:rPr>
          <w:rFonts w:ascii="Verdana" w:hAnsi="Verdana"/>
          <w:b w:val="0"/>
          <w:sz w:val="14"/>
          <w:szCs w:val="14"/>
        </w:rPr>
        <w:t xml:space="preserve">, </w:t>
      </w:r>
      <w:proofErr w:type="spellStart"/>
      <w:r>
        <w:rPr>
          <w:rFonts w:ascii="Verdana" w:hAnsi="Verdana"/>
          <w:b w:val="0"/>
          <w:sz w:val="14"/>
          <w:szCs w:val="14"/>
          <w:lang w:eastAsia="ja-JP"/>
        </w:rPr>
        <w:t>Xperia</w:t>
      </w:r>
      <w:proofErr w:type="spellEnd"/>
      <w:r>
        <w:rPr>
          <w:rFonts w:ascii="Verdana" w:hAnsi="Verdana"/>
          <w:b w:val="0"/>
          <w:sz w:val="14"/>
          <w:szCs w:val="14"/>
          <w:lang w:eastAsia="ja-JP"/>
        </w:rPr>
        <w:t>™ Tablet</w:t>
      </w:r>
      <w:r>
        <w:rPr>
          <w:rFonts w:ascii="Verdana" w:hAnsi="Verdana"/>
          <w:b w:val="0"/>
          <w:sz w:val="14"/>
          <w:szCs w:val="14"/>
        </w:rPr>
        <w:t xml:space="preserve"> et le </w:t>
      </w:r>
      <w:proofErr w:type="spellStart"/>
      <w:r>
        <w:rPr>
          <w:rFonts w:ascii="Verdana" w:hAnsi="Verdana"/>
          <w:b w:val="0"/>
          <w:sz w:val="14"/>
          <w:szCs w:val="14"/>
        </w:rPr>
        <w:t>lecteur</w:t>
      </w:r>
      <w:proofErr w:type="spellEnd"/>
      <w:r>
        <w:rPr>
          <w:rFonts w:ascii="Verdana" w:hAnsi="Verdana"/>
          <w:b w:val="0"/>
          <w:sz w:val="14"/>
          <w:szCs w:val="14"/>
        </w:rPr>
        <w:t xml:space="preserve"> MP3 WALKMAN</w:t>
      </w:r>
      <w:r>
        <w:rPr>
          <w:rFonts w:ascii="Verdana" w:hAnsi="Verdana"/>
          <w:b w:val="0"/>
          <w:sz w:val="14"/>
          <w:szCs w:val="14"/>
          <w:vertAlign w:val="superscript"/>
        </w:rPr>
        <w:t>®</w:t>
      </w:r>
      <w:r>
        <w:rPr>
          <w:rFonts w:ascii="Verdana" w:hAnsi="Verdana"/>
          <w:b w:val="0"/>
          <w:sz w:val="14"/>
          <w:szCs w:val="14"/>
        </w:rPr>
        <w:t xml:space="preserve">. Tout le monde </w:t>
      </w:r>
      <w:proofErr w:type="spellStart"/>
      <w:r>
        <w:rPr>
          <w:rFonts w:ascii="Verdana" w:hAnsi="Verdana"/>
          <w:b w:val="0"/>
          <w:sz w:val="14"/>
          <w:szCs w:val="14"/>
        </w:rPr>
        <w:t>connaît</w:t>
      </w:r>
      <w:proofErr w:type="spellEnd"/>
      <w:r>
        <w:rPr>
          <w:rFonts w:ascii="Verdana" w:hAnsi="Verdana"/>
          <w:b w:val="0"/>
          <w:sz w:val="14"/>
          <w:szCs w:val="14"/>
        </w:rPr>
        <w:t xml:space="preserve"> </w:t>
      </w:r>
      <w:proofErr w:type="spellStart"/>
      <w:r>
        <w:rPr>
          <w:rFonts w:ascii="Verdana" w:hAnsi="Verdana"/>
          <w:b w:val="0"/>
          <w:sz w:val="14"/>
          <w:szCs w:val="14"/>
        </w:rPr>
        <w:t>également</w:t>
      </w:r>
      <w:proofErr w:type="spellEnd"/>
      <w:r>
        <w:rPr>
          <w:rFonts w:ascii="Verdana" w:hAnsi="Verdana"/>
          <w:b w:val="0"/>
          <w:sz w:val="14"/>
          <w:szCs w:val="14"/>
        </w:rPr>
        <w:t xml:space="preserve"> les </w:t>
      </w:r>
      <w:proofErr w:type="spellStart"/>
      <w:r>
        <w:rPr>
          <w:rFonts w:ascii="Verdana" w:hAnsi="Verdana"/>
          <w:b w:val="0"/>
          <w:sz w:val="14"/>
          <w:szCs w:val="14"/>
        </w:rPr>
        <w:t>ordinateurs</w:t>
      </w:r>
      <w:proofErr w:type="spellEnd"/>
      <w:r>
        <w:rPr>
          <w:rFonts w:ascii="Verdana" w:hAnsi="Verdana"/>
          <w:b w:val="0"/>
          <w:sz w:val="14"/>
          <w:szCs w:val="14"/>
        </w:rPr>
        <w:t xml:space="preserve"> Sony VAIO™ </w:t>
      </w:r>
      <w:proofErr w:type="gramStart"/>
      <w:r>
        <w:rPr>
          <w:rFonts w:ascii="Verdana" w:hAnsi="Verdana"/>
          <w:b w:val="0"/>
          <w:sz w:val="14"/>
          <w:szCs w:val="14"/>
        </w:rPr>
        <w:t>et</w:t>
      </w:r>
      <w:proofErr w:type="gramEnd"/>
      <w:r>
        <w:rPr>
          <w:rFonts w:ascii="Verdana" w:hAnsi="Verdana"/>
          <w:b w:val="0"/>
          <w:sz w:val="14"/>
          <w:szCs w:val="14"/>
        </w:rPr>
        <w:t xml:space="preserve"> les </w:t>
      </w:r>
      <w:proofErr w:type="spellStart"/>
      <w:r>
        <w:rPr>
          <w:rFonts w:ascii="Verdana" w:hAnsi="Verdana"/>
          <w:b w:val="0"/>
          <w:sz w:val="14"/>
          <w:szCs w:val="14"/>
        </w:rPr>
        <w:t>équipements</w:t>
      </w:r>
      <w:proofErr w:type="spellEnd"/>
      <w:r>
        <w:rPr>
          <w:rFonts w:ascii="Verdana" w:hAnsi="Verdana"/>
          <w:b w:val="0"/>
          <w:sz w:val="14"/>
          <w:szCs w:val="14"/>
        </w:rPr>
        <w:t xml:space="preserve"> 3D HD </w:t>
      </w:r>
      <w:proofErr w:type="spellStart"/>
      <w:r>
        <w:rPr>
          <w:rFonts w:ascii="Verdana" w:hAnsi="Verdana"/>
          <w:b w:val="0"/>
          <w:sz w:val="14"/>
          <w:szCs w:val="14"/>
        </w:rPr>
        <w:t>professionnels</w:t>
      </w:r>
      <w:proofErr w:type="spellEnd"/>
      <w:r>
        <w:rPr>
          <w:rFonts w:ascii="Verdana" w:hAnsi="Verdana"/>
          <w:b w:val="0"/>
          <w:sz w:val="14"/>
          <w:szCs w:val="14"/>
          <w:lang w:eastAsia="ja-JP"/>
        </w:rPr>
        <w:t>.</w:t>
      </w:r>
    </w:p>
    <w:p w:rsidR="00C2258B" w:rsidRPr="00C2258B" w:rsidRDefault="00C2258B" w:rsidP="00C2258B">
      <w:pPr>
        <w:pStyle w:val="pressfootnote"/>
        <w:spacing w:after="0"/>
        <w:rPr>
          <w:lang w:val="fr-FR"/>
        </w:rPr>
      </w:pPr>
    </w:p>
    <w:p w:rsidR="00C2258B" w:rsidRDefault="00C2258B" w:rsidP="00C2258B">
      <w:pPr>
        <w:pStyle w:val="pressfootnote"/>
        <w:spacing w:after="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C2258B" w:rsidRDefault="00C2258B" w:rsidP="00C2258B">
      <w:pPr>
        <w:pStyle w:val="pressfootnote"/>
        <w:spacing w:after="0"/>
        <w:rPr>
          <w:lang w:val="fr-FR"/>
        </w:rPr>
      </w:pPr>
    </w:p>
    <w:p w:rsidR="00C2258B" w:rsidRDefault="00C2258B" w:rsidP="00C2258B">
      <w:pPr>
        <w:pStyle w:val="Heading1"/>
        <w:jc w:val="left"/>
        <w:rPr>
          <w:rFonts w:ascii="Verdana" w:hAnsi="Verdana" w:cs="Arial"/>
          <w:b w:val="0"/>
          <w:sz w:val="14"/>
          <w:szCs w:val="14"/>
          <w:lang w:val="fr-BE"/>
        </w:rPr>
      </w:pPr>
      <w:r>
        <w:rPr>
          <w:rFonts w:ascii="Verdana" w:hAnsi="Verdana" w:cs="Arial"/>
          <w:b w:val="0"/>
          <w:sz w:val="14"/>
          <w:szCs w:val="14"/>
          <w:lang w:val="fr-BE"/>
        </w:rPr>
        <w:t xml:space="preserve">“Sony” </w:t>
      </w:r>
      <w:r>
        <w:rPr>
          <w:rFonts w:ascii="Verdana" w:hAnsi="Verdana"/>
          <w:b w:val="0"/>
          <w:sz w:val="14"/>
          <w:szCs w:val="14"/>
          <w:lang w:val="fr-BE" w:eastAsia="ja-JP"/>
        </w:rPr>
        <w:t>“WALKMAN”, “VAIO”, “Cyber-</w:t>
      </w:r>
      <w:proofErr w:type="spellStart"/>
      <w:r>
        <w:rPr>
          <w:rFonts w:ascii="Verdana" w:hAnsi="Verdana"/>
          <w:b w:val="0"/>
          <w:sz w:val="14"/>
          <w:szCs w:val="14"/>
          <w:lang w:val="fr-BE" w:eastAsia="ja-JP"/>
        </w:rPr>
        <w:t>shot</w:t>
      </w:r>
      <w:proofErr w:type="spellEnd"/>
      <w:r>
        <w:rPr>
          <w:rFonts w:ascii="Verdana" w:hAnsi="Verdana"/>
          <w:b w:val="0"/>
          <w:sz w:val="14"/>
          <w:szCs w:val="14"/>
          <w:lang w:val="fr-BE" w:eastAsia="ja-JP"/>
        </w:rPr>
        <w:t>”, “</w:t>
      </w:r>
      <w:proofErr w:type="spellStart"/>
      <w:r>
        <w:rPr>
          <w:rFonts w:ascii="Verdana" w:hAnsi="Verdana"/>
          <w:b w:val="0"/>
          <w:sz w:val="14"/>
          <w:szCs w:val="14"/>
          <w:lang w:val="fr-BE" w:eastAsia="ja-JP"/>
        </w:rPr>
        <w:t>Handycam</w:t>
      </w:r>
      <w:proofErr w:type="spellEnd"/>
      <w:r>
        <w:rPr>
          <w:rFonts w:ascii="Verdana" w:hAnsi="Verdana"/>
          <w:b w:val="0"/>
          <w:sz w:val="14"/>
          <w:szCs w:val="14"/>
          <w:lang w:val="fr-BE" w:eastAsia="ja-JP"/>
        </w:rPr>
        <w:t>”, “</w:t>
      </w:r>
      <w:r>
        <w:rPr>
          <w:rFonts w:ascii="Symbol" w:hAnsi="Symbol"/>
          <w:b w:val="0"/>
          <w:bCs/>
          <w:sz w:val="18"/>
          <w:szCs w:val="18"/>
        </w:rPr>
        <w:t></w:t>
      </w:r>
      <w:r>
        <w:rPr>
          <w:rFonts w:ascii="Verdana" w:hAnsi="Verdana"/>
          <w:b w:val="0"/>
          <w:sz w:val="14"/>
          <w:szCs w:val="14"/>
          <w:lang w:val="fr-BE" w:eastAsia="ja-JP"/>
        </w:rPr>
        <w:t>”, “BRAVIA” et “</w:t>
      </w:r>
      <w:proofErr w:type="spellStart"/>
      <w:r>
        <w:rPr>
          <w:rFonts w:ascii="Verdana" w:hAnsi="Verdana"/>
          <w:b w:val="0"/>
          <w:sz w:val="14"/>
          <w:szCs w:val="14"/>
          <w:lang w:val="fr-BE" w:eastAsia="ja-JP"/>
        </w:rPr>
        <w:t>Xperia</w:t>
      </w:r>
      <w:proofErr w:type="spellEnd"/>
      <w:r>
        <w:rPr>
          <w:rFonts w:ascii="Verdana" w:hAnsi="Verdana"/>
          <w:b w:val="0"/>
          <w:sz w:val="14"/>
          <w:szCs w:val="14"/>
          <w:lang w:val="fr-BE" w:eastAsia="ja-JP"/>
        </w:rPr>
        <w:t>” sont des marques déposées ou des marques de Sony Corporation. Toutes les autres marques ou marques déposées appartiennent à leurs propriétaires respectifs.</w:t>
      </w:r>
    </w:p>
    <w:sectPr w:rsidR="00C2258B" w:rsidSect="00FF3E76">
      <w:headerReference w:type="default" r:id="rId14"/>
      <w:footerReference w:type="default" r:id="rId15"/>
      <w:headerReference w:type="first" r:id="rId16"/>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44" w:rsidRDefault="00683A44">
      <w:pPr>
        <w:rPr>
          <w:rFonts w:eastAsia="Times New Roman"/>
          <w:szCs w:val="24"/>
        </w:rPr>
      </w:pPr>
      <w:r>
        <w:rPr>
          <w:rFonts w:eastAsia="Times New Roman"/>
          <w:szCs w:val="24"/>
        </w:rPr>
        <w:separator/>
      </w:r>
    </w:p>
  </w:endnote>
  <w:endnote w:type="continuationSeparator" w:id="0">
    <w:p w:rsidR="00683A44" w:rsidRDefault="00683A44">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355BF6">
      <w:rPr>
        <w:rFonts w:ascii="Verdana" w:eastAsia="Times New Roman" w:hAnsi="Verdana"/>
        <w:noProof/>
        <w:sz w:val="16"/>
        <w:szCs w:val="16"/>
      </w:rPr>
      <w:t>3</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355BF6">
      <w:rPr>
        <w:rFonts w:ascii="Verdana" w:hAnsi="Verdana"/>
        <w:noProof/>
        <w:sz w:val="16"/>
        <w:szCs w:val="16"/>
      </w:rPr>
      <w:t>4</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44" w:rsidRDefault="00683A44">
      <w:pPr>
        <w:rPr>
          <w:rFonts w:eastAsia="Times New Roman"/>
          <w:szCs w:val="24"/>
        </w:rPr>
      </w:pPr>
      <w:r>
        <w:rPr>
          <w:rFonts w:eastAsia="Times New Roman"/>
          <w:szCs w:val="24"/>
        </w:rPr>
        <w:separator/>
      </w:r>
    </w:p>
  </w:footnote>
  <w:footnote w:type="continuationSeparator" w:id="0">
    <w:p w:rsidR="00683A44" w:rsidRDefault="00683A44">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1899"/>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3B2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6567"/>
    <w:rsid w:val="00177DE6"/>
    <w:rsid w:val="00177EA5"/>
    <w:rsid w:val="00181EA1"/>
    <w:rsid w:val="00183D22"/>
    <w:rsid w:val="00184DA5"/>
    <w:rsid w:val="001858F9"/>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55BF6"/>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0A30"/>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A44"/>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3A44"/>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24EB5"/>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2B8"/>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178E2"/>
    <w:rsid w:val="00C205E3"/>
    <w:rsid w:val="00C223DF"/>
    <w:rsid w:val="00C2258B"/>
    <w:rsid w:val="00C240DD"/>
    <w:rsid w:val="00C24E45"/>
    <w:rsid w:val="00C26A97"/>
    <w:rsid w:val="00C316A6"/>
    <w:rsid w:val="00C34862"/>
    <w:rsid w:val="00C3596B"/>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5A74"/>
    <w:rsid w:val="00CF68D3"/>
    <w:rsid w:val="00CF70C2"/>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3DE9"/>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463E"/>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glorieus@eu.son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3256-8FC9-4951-8737-F9A0F8A2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8267</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4</cp:revision>
  <cp:lastPrinted>2012-08-27T13:17:00Z</cp:lastPrinted>
  <dcterms:created xsi:type="dcterms:W3CDTF">2013-04-20T06:34:00Z</dcterms:created>
  <dcterms:modified xsi:type="dcterms:W3CDTF">2013-04-20T06:59:00Z</dcterms:modified>
</cp:coreProperties>
</file>