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0DF023" w14:textId="77777777" w:rsidR="00031650" w:rsidRDefault="00031650" w:rsidP="00F57377">
      <w:pPr>
        <w:spacing w:line="276" w:lineRule="auto"/>
        <w:ind w:right="1843"/>
        <w:jc w:val="both"/>
        <w:rPr>
          <w:rFonts w:ascii="Montserrat" w:hAnsi="Montserrat"/>
          <w:sz w:val="18"/>
          <w:szCs w:val="18"/>
        </w:rPr>
      </w:pPr>
    </w:p>
    <w:p w14:paraId="42FFA7F9" w14:textId="2271A88A" w:rsidR="00A67189" w:rsidRPr="00A67189" w:rsidRDefault="00031650" w:rsidP="00F57377">
      <w:pPr>
        <w:spacing w:line="276" w:lineRule="auto"/>
        <w:ind w:right="1843"/>
        <w:jc w:val="both"/>
        <w:rPr>
          <w:rFonts w:ascii="Montserrat" w:hAnsi="Montserrat"/>
          <w:b/>
          <w:bCs/>
          <w:noProof/>
          <w:sz w:val="26"/>
          <w:szCs w:val="26"/>
          <w:lang w:eastAsia="de-DE"/>
        </w:rPr>
      </w:pPr>
      <w:r w:rsidRPr="00031650">
        <w:rPr>
          <w:rFonts w:ascii="Montserrat" w:hAnsi="Montserrat"/>
          <w:b/>
          <w:bCs/>
          <w:noProof/>
          <w:sz w:val="26"/>
          <w:szCs w:val="26"/>
          <w:lang w:eastAsia="de-DE"/>
        </w:rPr>
        <w:t xml:space="preserve">POC Fornix– Ein Klassiker neu </w:t>
      </w:r>
      <w:r w:rsidR="008232FC">
        <w:rPr>
          <w:rFonts w:ascii="Montserrat" w:hAnsi="Montserrat"/>
          <w:b/>
          <w:bCs/>
          <w:noProof/>
          <w:sz w:val="26"/>
          <w:szCs w:val="26"/>
          <w:lang w:eastAsia="de-DE"/>
        </w:rPr>
        <w:t>interpretiert</w:t>
      </w:r>
    </w:p>
    <w:p w14:paraId="435AF4AA" w14:textId="2F2ED50B" w:rsidR="00701ED5" w:rsidRDefault="00031650" w:rsidP="00F57377">
      <w:pPr>
        <w:spacing w:line="276" w:lineRule="auto"/>
        <w:ind w:right="1843"/>
        <w:jc w:val="both"/>
        <w:rPr>
          <w:rFonts w:ascii="Montserrat" w:hAnsi="Montserrat"/>
          <w:b/>
          <w:bCs/>
          <w:sz w:val="22"/>
          <w:szCs w:val="22"/>
        </w:rPr>
      </w:pPr>
      <w:r w:rsidRPr="00031650">
        <w:rPr>
          <w:rFonts w:ascii="Montserrat" w:hAnsi="Montserrat"/>
          <w:b/>
          <w:bCs/>
          <w:sz w:val="22"/>
          <w:szCs w:val="22"/>
        </w:rPr>
        <w:t>Der Fornix – der unvergleichliche und einzigartige All-Mountain-Helm, der Skifahrer und Snowboarder auf der ganzen Welt geschützt und begeistert hat. Mit fein abgestimmten Funktionen, Design und Technologie wurde der Fornix überarbeitet, um eine neue Generation von Bergsportlern zu schützen und zu begleiten, und steht nun für eine neue Saison voller Abenteuer zur Verfügung.</w:t>
      </w:r>
    </w:p>
    <w:p w14:paraId="56FAD531" w14:textId="7BC3B41B" w:rsidR="00031650" w:rsidRPr="00701ED5" w:rsidRDefault="00031650" w:rsidP="00F57377">
      <w:pPr>
        <w:spacing w:line="276" w:lineRule="auto"/>
        <w:ind w:right="1843"/>
        <w:jc w:val="both"/>
        <w:rPr>
          <w:rFonts w:ascii="Montserrat" w:hAnsi="Montserrat"/>
          <w:sz w:val="22"/>
          <w:szCs w:val="22"/>
        </w:rPr>
      </w:pPr>
    </w:p>
    <w:p w14:paraId="7F9F2C27" w14:textId="40D249E9" w:rsidR="00031650" w:rsidRPr="00A55D38" w:rsidRDefault="00CC7A16" w:rsidP="00F57377">
      <w:pPr>
        <w:spacing w:line="276" w:lineRule="auto"/>
        <w:ind w:left="708" w:right="1843"/>
        <w:jc w:val="both"/>
        <w:rPr>
          <w:rFonts w:ascii="Montserrat" w:hAnsi="Montserrat"/>
          <w:bCs/>
          <w:sz w:val="18"/>
          <w:szCs w:val="18"/>
        </w:rPr>
      </w:pPr>
      <w:r w:rsidRPr="006E76ED">
        <w:rPr>
          <w:rFonts w:ascii="Montserrat" w:hAnsi="Montserrat"/>
          <w:bCs/>
          <w:i/>
          <w:iCs/>
          <w:noProof/>
          <w:sz w:val="18"/>
          <w:szCs w:val="18"/>
          <w:lang w:eastAsia="de-DE"/>
        </w:rPr>
        <w:drawing>
          <wp:anchor distT="0" distB="0" distL="114300" distR="114300" simplePos="0" relativeHeight="251660288" behindDoc="1" locked="0" layoutInCell="1" allowOverlap="1" wp14:anchorId="4440B972" wp14:editId="36A85B7D">
            <wp:simplePos x="0" y="0"/>
            <wp:positionH relativeFrom="column">
              <wp:posOffset>5207000</wp:posOffset>
            </wp:positionH>
            <wp:positionV relativeFrom="paragraph">
              <wp:posOffset>1379855</wp:posOffset>
            </wp:positionV>
            <wp:extent cx="1439545" cy="1439545"/>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7">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Pr="006E76ED">
        <w:rPr>
          <w:rFonts w:ascii="Montserrat" w:hAnsi="Montserrat"/>
          <w:bCs/>
          <w:i/>
          <w:iCs/>
          <w:noProof/>
          <w:sz w:val="18"/>
          <w:szCs w:val="18"/>
          <w:lang w:eastAsia="de-DE"/>
        </w:rPr>
        <w:drawing>
          <wp:anchor distT="0" distB="0" distL="114300" distR="114300" simplePos="0" relativeHeight="251661312" behindDoc="1" locked="0" layoutInCell="1" allowOverlap="1" wp14:anchorId="4F7FE4A2" wp14:editId="5E6A5446">
            <wp:simplePos x="0" y="0"/>
            <wp:positionH relativeFrom="column">
              <wp:posOffset>5161280</wp:posOffset>
            </wp:positionH>
            <wp:positionV relativeFrom="paragraph">
              <wp:posOffset>6350</wp:posOffset>
            </wp:positionV>
            <wp:extent cx="1439545" cy="1439545"/>
            <wp:effectExtent l="0" t="0" r="0" b="0"/>
            <wp:wrapSquare wrapText="bothSides"/>
            <wp:docPr id="3" name="Grafik 3" descr="Ein Bild, das Kopfbedeckung, Hel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Kopfbedeckung, Helm enthält.&#10;&#10;Automatisch generierte Beschreibung"/>
                    <pic:cNvPicPr/>
                  </pic:nvPicPr>
                  <pic:blipFill>
                    <a:blip r:embed="rId8">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031650" w:rsidRPr="00A55D38">
        <w:rPr>
          <w:rFonts w:ascii="Montserrat" w:hAnsi="Montserrat"/>
          <w:bCs/>
          <w:sz w:val="18"/>
          <w:szCs w:val="18"/>
        </w:rPr>
        <w:t xml:space="preserve">Oscar Huss, </w:t>
      </w:r>
      <w:proofErr w:type="spellStart"/>
      <w:r w:rsidR="00031650" w:rsidRPr="00A55D38">
        <w:rPr>
          <w:rFonts w:ascii="Montserrat" w:hAnsi="Montserrat"/>
          <w:bCs/>
          <w:sz w:val="18"/>
          <w:szCs w:val="18"/>
        </w:rPr>
        <w:t>Product</w:t>
      </w:r>
      <w:proofErr w:type="spellEnd"/>
      <w:r w:rsidR="00031650" w:rsidRPr="00A55D38">
        <w:rPr>
          <w:rFonts w:ascii="Montserrat" w:hAnsi="Montserrat"/>
          <w:bCs/>
          <w:sz w:val="18"/>
          <w:szCs w:val="18"/>
        </w:rPr>
        <w:t xml:space="preserve"> </w:t>
      </w:r>
      <w:proofErr w:type="spellStart"/>
      <w:r w:rsidR="00031650" w:rsidRPr="00A55D38">
        <w:rPr>
          <w:rFonts w:ascii="Montserrat" w:hAnsi="Montserrat"/>
          <w:bCs/>
          <w:sz w:val="18"/>
          <w:szCs w:val="18"/>
        </w:rPr>
        <w:t>Director</w:t>
      </w:r>
      <w:proofErr w:type="spellEnd"/>
      <w:r w:rsidR="00031650" w:rsidRPr="00A55D38">
        <w:rPr>
          <w:rFonts w:ascii="Montserrat" w:hAnsi="Montserrat"/>
          <w:bCs/>
          <w:sz w:val="18"/>
          <w:szCs w:val="18"/>
        </w:rPr>
        <w:t>, POC</w:t>
      </w:r>
      <w:r w:rsidR="00031650" w:rsidRPr="00A55D38">
        <w:rPr>
          <w:rFonts w:ascii="Montserrat" w:hAnsi="Montserrat"/>
          <w:bCs/>
          <w:i/>
          <w:iCs/>
          <w:sz w:val="18"/>
          <w:szCs w:val="18"/>
        </w:rPr>
        <w:t xml:space="preserve"> "Der Fornix ist ein echter Klassiker, und wir freuen uns, die neue und aktualisierte Version zu veröffentlichen. Er wurde erstmals 2012 eingeführt und ist ein Helm, der rund um den Globus angenommen wurde, viele Abenteuer erlebte und ein Helm, der für unsere Sicherheitsmission besonders wichtig ist, da er viel dazu beigetragen hat, Skifahrer und Snowboarder zu motivieren und zu schützen. Wir haben den Fornix mit unserem '</w:t>
      </w:r>
      <w:proofErr w:type="spellStart"/>
      <w:r w:rsidR="00031650" w:rsidRPr="00A55D38">
        <w:rPr>
          <w:rFonts w:ascii="Montserrat" w:hAnsi="Montserrat"/>
          <w:bCs/>
          <w:sz w:val="18"/>
          <w:szCs w:val="18"/>
        </w:rPr>
        <w:fldChar w:fldCharType="begin"/>
      </w:r>
      <w:r w:rsidR="00031650" w:rsidRPr="00A55D38">
        <w:rPr>
          <w:rFonts w:ascii="Montserrat" w:hAnsi="Montserrat"/>
          <w:bCs/>
          <w:sz w:val="18"/>
          <w:szCs w:val="18"/>
        </w:rPr>
        <w:instrText xml:space="preserve"> HYPERLINK "https://journal.pocsports.com/whole-helmet/" </w:instrText>
      </w:r>
      <w:r w:rsidR="00031650" w:rsidRPr="00A55D38">
        <w:rPr>
          <w:rFonts w:ascii="Montserrat" w:hAnsi="Montserrat"/>
          <w:bCs/>
          <w:sz w:val="18"/>
          <w:szCs w:val="18"/>
        </w:rPr>
        <w:fldChar w:fldCharType="separate"/>
      </w:r>
      <w:r w:rsidR="00031650" w:rsidRPr="00A55D38">
        <w:rPr>
          <w:rStyle w:val="Link"/>
          <w:rFonts w:ascii="Montserrat" w:hAnsi="Montserrat"/>
          <w:bCs/>
          <w:i/>
          <w:iCs/>
          <w:sz w:val="18"/>
          <w:szCs w:val="18"/>
        </w:rPr>
        <w:t>Whole</w:t>
      </w:r>
      <w:proofErr w:type="spellEnd"/>
      <w:r w:rsidR="00031650" w:rsidRPr="00A55D38">
        <w:rPr>
          <w:rStyle w:val="Link"/>
          <w:rFonts w:ascii="Montserrat" w:hAnsi="Montserrat"/>
          <w:bCs/>
          <w:i/>
          <w:iCs/>
          <w:sz w:val="18"/>
          <w:szCs w:val="18"/>
        </w:rPr>
        <w:t xml:space="preserve"> </w:t>
      </w:r>
      <w:proofErr w:type="spellStart"/>
      <w:r w:rsidR="00031650" w:rsidRPr="00A55D38">
        <w:rPr>
          <w:rStyle w:val="Link"/>
          <w:rFonts w:ascii="Montserrat" w:hAnsi="Montserrat"/>
          <w:bCs/>
          <w:i/>
          <w:iCs/>
          <w:sz w:val="18"/>
          <w:szCs w:val="18"/>
        </w:rPr>
        <w:t>helmet</w:t>
      </w:r>
      <w:proofErr w:type="spellEnd"/>
      <w:r w:rsidR="00031650" w:rsidRPr="00A55D38">
        <w:rPr>
          <w:rStyle w:val="Link"/>
          <w:rFonts w:ascii="Montserrat" w:hAnsi="Montserrat"/>
          <w:bCs/>
          <w:i/>
          <w:iCs/>
          <w:sz w:val="18"/>
          <w:szCs w:val="18"/>
        </w:rPr>
        <w:t xml:space="preserve"> </w:t>
      </w:r>
      <w:proofErr w:type="spellStart"/>
      <w:r w:rsidR="00031650" w:rsidRPr="00A55D38">
        <w:rPr>
          <w:rStyle w:val="Link"/>
          <w:rFonts w:ascii="Montserrat" w:hAnsi="Montserrat"/>
          <w:bCs/>
          <w:i/>
          <w:iCs/>
          <w:sz w:val="18"/>
          <w:szCs w:val="18"/>
        </w:rPr>
        <w:t>concept</w:t>
      </w:r>
      <w:proofErr w:type="spellEnd"/>
      <w:r w:rsidR="00031650" w:rsidRPr="00A55D38">
        <w:rPr>
          <w:rStyle w:val="Link"/>
          <w:rFonts w:ascii="Montserrat" w:hAnsi="Montserrat"/>
          <w:bCs/>
          <w:i/>
          <w:iCs/>
          <w:sz w:val="18"/>
          <w:szCs w:val="18"/>
        </w:rPr>
        <w:t>™</w:t>
      </w:r>
      <w:r w:rsidR="00031650" w:rsidRPr="00A55D38">
        <w:rPr>
          <w:rFonts w:ascii="Montserrat" w:hAnsi="Montserrat"/>
          <w:bCs/>
          <w:sz w:val="18"/>
          <w:szCs w:val="18"/>
        </w:rPr>
        <w:fldChar w:fldCharType="end"/>
      </w:r>
      <w:r w:rsidR="00031650" w:rsidRPr="00A55D38">
        <w:rPr>
          <w:rFonts w:ascii="Montserrat" w:hAnsi="Montserrat"/>
          <w:bCs/>
          <w:i/>
          <w:iCs/>
          <w:sz w:val="18"/>
          <w:szCs w:val="18"/>
        </w:rPr>
        <w:t>' überarbeitet. Dieser Ansatz hat es uns ermöglicht, alle notwendigen Elemente zusammenzubringen, um einen noch sichereren Helm zu schaffen, der leicht, gut belüftet und einfach</w:t>
      </w:r>
      <w:r w:rsidR="00A55D38" w:rsidRPr="00A55D38">
        <w:rPr>
          <w:rFonts w:ascii="Montserrat" w:hAnsi="Montserrat"/>
          <w:bCs/>
          <w:i/>
          <w:iCs/>
          <w:sz w:val="18"/>
          <w:szCs w:val="18"/>
        </w:rPr>
        <w:t xml:space="preserve"> </w:t>
      </w:r>
      <w:r w:rsidR="00031650" w:rsidRPr="00A55D38">
        <w:rPr>
          <w:rFonts w:ascii="Montserrat" w:hAnsi="Montserrat"/>
          <w:bCs/>
          <w:i/>
          <w:iCs/>
          <w:sz w:val="18"/>
          <w:szCs w:val="18"/>
        </w:rPr>
        <w:t>individuell anzupassen ist und der die Erfahrung eines Ski- und Snowboardfahrers beeinflusst und verbessert, wo immer er sich entscheidet, ihn am Berg zu benutzen."</w:t>
      </w:r>
    </w:p>
    <w:p w14:paraId="66A875BC" w14:textId="77777777" w:rsidR="004F78E4" w:rsidRPr="00A55D38" w:rsidRDefault="004F78E4" w:rsidP="00F57377">
      <w:pPr>
        <w:spacing w:line="276" w:lineRule="auto"/>
        <w:ind w:right="1843"/>
        <w:jc w:val="both"/>
        <w:rPr>
          <w:rFonts w:ascii="Montserrat" w:hAnsi="Montserrat"/>
          <w:bCs/>
          <w:sz w:val="18"/>
          <w:szCs w:val="18"/>
        </w:rPr>
      </w:pPr>
    </w:p>
    <w:p w14:paraId="100089F4" w14:textId="322675B2" w:rsidR="00031650" w:rsidRPr="00A55D38" w:rsidRDefault="00031650" w:rsidP="00F57377">
      <w:pPr>
        <w:spacing w:line="276" w:lineRule="auto"/>
        <w:ind w:right="1843"/>
        <w:jc w:val="both"/>
        <w:rPr>
          <w:rFonts w:ascii="Montserrat" w:hAnsi="Montserrat"/>
          <w:b/>
          <w:bCs/>
          <w:sz w:val="18"/>
          <w:szCs w:val="18"/>
        </w:rPr>
      </w:pPr>
      <w:r w:rsidRPr="00A55D38">
        <w:rPr>
          <w:rFonts w:ascii="Montserrat" w:hAnsi="Montserrat"/>
          <w:b/>
          <w:bCs/>
          <w:sz w:val="18"/>
          <w:szCs w:val="18"/>
        </w:rPr>
        <w:t>Der Fornix SPIN - Einzelheiten</w:t>
      </w:r>
    </w:p>
    <w:p w14:paraId="36D586A6" w14:textId="52F77B7A" w:rsidR="00031650" w:rsidRPr="00A55D38" w:rsidRDefault="00031650" w:rsidP="00F57377">
      <w:pPr>
        <w:spacing w:line="276" w:lineRule="auto"/>
        <w:ind w:right="1843"/>
        <w:jc w:val="both"/>
        <w:rPr>
          <w:rFonts w:ascii="Montserrat" w:hAnsi="Montserrat"/>
          <w:bCs/>
          <w:sz w:val="18"/>
          <w:szCs w:val="18"/>
        </w:rPr>
      </w:pPr>
      <w:r w:rsidRPr="00A55D38">
        <w:rPr>
          <w:rFonts w:ascii="Montserrat" w:hAnsi="Montserrat"/>
          <w:bCs/>
          <w:sz w:val="18"/>
          <w:szCs w:val="18"/>
        </w:rPr>
        <w:t xml:space="preserve">Der Fornix-Helm wurde als Teil des POC </w:t>
      </w:r>
      <w:proofErr w:type="spellStart"/>
      <w:r w:rsidRPr="00A55D38">
        <w:rPr>
          <w:rFonts w:ascii="Montserrat" w:hAnsi="Montserrat"/>
          <w:bCs/>
          <w:sz w:val="18"/>
          <w:szCs w:val="18"/>
        </w:rPr>
        <w:t>Whole</w:t>
      </w:r>
      <w:proofErr w:type="spellEnd"/>
      <w:r w:rsidRPr="00A55D38">
        <w:rPr>
          <w:rFonts w:ascii="Montserrat" w:hAnsi="Montserrat"/>
          <w:bCs/>
          <w:sz w:val="18"/>
          <w:szCs w:val="18"/>
        </w:rPr>
        <w:t xml:space="preserve"> </w:t>
      </w:r>
      <w:proofErr w:type="spellStart"/>
      <w:r w:rsidRPr="00A55D38">
        <w:rPr>
          <w:rFonts w:ascii="Montserrat" w:hAnsi="Montserrat"/>
          <w:bCs/>
          <w:sz w:val="18"/>
          <w:szCs w:val="18"/>
        </w:rPr>
        <w:t>Helmet</w:t>
      </w:r>
      <w:proofErr w:type="spellEnd"/>
      <w:r w:rsidRPr="00A55D38">
        <w:rPr>
          <w:rFonts w:ascii="Montserrat" w:hAnsi="Montserrat"/>
          <w:bCs/>
          <w:sz w:val="18"/>
          <w:szCs w:val="18"/>
        </w:rPr>
        <w:t xml:space="preserve"> </w:t>
      </w:r>
      <w:proofErr w:type="spellStart"/>
      <w:r w:rsidRPr="00A55D38">
        <w:rPr>
          <w:rFonts w:ascii="Montserrat" w:hAnsi="Montserrat"/>
          <w:bCs/>
          <w:sz w:val="18"/>
          <w:szCs w:val="18"/>
        </w:rPr>
        <w:t>Concept</w:t>
      </w:r>
      <w:proofErr w:type="spellEnd"/>
      <w:r w:rsidRPr="00A55D38">
        <w:rPr>
          <w:rFonts w:ascii="Montserrat" w:hAnsi="Montserrat"/>
          <w:bCs/>
          <w:sz w:val="18"/>
          <w:szCs w:val="18"/>
        </w:rPr>
        <w:t>™ überarbeitet und verbessert, um den Schutz beim Skifahren oder Snowboarden, auf der Piste, im Park oder im Gelände weiter zu verbessern.</w:t>
      </w:r>
    </w:p>
    <w:p w14:paraId="389B6898" w14:textId="7B48D906" w:rsidR="00031650" w:rsidRPr="00A55D38" w:rsidRDefault="00CC7A16" w:rsidP="00F57377">
      <w:pPr>
        <w:spacing w:line="276" w:lineRule="auto"/>
        <w:ind w:right="1843"/>
        <w:jc w:val="both"/>
        <w:rPr>
          <w:rFonts w:ascii="Montserrat" w:hAnsi="Montserrat"/>
          <w:bCs/>
          <w:sz w:val="18"/>
          <w:szCs w:val="18"/>
        </w:rPr>
      </w:pPr>
      <w:r w:rsidRPr="006E76ED">
        <w:rPr>
          <w:rFonts w:ascii="Montserrat" w:hAnsi="Montserrat"/>
          <w:bCs/>
          <w:i/>
          <w:iCs/>
          <w:noProof/>
          <w:sz w:val="18"/>
          <w:szCs w:val="18"/>
          <w:lang w:eastAsia="de-DE"/>
        </w:rPr>
        <w:drawing>
          <wp:anchor distT="0" distB="0" distL="114300" distR="114300" simplePos="0" relativeHeight="251659264" behindDoc="1" locked="0" layoutInCell="1" allowOverlap="1" wp14:anchorId="477C460E" wp14:editId="79E479A8">
            <wp:simplePos x="0" y="0"/>
            <wp:positionH relativeFrom="column">
              <wp:posOffset>5233035</wp:posOffset>
            </wp:positionH>
            <wp:positionV relativeFrom="paragraph">
              <wp:posOffset>21590</wp:posOffset>
            </wp:positionV>
            <wp:extent cx="1439545" cy="1439545"/>
            <wp:effectExtent l="0" t="0" r="0" b="0"/>
            <wp:wrapSquare wrapText="bothSides"/>
            <wp:docPr id="1" name="Grafik 1" descr="Ein Bild, das Hel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Helm enthält.&#10;&#10;Automatisch generierte Beschreibung"/>
                    <pic:cNvPicPr/>
                  </pic:nvPicPr>
                  <pic:blipFill>
                    <a:blip r:embed="rId9">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031650" w:rsidRPr="00A55D38">
        <w:rPr>
          <w:rFonts w:ascii="Montserrat" w:hAnsi="Montserrat"/>
          <w:bCs/>
          <w:sz w:val="18"/>
          <w:szCs w:val="18"/>
        </w:rPr>
        <w:t xml:space="preserve">Der sehr leichte und gut belüftete Helm verfügt über eine optimierte Innenauskleidung mit einer erweiterten PC-Schale und </w:t>
      </w:r>
      <w:proofErr w:type="spellStart"/>
      <w:r w:rsidR="00031650" w:rsidRPr="00A55D38">
        <w:rPr>
          <w:rFonts w:ascii="Montserrat" w:hAnsi="Montserrat"/>
          <w:bCs/>
          <w:sz w:val="18"/>
          <w:szCs w:val="18"/>
        </w:rPr>
        <w:t>Aramidverstärkungen</w:t>
      </w:r>
      <w:proofErr w:type="spellEnd"/>
      <w:r w:rsidR="00031650" w:rsidRPr="00A55D38">
        <w:rPr>
          <w:rFonts w:ascii="Montserrat" w:hAnsi="Montserrat"/>
          <w:bCs/>
          <w:sz w:val="18"/>
          <w:szCs w:val="18"/>
        </w:rPr>
        <w:t>, um die strukturelle Stabilität zu erhöhen und vor Penetrationsschlägen zu schützen. Die Belüftungskanäle wurden für einen nahtlosen Sitz mit einer POC-</w:t>
      </w:r>
      <w:proofErr w:type="spellStart"/>
      <w:r w:rsidR="00031650" w:rsidRPr="00A55D38">
        <w:rPr>
          <w:rFonts w:ascii="Montserrat" w:hAnsi="Montserrat"/>
          <w:bCs/>
          <w:sz w:val="18"/>
          <w:szCs w:val="18"/>
        </w:rPr>
        <w:fldChar w:fldCharType="begin"/>
      </w:r>
      <w:r w:rsidR="00031650" w:rsidRPr="00A55D38">
        <w:rPr>
          <w:rFonts w:ascii="Montserrat" w:hAnsi="Montserrat"/>
          <w:bCs/>
          <w:sz w:val="18"/>
          <w:szCs w:val="18"/>
        </w:rPr>
        <w:instrText xml:space="preserve"> HYPERLINK "https://www.pocsports.com/eu/fovea/40401.html?dwvar_40401_color=Crystal%20Blue&amp;cgid=" \l "q=Fovea%2BGoggle&amp;lang=en&amp;start=1" </w:instrText>
      </w:r>
      <w:r w:rsidR="00031650" w:rsidRPr="00A55D38">
        <w:rPr>
          <w:rFonts w:ascii="Montserrat" w:hAnsi="Montserrat"/>
          <w:bCs/>
          <w:sz w:val="18"/>
          <w:szCs w:val="18"/>
        </w:rPr>
        <w:fldChar w:fldCharType="separate"/>
      </w:r>
      <w:r w:rsidR="00031650" w:rsidRPr="00A55D38">
        <w:rPr>
          <w:rStyle w:val="Link"/>
          <w:rFonts w:ascii="Montserrat" w:hAnsi="Montserrat"/>
          <w:bCs/>
          <w:sz w:val="18"/>
          <w:szCs w:val="18"/>
        </w:rPr>
        <w:t>Goggle</w:t>
      </w:r>
      <w:proofErr w:type="spellEnd"/>
      <w:r w:rsidR="00031650" w:rsidRPr="00A55D38">
        <w:rPr>
          <w:rFonts w:ascii="Montserrat" w:hAnsi="Montserrat"/>
          <w:bCs/>
          <w:sz w:val="18"/>
          <w:szCs w:val="18"/>
        </w:rPr>
        <w:fldChar w:fldCharType="end"/>
      </w:r>
      <w:r w:rsidR="00031650" w:rsidRPr="00A55D38">
        <w:rPr>
          <w:rFonts w:ascii="Montserrat" w:hAnsi="Montserrat"/>
          <w:bCs/>
          <w:sz w:val="18"/>
          <w:szCs w:val="18"/>
        </w:rPr>
        <w:t xml:space="preserve"> entworfen und ebenfalls optimiert, um sicherzustellen, dass die Brille nicht beschlägt und die Sicht beeinträchtigt.</w:t>
      </w:r>
    </w:p>
    <w:p w14:paraId="52D17BA4" w14:textId="7790CEF6" w:rsidR="00031650" w:rsidRPr="00A55D38" w:rsidRDefault="006E76ED" w:rsidP="00F57377">
      <w:pPr>
        <w:spacing w:line="276" w:lineRule="auto"/>
        <w:ind w:right="1843"/>
        <w:jc w:val="both"/>
        <w:rPr>
          <w:rFonts w:ascii="Montserrat" w:hAnsi="Montserrat"/>
          <w:bCs/>
          <w:sz w:val="18"/>
          <w:szCs w:val="18"/>
        </w:rPr>
      </w:pPr>
      <w:r w:rsidRPr="006E76ED">
        <w:rPr>
          <w:rFonts w:ascii="Montserrat" w:hAnsi="Montserrat"/>
          <w:bCs/>
          <w:i/>
          <w:iCs/>
          <w:noProof/>
          <w:sz w:val="18"/>
          <w:szCs w:val="18"/>
          <w:lang w:eastAsia="de-DE"/>
        </w:rPr>
        <w:drawing>
          <wp:anchor distT="0" distB="0" distL="114300" distR="114300" simplePos="0" relativeHeight="251662336" behindDoc="1" locked="0" layoutInCell="1" allowOverlap="1" wp14:anchorId="702D0FED" wp14:editId="3B806353">
            <wp:simplePos x="0" y="0"/>
            <wp:positionH relativeFrom="column">
              <wp:posOffset>5207000</wp:posOffset>
            </wp:positionH>
            <wp:positionV relativeFrom="paragraph">
              <wp:posOffset>511810</wp:posOffset>
            </wp:positionV>
            <wp:extent cx="1439545" cy="1439545"/>
            <wp:effectExtent l="0" t="0" r="0" b="0"/>
            <wp:wrapSquare wrapText="bothSides"/>
            <wp:docPr id="4" name="Grafik 4" descr="Ein Bild, das Kopfbedeckung, Hel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Kopfbedeckung, Helm enthält.&#10;&#10;Automatisch generierte Beschreibung"/>
                    <pic:cNvPicPr/>
                  </pic:nvPicPr>
                  <pic:blipFill>
                    <a:blip r:embed="rId10">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031650" w:rsidRPr="00A55D38">
        <w:rPr>
          <w:rFonts w:ascii="Montserrat" w:hAnsi="Montserrat"/>
          <w:bCs/>
          <w:sz w:val="18"/>
          <w:szCs w:val="18"/>
        </w:rPr>
        <w:t>Belüftung und Passform sind vollständig einstellbar, so dass Träger*innen eine optimale Temperatur- und Passformkontrolle haben, ob beim Touren im Gelände oder beim Skifahren auf den Pisten im tiefsten Winter. Der Helm ist außerdem mit der POC Silikonpolstertechnologie SPIN (</w:t>
      </w:r>
      <w:proofErr w:type="spellStart"/>
      <w:r w:rsidR="00031650" w:rsidRPr="00A55D38">
        <w:rPr>
          <w:rFonts w:ascii="Montserrat" w:hAnsi="Montserrat"/>
          <w:bCs/>
          <w:sz w:val="18"/>
          <w:szCs w:val="18"/>
        </w:rPr>
        <w:t>Shearing</w:t>
      </w:r>
      <w:proofErr w:type="spellEnd"/>
      <w:r w:rsidR="00031650" w:rsidRPr="00A55D38">
        <w:rPr>
          <w:rFonts w:ascii="Montserrat" w:hAnsi="Montserrat"/>
          <w:bCs/>
          <w:sz w:val="18"/>
          <w:szCs w:val="18"/>
        </w:rPr>
        <w:t xml:space="preserve"> Pad</w:t>
      </w:r>
      <w:r w:rsidR="00CC7A16">
        <w:rPr>
          <w:rFonts w:ascii="Montserrat" w:hAnsi="Montserrat"/>
          <w:bCs/>
          <w:sz w:val="18"/>
          <w:szCs w:val="18"/>
        </w:rPr>
        <w:t>s</w:t>
      </w:r>
      <w:r w:rsidR="00031650" w:rsidRPr="00A55D38">
        <w:rPr>
          <w:rFonts w:ascii="Montserrat" w:hAnsi="Montserrat"/>
          <w:bCs/>
          <w:sz w:val="18"/>
          <w:szCs w:val="18"/>
        </w:rPr>
        <w:t xml:space="preserve"> </w:t>
      </w:r>
      <w:proofErr w:type="spellStart"/>
      <w:r w:rsidR="00031650" w:rsidRPr="00A55D38">
        <w:rPr>
          <w:rFonts w:ascii="Montserrat" w:hAnsi="Montserrat"/>
          <w:bCs/>
          <w:sz w:val="18"/>
          <w:szCs w:val="18"/>
        </w:rPr>
        <w:t>INSide</w:t>
      </w:r>
      <w:proofErr w:type="spellEnd"/>
      <w:r w:rsidR="00031650" w:rsidRPr="00A55D38">
        <w:rPr>
          <w:rFonts w:ascii="Montserrat" w:hAnsi="Montserrat"/>
          <w:bCs/>
          <w:sz w:val="18"/>
          <w:szCs w:val="18"/>
        </w:rPr>
        <w:t>) ausgestattet, und ein fester Brillenclip sorgt für zusätzliche Sicherheit.</w:t>
      </w:r>
    </w:p>
    <w:p w14:paraId="1F0C2487" w14:textId="77777777" w:rsidR="00654904" w:rsidRPr="00A55D38" w:rsidRDefault="00654904" w:rsidP="00F57377">
      <w:pPr>
        <w:spacing w:line="276" w:lineRule="auto"/>
        <w:ind w:right="1843"/>
        <w:jc w:val="both"/>
        <w:rPr>
          <w:rFonts w:ascii="Montserrat" w:hAnsi="Montserrat"/>
          <w:bCs/>
          <w:sz w:val="18"/>
          <w:szCs w:val="18"/>
        </w:rPr>
      </w:pPr>
    </w:p>
    <w:p w14:paraId="052D21FF" w14:textId="426C6617" w:rsidR="00031650" w:rsidRPr="00A55D38" w:rsidRDefault="00031650" w:rsidP="00CC7A16">
      <w:pPr>
        <w:pStyle w:val="Listenabsatz"/>
        <w:numPr>
          <w:ilvl w:val="0"/>
          <w:numId w:val="11"/>
        </w:numPr>
        <w:spacing w:line="276" w:lineRule="auto"/>
        <w:ind w:right="1843"/>
        <w:rPr>
          <w:rFonts w:ascii="Montserrat" w:hAnsi="Montserrat"/>
          <w:bCs/>
          <w:sz w:val="18"/>
          <w:szCs w:val="18"/>
        </w:rPr>
      </w:pPr>
      <w:r w:rsidRPr="00A55D38">
        <w:rPr>
          <w:rFonts w:ascii="Montserrat" w:hAnsi="Montserrat"/>
          <w:bCs/>
          <w:sz w:val="18"/>
          <w:szCs w:val="18"/>
        </w:rPr>
        <w:t>In-</w:t>
      </w:r>
      <w:proofErr w:type="spellStart"/>
      <w:r w:rsidRPr="00A55D38">
        <w:rPr>
          <w:rFonts w:ascii="Montserrat" w:hAnsi="Montserrat"/>
          <w:bCs/>
          <w:sz w:val="18"/>
          <w:szCs w:val="18"/>
        </w:rPr>
        <w:t>Mold</w:t>
      </w:r>
      <w:proofErr w:type="spellEnd"/>
      <w:r w:rsidRPr="00A55D38">
        <w:rPr>
          <w:rFonts w:ascii="Montserrat" w:hAnsi="Montserrat"/>
          <w:bCs/>
          <w:sz w:val="18"/>
          <w:szCs w:val="18"/>
        </w:rPr>
        <w:t xml:space="preserve"> Helm mit EPS-Innenauskleidung</w:t>
      </w:r>
    </w:p>
    <w:p w14:paraId="2F7DDC06" w14:textId="539559F8" w:rsidR="00031650" w:rsidRPr="00A55D38" w:rsidRDefault="00031650" w:rsidP="00CC7A16">
      <w:pPr>
        <w:pStyle w:val="Listenabsatz"/>
        <w:numPr>
          <w:ilvl w:val="0"/>
          <w:numId w:val="11"/>
        </w:numPr>
        <w:spacing w:line="276" w:lineRule="auto"/>
        <w:ind w:right="1843"/>
        <w:rPr>
          <w:rFonts w:ascii="Montserrat" w:hAnsi="Montserrat"/>
          <w:bCs/>
          <w:sz w:val="18"/>
          <w:szCs w:val="18"/>
        </w:rPr>
      </w:pPr>
      <w:r w:rsidRPr="00A55D38">
        <w:rPr>
          <w:rFonts w:ascii="Montserrat" w:hAnsi="Montserrat"/>
          <w:bCs/>
          <w:sz w:val="18"/>
          <w:szCs w:val="18"/>
        </w:rPr>
        <w:t>Sehr leicht</w:t>
      </w:r>
    </w:p>
    <w:p w14:paraId="0A6EA85A" w14:textId="23A9623A" w:rsidR="00031650" w:rsidRPr="00A55D38" w:rsidRDefault="00031650" w:rsidP="00CC7A16">
      <w:pPr>
        <w:pStyle w:val="Listenabsatz"/>
        <w:numPr>
          <w:ilvl w:val="0"/>
          <w:numId w:val="11"/>
        </w:numPr>
        <w:spacing w:line="276" w:lineRule="auto"/>
        <w:ind w:right="1843"/>
        <w:rPr>
          <w:rFonts w:ascii="Montserrat" w:hAnsi="Montserrat"/>
          <w:bCs/>
          <w:sz w:val="18"/>
          <w:szCs w:val="18"/>
        </w:rPr>
      </w:pPr>
      <w:proofErr w:type="spellStart"/>
      <w:r w:rsidRPr="00A55D38">
        <w:rPr>
          <w:rFonts w:ascii="Montserrat" w:hAnsi="Montserrat"/>
          <w:bCs/>
          <w:sz w:val="18"/>
          <w:szCs w:val="18"/>
        </w:rPr>
        <w:t>Aramid</w:t>
      </w:r>
      <w:proofErr w:type="spellEnd"/>
      <w:r w:rsidRPr="00A55D38">
        <w:rPr>
          <w:rFonts w:ascii="Montserrat" w:hAnsi="Montserrat"/>
          <w:bCs/>
          <w:sz w:val="18"/>
          <w:szCs w:val="18"/>
        </w:rPr>
        <w:t>-Brückenverstärkungen für zusätzlichen Penetrationsschutz und strukturelle Stabilität</w:t>
      </w:r>
    </w:p>
    <w:p w14:paraId="523D33D3" w14:textId="342A0A76" w:rsidR="00031650" w:rsidRPr="00A55D38" w:rsidRDefault="00031650" w:rsidP="00CC7A16">
      <w:pPr>
        <w:pStyle w:val="Listenabsatz"/>
        <w:numPr>
          <w:ilvl w:val="0"/>
          <w:numId w:val="11"/>
        </w:numPr>
        <w:spacing w:line="276" w:lineRule="auto"/>
        <w:ind w:right="1843"/>
        <w:rPr>
          <w:rFonts w:ascii="Montserrat" w:hAnsi="Montserrat"/>
          <w:bCs/>
          <w:sz w:val="18"/>
          <w:szCs w:val="18"/>
        </w:rPr>
      </w:pPr>
      <w:r w:rsidRPr="00A55D38">
        <w:rPr>
          <w:rFonts w:ascii="Montserrat" w:hAnsi="Montserrat"/>
          <w:bCs/>
          <w:sz w:val="18"/>
          <w:szCs w:val="18"/>
        </w:rPr>
        <w:t>Einstellbare Belüftung</w:t>
      </w:r>
    </w:p>
    <w:p w14:paraId="10FA0929" w14:textId="4BE01DF8" w:rsidR="00031650" w:rsidRPr="00A55D38" w:rsidRDefault="00031650" w:rsidP="00CC7A16">
      <w:pPr>
        <w:pStyle w:val="Listenabsatz"/>
        <w:numPr>
          <w:ilvl w:val="0"/>
          <w:numId w:val="11"/>
        </w:numPr>
        <w:spacing w:line="276" w:lineRule="auto"/>
        <w:ind w:right="1843"/>
        <w:rPr>
          <w:rFonts w:ascii="Montserrat" w:hAnsi="Montserrat"/>
          <w:bCs/>
          <w:sz w:val="18"/>
          <w:szCs w:val="18"/>
        </w:rPr>
      </w:pPr>
      <w:r w:rsidRPr="00A55D38">
        <w:rPr>
          <w:rFonts w:ascii="Montserrat" w:hAnsi="Montserrat"/>
          <w:bCs/>
          <w:sz w:val="18"/>
          <w:szCs w:val="18"/>
        </w:rPr>
        <w:t>Entlüftungsschlitze leiten den Dampf aus der Skibrille ab</w:t>
      </w:r>
    </w:p>
    <w:p w14:paraId="633E25C3" w14:textId="6FEA8969" w:rsidR="00031650" w:rsidRPr="00A55D38" w:rsidRDefault="00031650" w:rsidP="00CC7A16">
      <w:pPr>
        <w:pStyle w:val="Listenabsatz"/>
        <w:numPr>
          <w:ilvl w:val="0"/>
          <w:numId w:val="11"/>
        </w:numPr>
        <w:spacing w:line="276" w:lineRule="auto"/>
        <w:ind w:right="1843"/>
        <w:rPr>
          <w:rFonts w:ascii="Montserrat" w:hAnsi="Montserrat"/>
          <w:bCs/>
          <w:sz w:val="18"/>
          <w:szCs w:val="18"/>
        </w:rPr>
      </w:pPr>
      <w:r w:rsidRPr="00A55D38">
        <w:rPr>
          <w:rFonts w:ascii="Montserrat" w:hAnsi="Montserrat"/>
          <w:bCs/>
          <w:sz w:val="18"/>
          <w:szCs w:val="18"/>
        </w:rPr>
        <w:t xml:space="preserve">Fester </w:t>
      </w:r>
      <w:proofErr w:type="spellStart"/>
      <w:r w:rsidRPr="00A55D38">
        <w:rPr>
          <w:rFonts w:ascii="Montserrat" w:hAnsi="Montserrat"/>
          <w:bCs/>
          <w:sz w:val="18"/>
          <w:szCs w:val="18"/>
        </w:rPr>
        <w:t>Goggle</w:t>
      </w:r>
      <w:proofErr w:type="spellEnd"/>
      <w:r w:rsidRPr="00A55D38">
        <w:rPr>
          <w:rFonts w:ascii="Montserrat" w:hAnsi="Montserrat"/>
          <w:bCs/>
          <w:sz w:val="18"/>
          <w:szCs w:val="18"/>
        </w:rPr>
        <w:t>-Clip</w:t>
      </w:r>
    </w:p>
    <w:p w14:paraId="623B88B3" w14:textId="13A66494" w:rsidR="00031650" w:rsidRPr="00A55D38" w:rsidRDefault="00031650" w:rsidP="00CC7A16">
      <w:pPr>
        <w:pStyle w:val="Listenabsatz"/>
        <w:numPr>
          <w:ilvl w:val="0"/>
          <w:numId w:val="11"/>
        </w:numPr>
        <w:spacing w:line="276" w:lineRule="auto"/>
        <w:ind w:right="1843"/>
        <w:rPr>
          <w:rFonts w:ascii="Montserrat" w:hAnsi="Montserrat"/>
          <w:bCs/>
          <w:sz w:val="18"/>
          <w:szCs w:val="18"/>
        </w:rPr>
      </w:pPr>
      <w:r w:rsidRPr="00A55D38">
        <w:rPr>
          <w:rFonts w:ascii="Montserrat" w:hAnsi="Montserrat"/>
          <w:bCs/>
          <w:sz w:val="18"/>
          <w:szCs w:val="18"/>
        </w:rPr>
        <w:t>Präzise Passgenauigkeit mit POC-</w:t>
      </w:r>
      <w:proofErr w:type="spellStart"/>
      <w:r w:rsidRPr="00A55D38">
        <w:rPr>
          <w:rFonts w:ascii="Montserrat" w:hAnsi="Montserrat"/>
          <w:bCs/>
          <w:sz w:val="18"/>
          <w:szCs w:val="18"/>
        </w:rPr>
        <w:t>Goggles</w:t>
      </w:r>
      <w:bookmarkStart w:id="0" w:name="_GoBack"/>
      <w:bookmarkEnd w:id="0"/>
      <w:proofErr w:type="spellEnd"/>
    </w:p>
    <w:p w14:paraId="20F81338" w14:textId="716D36BD" w:rsidR="00031650" w:rsidRPr="00A55D38" w:rsidRDefault="00031650" w:rsidP="00CC7A16">
      <w:pPr>
        <w:pStyle w:val="Listenabsatz"/>
        <w:numPr>
          <w:ilvl w:val="0"/>
          <w:numId w:val="11"/>
        </w:numPr>
        <w:spacing w:line="276" w:lineRule="auto"/>
        <w:ind w:right="1843"/>
        <w:rPr>
          <w:rFonts w:ascii="Montserrat" w:hAnsi="Montserrat"/>
          <w:bCs/>
          <w:sz w:val="18"/>
          <w:szCs w:val="18"/>
        </w:rPr>
      </w:pPr>
      <w:proofErr w:type="spellStart"/>
      <w:r w:rsidRPr="00A55D38">
        <w:rPr>
          <w:rFonts w:ascii="Montserrat" w:hAnsi="Montserrat"/>
          <w:bCs/>
          <w:sz w:val="18"/>
          <w:szCs w:val="18"/>
        </w:rPr>
        <w:t>Größenverstellsystem</w:t>
      </w:r>
      <w:proofErr w:type="spellEnd"/>
      <w:r w:rsidRPr="00A55D38">
        <w:rPr>
          <w:rFonts w:ascii="Montserrat" w:hAnsi="Montserrat"/>
          <w:bCs/>
          <w:sz w:val="18"/>
          <w:szCs w:val="18"/>
        </w:rPr>
        <w:t xml:space="preserve"> für eine bequeme, individuelle Passform</w:t>
      </w:r>
    </w:p>
    <w:p w14:paraId="68061D2A" w14:textId="10D55BB3" w:rsidR="00031650" w:rsidRDefault="00031650" w:rsidP="00CC7A16">
      <w:pPr>
        <w:pStyle w:val="Listenabsatz"/>
        <w:numPr>
          <w:ilvl w:val="0"/>
          <w:numId w:val="11"/>
        </w:numPr>
        <w:spacing w:line="276" w:lineRule="auto"/>
        <w:ind w:right="1843"/>
        <w:rPr>
          <w:rFonts w:ascii="Montserrat" w:hAnsi="Montserrat"/>
          <w:bCs/>
          <w:sz w:val="18"/>
          <w:szCs w:val="18"/>
        </w:rPr>
      </w:pPr>
      <w:r w:rsidRPr="00A55D38">
        <w:rPr>
          <w:rFonts w:ascii="Montserrat" w:hAnsi="Montserrat"/>
          <w:bCs/>
          <w:sz w:val="18"/>
          <w:szCs w:val="18"/>
        </w:rPr>
        <w:t>SPIN Polster für zusätzlichen Schutz und Komfort</w:t>
      </w:r>
    </w:p>
    <w:p w14:paraId="0960A9AF" w14:textId="5C5A4ADB" w:rsidR="00CC7A16" w:rsidRPr="00A55D38" w:rsidRDefault="00CC7A16" w:rsidP="00CC7A16">
      <w:pPr>
        <w:pStyle w:val="Listenabsatz"/>
        <w:numPr>
          <w:ilvl w:val="0"/>
          <w:numId w:val="11"/>
        </w:numPr>
        <w:spacing w:line="276" w:lineRule="auto"/>
        <w:ind w:right="1843"/>
        <w:rPr>
          <w:rFonts w:ascii="Montserrat" w:hAnsi="Montserrat"/>
          <w:bCs/>
          <w:sz w:val="18"/>
          <w:szCs w:val="18"/>
        </w:rPr>
      </w:pPr>
      <w:r>
        <w:rPr>
          <w:rFonts w:ascii="Montserrat" w:hAnsi="Montserrat"/>
          <w:bCs/>
          <w:sz w:val="18"/>
          <w:szCs w:val="18"/>
        </w:rPr>
        <w:t>Zertifizierung: EN 1077</w:t>
      </w:r>
    </w:p>
    <w:p w14:paraId="40D8626F" w14:textId="77777777" w:rsidR="00701ED5" w:rsidRDefault="00701ED5" w:rsidP="00F57377">
      <w:pPr>
        <w:spacing w:line="276" w:lineRule="auto"/>
        <w:ind w:right="1843"/>
        <w:jc w:val="both"/>
        <w:rPr>
          <w:rFonts w:ascii="Montserrat" w:hAnsi="Montserrat"/>
          <w:bCs/>
          <w:sz w:val="18"/>
          <w:szCs w:val="18"/>
        </w:rPr>
      </w:pPr>
    </w:p>
    <w:p w14:paraId="0EF69AD0" w14:textId="77777777" w:rsidR="00CC7A16" w:rsidRPr="00A55D38" w:rsidRDefault="00CC7A16" w:rsidP="00F57377">
      <w:pPr>
        <w:spacing w:line="276" w:lineRule="auto"/>
        <w:ind w:right="1843"/>
        <w:jc w:val="both"/>
        <w:rPr>
          <w:rFonts w:ascii="Montserrat" w:hAnsi="Montserrat"/>
          <w:bCs/>
          <w:sz w:val="18"/>
          <w:szCs w:val="18"/>
        </w:rPr>
      </w:pPr>
    </w:p>
    <w:p w14:paraId="79554DE7" w14:textId="259DDC94" w:rsidR="00A55D38" w:rsidRPr="00A55D38" w:rsidRDefault="00837B6E" w:rsidP="00A55D38">
      <w:pPr>
        <w:spacing w:line="276" w:lineRule="auto"/>
        <w:ind w:left="720" w:right="1843" w:hanging="720"/>
        <w:jc w:val="both"/>
        <w:rPr>
          <w:rFonts w:ascii="Montserrat" w:hAnsi="Montserrat" w:cs="Times New Roman"/>
          <w:bCs/>
          <w:color w:val="000000"/>
          <w:sz w:val="18"/>
          <w:szCs w:val="18"/>
          <w:lang w:val="en-US" w:eastAsia="de-DE"/>
        </w:rPr>
      </w:pPr>
      <w:proofErr w:type="spellStart"/>
      <w:r w:rsidRPr="00A55D38">
        <w:rPr>
          <w:rFonts w:ascii="Montserrat" w:hAnsi="Montserrat" w:cs="Times New Roman"/>
          <w:b/>
          <w:bCs/>
          <w:color w:val="000000"/>
          <w:sz w:val="18"/>
          <w:szCs w:val="18"/>
          <w:lang w:val="en-US" w:eastAsia="de-DE"/>
        </w:rPr>
        <w:lastRenderedPageBreak/>
        <w:t>Farbe</w:t>
      </w:r>
      <w:r w:rsidR="00CC7A16">
        <w:rPr>
          <w:rFonts w:ascii="Montserrat" w:hAnsi="Montserrat" w:cs="Times New Roman"/>
          <w:b/>
          <w:bCs/>
          <w:color w:val="000000"/>
          <w:sz w:val="18"/>
          <w:szCs w:val="18"/>
          <w:lang w:val="en-US" w:eastAsia="de-DE"/>
        </w:rPr>
        <w:t>n</w:t>
      </w:r>
      <w:proofErr w:type="spellEnd"/>
      <w:r w:rsidRPr="00A55D38">
        <w:rPr>
          <w:rFonts w:ascii="Montserrat" w:hAnsi="Montserrat" w:cs="Times New Roman"/>
          <w:b/>
          <w:bCs/>
          <w:color w:val="000000"/>
          <w:sz w:val="18"/>
          <w:szCs w:val="18"/>
          <w:lang w:val="en-US" w:eastAsia="de-DE"/>
        </w:rPr>
        <w:t>:</w:t>
      </w:r>
      <w:r w:rsidRPr="00A55D38">
        <w:rPr>
          <w:rFonts w:ascii="Montserrat" w:hAnsi="Montserrat" w:cs="Times New Roman"/>
          <w:b/>
          <w:bCs/>
          <w:color w:val="000000"/>
          <w:sz w:val="18"/>
          <w:szCs w:val="18"/>
          <w:lang w:val="en-US" w:eastAsia="de-DE"/>
        </w:rPr>
        <w:tab/>
      </w:r>
      <w:r w:rsidRPr="00A55D38">
        <w:rPr>
          <w:rFonts w:ascii="Montserrat" w:hAnsi="Montserrat" w:cs="Times New Roman"/>
          <w:b/>
          <w:bCs/>
          <w:color w:val="000000"/>
          <w:sz w:val="18"/>
          <w:szCs w:val="18"/>
          <w:lang w:val="en-US" w:eastAsia="de-DE"/>
        </w:rPr>
        <w:tab/>
      </w:r>
      <w:r w:rsidR="00031650" w:rsidRPr="00A55D38">
        <w:rPr>
          <w:rFonts w:ascii="Montserrat" w:hAnsi="Montserrat" w:cs="Times New Roman"/>
          <w:bCs/>
          <w:color w:val="000000"/>
          <w:sz w:val="18"/>
          <w:szCs w:val="18"/>
          <w:lang w:val="en-US" w:eastAsia="de-DE"/>
        </w:rPr>
        <w:t>Uranium Black, Hydrogen White, Pegasi Grey, Fluorite Green</w:t>
      </w:r>
      <w:r w:rsidR="00A55D38" w:rsidRPr="00A55D38">
        <w:rPr>
          <w:rFonts w:ascii="Montserrat" w:hAnsi="Montserrat" w:cs="Times New Roman"/>
          <w:bCs/>
          <w:color w:val="000000"/>
          <w:sz w:val="18"/>
          <w:szCs w:val="18"/>
          <w:lang w:val="en-US" w:eastAsia="de-DE"/>
        </w:rPr>
        <w:t xml:space="preserve">, </w:t>
      </w:r>
    </w:p>
    <w:p w14:paraId="0FE0B013" w14:textId="476F4291" w:rsidR="00837B6E" w:rsidRPr="00A55D38" w:rsidRDefault="00031650" w:rsidP="00A55D38">
      <w:pPr>
        <w:spacing w:line="276" w:lineRule="auto"/>
        <w:ind w:left="720" w:right="1843" w:firstLine="696"/>
        <w:jc w:val="both"/>
        <w:rPr>
          <w:rFonts w:ascii="Montserrat" w:hAnsi="Montserrat" w:cs="Times New Roman"/>
          <w:bCs/>
          <w:color w:val="000000"/>
          <w:sz w:val="18"/>
          <w:szCs w:val="18"/>
          <w:lang w:val="en-US" w:eastAsia="de-DE"/>
        </w:rPr>
      </w:pPr>
      <w:r w:rsidRPr="00A55D38">
        <w:rPr>
          <w:rFonts w:ascii="Montserrat" w:hAnsi="Montserrat" w:cs="Times New Roman"/>
          <w:bCs/>
          <w:color w:val="000000"/>
          <w:sz w:val="18"/>
          <w:szCs w:val="18"/>
          <w:lang w:val="en-US" w:eastAsia="de-DE"/>
        </w:rPr>
        <w:t>Lead Blue,</w:t>
      </w:r>
      <w:r w:rsidR="006E76ED">
        <w:rPr>
          <w:rFonts w:ascii="Montserrat" w:hAnsi="Montserrat" w:cs="Times New Roman"/>
          <w:bCs/>
          <w:color w:val="000000"/>
          <w:sz w:val="18"/>
          <w:szCs w:val="18"/>
          <w:lang w:val="en-US" w:eastAsia="de-DE"/>
        </w:rPr>
        <w:t xml:space="preserve"> </w:t>
      </w:r>
      <w:r w:rsidRPr="00A55D38">
        <w:rPr>
          <w:rFonts w:ascii="Montserrat" w:hAnsi="Montserrat" w:cs="Times New Roman"/>
          <w:bCs/>
          <w:color w:val="000000"/>
          <w:sz w:val="18"/>
          <w:szCs w:val="18"/>
          <w:lang w:val="en-US" w:eastAsia="de-DE"/>
        </w:rPr>
        <w:t>Actinium Pink, Crystal Blue</w:t>
      </w:r>
    </w:p>
    <w:p w14:paraId="77C6CB99" w14:textId="60E3C2E3" w:rsidR="00A55D38" w:rsidRPr="00A55D38" w:rsidRDefault="00837B6E" w:rsidP="00F57377">
      <w:pPr>
        <w:spacing w:line="276" w:lineRule="auto"/>
        <w:ind w:right="1843"/>
        <w:jc w:val="both"/>
        <w:rPr>
          <w:rFonts w:ascii="Montserrat" w:hAnsi="Montserrat" w:cs="Times New Roman"/>
          <w:bCs/>
          <w:color w:val="000000"/>
          <w:sz w:val="18"/>
          <w:szCs w:val="18"/>
          <w:lang w:eastAsia="de-DE"/>
        </w:rPr>
      </w:pPr>
      <w:r w:rsidRPr="00A55D38">
        <w:rPr>
          <w:rFonts w:ascii="Montserrat" w:hAnsi="Montserrat" w:cs="Times New Roman"/>
          <w:b/>
          <w:bCs/>
          <w:color w:val="000000"/>
          <w:sz w:val="18"/>
          <w:szCs w:val="18"/>
          <w:lang w:eastAsia="de-DE"/>
        </w:rPr>
        <w:t>Größe</w:t>
      </w:r>
      <w:r w:rsidR="00CC7A16">
        <w:rPr>
          <w:rFonts w:ascii="Montserrat" w:hAnsi="Montserrat" w:cs="Times New Roman"/>
          <w:b/>
          <w:bCs/>
          <w:color w:val="000000"/>
          <w:sz w:val="18"/>
          <w:szCs w:val="18"/>
          <w:lang w:eastAsia="de-DE"/>
        </w:rPr>
        <w:t>n</w:t>
      </w:r>
      <w:r w:rsidRPr="00A55D38">
        <w:rPr>
          <w:rFonts w:ascii="Montserrat" w:hAnsi="Montserrat" w:cs="Times New Roman"/>
          <w:b/>
          <w:bCs/>
          <w:color w:val="000000"/>
          <w:sz w:val="18"/>
          <w:szCs w:val="18"/>
          <w:lang w:eastAsia="de-DE"/>
        </w:rPr>
        <w:t>:</w:t>
      </w:r>
      <w:r w:rsidRPr="00A55D38">
        <w:rPr>
          <w:rFonts w:ascii="Montserrat" w:hAnsi="Montserrat" w:cs="Times New Roman"/>
          <w:b/>
          <w:bCs/>
          <w:color w:val="000000"/>
          <w:sz w:val="18"/>
          <w:szCs w:val="18"/>
          <w:lang w:eastAsia="de-DE"/>
        </w:rPr>
        <w:tab/>
      </w:r>
      <w:r w:rsidR="00031650" w:rsidRPr="00A55D38">
        <w:rPr>
          <w:rFonts w:ascii="Montserrat" w:hAnsi="Montserrat" w:cs="Times New Roman"/>
          <w:bCs/>
          <w:color w:val="000000"/>
          <w:sz w:val="18"/>
          <w:szCs w:val="18"/>
          <w:lang w:eastAsia="de-DE"/>
        </w:rPr>
        <w:t>XS-S 51-54 cm (400g), M-L 55-58 cm (420g), XL- XXL 59-62 cm</w:t>
      </w:r>
    </w:p>
    <w:p w14:paraId="5F09BCE8" w14:textId="3C933E38" w:rsidR="00031650" w:rsidRPr="006E76ED" w:rsidRDefault="00031650" w:rsidP="00A55D38">
      <w:pPr>
        <w:spacing w:line="276" w:lineRule="auto"/>
        <w:ind w:left="708" w:right="1843" w:firstLine="708"/>
        <w:jc w:val="both"/>
        <w:rPr>
          <w:rFonts w:ascii="Montserrat" w:hAnsi="Montserrat" w:cs="Times New Roman"/>
          <w:bCs/>
          <w:color w:val="000000"/>
          <w:sz w:val="18"/>
          <w:szCs w:val="18"/>
          <w:lang w:eastAsia="de-DE"/>
        </w:rPr>
      </w:pPr>
      <w:r w:rsidRPr="006E76ED">
        <w:rPr>
          <w:rFonts w:ascii="Montserrat" w:hAnsi="Montserrat" w:cs="Times New Roman"/>
          <w:bCs/>
          <w:color w:val="000000"/>
          <w:sz w:val="18"/>
          <w:szCs w:val="18"/>
          <w:lang w:eastAsia="de-DE"/>
        </w:rPr>
        <w:t>(440g)</w:t>
      </w:r>
    </w:p>
    <w:p w14:paraId="2A9B5E12" w14:textId="6C227C41" w:rsidR="00031650" w:rsidRPr="00A55D38" w:rsidRDefault="00837B6E" w:rsidP="00F57377">
      <w:pPr>
        <w:spacing w:line="276" w:lineRule="auto"/>
        <w:ind w:right="1843"/>
        <w:jc w:val="both"/>
        <w:rPr>
          <w:rFonts w:ascii="Montserrat" w:hAnsi="Montserrat" w:cs="Times New Roman"/>
          <w:bCs/>
          <w:color w:val="000000"/>
          <w:sz w:val="18"/>
          <w:szCs w:val="18"/>
          <w:lang w:eastAsia="de-DE"/>
        </w:rPr>
      </w:pPr>
      <w:r w:rsidRPr="00A55D38">
        <w:rPr>
          <w:rFonts w:ascii="Montserrat" w:hAnsi="Montserrat" w:cs="Times New Roman"/>
          <w:b/>
          <w:bCs/>
          <w:color w:val="000000"/>
          <w:sz w:val="18"/>
          <w:szCs w:val="18"/>
          <w:lang w:eastAsia="de-DE"/>
        </w:rPr>
        <w:t>Preis:</w:t>
      </w:r>
      <w:r w:rsidRPr="00A55D38">
        <w:rPr>
          <w:rFonts w:ascii="Montserrat" w:hAnsi="Montserrat" w:cs="Times New Roman"/>
          <w:b/>
          <w:bCs/>
          <w:color w:val="000000"/>
          <w:sz w:val="18"/>
          <w:szCs w:val="18"/>
          <w:lang w:eastAsia="de-DE"/>
        </w:rPr>
        <w:tab/>
      </w:r>
      <w:r w:rsidRPr="00A55D38">
        <w:rPr>
          <w:rFonts w:ascii="Montserrat" w:hAnsi="Montserrat" w:cs="Times New Roman"/>
          <w:b/>
          <w:bCs/>
          <w:color w:val="000000"/>
          <w:sz w:val="18"/>
          <w:szCs w:val="18"/>
          <w:lang w:eastAsia="de-DE"/>
        </w:rPr>
        <w:tab/>
      </w:r>
      <w:r w:rsidR="00031650" w:rsidRPr="00A55D38">
        <w:rPr>
          <w:rFonts w:ascii="Montserrat" w:hAnsi="Montserrat" w:cs="Times New Roman"/>
          <w:bCs/>
          <w:color w:val="000000"/>
          <w:sz w:val="18"/>
          <w:szCs w:val="18"/>
          <w:lang w:eastAsia="de-DE"/>
        </w:rPr>
        <w:t>180 €/ 229 CHF</w:t>
      </w:r>
    </w:p>
    <w:p w14:paraId="5468C96E" w14:textId="77777777" w:rsidR="008849B8" w:rsidRPr="00A55D38" w:rsidRDefault="008849B8" w:rsidP="001C7E56">
      <w:pPr>
        <w:spacing w:line="276" w:lineRule="auto"/>
        <w:ind w:right="1843"/>
        <w:jc w:val="both"/>
        <w:rPr>
          <w:rFonts w:ascii="Montserrat" w:hAnsi="Montserrat"/>
          <w:bCs/>
          <w:sz w:val="20"/>
          <w:szCs w:val="20"/>
        </w:rPr>
      </w:pPr>
    </w:p>
    <w:p w14:paraId="03E7548B" w14:textId="77777777" w:rsidR="008849B8" w:rsidRPr="00A55D38" w:rsidRDefault="008849B8" w:rsidP="001C7E56">
      <w:pPr>
        <w:spacing w:line="276" w:lineRule="auto"/>
        <w:ind w:right="1843"/>
        <w:jc w:val="both"/>
        <w:rPr>
          <w:rFonts w:ascii="Montserrat" w:hAnsi="Montserrat"/>
          <w:bCs/>
          <w:sz w:val="20"/>
          <w:szCs w:val="20"/>
        </w:rPr>
      </w:pPr>
    </w:p>
    <w:p w14:paraId="7B11413C" w14:textId="30E95ED1" w:rsidR="00CD1AD4" w:rsidRPr="008849B8" w:rsidRDefault="00CD1AD4" w:rsidP="001C7E56">
      <w:pPr>
        <w:spacing w:line="276" w:lineRule="auto"/>
        <w:ind w:right="1843"/>
        <w:jc w:val="both"/>
        <w:rPr>
          <w:rFonts w:ascii="Montserrat" w:hAnsi="Montserrat" w:cs="Arial"/>
          <w:b/>
          <w:bCs/>
          <w:color w:val="202020"/>
          <w:sz w:val="16"/>
          <w:szCs w:val="16"/>
        </w:rPr>
      </w:pPr>
      <w:r w:rsidRPr="008849B8">
        <w:rPr>
          <w:rFonts w:ascii="Montserrat" w:hAnsi="Montserrat" w:cs="Arial"/>
          <w:b/>
          <w:bCs/>
          <w:color w:val="202020"/>
          <w:sz w:val="16"/>
          <w:szCs w:val="16"/>
        </w:rPr>
        <w:t>Über POC</w:t>
      </w:r>
    </w:p>
    <w:p w14:paraId="60008D5C" w14:textId="77777777" w:rsidR="00CD1AD4" w:rsidRPr="001C7E56" w:rsidRDefault="00CD1AD4" w:rsidP="001C7E56">
      <w:pPr>
        <w:spacing w:line="276" w:lineRule="auto"/>
        <w:ind w:right="1843"/>
        <w:jc w:val="both"/>
        <w:rPr>
          <w:rFonts w:ascii="Montserrat" w:hAnsi="Montserrat" w:cs="Arial"/>
          <w:bCs/>
          <w:color w:val="202020"/>
          <w:sz w:val="16"/>
          <w:szCs w:val="16"/>
        </w:rPr>
      </w:pPr>
      <w:r w:rsidRPr="001C7E56">
        <w:rPr>
          <w:rFonts w:ascii="Montserrat" w:hAnsi="Montserrat" w:cs="Arial"/>
          <w:bCs/>
          <w:color w:val="202020"/>
          <w:sz w:val="16"/>
          <w:szCs w:val="16"/>
        </w:rPr>
        <w:t>2005 gegründet, ist POC ein führender Hersteller von Helmen, Brillen, Körperschutz, Bekleidung und Accessoires. Ein schwedisches Unternehmen mit einer klaren Mission: "Leben zu schützen und die Folgen von Unfällen zu reduzieren – für Athleten oder alle, die sich dazu inspiriert fühlen, selbst Athlet*in zu sein.“ POC hat über 60 internationale Auszeichnungen für Innovation, Sicherheit und Schutz erhalten, darunter die renommierte Auszeichnung der Fahrradindustrie "Brand of the Year". </w:t>
      </w:r>
      <w:hyperlink r:id="rId11" w:tooltip="http://www.pocsports.com" w:history="1">
        <w:r w:rsidRPr="001C7E56">
          <w:rPr>
            <w:rStyle w:val="Link"/>
            <w:rFonts w:ascii="Montserrat" w:hAnsi="Montserrat" w:cs="Arial"/>
            <w:bCs/>
            <w:sz w:val="16"/>
            <w:szCs w:val="16"/>
          </w:rPr>
          <w:t>www.pocsports.com</w:t>
        </w:r>
      </w:hyperlink>
    </w:p>
    <w:p w14:paraId="66A5D00B" w14:textId="77777777" w:rsidR="004C47E9" w:rsidRPr="001C7E56" w:rsidRDefault="004C47E9" w:rsidP="001C7E56">
      <w:pPr>
        <w:spacing w:line="276" w:lineRule="auto"/>
        <w:ind w:right="1843"/>
        <w:jc w:val="both"/>
        <w:rPr>
          <w:rFonts w:ascii="Montserrat" w:hAnsi="Montserrat"/>
          <w:sz w:val="16"/>
          <w:szCs w:val="16"/>
        </w:rPr>
      </w:pPr>
    </w:p>
    <w:p w14:paraId="022B33E1" w14:textId="77777777" w:rsidR="004C47E9" w:rsidRDefault="004C47E9" w:rsidP="001C7E56">
      <w:pPr>
        <w:spacing w:line="276" w:lineRule="auto"/>
        <w:ind w:right="1843"/>
        <w:jc w:val="both"/>
        <w:rPr>
          <w:rFonts w:ascii="Montserrat" w:hAnsi="Montserrat"/>
          <w:sz w:val="16"/>
          <w:szCs w:val="16"/>
        </w:rPr>
      </w:pPr>
    </w:p>
    <w:p w14:paraId="1CB86006" w14:textId="77777777" w:rsidR="00CC7A16" w:rsidRPr="001C7E56" w:rsidRDefault="00CC7A16" w:rsidP="001C7E56">
      <w:pPr>
        <w:spacing w:line="276" w:lineRule="auto"/>
        <w:ind w:right="1843"/>
        <w:jc w:val="both"/>
        <w:rPr>
          <w:rFonts w:ascii="Montserrat" w:hAnsi="Montserrat"/>
          <w:sz w:val="16"/>
          <w:szCs w:val="16"/>
        </w:rPr>
      </w:pPr>
    </w:p>
    <w:p w14:paraId="629C71E1" w14:textId="16994C2E" w:rsidR="00671D99" w:rsidRPr="001C7E56" w:rsidRDefault="00671D99" w:rsidP="001C7E56">
      <w:pPr>
        <w:spacing w:line="276" w:lineRule="auto"/>
        <w:ind w:right="1843"/>
        <w:jc w:val="both"/>
        <w:rPr>
          <w:rFonts w:ascii="Montserrat" w:hAnsi="Montserrat"/>
          <w:b/>
          <w:bCs/>
          <w:sz w:val="16"/>
          <w:szCs w:val="16"/>
        </w:rPr>
      </w:pPr>
      <w:r w:rsidRPr="001C7E56">
        <w:rPr>
          <w:rFonts w:ascii="Montserrat" w:hAnsi="Montserrat"/>
          <w:b/>
          <w:bCs/>
          <w:sz w:val="16"/>
          <w:szCs w:val="16"/>
        </w:rPr>
        <w:t>Medienkontakt</w:t>
      </w:r>
      <w:r w:rsidR="004C47E9" w:rsidRPr="001C7E56">
        <w:rPr>
          <w:rFonts w:ascii="Montserrat" w:hAnsi="Montserrat"/>
          <w:b/>
          <w:bCs/>
          <w:sz w:val="16"/>
          <w:szCs w:val="16"/>
        </w:rPr>
        <w:t xml:space="preserve"> </w:t>
      </w:r>
      <w:r w:rsidR="009E6EDF" w:rsidRPr="001C7E56">
        <w:rPr>
          <w:rFonts w:ascii="Montserrat" w:hAnsi="Montserrat"/>
          <w:b/>
          <w:bCs/>
          <w:sz w:val="16"/>
          <w:szCs w:val="16"/>
        </w:rPr>
        <w:t>POC – </w:t>
      </w:r>
      <w:r w:rsidR="004C47E9" w:rsidRPr="001C7E56">
        <w:rPr>
          <w:rFonts w:ascii="Montserrat" w:hAnsi="Montserrat"/>
          <w:b/>
          <w:bCs/>
          <w:sz w:val="16"/>
          <w:szCs w:val="16"/>
        </w:rPr>
        <w:t>Deutschland, Österreich, Schweiz</w:t>
      </w:r>
      <w:r w:rsidRPr="001C7E56">
        <w:rPr>
          <w:rFonts w:ascii="Montserrat" w:hAnsi="Montserrat"/>
          <w:b/>
          <w:bCs/>
          <w:sz w:val="16"/>
          <w:szCs w:val="16"/>
        </w:rPr>
        <w:t>:</w:t>
      </w:r>
    </w:p>
    <w:p w14:paraId="22377929" w14:textId="77777777" w:rsidR="00467494" w:rsidRPr="001C7E56" w:rsidRDefault="00671D99" w:rsidP="001C7E56">
      <w:pPr>
        <w:spacing w:line="276" w:lineRule="auto"/>
        <w:ind w:right="1843"/>
        <w:jc w:val="both"/>
        <w:rPr>
          <w:rFonts w:ascii="Montserrat" w:hAnsi="Montserrat"/>
          <w:bCs/>
          <w:sz w:val="16"/>
          <w:szCs w:val="16"/>
        </w:rPr>
      </w:pPr>
      <w:r w:rsidRPr="001C7E56">
        <w:rPr>
          <w:rFonts w:ascii="Montserrat" w:hAnsi="Montserrat"/>
          <w:bCs/>
          <w:sz w:val="16"/>
          <w:szCs w:val="16"/>
        </w:rPr>
        <w:t>Dani O. Kommunikation | Daniela Odesser | dani</w:t>
      </w:r>
      <w:r w:rsidR="009E6EDF" w:rsidRPr="001C7E56">
        <w:rPr>
          <w:rFonts w:ascii="Montserrat" w:hAnsi="Montserrat"/>
          <w:bCs/>
          <w:sz w:val="16"/>
          <w:szCs w:val="16"/>
        </w:rPr>
        <w:t>ela.odesser</w:t>
      </w:r>
      <w:r w:rsidRPr="001C7E56">
        <w:rPr>
          <w:rFonts w:ascii="Montserrat" w:hAnsi="Montserrat"/>
          <w:bCs/>
          <w:sz w:val="16"/>
          <w:szCs w:val="16"/>
        </w:rPr>
        <w:t>@dani-o.com | </w:t>
      </w:r>
    </w:p>
    <w:p w14:paraId="77110291" w14:textId="452FD0AB" w:rsidR="00671D99" w:rsidRPr="001C7E56" w:rsidRDefault="00671D99" w:rsidP="001C7E56">
      <w:pPr>
        <w:spacing w:line="276" w:lineRule="auto"/>
        <w:ind w:right="1843"/>
        <w:jc w:val="both"/>
        <w:rPr>
          <w:rFonts w:ascii="Montserrat" w:hAnsi="Montserrat"/>
          <w:bCs/>
          <w:sz w:val="16"/>
          <w:szCs w:val="16"/>
        </w:rPr>
      </w:pPr>
      <w:r w:rsidRPr="001C7E56">
        <w:rPr>
          <w:rFonts w:ascii="Montserrat" w:hAnsi="Montserrat"/>
          <w:bCs/>
          <w:sz w:val="16"/>
          <w:szCs w:val="16"/>
        </w:rPr>
        <w:t>+49 (0)170 3131812</w:t>
      </w:r>
    </w:p>
    <w:p w14:paraId="4B8AB156" w14:textId="77777777" w:rsidR="00922D30" w:rsidRPr="001C7E56" w:rsidRDefault="00922D30" w:rsidP="001C7E56">
      <w:pPr>
        <w:spacing w:line="276" w:lineRule="auto"/>
        <w:ind w:right="1843"/>
        <w:jc w:val="both"/>
        <w:rPr>
          <w:rFonts w:ascii="Montserrat" w:hAnsi="Montserrat"/>
          <w:bCs/>
          <w:sz w:val="16"/>
          <w:szCs w:val="16"/>
        </w:rPr>
      </w:pPr>
    </w:p>
    <w:p w14:paraId="22C1FF38" w14:textId="3A42A4C9" w:rsidR="00922D30" w:rsidRDefault="00922D30" w:rsidP="001C7E56">
      <w:pPr>
        <w:spacing w:line="276" w:lineRule="auto"/>
        <w:ind w:right="1843"/>
        <w:jc w:val="both"/>
        <w:rPr>
          <w:rFonts w:ascii="Montserrat" w:hAnsi="Montserrat"/>
          <w:bCs/>
          <w:sz w:val="16"/>
          <w:szCs w:val="16"/>
        </w:rPr>
      </w:pPr>
      <w:r w:rsidRPr="001C7E56">
        <w:rPr>
          <w:rFonts w:ascii="Montserrat" w:hAnsi="Montserrat"/>
          <w:bCs/>
          <w:sz w:val="16"/>
          <w:szCs w:val="16"/>
        </w:rPr>
        <w:t xml:space="preserve">Belegexemplare in jeder Form </w:t>
      </w:r>
      <w:r w:rsidR="002108CC" w:rsidRPr="001C7E56">
        <w:rPr>
          <w:rFonts w:ascii="Montserrat" w:hAnsi="Montserrat"/>
          <w:bCs/>
          <w:sz w:val="16"/>
          <w:szCs w:val="16"/>
        </w:rPr>
        <w:t>erbeten. Danke!</w:t>
      </w:r>
    </w:p>
    <w:p w14:paraId="1C2FB380" w14:textId="77777777" w:rsidR="0054236F" w:rsidRDefault="0054236F" w:rsidP="001C7E56">
      <w:pPr>
        <w:spacing w:line="276" w:lineRule="auto"/>
        <w:ind w:right="1843"/>
        <w:jc w:val="both"/>
        <w:rPr>
          <w:rFonts w:ascii="Montserrat" w:hAnsi="Montserrat"/>
          <w:bCs/>
          <w:sz w:val="16"/>
          <w:szCs w:val="16"/>
        </w:rPr>
      </w:pPr>
    </w:p>
    <w:p w14:paraId="6D05E8D3" w14:textId="77777777" w:rsidR="0054236F" w:rsidRDefault="0054236F" w:rsidP="001C7E56">
      <w:pPr>
        <w:spacing w:line="276" w:lineRule="auto"/>
        <w:ind w:right="1843"/>
        <w:jc w:val="both"/>
        <w:rPr>
          <w:rFonts w:ascii="Montserrat" w:hAnsi="Montserrat"/>
          <w:bCs/>
          <w:sz w:val="16"/>
          <w:szCs w:val="16"/>
        </w:rPr>
      </w:pPr>
    </w:p>
    <w:p w14:paraId="16C1D0C1" w14:textId="3E223C34" w:rsidR="0054236F" w:rsidRPr="001C7E56" w:rsidRDefault="0054236F" w:rsidP="001C7E56">
      <w:pPr>
        <w:spacing w:line="276" w:lineRule="auto"/>
        <w:ind w:right="1843"/>
        <w:jc w:val="both"/>
        <w:rPr>
          <w:rFonts w:ascii="Montserrat" w:hAnsi="Montserrat"/>
          <w:sz w:val="16"/>
          <w:szCs w:val="16"/>
        </w:rPr>
      </w:pPr>
      <w:r>
        <w:rPr>
          <w:rFonts w:ascii="Montserrat" w:hAnsi="Montserrat"/>
          <w:bCs/>
          <w:sz w:val="16"/>
          <w:szCs w:val="16"/>
        </w:rPr>
        <w:t xml:space="preserve">Stand: </w:t>
      </w:r>
      <w:r w:rsidR="00031650">
        <w:rPr>
          <w:rFonts w:ascii="Montserrat" w:hAnsi="Montserrat"/>
          <w:bCs/>
          <w:sz w:val="16"/>
          <w:szCs w:val="16"/>
        </w:rPr>
        <w:t>Oktober</w:t>
      </w:r>
      <w:r>
        <w:rPr>
          <w:rFonts w:ascii="Montserrat" w:hAnsi="Montserrat"/>
          <w:bCs/>
          <w:sz w:val="16"/>
          <w:szCs w:val="16"/>
        </w:rPr>
        <w:t xml:space="preserve"> 2020</w:t>
      </w:r>
    </w:p>
    <w:sectPr w:rsidR="0054236F" w:rsidRPr="001C7E56" w:rsidSect="00B777B4">
      <w:headerReference w:type="default" r:id="rId12"/>
      <w:footerReference w:type="default" r:id="rId13"/>
      <w:pgSz w:w="11901" w:h="16817"/>
      <w:pgMar w:top="1434" w:right="986" w:bottom="1309" w:left="1134" w:header="567" w:footer="191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20B21C" w14:textId="77777777" w:rsidR="00BD5175" w:rsidRDefault="00BD5175" w:rsidP="00F3648A">
      <w:r>
        <w:separator/>
      </w:r>
    </w:p>
  </w:endnote>
  <w:endnote w:type="continuationSeparator" w:id="0">
    <w:p w14:paraId="06E2B9D8" w14:textId="77777777" w:rsidR="00BD5175" w:rsidRDefault="00BD5175" w:rsidP="00F364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76D798" w14:textId="54568E1F" w:rsidR="00F3648A" w:rsidRDefault="00A358E4" w:rsidP="00F3648A">
    <w:pPr>
      <w:pStyle w:val="Fuzeile"/>
      <w:tabs>
        <w:tab w:val="clear" w:pos="9072"/>
        <w:tab w:val="right" w:pos="9066"/>
      </w:tabs>
      <w:ind w:left="-851" w:right="-857"/>
    </w:pPr>
    <w:r>
      <w:rPr>
        <w:noProof/>
        <w:lang w:eastAsia="de-DE"/>
      </w:rPr>
      <w:drawing>
        <wp:anchor distT="0" distB="0" distL="114300" distR="114300" simplePos="0" relativeHeight="251660288" behindDoc="1" locked="1" layoutInCell="1" allowOverlap="0" wp14:anchorId="17C7879C" wp14:editId="2D8B7B75">
          <wp:simplePos x="0" y="0"/>
          <wp:positionH relativeFrom="page">
            <wp:posOffset>414655</wp:posOffset>
          </wp:positionH>
          <wp:positionV relativeFrom="page">
            <wp:posOffset>9374505</wp:posOffset>
          </wp:positionV>
          <wp:extent cx="6839585" cy="835025"/>
          <wp:effectExtent l="0" t="0" r="0" b="3175"/>
          <wp:wrapNone/>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_ENG-1.2.jpg"/>
                  <pic:cNvPicPr/>
                </pic:nvPicPr>
                <pic:blipFill>
                  <a:blip r:embed="rId1">
                    <a:extLst>
                      <a:ext uri="{28A0092B-C50C-407E-A947-70E740481C1C}">
                        <a14:useLocalDpi xmlns:a14="http://schemas.microsoft.com/office/drawing/2010/main" val="0"/>
                      </a:ext>
                    </a:extLst>
                  </a:blip>
                  <a:stretch>
                    <a:fillRect/>
                  </a:stretch>
                </pic:blipFill>
                <pic:spPr>
                  <a:xfrm>
                    <a:off x="0" y="0"/>
                    <a:ext cx="6839585" cy="83502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4EE560" w14:textId="77777777" w:rsidR="00BD5175" w:rsidRDefault="00BD5175" w:rsidP="00F3648A">
      <w:r>
        <w:separator/>
      </w:r>
    </w:p>
  </w:footnote>
  <w:footnote w:type="continuationSeparator" w:id="0">
    <w:p w14:paraId="0684B0D2" w14:textId="77777777" w:rsidR="00BD5175" w:rsidRDefault="00BD5175" w:rsidP="00F3648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5F7A1" w14:textId="2DEE6414" w:rsidR="004F32A6" w:rsidRPr="00633240" w:rsidRDefault="004C47E9">
    <w:pPr>
      <w:pStyle w:val="Kopfzeile"/>
      <w:rPr>
        <w:rFonts w:ascii="Montserrat" w:hAnsi="Montserrat"/>
        <w:b/>
        <w:i/>
        <w:sz w:val="16"/>
        <w:szCs w:val="16"/>
      </w:rPr>
    </w:pPr>
    <w:r w:rsidRPr="00633240">
      <w:rPr>
        <w:rFonts w:ascii="Montserrat" w:hAnsi="Montserrat"/>
        <w:b/>
        <w:i/>
        <w:noProof/>
        <w:sz w:val="16"/>
        <w:szCs w:val="16"/>
        <w:lang w:eastAsia="de-DE"/>
      </w:rPr>
      <w:drawing>
        <wp:anchor distT="0" distB="0" distL="114300" distR="114300" simplePos="0" relativeHeight="251661312" behindDoc="1" locked="0" layoutInCell="1" allowOverlap="1" wp14:anchorId="74662E30" wp14:editId="48AB7CFF">
          <wp:simplePos x="0" y="0"/>
          <wp:positionH relativeFrom="column">
            <wp:posOffset>5084445</wp:posOffset>
          </wp:positionH>
          <wp:positionV relativeFrom="paragraph">
            <wp:posOffset>-17144</wp:posOffset>
          </wp:positionV>
          <wp:extent cx="1126412" cy="418494"/>
          <wp:effectExtent l="0" t="0" r="0" b="0"/>
          <wp:wrapNone/>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C_types_black.jpg"/>
                  <pic:cNvPicPr/>
                </pic:nvPicPr>
                <pic:blipFill rotWithShape="1">
                  <a:blip r:embed="rId1">
                    <a:extLst>
                      <a:ext uri="{28A0092B-C50C-407E-A947-70E740481C1C}">
                        <a14:useLocalDpi xmlns:a14="http://schemas.microsoft.com/office/drawing/2010/main" val="0"/>
                      </a:ext>
                    </a:extLst>
                  </a:blip>
                  <a:srcRect l="6598" t="18182" r="8333" b="12879"/>
                  <a:stretch/>
                </pic:blipFill>
                <pic:spPr bwMode="auto">
                  <a:xfrm>
                    <a:off x="0" y="0"/>
                    <a:ext cx="1131462" cy="420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9C5366"/>
    <w:multiLevelType w:val="multilevel"/>
    <w:tmpl w:val="6C2E8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F26577E"/>
    <w:multiLevelType w:val="hybridMultilevel"/>
    <w:tmpl w:val="9656DE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A5321FE"/>
    <w:multiLevelType w:val="multilevel"/>
    <w:tmpl w:val="7FAEA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7883384"/>
    <w:multiLevelType w:val="multilevel"/>
    <w:tmpl w:val="1A36F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480547E"/>
    <w:multiLevelType w:val="multilevel"/>
    <w:tmpl w:val="5A526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6145387"/>
    <w:multiLevelType w:val="multilevel"/>
    <w:tmpl w:val="7FAEA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12D17CF"/>
    <w:multiLevelType w:val="hybridMultilevel"/>
    <w:tmpl w:val="184A41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5B735EE"/>
    <w:multiLevelType w:val="multilevel"/>
    <w:tmpl w:val="6DE2F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9AC1162"/>
    <w:multiLevelType w:val="hybridMultilevel"/>
    <w:tmpl w:val="3F02A9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6E742CB4"/>
    <w:multiLevelType w:val="multilevel"/>
    <w:tmpl w:val="3D30D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55870DF"/>
    <w:multiLevelType w:val="hybridMultilevel"/>
    <w:tmpl w:val="F27AB90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1">
    <w:nsid w:val="7A3A500F"/>
    <w:multiLevelType w:val="hybridMultilevel"/>
    <w:tmpl w:val="5D38835E"/>
    <w:lvl w:ilvl="0" w:tplc="EB026C40">
      <w:numFmt w:val="bullet"/>
      <w:lvlText w:val=""/>
      <w:lvlJc w:val="left"/>
      <w:pPr>
        <w:ind w:left="720" w:hanging="360"/>
      </w:pPr>
      <w:rPr>
        <w:rFonts w:ascii="Montserrat" w:eastAsiaTheme="minorHAnsi" w:hAnsi="Montserrat"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10"/>
  </w:num>
  <w:num w:numId="4">
    <w:abstractNumId w:val="4"/>
  </w:num>
  <w:num w:numId="5">
    <w:abstractNumId w:val="1"/>
  </w:num>
  <w:num w:numId="6">
    <w:abstractNumId w:val="7"/>
  </w:num>
  <w:num w:numId="7">
    <w:abstractNumId w:val="9"/>
  </w:num>
  <w:num w:numId="8">
    <w:abstractNumId w:val="3"/>
  </w:num>
  <w:num w:numId="9">
    <w:abstractNumId w:val="2"/>
  </w:num>
  <w:num w:numId="10">
    <w:abstractNumId w:val="5"/>
  </w:num>
  <w:num w:numId="11">
    <w:abstractNumId w:val="6"/>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removePersonalInformation/>
  <w:removeDateAndTime/>
  <w:proofState w:spelling="clean" w:grammar="clean"/>
  <w:documentProtection w:edit="readOnly" w:enforcement="1" w:cryptProviderType="rsaFull" w:cryptAlgorithmClass="hash" w:cryptAlgorithmType="typeAny" w:cryptAlgorithmSid="4" w:cryptSpinCount="100000" w:hash="zedM9fPXt1RVwJc1ua+GMP1nVQk=" w:salt="nHCvUY2Qkoj172Gx8m+zxQ=="/>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48A"/>
    <w:rsid w:val="0000458A"/>
    <w:rsid w:val="00006F3B"/>
    <w:rsid w:val="00020C33"/>
    <w:rsid w:val="00031650"/>
    <w:rsid w:val="00052561"/>
    <w:rsid w:val="000734CF"/>
    <w:rsid w:val="00077D38"/>
    <w:rsid w:val="00091A1F"/>
    <w:rsid w:val="000A516E"/>
    <w:rsid w:val="000A78DB"/>
    <w:rsid w:val="000C748B"/>
    <w:rsid w:val="000F2C56"/>
    <w:rsid w:val="000F503B"/>
    <w:rsid w:val="001079B2"/>
    <w:rsid w:val="00114D75"/>
    <w:rsid w:val="00120C41"/>
    <w:rsid w:val="00123148"/>
    <w:rsid w:val="001241F5"/>
    <w:rsid w:val="0015111C"/>
    <w:rsid w:val="001760CC"/>
    <w:rsid w:val="00187CEE"/>
    <w:rsid w:val="001A1EAD"/>
    <w:rsid w:val="001A624F"/>
    <w:rsid w:val="001C7E56"/>
    <w:rsid w:val="001D2547"/>
    <w:rsid w:val="001E6916"/>
    <w:rsid w:val="001F324D"/>
    <w:rsid w:val="002108CC"/>
    <w:rsid w:val="0021094B"/>
    <w:rsid w:val="00234A4A"/>
    <w:rsid w:val="00260742"/>
    <w:rsid w:val="00261E6E"/>
    <w:rsid w:val="00271C99"/>
    <w:rsid w:val="00277EA1"/>
    <w:rsid w:val="002865D1"/>
    <w:rsid w:val="002C4A8B"/>
    <w:rsid w:val="002D3DA4"/>
    <w:rsid w:val="002D56DB"/>
    <w:rsid w:val="002E7DAB"/>
    <w:rsid w:val="003068F2"/>
    <w:rsid w:val="00330AD0"/>
    <w:rsid w:val="00343F05"/>
    <w:rsid w:val="003478EE"/>
    <w:rsid w:val="0035341D"/>
    <w:rsid w:val="00360E52"/>
    <w:rsid w:val="00390D16"/>
    <w:rsid w:val="00391EFD"/>
    <w:rsid w:val="003955BA"/>
    <w:rsid w:val="00396655"/>
    <w:rsid w:val="003A5532"/>
    <w:rsid w:val="003A5E69"/>
    <w:rsid w:val="003B250D"/>
    <w:rsid w:val="003B36DF"/>
    <w:rsid w:val="003C459B"/>
    <w:rsid w:val="003F3933"/>
    <w:rsid w:val="004044D7"/>
    <w:rsid w:val="00420BD2"/>
    <w:rsid w:val="0044174F"/>
    <w:rsid w:val="004445D6"/>
    <w:rsid w:val="004568E7"/>
    <w:rsid w:val="00457246"/>
    <w:rsid w:val="00467494"/>
    <w:rsid w:val="004675AB"/>
    <w:rsid w:val="00481B66"/>
    <w:rsid w:val="004A30F0"/>
    <w:rsid w:val="004C47E9"/>
    <w:rsid w:val="004D26CE"/>
    <w:rsid w:val="004D6A90"/>
    <w:rsid w:val="004E4332"/>
    <w:rsid w:val="004F32A6"/>
    <w:rsid w:val="004F4021"/>
    <w:rsid w:val="004F4A4A"/>
    <w:rsid w:val="004F78E4"/>
    <w:rsid w:val="005037FC"/>
    <w:rsid w:val="0054236F"/>
    <w:rsid w:val="005930D7"/>
    <w:rsid w:val="00594328"/>
    <w:rsid w:val="005A60EF"/>
    <w:rsid w:val="005C5521"/>
    <w:rsid w:val="005D0BD0"/>
    <w:rsid w:val="005E7CFA"/>
    <w:rsid w:val="005F45FD"/>
    <w:rsid w:val="005F650B"/>
    <w:rsid w:val="006002B2"/>
    <w:rsid w:val="00604F77"/>
    <w:rsid w:val="006129C5"/>
    <w:rsid w:val="00627717"/>
    <w:rsid w:val="0063237E"/>
    <w:rsid w:val="00633240"/>
    <w:rsid w:val="00654904"/>
    <w:rsid w:val="00671D99"/>
    <w:rsid w:val="00672244"/>
    <w:rsid w:val="00673398"/>
    <w:rsid w:val="006834F2"/>
    <w:rsid w:val="00693E0C"/>
    <w:rsid w:val="006A4B95"/>
    <w:rsid w:val="006A645E"/>
    <w:rsid w:val="006B7B9C"/>
    <w:rsid w:val="006D0781"/>
    <w:rsid w:val="006E76ED"/>
    <w:rsid w:val="006F7866"/>
    <w:rsid w:val="00701ED5"/>
    <w:rsid w:val="0071233E"/>
    <w:rsid w:val="00770D9F"/>
    <w:rsid w:val="00775FBD"/>
    <w:rsid w:val="007777FD"/>
    <w:rsid w:val="00783CE4"/>
    <w:rsid w:val="007851FD"/>
    <w:rsid w:val="0079575C"/>
    <w:rsid w:val="007E6027"/>
    <w:rsid w:val="007F7792"/>
    <w:rsid w:val="00812717"/>
    <w:rsid w:val="00814F14"/>
    <w:rsid w:val="00821347"/>
    <w:rsid w:val="008232FC"/>
    <w:rsid w:val="00831F70"/>
    <w:rsid w:val="00837B6E"/>
    <w:rsid w:val="0084574F"/>
    <w:rsid w:val="00884765"/>
    <w:rsid w:val="008849B8"/>
    <w:rsid w:val="008A425B"/>
    <w:rsid w:val="008B426C"/>
    <w:rsid w:val="008C4C01"/>
    <w:rsid w:val="008D7FA1"/>
    <w:rsid w:val="008F0E35"/>
    <w:rsid w:val="00912A9C"/>
    <w:rsid w:val="00922D30"/>
    <w:rsid w:val="00923A44"/>
    <w:rsid w:val="0092431B"/>
    <w:rsid w:val="00956C9A"/>
    <w:rsid w:val="0099291C"/>
    <w:rsid w:val="00996D79"/>
    <w:rsid w:val="009978C8"/>
    <w:rsid w:val="009A163C"/>
    <w:rsid w:val="009B0352"/>
    <w:rsid w:val="009D073D"/>
    <w:rsid w:val="009E6EDF"/>
    <w:rsid w:val="00A03DAC"/>
    <w:rsid w:val="00A12B2C"/>
    <w:rsid w:val="00A12F8F"/>
    <w:rsid w:val="00A322C1"/>
    <w:rsid w:val="00A34662"/>
    <w:rsid w:val="00A358E4"/>
    <w:rsid w:val="00A5257F"/>
    <w:rsid w:val="00A53E60"/>
    <w:rsid w:val="00A55D38"/>
    <w:rsid w:val="00A62B78"/>
    <w:rsid w:val="00A67189"/>
    <w:rsid w:val="00A7771B"/>
    <w:rsid w:val="00A80FF2"/>
    <w:rsid w:val="00A83960"/>
    <w:rsid w:val="00A97861"/>
    <w:rsid w:val="00AA1AEE"/>
    <w:rsid w:val="00AA1B29"/>
    <w:rsid w:val="00AA45CE"/>
    <w:rsid w:val="00AF2212"/>
    <w:rsid w:val="00B205FE"/>
    <w:rsid w:val="00B31301"/>
    <w:rsid w:val="00B46B3B"/>
    <w:rsid w:val="00B5180A"/>
    <w:rsid w:val="00B5646F"/>
    <w:rsid w:val="00B73514"/>
    <w:rsid w:val="00B777B4"/>
    <w:rsid w:val="00B778EA"/>
    <w:rsid w:val="00B85E48"/>
    <w:rsid w:val="00B9746A"/>
    <w:rsid w:val="00BB77D1"/>
    <w:rsid w:val="00BC49B0"/>
    <w:rsid w:val="00BD5175"/>
    <w:rsid w:val="00C22859"/>
    <w:rsid w:val="00C33556"/>
    <w:rsid w:val="00C41C52"/>
    <w:rsid w:val="00C432A7"/>
    <w:rsid w:val="00C52D0E"/>
    <w:rsid w:val="00C53331"/>
    <w:rsid w:val="00C62D3C"/>
    <w:rsid w:val="00C67302"/>
    <w:rsid w:val="00C92614"/>
    <w:rsid w:val="00CA4676"/>
    <w:rsid w:val="00CC7A16"/>
    <w:rsid w:val="00CD1AD4"/>
    <w:rsid w:val="00CD21E7"/>
    <w:rsid w:val="00CD3BDA"/>
    <w:rsid w:val="00CE70C6"/>
    <w:rsid w:val="00CF6358"/>
    <w:rsid w:val="00D20E54"/>
    <w:rsid w:val="00D37CC3"/>
    <w:rsid w:val="00D440BC"/>
    <w:rsid w:val="00D45C5D"/>
    <w:rsid w:val="00D71CC7"/>
    <w:rsid w:val="00D76B1B"/>
    <w:rsid w:val="00D92F23"/>
    <w:rsid w:val="00D96383"/>
    <w:rsid w:val="00DA4E5A"/>
    <w:rsid w:val="00DC168B"/>
    <w:rsid w:val="00DC580B"/>
    <w:rsid w:val="00DD314D"/>
    <w:rsid w:val="00DD7024"/>
    <w:rsid w:val="00E13504"/>
    <w:rsid w:val="00E136EF"/>
    <w:rsid w:val="00E30512"/>
    <w:rsid w:val="00E40F47"/>
    <w:rsid w:val="00E43227"/>
    <w:rsid w:val="00E4444E"/>
    <w:rsid w:val="00E728B7"/>
    <w:rsid w:val="00E753BE"/>
    <w:rsid w:val="00E84788"/>
    <w:rsid w:val="00EA48D5"/>
    <w:rsid w:val="00EA691A"/>
    <w:rsid w:val="00EC706E"/>
    <w:rsid w:val="00EF6B2A"/>
    <w:rsid w:val="00F10792"/>
    <w:rsid w:val="00F108A8"/>
    <w:rsid w:val="00F20F06"/>
    <w:rsid w:val="00F248EE"/>
    <w:rsid w:val="00F3648A"/>
    <w:rsid w:val="00F57377"/>
    <w:rsid w:val="00F60457"/>
    <w:rsid w:val="00F664B7"/>
    <w:rsid w:val="00F745FE"/>
    <w:rsid w:val="00F82967"/>
    <w:rsid w:val="00FE1ABA"/>
    <w:rsid w:val="00FE1F40"/>
    <w:rsid w:val="00FF7133"/>
  </w:rsids>
  <m:mathPr>
    <m:mathFont m:val="Cambria Math"/>
    <m:brkBin m:val="before"/>
    <m:brkBinSub m:val="--"/>
    <m:smallFrac m:val="0"/>
    <m:dispDef/>
    <m:lMargin m:val="0"/>
    <m:rMargin m:val="0"/>
    <m:defJc m:val="centerGroup"/>
    <m:wrapIndent m:val="1440"/>
    <m:intLim m:val="subSup"/>
    <m:naryLim m:val="undOvr"/>
  </m:mathPr>
  <w:themeFontLang w:val="de-DE"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0B90B5"/>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F3648A"/>
    <w:pPr>
      <w:tabs>
        <w:tab w:val="center" w:pos="4536"/>
        <w:tab w:val="right" w:pos="9072"/>
      </w:tabs>
    </w:pPr>
  </w:style>
  <w:style w:type="character" w:customStyle="1" w:styleId="KopfzeileZchn">
    <w:name w:val="Kopfzeile Zchn"/>
    <w:basedOn w:val="Absatz-Standardschriftart"/>
    <w:link w:val="Kopfzeile"/>
    <w:uiPriority w:val="99"/>
    <w:rsid w:val="00F3648A"/>
  </w:style>
  <w:style w:type="paragraph" w:styleId="Fuzeile">
    <w:name w:val="footer"/>
    <w:basedOn w:val="Standard"/>
    <w:link w:val="FuzeileZchn"/>
    <w:uiPriority w:val="99"/>
    <w:unhideWhenUsed/>
    <w:rsid w:val="00F3648A"/>
    <w:pPr>
      <w:tabs>
        <w:tab w:val="center" w:pos="4536"/>
        <w:tab w:val="right" w:pos="9072"/>
      </w:tabs>
    </w:pPr>
  </w:style>
  <w:style w:type="character" w:customStyle="1" w:styleId="FuzeileZchn">
    <w:name w:val="Fußzeile Zchn"/>
    <w:basedOn w:val="Absatz-Standardschriftart"/>
    <w:link w:val="Fuzeile"/>
    <w:uiPriority w:val="99"/>
    <w:rsid w:val="00F3648A"/>
  </w:style>
  <w:style w:type="paragraph" w:styleId="Dokumentstruktur">
    <w:name w:val="Document Map"/>
    <w:basedOn w:val="Standard"/>
    <w:link w:val="DokumentstrukturZchn"/>
    <w:uiPriority w:val="99"/>
    <w:semiHidden/>
    <w:unhideWhenUsed/>
    <w:rsid w:val="00D92F23"/>
    <w:rPr>
      <w:rFonts w:ascii="Times New Roman" w:hAnsi="Times New Roman" w:cs="Times New Roman"/>
    </w:rPr>
  </w:style>
  <w:style w:type="character" w:customStyle="1" w:styleId="DokumentstrukturZchn">
    <w:name w:val="Dokumentstruktur Zchn"/>
    <w:basedOn w:val="Absatz-Standardschriftart"/>
    <w:link w:val="Dokumentstruktur"/>
    <w:uiPriority w:val="99"/>
    <w:semiHidden/>
    <w:rsid w:val="00D92F23"/>
    <w:rPr>
      <w:rFonts w:ascii="Times New Roman" w:hAnsi="Times New Roman" w:cs="Times New Roman"/>
    </w:rPr>
  </w:style>
  <w:style w:type="character" w:styleId="Link">
    <w:name w:val="Hyperlink"/>
    <w:basedOn w:val="Absatz-Standardschriftart"/>
    <w:uiPriority w:val="99"/>
    <w:unhideWhenUsed/>
    <w:rsid w:val="009978C8"/>
    <w:rPr>
      <w:color w:val="0563C1" w:themeColor="hyperlink"/>
      <w:u w:val="single"/>
    </w:rPr>
  </w:style>
  <w:style w:type="character" w:styleId="BesuchterLink">
    <w:name w:val="FollowedHyperlink"/>
    <w:basedOn w:val="Absatz-Standardschriftart"/>
    <w:uiPriority w:val="99"/>
    <w:semiHidden/>
    <w:unhideWhenUsed/>
    <w:rsid w:val="009978C8"/>
    <w:rPr>
      <w:color w:val="954F72" w:themeColor="followedHyperlink"/>
      <w:u w:val="single"/>
    </w:rPr>
  </w:style>
  <w:style w:type="paragraph" w:styleId="Kommentartext">
    <w:name w:val="annotation text"/>
    <w:basedOn w:val="Standard"/>
    <w:link w:val="KommentartextZchn"/>
    <w:uiPriority w:val="99"/>
    <w:semiHidden/>
    <w:unhideWhenUsed/>
    <w:rsid w:val="00B5180A"/>
  </w:style>
  <w:style w:type="character" w:customStyle="1" w:styleId="KommentartextZchn">
    <w:name w:val="Kommentartext Zchn"/>
    <w:basedOn w:val="Absatz-Standardschriftart"/>
    <w:link w:val="Kommentartext"/>
    <w:uiPriority w:val="99"/>
    <w:semiHidden/>
    <w:rsid w:val="00B5180A"/>
  </w:style>
  <w:style w:type="character" w:styleId="Kommentarzeichen">
    <w:name w:val="annotation reference"/>
    <w:basedOn w:val="Absatz-Standardschriftart"/>
    <w:uiPriority w:val="99"/>
    <w:semiHidden/>
    <w:unhideWhenUsed/>
    <w:rsid w:val="00B5180A"/>
    <w:rPr>
      <w:sz w:val="16"/>
      <w:szCs w:val="16"/>
    </w:rPr>
  </w:style>
  <w:style w:type="paragraph" w:styleId="Sprechblasentext">
    <w:name w:val="Balloon Text"/>
    <w:basedOn w:val="Standard"/>
    <w:link w:val="SprechblasentextZchn"/>
    <w:uiPriority w:val="99"/>
    <w:semiHidden/>
    <w:unhideWhenUsed/>
    <w:rsid w:val="00B5180A"/>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B5180A"/>
    <w:rPr>
      <w:rFonts w:ascii="Times New Roman" w:hAnsi="Times New Roman" w:cs="Times New Roman"/>
      <w:sz w:val="18"/>
      <w:szCs w:val="18"/>
    </w:rPr>
  </w:style>
  <w:style w:type="paragraph" w:styleId="Kommentarthema">
    <w:name w:val="annotation subject"/>
    <w:basedOn w:val="Kommentartext"/>
    <w:next w:val="Kommentartext"/>
    <w:link w:val="KommentarthemaZchn"/>
    <w:uiPriority w:val="99"/>
    <w:semiHidden/>
    <w:unhideWhenUsed/>
    <w:rsid w:val="0021094B"/>
    <w:rPr>
      <w:b/>
      <w:bCs/>
      <w:sz w:val="20"/>
      <w:szCs w:val="20"/>
    </w:rPr>
  </w:style>
  <w:style w:type="character" w:customStyle="1" w:styleId="KommentarthemaZchn">
    <w:name w:val="Kommentarthema Zchn"/>
    <w:basedOn w:val="KommentartextZchn"/>
    <w:link w:val="Kommentarthema"/>
    <w:uiPriority w:val="99"/>
    <w:semiHidden/>
    <w:rsid w:val="0021094B"/>
    <w:rPr>
      <w:b/>
      <w:bCs/>
      <w:sz w:val="20"/>
      <w:szCs w:val="20"/>
    </w:rPr>
  </w:style>
  <w:style w:type="character" w:customStyle="1" w:styleId="apple-converted-space">
    <w:name w:val="apple-converted-space"/>
    <w:basedOn w:val="Absatz-Standardschriftart"/>
    <w:rsid w:val="004C47E9"/>
  </w:style>
  <w:style w:type="character" w:styleId="Fett">
    <w:name w:val="Strong"/>
    <w:basedOn w:val="Absatz-Standardschriftart"/>
    <w:uiPriority w:val="22"/>
    <w:qFormat/>
    <w:rsid w:val="004C47E9"/>
    <w:rPr>
      <w:b/>
      <w:bCs/>
    </w:rPr>
  </w:style>
  <w:style w:type="paragraph" w:styleId="Listenabsatz">
    <w:name w:val="List Paragraph"/>
    <w:basedOn w:val="Standard"/>
    <w:uiPriority w:val="34"/>
    <w:qFormat/>
    <w:rsid w:val="00E728B7"/>
    <w:pPr>
      <w:ind w:left="720"/>
      <w:contextualSpacing/>
    </w:pPr>
  </w:style>
  <w:style w:type="paragraph" w:styleId="StandardWeb">
    <w:name w:val="Normal (Web)"/>
    <w:basedOn w:val="Standard"/>
    <w:uiPriority w:val="99"/>
    <w:semiHidden/>
    <w:unhideWhenUsed/>
    <w:rsid w:val="00B777B4"/>
    <w:pPr>
      <w:spacing w:before="100" w:beforeAutospacing="1" w:after="100" w:afterAutospacing="1"/>
    </w:pPr>
    <w:rPr>
      <w:rFonts w:ascii="Times New Roman" w:hAnsi="Times New Roman" w:cs="Times New Roman"/>
      <w:lang w:eastAsia="de-DE"/>
    </w:rPr>
  </w:style>
  <w:style w:type="character" w:customStyle="1" w:styleId="apple-tab-span">
    <w:name w:val="apple-tab-span"/>
    <w:basedOn w:val="Absatz-Standardschriftart"/>
    <w:rsid w:val="00B777B4"/>
  </w:style>
  <w:style w:type="character" w:customStyle="1" w:styleId="UnresolvedMention">
    <w:name w:val="Unresolved Mention"/>
    <w:basedOn w:val="Absatz-Standardschriftart"/>
    <w:uiPriority w:val="99"/>
    <w:rsid w:val="000316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544988">
      <w:bodyDiv w:val="1"/>
      <w:marLeft w:val="0"/>
      <w:marRight w:val="0"/>
      <w:marTop w:val="0"/>
      <w:marBottom w:val="0"/>
      <w:divBdr>
        <w:top w:val="none" w:sz="0" w:space="0" w:color="auto"/>
        <w:left w:val="none" w:sz="0" w:space="0" w:color="auto"/>
        <w:bottom w:val="none" w:sz="0" w:space="0" w:color="auto"/>
        <w:right w:val="none" w:sz="0" w:space="0" w:color="auto"/>
      </w:divBdr>
    </w:div>
    <w:div w:id="154036497">
      <w:bodyDiv w:val="1"/>
      <w:marLeft w:val="0"/>
      <w:marRight w:val="0"/>
      <w:marTop w:val="0"/>
      <w:marBottom w:val="0"/>
      <w:divBdr>
        <w:top w:val="none" w:sz="0" w:space="0" w:color="auto"/>
        <w:left w:val="none" w:sz="0" w:space="0" w:color="auto"/>
        <w:bottom w:val="none" w:sz="0" w:space="0" w:color="auto"/>
        <w:right w:val="none" w:sz="0" w:space="0" w:color="auto"/>
      </w:divBdr>
    </w:div>
    <w:div w:id="162863365">
      <w:bodyDiv w:val="1"/>
      <w:marLeft w:val="0"/>
      <w:marRight w:val="0"/>
      <w:marTop w:val="0"/>
      <w:marBottom w:val="0"/>
      <w:divBdr>
        <w:top w:val="none" w:sz="0" w:space="0" w:color="auto"/>
        <w:left w:val="none" w:sz="0" w:space="0" w:color="auto"/>
        <w:bottom w:val="none" w:sz="0" w:space="0" w:color="auto"/>
        <w:right w:val="none" w:sz="0" w:space="0" w:color="auto"/>
      </w:divBdr>
    </w:div>
    <w:div w:id="170536643">
      <w:bodyDiv w:val="1"/>
      <w:marLeft w:val="0"/>
      <w:marRight w:val="0"/>
      <w:marTop w:val="0"/>
      <w:marBottom w:val="0"/>
      <w:divBdr>
        <w:top w:val="none" w:sz="0" w:space="0" w:color="auto"/>
        <w:left w:val="none" w:sz="0" w:space="0" w:color="auto"/>
        <w:bottom w:val="none" w:sz="0" w:space="0" w:color="auto"/>
        <w:right w:val="none" w:sz="0" w:space="0" w:color="auto"/>
      </w:divBdr>
    </w:div>
    <w:div w:id="176190832">
      <w:bodyDiv w:val="1"/>
      <w:marLeft w:val="0"/>
      <w:marRight w:val="0"/>
      <w:marTop w:val="0"/>
      <w:marBottom w:val="0"/>
      <w:divBdr>
        <w:top w:val="none" w:sz="0" w:space="0" w:color="auto"/>
        <w:left w:val="none" w:sz="0" w:space="0" w:color="auto"/>
        <w:bottom w:val="none" w:sz="0" w:space="0" w:color="auto"/>
        <w:right w:val="none" w:sz="0" w:space="0" w:color="auto"/>
      </w:divBdr>
    </w:div>
    <w:div w:id="189533199">
      <w:bodyDiv w:val="1"/>
      <w:marLeft w:val="0"/>
      <w:marRight w:val="0"/>
      <w:marTop w:val="0"/>
      <w:marBottom w:val="0"/>
      <w:divBdr>
        <w:top w:val="none" w:sz="0" w:space="0" w:color="auto"/>
        <w:left w:val="none" w:sz="0" w:space="0" w:color="auto"/>
        <w:bottom w:val="none" w:sz="0" w:space="0" w:color="auto"/>
        <w:right w:val="none" w:sz="0" w:space="0" w:color="auto"/>
      </w:divBdr>
    </w:div>
    <w:div w:id="206525707">
      <w:bodyDiv w:val="1"/>
      <w:marLeft w:val="0"/>
      <w:marRight w:val="0"/>
      <w:marTop w:val="0"/>
      <w:marBottom w:val="0"/>
      <w:divBdr>
        <w:top w:val="none" w:sz="0" w:space="0" w:color="auto"/>
        <w:left w:val="none" w:sz="0" w:space="0" w:color="auto"/>
        <w:bottom w:val="none" w:sz="0" w:space="0" w:color="auto"/>
        <w:right w:val="none" w:sz="0" w:space="0" w:color="auto"/>
      </w:divBdr>
    </w:div>
    <w:div w:id="256669520">
      <w:bodyDiv w:val="1"/>
      <w:marLeft w:val="0"/>
      <w:marRight w:val="0"/>
      <w:marTop w:val="0"/>
      <w:marBottom w:val="0"/>
      <w:divBdr>
        <w:top w:val="none" w:sz="0" w:space="0" w:color="auto"/>
        <w:left w:val="none" w:sz="0" w:space="0" w:color="auto"/>
        <w:bottom w:val="none" w:sz="0" w:space="0" w:color="auto"/>
        <w:right w:val="none" w:sz="0" w:space="0" w:color="auto"/>
      </w:divBdr>
    </w:div>
    <w:div w:id="258803705">
      <w:bodyDiv w:val="1"/>
      <w:marLeft w:val="0"/>
      <w:marRight w:val="0"/>
      <w:marTop w:val="0"/>
      <w:marBottom w:val="0"/>
      <w:divBdr>
        <w:top w:val="none" w:sz="0" w:space="0" w:color="auto"/>
        <w:left w:val="none" w:sz="0" w:space="0" w:color="auto"/>
        <w:bottom w:val="none" w:sz="0" w:space="0" w:color="auto"/>
        <w:right w:val="none" w:sz="0" w:space="0" w:color="auto"/>
      </w:divBdr>
    </w:div>
    <w:div w:id="273440119">
      <w:bodyDiv w:val="1"/>
      <w:marLeft w:val="0"/>
      <w:marRight w:val="0"/>
      <w:marTop w:val="0"/>
      <w:marBottom w:val="0"/>
      <w:divBdr>
        <w:top w:val="none" w:sz="0" w:space="0" w:color="auto"/>
        <w:left w:val="none" w:sz="0" w:space="0" w:color="auto"/>
        <w:bottom w:val="none" w:sz="0" w:space="0" w:color="auto"/>
        <w:right w:val="none" w:sz="0" w:space="0" w:color="auto"/>
      </w:divBdr>
    </w:div>
    <w:div w:id="335042323">
      <w:bodyDiv w:val="1"/>
      <w:marLeft w:val="0"/>
      <w:marRight w:val="0"/>
      <w:marTop w:val="0"/>
      <w:marBottom w:val="0"/>
      <w:divBdr>
        <w:top w:val="none" w:sz="0" w:space="0" w:color="auto"/>
        <w:left w:val="none" w:sz="0" w:space="0" w:color="auto"/>
        <w:bottom w:val="none" w:sz="0" w:space="0" w:color="auto"/>
        <w:right w:val="none" w:sz="0" w:space="0" w:color="auto"/>
      </w:divBdr>
    </w:div>
    <w:div w:id="339165678">
      <w:bodyDiv w:val="1"/>
      <w:marLeft w:val="0"/>
      <w:marRight w:val="0"/>
      <w:marTop w:val="0"/>
      <w:marBottom w:val="0"/>
      <w:divBdr>
        <w:top w:val="none" w:sz="0" w:space="0" w:color="auto"/>
        <w:left w:val="none" w:sz="0" w:space="0" w:color="auto"/>
        <w:bottom w:val="none" w:sz="0" w:space="0" w:color="auto"/>
        <w:right w:val="none" w:sz="0" w:space="0" w:color="auto"/>
      </w:divBdr>
    </w:div>
    <w:div w:id="343292421">
      <w:bodyDiv w:val="1"/>
      <w:marLeft w:val="0"/>
      <w:marRight w:val="0"/>
      <w:marTop w:val="0"/>
      <w:marBottom w:val="0"/>
      <w:divBdr>
        <w:top w:val="none" w:sz="0" w:space="0" w:color="auto"/>
        <w:left w:val="none" w:sz="0" w:space="0" w:color="auto"/>
        <w:bottom w:val="none" w:sz="0" w:space="0" w:color="auto"/>
        <w:right w:val="none" w:sz="0" w:space="0" w:color="auto"/>
      </w:divBdr>
    </w:div>
    <w:div w:id="351883026">
      <w:bodyDiv w:val="1"/>
      <w:marLeft w:val="0"/>
      <w:marRight w:val="0"/>
      <w:marTop w:val="0"/>
      <w:marBottom w:val="0"/>
      <w:divBdr>
        <w:top w:val="none" w:sz="0" w:space="0" w:color="auto"/>
        <w:left w:val="none" w:sz="0" w:space="0" w:color="auto"/>
        <w:bottom w:val="none" w:sz="0" w:space="0" w:color="auto"/>
        <w:right w:val="none" w:sz="0" w:space="0" w:color="auto"/>
      </w:divBdr>
    </w:div>
    <w:div w:id="416707253">
      <w:bodyDiv w:val="1"/>
      <w:marLeft w:val="0"/>
      <w:marRight w:val="0"/>
      <w:marTop w:val="0"/>
      <w:marBottom w:val="0"/>
      <w:divBdr>
        <w:top w:val="none" w:sz="0" w:space="0" w:color="auto"/>
        <w:left w:val="none" w:sz="0" w:space="0" w:color="auto"/>
        <w:bottom w:val="none" w:sz="0" w:space="0" w:color="auto"/>
        <w:right w:val="none" w:sz="0" w:space="0" w:color="auto"/>
      </w:divBdr>
    </w:div>
    <w:div w:id="437725852">
      <w:bodyDiv w:val="1"/>
      <w:marLeft w:val="0"/>
      <w:marRight w:val="0"/>
      <w:marTop w:val="0"/>
      <w:marBottom w:val="0"/>
      <w:divBdr>
        <w:top w:val="none" w:sz="0" w:space="0" w:color="auto"/>
        <w:left w:val="none" w:sz="0" w:space="0" w:color="auto"/>
        <w:bottom w:val="none" w:sz="0" w:space="0" w:color="auto"/>
        <w:right w:val="none" w:sz="0" w:space="0" w:color="auto"/>
      </w:divBdr>
    </w:div>
    <w:div w:id="449324416">
      <w:bodyDiv w:val="1"/>
      <w:marLeft w:val="0"/>
      <w:marRight w:val="0"/>
      <w:marTop w:val="0"/>
      <w:marBottom w:val="0"/>
      <w:divBdr>
        <w:top w:val="none" w:sz="0" w:space="0" w:color="auto"/>
        <w:left w:val="none" w:sz="0" w:space="0" w:color="auto"/>
        <w:bottom w:val="none" w:sz="0" w:space="0" w:color="auto"/>
        <w:right w:val="none" w:sz="0" w:space="0" w:color="auto"/>
      </w:divBdr>
    </w:div>
    <w:div w:id="459962965">
      <w:bodyDiv w:val="1"/>
      <w:marLeft w:val="0"/>
      <w:marRight w:val="0"/>
      <w:marTop w:val="0"/>
      <w:marBottom w:val="0"/>
      <w:divBdr>
        <w:top w:val="none" w:sz="0" w:space="0" w:color="auto"/>
        <w:left w:val="none" w:sz="0" w:space="0" w:color="auto"/>
        <w:bottom w:val="none" w:sz="0" w:space="0" w:color="auto"/>
        <w:right w:val="none" w:sz="0" w:space="0" w:color="auto"/>
      </w:divBdr>
    </w:div>
    <w:div w:id="526718614">
      <w:bodyDiv w:val="1"/>
      <w:marLeft w:val="0"/>
      <w:marRight w:val="0"/>
      <w:marTop w:val="0"/>
      <w:marBottom w:val="0"/>
      <w:divBdr>
        <w:top w:val="none" w:sz="0" w:space="0" w:color="auto"/>
        <w:left w:val="none" w:sz="0" w:space="0" w:color="auto"/>
        <w:bottom w:val="none" w:sz="0" w:space="0" w:color="auto"/>
        <w:right w:val="none" w:sz="0" w:space="0" w:color="auto"/>
      </w:divBdr>
    </w:div>
    <w:div w:id="547764132">
      <w:bodyDiv w:val="1"/>
      <w:marLeft w:val="0"/>
      <w:marRight w:val="0"/>
      <w:marTop w:val="0"/>
      <w:marBottom w:val="0"/>
      <w:divBdr>
        <w:top w:val="none" w:sz="0" w:space="0" w:color="auto"/>
        <w:left w:val="none" w:sz="0" w:space="0" w:color="auto"/>
        <w:bottom w:val="none" w:sz="0" w:space="0" w:color="auto"/>
        <w:right w:val="none" w:sz="0" w:space="0" w:color="auto"/>
      </w:divBdr>
    </w:div>
    <w:div w:id="561643584">
      <w:bodyDiv w:val="1"/>
      <w:marLeft w:val="0"/>
      <w:marRight w:val="0"/>
      <w:marTop w:val="0"/>
      <w:marBottom w:val="0"/>
      <w:divBdr>
        <w:top w:val="none" w:sz="0" w:space="0" w:color="auto"/>
        <w:left w:val="none" w:sz="0" w:space="0" w:color="auto"/>
        <w:bottom w:val="none" w:sz="0" w:space="0" w:color="auto"/>
        <w:right w:val="none" w:sz="0" w:space="0" w:color="auto"/>
      </w:divBdr>
    </w:div>
    <w:div w:id="584454835">
      <w:bodyDiv w:val="1"/>
      <w:marLeft w:val="0"/>
      <w:marRight w:val="0"/>
      <w:marTop w:val="0"/>
      <w:marBottom w:val="0"/>
      <w:divBdr>
        <w:top w:val="none" w:sz="0" w:space="0" w:color="auto"/>
        <w:left w:val="none" w:sz="0" w:space="0" w:color="auto"/>
        <w:bottom w:val="none" w:sz="0" w:space="0" w:color="auto"/>
        <w:right w:val="none" w:sz="0" w:space="0" w:color="auto"/>
      </w:divBdr>
    </w:div>
    <w:div w:id="634070177">
      <w:bodyDiv w:val="1"/>
      <w:marLeft w:val="0"/>
      <w:marRight w:val="0"/>
      <w:marTop w:val="0"/>
      <w:marBottom w:val="0"/>
      <w:divBdr>
        <w:top w:val="none" w:sz="0" w:space="0" w:color="auto"/>
        <w:left w:val="none" w:sz="0" w:space="0" w:color="auto"/>
        <w:bottom w:val="none" w:sz="0" w:space="0" w:color="auto"/>
        <w:right w:val="none" w:sz="0" w:space="0" w:color="auto"/>
      </w:divBdr>
    </w:div>
    <w:div w:id="636032492">
      <w:bodyDiv w:val="1"/>
      <w:marLeft w:val="0"/>
      <w:marRight w:val="0"/>
      <w:marTop w:val="0"/>
      <w:marBottom w:val="0"/>
      <w:divBdr>
        <w:top w:val="none" w:sz="0" w:space="0" w:color="auto"/>
        <w:left w:val="none" w:sz="0" w:space="0" w:color="auto"/>
        <w:bottom w:val="none" w:sz="0" w:space="0" w:color="auto"/>
        <w:right w:val="none" w:sz="0" w:space="0" w:color="auto"/>
      </w:divBdr>
    </w:div>
    <w:div w:id="654650143">
      <w:bodyDiv w:val="1"/>
      <w:marLeft w:val="0"/>
      <w:marRight w:val="0"/>
      <w:marTop w:val="0"/>
      <w:marBottom w:val="0"/>
      <w:divBdr>
        <w:top w:val="none" w:sz="0" w:space="0" w:color="auto"/>
        <w:left w:val="none" w:sz="0" w:space="0" w:color="auto"/>
        <w:bottom w:val="none" w:sz="0" w:space="0" w:color="auto"/>
        <w:right w:val="none" w:sz="0" w:space="0" w:color="auto"/>
      </w:divBdr>
    </w:div>
    <w:div w:id="659885906">
      <w:bodyDiv w:val="1"/>
      <w:marLeft w:val="0"/>
      <w:marRight w:val="0"/>
      <w:marTop w:val="0"/>
      <w:marBottom w:val="0"/>
      <w:divBdr>
        <w:top w:val="none" w:sz="0" w:space="0" w:color="auto"/>
        <w:left w:val="none" w:sz="0" w:space="0" w:color="auto"/>
        <w:bottom w:val="none" w:sz="0" w:space="0" w:color="auto"/>
        <w:right w:val="none" w:sz="0" w:space="0" w:color="auto"/>
      </w:divBdr>
    </w:div>
    <w:div w:id="693115703">
      <w:bodyDiv w:val="1"/>
      <w:marLeft w:val="0"/>
      <w:marRight w:val="0"/>
      <w:marTop w:val="0"/>
      <w:marBottom w:val="0"/>
      <w:divBdr>
        <w:top w:val="none" w:sz="0" w:space="0" w:color="auto"/>
        <w:left w:val="none" w:sz="0" w:space="0" w:color="auto"/>
        <w:bottom w:val="none" w:sz="0" w:space="0" w:color="auto"/>
        <w:right w:val="none" w:sz="0" w:space="0" w:color="auto"/>
      </w:divBdr>
    </w:div>
    <w:div w:id="703485468">
      <w:bodyDiv w:val="1"/>
      <w:marLeft w:val="0"/>
      <w:marRight w:val="0"/>
      <w:marTop w:val="0"/>
      <w:marBottom w:val="0"/>
      <w:divBdr>
        <w:top w:val="none" w:sz="0" w:space="0" w:color="auto"/>
        <w:left w:val="none" w:sz="0" w:space="0" w:color="auto"/>
        <w:bottom w:val="none" w:sz="0" w:space="0" w:color="auto"/>
        <w:right w:val="none" w:sz="0" w:space="0" w:color="auto"/>
      </w:divBdr>
    </w:div>
    <w:div w:id="705372919">
      <w:bodyDiv w:val="1"/>
      <w:marLeft w:val="0"/>
      <w:marRight w:val="0"/>
      <w:marTop w:val="0"/>
      <w:marBottom w:val="0"/>
      <w:divBdr>
        <w:top w:val="none" w:sz="0" w:space="0" w:color="auto"/>
        <w:left w:val="none" w:sz="0" w:space="0" w:color="auto"/>
        <w:bottom w:val="none" w:sz="0" w:space="0" w:color="auto"/>
        <w:right w:val="none" w:sz="0" w:space="0" w:color="auto"/>
      </w:divBdr>
    </w:div>
    <w:div w:id="747726473">
      <w:bodyDiv w:val="1"/>
      <w:marLeft w:val="0"/>
      <w:marRight w:val="0"/>
      <w:marTop w:val="0"/>
      <w:marBottom w:val="0"/>
      <w:divBdr>
        <w:top w:val="none" w:sz="0" w:space="0" w:color="auto"/>
        <w:left w:val="none" w:sz="0" w:space="0" w:color="auto"/>
        <w:bottom w:val="none" w:sz="0" w:space="0" w:color="auto"/>
        <w:right w:val="none" w:sz="0" w:space="0" w:color="auto"/>
      </w:divBdr>
    </w:div>
    <w:div w:id="750468736">
      <w:bodyDiv w:val="1"/>
      <w:marLeft w:val="0"/>
      <w:marRight w:val="0"/>
      <w:marTop w:val="0"/>
      <w:marBottom w:val="0"/>
      <w:divBdr>
        <w:top w:val="none" w:sz="0" w:space="0" w:color="auto"/>
        <w:left w:val="none" w:sz="0" w:space="0" w:color="auto"/>
        <w:bottom w:val="none" w:sz="0" w:space="0" w:color="auto"/>
        <w:right w:val="none" w:sz="0" w:space="0" w:color="auto"/>
      </w:divBdr>
    </w:div>
    <w:div w:id="760639634">
      <w:bodyDiv w:val="1"/>
      <w:marLeft w:val="0"/>
      <w:marRight w:val="0"/>
      <w:marTop w:val="0"/>
      <w:marBottom w:val="0"/>
      <w:divBdr>
        <w:top w:val="none" w:sz="0" w:space="0" w:color="auto"/>
        <w:left w:val="none" w:sz="0" w:space="0" w:color="auto"/>
        <w:bottom w:val="none" w:sz="0" w:space="0" w:color="auto"/>
        <w:right w:val="none" w:sz="0" w:space="0" w:color="auto"/>
      </w:divBdr>
    </w:div>
    <w:div w:id="806750271">
      <w:bodyDiv w:val="1"/>
      <w:marLeft w:val="0"/>
      <w:marRight w:val="0"/>
      <w:marTop w:val="0"/>
      <w:marBottom w:val="0"/>
      <w:divBdr>
        <w:top w:val="none" w:sz="0" w:space="0" w:color="auto"/>
        <w:left w:val="none" w:sz="0" w:space="0" w:color="auto"/>
        <w:bottom w:val="none" w:sz="0" w:space="0" w:color="auto"/>
        <w:right w:val="none" w:sz="0" w:space="0" w:color="auto"/>
      </w:divBdr>
    </w:div>
    <w:div w:id="808978706">
      <w:bodyDiv w:val="1"/>
      <w:marLeft w:val="0"/>
      <w:marRight w:val="0"/>
      <w:marTop w:val="0"/>
      <w:marBottom w:val="0"/>
      <w:divBdr>
        <w:top w:val="none" w:sz="0" w:space="0" w:color="auto"/>
        <w:left w:val="none" w:sz="0" w:space="0" w:color="auto"/>
        <w:bottom w:val="none" w:sz="0" w:space="0" w:color="auto"/>
        <w:right w:val="none" w:sz="0" w:space="0" w:color="auto"/>
      </w:divBdr>
    </w:div>
    <w:div w:id="836962610">
      <w:bodyDiv w:val="1"/>
      <w:marLeft w:val="0"/>
      <w:marRight w:val="0"/>
      <w:marTop w:val="0"/>
      <w:marBottom w:val="0"/>
      <w:divBdr>
        <w:top w:val="none" w:sz="0" w:space="0" w:color="auto"/>
        <w:left w:val="none" w:sz="0" w:space="0" w:color="auto"/>
        <w:bottom w:val="none" w:sz="0" w:space="0" w:color="auto"/>
        <w:right w:val="none" w:sz="0" w:space="0" w:color="auto"/>
      </w:divBdr>
    </w:div>
    <w:div w:id="891621068">
      <w:bodyDiv w:val="1"/>
      <w:marLeft w:val="0"/>
      <w:marRight w:val="0"/>
      <w:marTop w:val="0"/>
      <w:marBottom w:val="0"/>
      <w:divBdr>
        <w:top w:val="none" w:sz="0" w:space="0" w:color="auto"/>
        <w:left w:val="none" w:sz="0" w:space="0" w:color="auto"/>
        <w:bottom w:val="none" w:sz="0" w:space="0" w:color="auto"/>
        <w:right w:val="none" w:sz="0" w:space="0" w:color="auto"/>
      </w:divBdr>
    </w:div>
    <w:div w:id="894465200">
      <w:bodyDiv w:val="1"/>
      <w:marLeft w:val="0"/>
      <w:marRight w:val="0"/>
      <w:marTop w:val="0"/>
      <w:marBottom w:val="0"/>
      <w:divBdr>
        <w:top w:val="none" w:sz="0" w:space="0" w:color="auto"/>
        <w:left w:val="none" w:sz="0" w:space="0" w:color="auto"/>
        <w:bottom w:val="none" w:sz="0" w:space="0" w:color="auto"/>
        <w:right w:val="none" w:sz="0" w:space="0" w:color="auto"/>
      </w:divBdr>
    </w:div>
    <w:div w:id="902712197">
      <w:bodyDiv w:val="1"/>
      <w:marLeft w:val="0"/>
      <w:marRight w:val="0"/>
      <w:marTop w:val="0"/>
      <w:marBottom w:val="0"/>
      <w:divBdr>
        <w:top w:val="none" w:sz="0" w:space="0" w:color="auto"/>
        <w:left w:val="none" w:sz="0" w:space="0" w:color="auto"/>
        <w:bottom w:val="none" w:sz="0" w:space="0" w:color="auto"/>
        <w:right w:val="none" w:sz="0" w:space="0" w:color="auto"/>
      </w:divBdr>
    </w:div>
    <w:div w:id="914894976">
      <w:bodyDiv w:val="1"/>
      <w:marLeft w:val="0"/>
      <w:marRight w:val="0"/>
      <w:marTop w:val="0"/>
      <w:marBottom w:val="0"/>
      <w:divBdr>
        <w:top w:val="none" w:sz="0" w:space="0" w:color="auto"/>
        <w:left w:val="none" w:sz="0" w:space="0" w:color="auto"/>
        <w:bottom w:val="none" w:sz="0" w:space="0" w:color="auto"/>
        <w:right w:val="none" w:sz="0" w:space="0" w:color="auto"/>
      </w:divBdr>
    </w:div>
    <w:div w:id="929630443">
      <w:bodyDiv w:val="1"/>
      <w:marLeft w:val="0"/>
      <w:marRight w:val="0"/>
      <w:marTop w:val="0"/>
      <w:marBottom w:val="0"/>
      <w:divBdr>
        <w:top w:val="none" w:sz="0" w:space="0" w:color="auto"/>
        <w:left w:val="none" w:sz="0" w:space="0" w:color="auto"/>
        <w:bottom w:val="none" w:sz="0" w:space="0" w:color="auto"/>
        <w:right w:val="none" w:sz="0" w:space="0" w:color="auto"/>
      </w:divBdr>
    </w:div>
    <w:div w:id="933131800">
      <w:bodyDiv w:val="1"/>
      <w:marLeft w:val="0"/>
      <w:marRight w:val="0"/>
      <w:marTop w:val="0"/>
      <w:marBottom w:val="0"/>
      <w:divBdr>
        <w:top w:val="none" w:sz="0" w:space="0" w:color="auto"/>
        <w:left w:val="none" w:sz="0" w:space="0" w:color="auto"/>
        <w:bottom w:val="none" w:sz="0" w:space="0" w:color="auto"/>
        <w:right w:val="none" w:sz="0" w:space="0" w:color="auto"/>
      </w:divBdr>
    </w:div>
    <w:div w:id="934939512">
      <w:bodyDiv w:val="1"/>
      <w:marLeft w:val="0"/>
      <w:marRight w:val="0"/>
      <w:marTop w:val="0"/>
      <w:marBottom w:val="0"/>
      <w:divBdr>
        <w:top w:val="none" w:sz="0" w:space="0" w:color="auto"/>
        <w:left w:val="none" w:sz="0" w:space="0" w:color="auto"/>
        <w:bottom w:val="none" w:sz="0" w:space="0" w:color="auto"/>
        <w:right w:val="none" w:sz="0" w:space="0" w:color="auto"/>
      </w:divBdr>
    </w:div>
    <w:div w:id="1030454361">
      <w:bodyDiv w:val="1"/>
      <w:marLeft w:val="0"/>
      <w:marRight w:val="0"/>
      <w:marTop w:val="0"/>
      <w:marBottom w:val="0"/>
      <w:divBdr>
        <w:top w:val="none" w:sz="0" w:space="0" w:color="auto"/>
        <w:left w:val="none" w:sz="0" w:space="0" w:color="auto"/>
        <w:bottom w:val="none" w:sz="0" w:space="0" w:color="auto"/>
        <w:right w:val="none" w:sz="0" w:space="0" w:color="auto"/>
      </w:divBdr>
    </w:div>
    <w:div w:id="1060446906">
      <w:bodyDiv w:val="1"/>
      <w:marLeft w:val="0"/>
      <w:marRight w:val="0"/>
      <w:marTop w:val="0"/>
      <w:marBottom w:val="0"/>
      <w:divBdr>
        <w:top w:val="none" w:sz="0" w:space="0" w:color="auto"/>
        <w:left w:val="none" w:sz="0" w:space="0" w:color="auto"/>
        <w:bottom w:val="none" w:sz="0" w:space="0" w:color="auto"/>
        <w:right w:val="none" w:sz="0" w:space="0" w:color="auto"/>
      </w:divBdr>
    </w:div>
    <w:div w:id="1097211915">
      <w:bodyDiv w:val="1"/>
      <w:marLeft w:val="0"/>
      <w:marRight w:val="0"/>
      <w:marTop w:val="0"/>
      <w:marBottom w:val="0"/>
      <w:divBdr>
        <w:top w:val="none" w:sz="0" w:space="0" w:color="auto"/>
        <w:left w:val="none" w:sz="0" w:space="0" w:color="auto"/>
        <w:bottom w:val="none" w:sz="0" w:space="0" w:color="auto"/>
        <w:right w:val="none" w:sz="0" w:space="0" w:color="auto"/>
      </w:divBdr>
    </w:div>
    <w:div w:id="1172719574">
      <w:bodyDiv w:val="1"/>
      <w:marLeft w:val="0"/>
      <w:marRight w:val="0"/>
      <w:marTop w:val="0"/>
      <w:marBottom w:val="0"/>
      <w:divBdr>
        <w:top w:val="none" w:sz="0" w:space="0" w:color="auto"/>
        <w:left w:val="none" w:sz="0" w:space="0" w:color="auto"/>
        <w:bottom w:val="none" w:sz="0" w:space="0" w:color="auto"/>
        <w:right w:val="none" w:sz="0" w:space="0" w:color="auto"/>
      </w:divBdr>
    </w:div>
    <w:div w:id="1258367045">
      <w:bodyDiv w:val="1"/>
      <w:marLeft w:val="0"/>
      <w:marRight w:val="0"/>
      <w:marTop w:val="0"/>
      <w:marBottom w:val="0"/>
      <w:divBdr>
        <w:top w:val="none" w:sz="0" w:space="0" w:color="auto"/>
        <w:left w:val="none" w:sz="0" w:space="0" w:color="auto"/>
        <w:bottom w:val="none" w:sz="0" w:space="0" w:color="auto"/>
        <w:right w:val="none" w:sz="0" w:space="0" w:color="auto"/>
      </w:divBdr>
    </w:div>
    <w:div w:id="1276332763">
      <w:bodyDiv w:val="1"/>
      <w:marLeft w:val="0"/>
      <w:marRight w:val="0"/>
      <w:marTop w:val="0"/>
      <w:marBottom w:val="0"/>
      <w:divBdr>
        <w:top w:val="none" w:sz="0" w:space="0" w:color="auto"/>
        <w:left w:val="none" w:sz="0" w:space="0" w:color="auto"/>
        <w:bottom w:val="none" w:sz="0" w:space="0" w:color="auto"/>
        <w:right w:val="none" w:sz="0" w:space="0" w:color="auto"/>
      </w:divBdr>
    </w:div>
    <w:div w:id="1296595151">
      <w:bodyDiv w:val="1"/>
      <w:marLeft w:val="0"/>
      <w:marRight w:val="0"/>
      <w:marTop w:val="0"/>
      <w:marBottom w:val="0"/>
      <w:divBdr>
        <w:top w:val="none" w:sz="0" w:space="0" w:color="auto"/>
        <w:left w:val="none" w:sz="0" w:space="0" w:color="auto"/>
        <w:bottom w:val="none" w:sz="0" w:space="0" w:color="auto"/>
        <w:right w:val="none" w:sz="0" w:space="0" w:color="auto"/>
      </w:divBdr>
    </w:div>
    <w:div w:id="1312905308">
      <w:bodyDiv w:val="1"/>
      <w:marLeft w:val="0"/>
      <w:marRight w:val="0"/>
      <w:marTop w:val="0"/>
      <w:marBottom w:val="0"/>
      <w:divBdr>
        <w:top w:val="none" w:sz="0" w:space="0" w:color="auto"/>
        <w:left w:val="none" w:sz="0" w:space="0" w:color="auto"/>
        <w:bottom w:val="none" w:sz="0" w:space="0" w:color="auto"/>
        <w:right w:val="none" w:sz="0" w:space="0" w:color="auto"/>
      </w:divBdr>
    </w:div>
    <w:div w:id="1318605251">
      <w:bodyDiv w:val="1"/>
      <w:marLeft w:val="0"/>
      <w:marRight w:val="0"/>
      <w:marTop w:val="0"/>
      <w:marBottom w:val="0"/>
      <w:divBdr>
        <w:top w:val="none" w:sz="0" w:space="0" w:color="auto"/>
        <w:left w:val="none" w:sz="0" w:space="0" w:color="auto"/>
        <w:bottom w:val="none" w:sz="0" w:space="0" w:color="auto"/>
        <w:right w:val="none" w:sz="0" w:space="0" w:color="auto"/>
      </w:divBdr>
    </w:div>
    <w:div w:id="1357584427">
      <w:bodyDiv w:val="1"/>
      <w:marLeft w:val="0"/>
      <w:marRight w:val="0"/>
      <w:marTop w:val="0"/>
      <w:marBottom w:val="0"/>
      <w:divBdr>
        <w:top w:val="none" w:sz="0" w:space="0" w:color="auto"/>
        <w:left w:val="none" w:sz="0" w:space="0" w:color="auto"/>
        <w:bottom w:val="none" w:sz="0" w:space="0" w:color="auto"/>
        <w:right w:val="none" w:sz="0" w:space="0" w:color="auto"/>
      </w:divBdr>
    </w:div>
    <w:div w:id="1369525173">
      <w:bodyDiv w:val="1"/>
      <w:marLeft w:val="0"/>
      <w:marRight w:val="0"/>
      <w:marTop w:val="0"/>
      <w:marBottom w:val="0"/>
      <w:divBdr>
        <w:top w:val="none" w:sz="0" w:space="0" w:color="auto"/>
        <w:left w:val="none" w:sz="0" w:space="0" w:color="auto"/>
        <w:bottom w:val="none" w:sz="0" w:space="0" w:color="auto"/>
        <w:right w:val="none" w:sz="0" w:space="0" w:color="auto"/>
      </w:divBdr>
    </w:div>
    <w:div w:id="1404639651">
      <w:bodyDiv w:val="1"/>
      <w:marLeft w:val="0"/>
      <w:marRight w:val="0"/>
      <w:marTop w:val="0"/>
      <w:marBottom w:val="0"/>
      <w:divBdr>
        <w:top w:val="none" w:sz="0" w:space="0" w:color="auto"/>
        <w:left w:val="none" w:sz="0" w:space="0" w:color="auto"/>
        <w:bottom w:val="none" w:sz="0" w:space="0" w:color="auto"/>
        <w:right w:val="none" w:sz="0" w:space="0" w:color="auto"/>
      </w:divBdr>
    </w:div>
    <w:div w:id="1421491171">
      <w:bodyDiv w:val="1"/>
      <w:marLeft w:val="0"/>
      <w:marRight w:val="0"/>
      <w:marTop w:val="0"/>
      <w:marBottom w:val="0"/>
      <w:divBdr>
        <w:top w:val="none" w:sz="0" w:space="0" w:color="auto"/>
        <w:left w:val="none" w:sz="0" w:space="0" w:color="auto"/>
        <w:bottom w:val="none" w:sz="0" w:space="0" w:color="auto"/>
        <w:right w:val="none" w:sz="0" w:space="0" w:color="auto"/>
      </w:divBdr>
    </w:div>
    <w:div w:id="1490634436">
      <w:bodyDiv w:val="1"/>
      <w:marLeft w:val="0"/>
      <w:marRight w:val="0"/>
      <w:marTop w:val="0"/>
      <w:marBottom w:val="0"/>
      <w:divBdr>
        <w:top w:val="none" w:sz="0" w:space="0" w:color="auto"/>
        <w:left w:val="none" w:sz="0" w:space="0" w:color="auto"/>
        <w:bottom w:val="none" w:sz="0" w:space="0" w:color="auto"/>
        <w:right w:val="none" w:sz="0" w:space="0" w:color="auto"/>
      </w:divBdr>
    </w:div>
    <w:div w:id="1501508669">
      <w:bodyDiv w:val="1"/>
      <w:marLeft w:val="0"/>
      <w:marRight w:val="0"/>
      <w:marTop w:val="0"/>
      <w:marBottom w:val="0"/>
      <w:divBdr>
        <w:top w:val="none" w:sz="0" w:space="0" w:color="auto"/>
        <w:left w:val="none" w:sz="0" w:space="0" w:color="auto"/>
        <w:bottom w:val="none" w:sz="0" w:space="0" w:color="auto"/>
        <w:right w:val="none" w:sz="0" w:space="0" w:color="auto"/>
      </w:divBdr>
    </w:div>
    <w:div w:id="1555240943">
      <w:bodyDiv w:val="1"/>
      <w:marLeft w:val="0"/>
      <w:marRight w:val="0"/>
      <w:marTop w:val="0"/>
      <w:marBottom w:val="0"/>
      <w:divBdr>
        <w:top w:val="none" w:sz="0" w:space="0" w:color="auto"/>
        <w:left w:val="none" w:sz="0" w:space="0" w:color="auto"/>
        <w:bottom w:val="none" w:sz="0" w:space="0" w:color="auto"/>
        <w:right w:val="none" w:sz="0" w:space="0" w:color="auto"/>
      </w:divBdr>
    </w:div>
    <w:div w:id="1577548537">
      <w:bodyDiv w:val="1"/>
      <w:marLeft w:val="0"/>
      <w:marRight w:val="0"/>
      <w:marTop w:val="0"/>
      <w:marBottom w:val="0"/>
      <w:divBdr>
        <w:top w:val="none" w:sz="0" w:space="0" w:color="auto"/>
        <w:left w:val="none" w:sz="0" w:space="0" w:color="auto"/>
        <w:bottom w:val="none" w:sz="0" w:space="0" w:color="auto"/>
        <w:right w:val="none" w:sz="0" w:space="0" w:color="auto"/>
      </w:divBdr>
    </w:div>
    <w:div w:id="1592545668">
      <w:bodyDiv w:val="1"/>
      <w:marLeft w:val="0"/>
      <w:marRight w:val="0"/>
      <w:marTop w:val="0"/>
      <w:marBottom w:val="0"/>
      <w:divBdr>
        <w:top w:val="none" w:sz="0" w:space="0" w:color="auto"/>
        <w:left w:val="none" w:sz="0" w:space="0" w:color="auto"/>
        <w:bottom w:val="none" w:sz="0" w:space="0" w:color="auto"/>
        <w:right w:val="none" w:sz="0" w:space="0" w:color="auto"/>
      </w:divBdr>
    </w:div>
    <w:div w:id="1625501220">
      <w:bodyDiv w:val="1"/>
      <w:marLeft w:val="0"/>
      <w:marRight w:val="0"/>
      <w:marTop w:val="0"/>
      <w:marBottom w:val="0"/>
      <w:divBdr>
        <w:top w:val="none" w:sz="0" w:space="0" w:color="auto"/>
        <w:left w:val="none" w:sz="0" w:space="0" w:color="auto"/>
        <w:bottom w:val="none" w:sz="0" w:space="0" w:color="auto"/>
        <w:right w:val="none" w:sz="0" w:space="0" w:color="auto"/>
      </w:divBdr>
    </w:div>
    <w:div w:id="1710489710">
      <w:bodyDiv w:val="1"/>
      <w:marLeft w:val="0"/>
      <w:marRight w:val="0"/>
      <w:marTop w:val="0"/>
      <w:marBottom w:val="0"/>
      <w:divBdr>
        <w:top w:val="none" w:sz="0" w:space="0" w:color="auto"/>
        <w:left w:val="none" w:sz="0" w:space="0" w:color="auto"/>
        <w:bottom w:val="none" w:sz="0" w:space="0" w:color="auto"/>
        <w:right w:val="none" w:sz="0" w:space="0" w:color="auto"/>
      </w:divBdr>
    </w:div>
    <w:div w:id="1762070504">
      <w:bodyDiv w:val="1"/>
      <w:marLeft w:val="0"/>
      <w:marRight w:val="0"/>
      <w:marTop w:val="0"/>
      <w:marBottom w:val="0"/>
      <w:divBdr>
        <w:top w:val="none" w:sz="0" w:space="0" w:color="auto"/>
        <w:left w:val="none" w:sz="0" w:space="0" w:color="auto"/>
        <w:bottom w:val="none" w:sz="0" w:space="0" w:color="auto"/>
        <w:right w:val="none" w:sz="0" w:space="0" w:color="auto"/>
      </w:divBdr>
    </w:div>
    <w:div w:id="1786580484">
      <w:bodyDiv w:val="1"/>
      <w:marLeft w:val="0"/>
      <w:marRight w:val="0"/>
      <w:marTop w:val="0"/>
      <w:marBottom w:val="0"/>
      <w:divBdr>
        <w:top w:val="none" w:sz="0" w:space="0" w:color="auto"/>
        <w:left w:val="none" w:sz="0" w:space="0" w:color="auto"/>
        <w:bottom w:val="none" w:sz="0" w:space="0" w:color="auto"/>
        <w:right w:val="none" w:sz="0" w:space="0" w:color="auto"/>
      </w:divBdr>
    </w:div>
    <w:div w:id="1795103100">
      <w:bodyDiv w:val="1"/>
      <w:marLeft w:val="0"/>
      <w:marRight w:val="0"/>
      <w:marTop w:val="0"/>
      <w:marBottom w:val="0"/>
      <w:divBdr>
        <w:top w:val="none" w:sz="0" w:space="0" w:color="auto"/>
        <w:left w:val="none" w:sz="0" w:space="0" w:color="auto"/>
        <w:bottom w:val="none" w:sz="0" w:space="0" w:color="auto"/>
        <w:right w:val="none" w:sz="0" w:space="0" w:color="auto"/>
      </w:divBdr>
    </w:div>
    <w:div w:id="1808743269">
      <w:bodyDiv w:val="1"/>
      <w:marLeft w:val="0"/>
      <w:marRight w:val="0"/>
      <w:marTop w:val="0"/>
      <w:marBottom w:val="0"/>
      <w:divBdr>
        <w:top w:val="none" w:sz="0" w:space="0" w:color="auto"/>
        <w:left w:val="none" w:sz="0" w:space="0" w:color="auto"/>
        <w:bottom w:val="none" w:sz="0" w:space="0" w:color="auto"/>
        <w:right w:val="none" w:sz="0" w:space="0" w:color="auto"/>
      </w:divBdr>
    </w:div>
    <w:div w:id="1812362757">
      <w:bodyDiv w:val="1"/>
      <w:marLeft w:val="0"/>
      <w:marRight w:val="0"/>
      <w:marTop w:val="0"/>
      <w:marBottom w:val="0"/>
      <w:divBdr>
        <w:top w:val="none" w:sz="0" w:space="0" w:color="auto"/>
        <w:left w:val="none" w:sz="0" w:space="0" w:color="auto"/>
        <w:bottom w:val="none" w:sz="0" w:space="0" w:color="auto"/>
        <w:right w:val="none" w:sz="0" w:space="0" w:color="auto"/>
      </w:divBdr>
    </w:div>
    <w:div w:id="1838691929">
      <w:bodyDiv w:val="1"/>
      <w:marLeft w:val="0"/>
      <w:marRight w:val="0"/>
      <w:marTop w:val="0"/>
      <w:marBottom w:val="0"/>
      <w:divBdr>
        <w:top w:val="none" w:sz="0" w:space="0" w:color="auto"/>
        <w:left w:val="none" w:sz="0" w:space="0" w:color="auto"/>
        <w:bottom w:val="none" w:sz="0" w:space="0" w:color="auto"/>
        <w:right w:val="none" w:sz="0" w:space="0" w:color="auto"/>
      </w:divBdr>
    </w:div>
    <w:div w:id="1905140504">
      <w:bodyDiv w:val="1"/>
      <w:marLeft w:val="0"/>
      <w:marRight w:val="0"/>
      <w:marTop w:val="0"/>
      <w:marBottom w:val="0"/>
      <w:divBdr>
        <w:top w:val="none" w:sz="0" w:space="0" w:color="auto"/>
        <w:left w:val="none" w:sz="0" w:space="0" w:color="auto"/>
        <w:bottom w:val="none" w:sz="0" w:space="0" w:color="auto"/>
        <w:right w:val="none" w:sz="0" w:space="0" w:color="auto"/>
      </w:divBdr>
    </w:div>
    <w:div w:id="1934123398">
      <w:bodyDiv w:val="1"/>
      <w:marLeft w:val="0"/>
      <w:marRight w:val="0"/>
      <w:marTop w:val="0"/>
      <w:marBottom w:val="0"/>
      <w:divBdr>
        <w:top w:val="none" w:sz="0" w:space="0" w:color="auto"/>
        <w:left w:val="none" w:sz="0" w:space="0" w:color="auto"/>
        <w:bottom w:val="none" w:sz="0" w:space="0" w:color="auto"/>
        <w:right w:val="none" w:sz="0" w:space="0" w:color="auto"/>
      </w:divBdr>
    </w:div>
    <w:div w:id="1944149154">
      <w:bodyDiv w:val="1"/>
      <w:marLeft w:val="0"/>
      <w:marRight w:val="0"/>
      <w:marTop w:val="0"/>
      <w:marBottom w:val="0"/>
      <w:divBdr>
        <w:top w:val="none" w:sz="0" w:space="0" w:color="auto"/>
        <w:left w:val="none" w:sz="0" w:space="0" w:color="auto"/>
        <w:bottom w:val="none" w:sz="0" w:space="0" w:color="auto"/>
        <w:right w:val="none" w:sz="0" w:space="0" w:color="auto"/>
      </w:divBdr>
    </w:div>
    <w:div w:id="1990596198">
      <w:bodyDiv w:val="1"/>
      <w:marLeft w:val="0"/>
      <w:marRight w:val="0"/>
      <w:marTop w:val="0"/>
      <w:marBottom w:val="0"/>
      <w:divBdr>
        <w:top w:val="none" w:sz="0" w:space="0" w:color="auto"/>
        <w:left w:val="none" w:sz="0" w:space="0" w:color="auto"/>
        <w:bottom w:val="none" w:sz="0" w:space="0" w:color="auto"/>
        <w:right w:val="none" w:sz="0" w:space="0" w:color="auto"/>
      </w:divBdr>
    </w:div>
    <w:div w:id="2040011586">
      <w:bodyDiv w:val="1"/>
      <w:marLeft w:val="0"/>
      <w:marRight w:val="0"/>
      <w:marTop w:val="0"/>
      <w:marBottom w:val="0"/>
      <w:divBdr>
        <w:top w:val="none" w:sz="0" w:space="0" w:color="auto"/>
        <w:left w:val="none" w:sz="0" w:space="0" w:color="auto"/>
        <w:bottom w:val="none" w:sz="0" w:space="0" w:color="auto"/>
        <w:right w:val="none" w:sz="0" w:space="0" w:color="auto"/>
      </w:divBdr>
    </w:div>
    <w:div w:id="2091385627">
      <w:bodyDiv w:val="1"/>
      <w:marLeft w:val="0"/>
      <w:marRight w:val="0"/>
      <w:marTop w:val="0"/>
      <w:marBottom w:val="0"/>
      <w:divBdr>
        <w:top w:val="none" w:sz="0" w:space="0" w:color="auto"/>
        <w:left w:val="none" w:sz="0" w:space="0" w:color="auto"/>
        <w:bottom w:val="none" w:sz="0" w:space="0" w:color="auto"/>
        <w:right w:val="none" w:sz="0" w:space="0" w:color="auto"/>
      </w:divBdr>
    </w:div>
    <w:div w:id="209154334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www.pocsports.com/" TargetMode="External"/><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_rels/footer1.xml.rels><?xml version="1.0" encoding="UTF-8" standalone="yes"?>
<Relationships xmlns="http://schemas.openxmlformats.org/package/2006/relationships"><Relationship Id="rId1"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534</Words>
  <Characters>3367</Characters>
  <Application>Microsoft Macintosh Word</Application>
  <DocSecurity>8</DocSecurity>
  <Lines>28</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2019-07-20T13:16:00Z</cp:lastPrinted>
  <dcterms:created xsi:type="dcterms:W3CDTF">2020-07-08T07:26:00Z</dcterms:created>
  <dcterms:modified xsi:type="dcterms:W3CDTF">2020-10-08T10:27:00Z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-50683914</vt:i4>
  </property>
  <property fmtid="{D5CDD505-2E9C-101B-9397-08002B2CF9AE}" pid="3" name="_NewReviewCycle">
    <vt:lpwstr/>
  </property>
  <property fmtid="{D5CDD505-2E9C-101B-9397-08002B2CF9AE}" pid="4" name="_PreviousAdHocReviewCycleID">
    <vt:i4>161273217</vt:i4>
  </property>
</Properties>
</file>