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6F6C2" w14:textId="28ED6141" w:rsidR="00FE61AE" w:rsidRPr="0005505E" w:rsidRDefault="00A24953" w:rsidP="00FE61AE">
      <w:r w:rsidRPr="0005505E">
        <w:rPr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35FA273C" wp14:editId="4149EF7C">
            <wp:simplePos x="0" y="0"/>
            <wp:positionH relativeFrom="column">
              <wp:posOffset>4130675</wp:posOffset>
            </wp:positionH>
            <wp:positionV relativeFrom="paragraph">
              <wp:posOffset>92075</wp:posOffset>
            </wp:positionV>
            <wp:extent cx="2212340" cy="683260"/>
            <wp:effectExtent l="0" t="0" r="0" b="2540"/>
            <wp:wrapTight wrapText="bothSides">
              <wp:wrapPolygon edited="0">
                <wp:start x="0" y="0"/>
                <wp:lineTo x="0" y="20877"/>
                <wp:lineTo x="21327" y="20877"/>
                <wp:lineTo x="21327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SDI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2" b="22785"/>
                    <a:stretch/>
                  </pic:blipFill>
                  <pic:spPr bwMode="auto">
                    <a:xfrm>
                      <a:off x="0" y="0"/>
                      <a:ext cx="2212340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05E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580A5" wp14:editId="35B8B668">
                <wp:simplePos x="0" y="0"/>
                <wp:positionH relativeFrom="column">
                  <wp:posOffset>16510</wp:posOffset>
                </wp:positionH>
                <wp:positionV relativeFrom="paragraph">
                  <wp:posOffset>91440</wp:posOffset>
                </wp:positionV>
                <wp:extent cx="1622425" cy="789305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4ABDB7" w14:textId="77777777" w:rsidR="00FE61AE" w:rsidRPr="00E8333B" w:rsidRDefault="00FE61AE" w:rsidP="00FE61A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Contacto de Prensa</w:t>
                            </w: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65CCF1A" w14:textId="77777777" w:rsidR="00FE61AE" w:rsidRPr="00E8333B" w:rsidRDefault="00FE61AE" w:rsidP="00FE61A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Ana María Piola B.</w:t>
                            </w:r>
                          </w:p>
                          <w:p w14:paraId="2181E613" w14:textId="77777777" w:rsidR="00FE61AE" w:rsidRPr="00E8333B" w:rsidRDefault="00FE61AE" w:rsidP="00FE61AE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COMUNICADOS</w:t>
                            </w:r>
                          </w:p>
                          <w:p w14:paraId="0F642146" w14:textId="77777777" w:rsidR="00FE61AE" w:rsidRPr="00E8333B" w:rsidRDefault="00612007" w:rsidP="00FE61A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FE61AE" w:rsidRPr="00E8333B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Apiola@comunicadoschile.com</w:t>
                              </w:r>
                            </w:hyperlink>
                          </w:p>
                          <w:p w14:paraId="0F5D4104" w14:textId="77777777" w:rsidR="00FE61AE" w:rsidRPr="00E8333B" w:rsidRDefault="00FE61AE" w:rsidP="00FE61A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+569 94697550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580A5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2" o:spid="_x0000_s1026" type="#_x0000_t202" style="position:absolute;margin-left:1.3pt;margin-top:7.2pt;width:127.75pt;height:62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" filled="f" stroked="f">
                <v:textbox style="mso-fit-shape-to-text:t">
                  <w:txbxContent>
                    <w:p w14:paraId="084ABDB7" w14:textId="77777777" w:rsidR="00FE61AE" w:rsidRPr="00E8333B" w:rsidRDefault="00FE61AE" w:rsidP="00FE61A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Contacto de Prensa</w:t>
                      </w: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:</w:t>
                      </w:r>
                    </w:p>
                    <w:p w14:paraId="365CCF1A" w14:textId="77777777" w:rsidR="00FE61AE" w:rsidRPr="00E8333B" w:rsidRDefault="00FE61AE" w:rsidP="00FE61A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Ana María Piola B.</w:t>
                      </w:r>
                    </w:p>
                    <w:p w14:paraId="2181E613" w14:textId="77777777" w:rsidR="00FE61AE" w:rsidRPr="00E8333B" w:rsidRDefault="00FE61AE" w:rsidP="00FE61AE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COMUNICADOS</w:t>
                      </w:r>
                    </w:p>
                    <w:p w14:paraId="0F642146" w14:textId="77777777" w:rsidR="00FE61AE" w:rsidRPr="00E8333B" w:rsidRDefault="00387A00" w:rsidP="00FE61A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8" w:history="1">
                        <w:r w:rsidR="00FE61AE" w:rsidRPr="00E8333B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Apiola@comunicadoschile.com</w:t>
                        </w:r>
                      </w:hyperlink>
                    </w:p>
                    <w:p w14:paraId="0F5D4104" w14:textId="77777777" w:rsidR="00FE61AE" w:rsidRPr="00E8333B" w:rsidRDefault="00FE61AE" w:rsidP="00FE61A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+569 94697550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55E8C" w14:textId="77777777" w:rsidR="00FE61AE" w:rsidRDefault="00FE61AE" w:rsidP="00FE61AE">
      <w:pPr>
        <w:rPr>
          <w:b/>
          <w:color w:val="0070C0"/>
          <w:sz w:val="32"/>
          <w:szCs w:val="32"/>
        </w:rPr>
      </w:pPr>
    </w:p>
    <w:p w14:paraId="0748F42F" w14:textId="77777777" w:rsidR="00FE61AE" w:rsidRDefault="00FE61AE">
      <w:pPr>
        <w:rPr>
          <w:b/>
          <w:color w:val="2F5496" w:themeColor="accent5" w:themeShade="BF"/>
          <w:sz w:val="36"/>
          <w:szCs w:val="36"/>
        </w:rPr>
      </w:pPr>
    </w:p>
    <w:p w14:paraId="14CC61F4" w14:textId="77777777" w:rsidR="00FE61AE" w:rsidRDefault="00FE61AE">
      <w:pPr>
        <w:rPr>
          <w:b/>
          <w:color w:val="2F5496" w:themeColor="accent5" w:themeShade="BF"/>
          <w:sz w:val="36"/>
          <w:szCs w:val="36"/>
        </w:rPr>
      </w:pPr>
      <w:bookmarkStart w:id="0" w:name="_GoBack"/>
      <w:bookmarkEnd w:id="0"/>
    </w:p>
    <w:p w14:paraId="0C40A701" w14:textId="77777777" w:rsidR="00A24953" w:rsidRDefault="00A24953">
      <w:pPr>
        <w:rPr>
          <w:b/>
          <w:color w:val="2F5496" w:themeColor="accent5" w:themeShade="BF"/>
          <w:sz w:val="36"/>
          <w:szCs w:val="36"/>
        </w:rPr>
      </w:pPr>
    </w:p>
    <w:p w14:paraId="7FD68DED" w14:textId="77777777" w:rsidR="00990C61" w:rsidRPr="00FE61AE" w:rsidRDefault="00FE61AE">
      <w:pPr>
        <w:rPr>
          <w:b/>
          <w:color w:val="2F5496" w:themeColor="accent5" w:themeShade="BF"/>
          <w:sz w:val="36"/>
          <w:szCs w:val="36"/>
        </w:rPr>
      </w:pPr>
      <w:r w:rsidRPr="00FE61AE">
        <w:rPr>
          <w:b/>
          <w:color w:val="2F5496" w:themeColor="accent5" w:themeShade="BF"/>
          <w:sz w:val="36"/>
          <w:szCs w:val="36"/>
        </w:rPr>
        <w:t>I</w:t>
      </w:r>
      <w:r>
        <w:rPr>
          <w:b/>
          <w:color w:val="2F5496" w:themeColor="accent5" w:themeShade="BF"/>
          <w:sz w:val="36"/>
          <w:szCs w:val="36"/>
        </w:rPr>
        <w:t>SDIN</w:t>
      </w:r>
      <w:r w:rsidRPr="00FE61AE">
        <w:rPr>
          <w:b/>
          <w:color w:val="2F5496" w:themeColor="accent5" w:themeShade="BF"/>
          <w:sz w:val="36"/>
          <w:szCs w:val="36"/>
        </w:rPr>
        <w:t xml:space="preserve"> presenta novedoso y efectivo protector solar en polvo</w:t>
      </w:r>
      <w:r>
        <w:rPr>
          <w:b/>
          <w:color w:val="2F5496" w:themeColor="accent5" w:themeShade="BF"/>
          <w:sz w:val="36"/>
          <w:szCs w:val="36"/>
        </w:rPr>
        <w:t xml:space="preserve"> </w:t>
      </w:r>
    </w:p>
    <w:p w14:paraId="650FB774" w14:textId="77777777" w:rsidR="00FE61AE" w:rsidRPr="00FE61AE" w:rsidRDefault="00FE61AE"/>
    <w:p w14:paraId="26FDCECF" w14:textId="77777777" w:rsidR="00FE61AE" w:rsidRDefault="00FE61AE" w:rsidP="00FE61AE">
      <w:proofErr w:type="spellStart"/>
      <w:r w:rsidRPr="00FE61AE">
        <w:t>Fotoprotector</w:t>
      </w:r>
      <w:proofErr w:type="spellEnd"/>
      <w:r w:rsidRPr="00FE61AE">
        <w:t xml:space="preserve"> ISDIN </w:t>
      </w:r>
      <w:proofErr w:type="spellStart"/>
      <w:r w:rsidRPr="00FE61AE">
        <w:t>SunBrush</w:t>
      </w:r>
      <w:proofErr w:type="spellEnd"/>
      <w:r w:rsidRPr="00FE61AE">
        <w:t xml:space="preserve"> Mineral SPF 50+, es </w:t>
      </w:r>
      <w:r>
        <w:t xml:space="preserve">un excelente </w:t>
      </w:r>
      <w:r w:rsidRPr="00FE61AE">
        <w:t xml:space="preserve">producto que ha sido diseñado para </w:t>
      </w:r>
      <w:r>
        <w:t xml:space="preserve">proteger tu rostro de los rayos UVB/UVA </w:t>
      </w:r>
      <w:r w:rsidRPr="00FE61AE">
        <w:t>los 365 días del año</w:t>
      </w:r>
      <w:r>
        <w:t xml:space="preserve">. </w:t>
      </w:r>
      <w:r w:rsidRPr="00FE61AE">
        <w:t>Aplicab</w:t>
      </w:r>
      <w:r>
        <w:t xml:space="preserve">le sobre maquillaje, también contiene </w:t>
      </w:r>
      <w:r w:rsidRPr="00FE61AE">
        <w:t xml:space="preserve">componentes </w:t>
      </w:r>
      <w:proofErr w:type="spellStart"/>
      <w:r w:rsidRPr="00FE61AE">
        <w:t>antipolución</w:t>
      </w:r>
      <w:proofErr w:type="spellEnd"/>
      <w:r w:rsidRPr="00FE61AE">
        <w:t xml:space="preserve"> que protegen la piel frente a los contaminantes ambientales</w:t>
      </w:r>
      <w:r>
        <w:t>.</w:t>
      </w:r>
    </w:p>
    <w:p w14:paraId="71F3A3BA" w14:textId="77777777" w:rsidR="00FE61AE" w:rsidRDefault="00FE61AE" w:rsidP="00FE61AE"/>
    <w:p w14:paraId="2ADD102E" w14:textId="5910508A" w:rsidR="00FE61AE" w:rsidRDefault="00FE61AE" w:rsidP="00FE61AE">
      <w:r w:rsidRPr="00FE61AE">
        <w:t>Su efectiva fórmula ofrece una alta protección con un S</w:t>
      </w:r>
      <w:r>
        <w:t xml:space="preserve">PF50+ y filtros 100% minerales. </w:t>
      </w:r>
      <w:r w:rsidRPr="00FE61AE">
        <w:t>Gracias a su textura ultraligera, deja respirar la piel y no aporta color, adaptándose a cualquier tono de piel.</w:t>
      </w:r>
    </w:p>
    <w:p w14:paraId="7DC2870E" w14:textId="77777777" w:rsidR="00FE61AE" w:rsidRDefault="00FE61AE" w:rsidP="00FE61AE"/>
    <w:p w14:paraId="2AC415D4" w14:textId="61EEA54F" w:rsidR="00FE61AE" w:rsidRDefault="00FE61AE" w:rsidP="00FE61AE">
      <w:r>
        <w:t xml:space="preserve">Por </w:t>
      </w:r>
      <w:r w:rsidRPr="00FE61AE">
        <w:t xml:space="preserve">su </w:t>
      </w:r>
      <w:r>
        <w:t xml:space="preserve">novedoso formato, </w:t>
      </w:r>
      <w:r w:rsidRPr="00FE61AE">
        <w:t xml:space="preserve">lo podrás llevar contigo </w:t>
      </w:r>
      <w:r w:rsidR="00F214BD">
        <w:t xml:space="preserve"> a</w:t>
      </w:r>
      <w:r w:rsidRPr="00FE61AE">
        <w:t xml:space="preserve"> cualquier </w:t>
      </w:r>
      <w:r>
        <w:t>lugar, es có</w:t>
      </w:r>
      <w:r w:rsidRPr="00FE61AE">
        <w:t xml:space="preserve">modo de aplicar y portable para llevar a cualquier lugar. </w:t>
      </w:r>
    </w:p>
    <w:p w14:paraId="3F8635AA" w14:textId="77777777" w:rsidR="00FE61AE" w:rsidRPr="00FE61AE" w:rsidRDefault="00FE61AE" w:rsidP="00FE61AE">
      <w:r w:rsidRPr="00FE61AE">
        <w:rPr>
          <w:rFonts w:eastAsia="Times New Roman" w:cs="Times New Roman"/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32C8539C" wp14:editId="4A3C59B8">
            <wp:simplePos x="0" y="0"/>
            <wp:positionH relativeFrom="column">
              <wp:posOffset>4017645</wp:posOffset>
            </wp:positionH>
            <wp:positionV relativeFrom="paragraph">
              <wp:posOffset>96520</wp:posOffset>
            </wp:positionV>
            <wp:extent cx="2361565" cy="3041650"/>
            <wp:effectExtent l="0" t="0" r="635" b="6350"/>
            <wp:wrapTight wrapText="bothSides">
              <wp:wrapPolygon edited="0">
                <wp:start x="0" y="0"/>
                <wp:lineTo x="0" y="21465"/>
                <wp:lineTo x="21373" y="21465"/>
                <wp:lineTo x="21373" y="0"/>
                <wp:lineTo x="0" y="0"/>
              </wp:wrapPolygon>
            </wp:wrapTight>
            <wp:docPr id="1" name="Imagen 1" descr="otoprotector IS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oprotector ISD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75"/>
                    <a:stretch/>
                  </pic:blipFill>
                  <pic:spPr bwMode="auto">
                    <a:xfrm>
                      <a:off x="0" y="0"/>
                      <a:ext cx="2361565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E1DB2" w14:textId="77777777" w:rsidR="00FE61AE" w:rsidRPr="00FE61AE" w:rsidRDefault="00FE61AE" w:rsidP="00FE61AE">
      <w:pPr>
        <w:textAlignment w:val="top"/>
        <w:rPr>
          <w:rFonts w:eastAsia="Times New Roman" w:cs="Times New Roman"/>
          <w:lang w:val="es-ES_tradnl" w:eastAsia="es-ES_tradnl"/>
        </w:rPr>
      </w:pPr>
      <w:r w:rsidRPr="00FE61AE">
        <w:rPr>
          <w:b/>
          <w:color w:val="2F5496" w:themeColor="accent5" w:themeShade="BF"/>
        </w:rPr>
        <w:t>Beneficios</w:t>
      </w:r>
    </w:p>
    <w:p w14:paraId="1AA5F74E" w14:textId="77777777" w:rsidR="00FE61AE" w:rsidRPr="00FE61AE" w:rsidRDefault="00FE61AE" w:rsidP="00FE61AE">
      <w:r w:rsidRPr="00FE61AE">
        <w:t>- Alta protección UVB/UVA con un SPF50+</w:t>
      </w:r>
    </w:p>
    <w:p w14:paraId="6C0D234E" w14:textId="77777777" w:rsidR="00FE61AE" w:rsidRPr="00FE61AE" w:rsidRDefault="00FE61AE" w:rsidP="00FE61AE">
      <w:r w:rsidRPr="00FE61AE">
        <w:t>- Filtros 100% minerales</w:t>
      </w:r>
    </w:p>
    <w:p w14:paraId="4F105B79" w14:textId="77777777" w:rsidR="00FE61AE" w:rsidRPr="00FE61AE" w:rsidRDefault="00FE61AE" w:rsidP="00FE61AE">
      <w:r w:rsidRPr="00FE61AE">
        <w:t>- Textura ultraligera</w:t>
      </w:r>
    </w:p>
    <w:p w14:paraId="41921FC7" w14:textId="77777777" w:rsidR="00FE61AE" w:rsidRPr="00FE61AE" w:rsidRDefault="00FE61AE" w:rsidP="00FE61AE">
      <w:r w:rsidRPr="00FE61AE">
        <w:t>- No aporta color, adaptándose a tu tono de piel</w:t>
      </w:r>
    </w:p>
    <w:p w14:paraId="1DD9E193" w14:textId="77777777" w:rsidR="00FE61AE" w:rsidRPr="00FE61AE" w:rsidRDefault="00FE61AE" w:rsidP="00FE61AE">
      <w:r w:rsidRPr="00FE61AE">
        <w:t>- Cómodo de aplicar y portable a cualquier lugar</w:t>
      </w:r>
    </w:p>
    <w:p w14:paraId="4AAF746E" w14:textId="77777777" w:rsidR="00FE61AE" w:rsidRPr="00FE61AE" w:rsidRDefault="00FE61AE" w:rsidP="00FE61AE">
      <w:r w:rsidRPr="00FE61AE">
        <w:t>- Aplicable sobre el maquillaje</w:t>
      </w:r>
    </w:p>
    <w:p w14:paraId="48128A5C" w14:textId="77777777" w:rsidR="00FE61AE" w:rsidRDefault="00FE61AE" w:rsidP="00FE61AE">
      <w:r w:rsidRPr="00FE61AE">
        <w:t xml:space="preserve">- Con componentes </w:t>
      </w:r>
      <w:proofErr w:type="spellStart"/>
      <w:r w:rsidRPr="00FE61AE">
        <w:t>antipolución</w:t>
      </w:r>
      <w:proofErr w:type="spellEnd"/>
      <w:r w:rsidRPr="00FE61AE">
        <w:t xml:space="preserve"> que protegen la piel frente a los contaminantes ambientales</w:t>
      </w:r>
      <w:r>
        <w:t>.</w:t>
      </w:r>
    </w:p>
    <w:p w14:paraId="0A52C291" w14:textId="77777777" w:rsidR="00FE61AE" w:rsidRPr="00FE61AE" w:rsidRDefault="00FE61AE" w:rsidP="00FE61AE"/>
    <w:p w14:paraId="23FEF1AB" w14:textId="77777777" w:rsidR="00FE61AE" w:rsidRPr="00FE61AE" w:rsidRDefault="00FE61AE" w:rsidP="00FE61AE">
      <w:pPr>
        <w:rPr>
          <w:b/>
          <w:color w:val="2F5496" w:themeColor="accent5" w:themeShade="BF"/>
        </w:rPr>
      </w:pPr>
      <w:r w:rsidRPr="00FE61AE">
        <w:rPr>
          <w:b/>
          <w:color w:val="2F5496" w:themeColor="accent5" w:themeShade="BF"/>
        </w:rPr>
        <w:t xml:space="preserve">¿Cómo utilizar </w:t>
      </w:r>
      <w:proofErr w:type="spellStart"/>
      <w:r w:rsidRPr="00FE61AE">
        <w:rPr>
          <w:b/>
          <w:color w:val="2F5496" w:themeColor="accent5" w:themeShade="BF"/>
        </w:rPr>
        <w:t>SunBrush</w:t>
      </w:r>
      <w:proofErr w:type="spellEnd"/>
      <w:r w:rsidRPr="00FE61AE">
        <w:rPr>
          <w:b/>
          <w:color w:val="2F5496" w:themeColor="accent5" w:themeShade="BF"/>
        </w:rPr>
        <w:t xml:space="preserve"> Mineral?</w:t>
      </w:r>
    </w:p>
    <w:p w14:paraId="068A016B" w14:textId="77777777" w:rsidR="00FE61AE" w:rsidRDefault="00FE61AE" w:rsidP="00FE61AE"/>
    <w:p w14:paraId="7765269B" w14:textId="77777777" w:rsidR="00FE61AE" w:rsidRDefault="00FE61AE" w:rsidP="00A24953">
      <w:pPr>
        <w:pStyle w:val="Prrafodelista"/>
        <w:numPr>
          <w:ilvl w:val="0"/>
          <w:numId w:val="2"/>
        </w:numPr>
        <w:ind w:left="284" w:hanging="284"/>
      </w:pPr>
      <w:r w:rsidRPr="00FE61AE">
        <w:t>Bajar el protector transparente, retirar la goma y aplicar la brocha sobre la mano en movimientos circulares hasta que los minerales empiecen a fluir.</w:t>
      </w:r>
    </w:p>
    <w:p w14:paraId="7E87061C" w14:textId="77777777" w:rsidR="00FE61AE" w:rsidRPr="00FE61AE" w:rsidRDefault="00FE61AE" w:rsidP="00A24953">
      <w:r>
        <w:t xml:space="preserve">Consejo: </w:t>
      </w:r>
      <w:r w:rsidRPr="00FE61AE">
        <w:t>Antes de aplicarla en la cara, das dos pequeños toques de la brocha sobre el dorso de la mano para evitar excedentes.</w:t>
      </w:r>
    </w:p>
    <w:p w14:paraId="1D025F7A" w14:textId="77777777" w:rsidR="00FE61AE" w:rsidRPr="00FE61AE" w:rsidRDefault="00FE61AE" w:rsidP="00A24953">
      <w:r w:rsidRPr="00FE61AE">
        <w:t xml:space="preserve">2. </w:t>
      </w:r>
      <w:r>
        <w:t xml:space="preserve"> </w:t>
      </w:r>
      <w:r w:rsidRPr="00FE61AE">
        <w:t>Aplicar la brocha en movimientos circulares para garantizar la correcta liberación del producto.</w:t>
      </w:r>
    </w:p>
    <w:p w14:paraId="7F15962C" w14:textId="77777777" w:rsidR="00FE61AE" w:rsidRPr="00FE61AE" w:rsidRDefault="00FE61AE" w:rsidP="00A24953">
      <w:r w:rsidRPr="00FE61AE">
        <w:t xml:space="preserve">3. </w:t>
      </w:r>
      <w:r>
        <w:t xml:space="preserve"> </w:t>
      </w:r>
      <w:r w:rsidRPr="00FE61AE">
        <w:t xml:space="preserve">Deslizar la brocha de forma generosa y uniforme sobre la totalidad de la cara y zonas expuestas </w:t>
      </w:r>
      <w:r>
        <w:t xml:space="preserve">   </w:t>
      </w:r>
      <w:r w:rsidRPr="00FE61AE">
        <w:t>(cuello, escote y dorso de las manos).</w:t>
      </w:r>
    </w:p>
    <w:p w14:paraId="7A2F016E" w14:textId="77777777" w:rsidR="00FE61AE" w:rsidRPr="00FE61AE" w:rsidRDefault="00FE61AE" w:rsidP="00A24953">
      <w:r w:rsidRPr="00FE61AE">
        <w:t xml:space="preserve">4. </w:t>
      </w:r>
      <w:r>
        <w:t xml:space="preserve"> </w:t>
      </w:r>
      <w:r w:rsidRPr="00FE61AE">
        <w:t>Aplicar el producto sobre la piel seca de forma previa a la exposición solar y reaplicar todas las veces que considere necesario, como mínimo cada 2 horas.</w:t>
      </w:r>
    </w:p>
    <w:p w14:paraId="7856C514" w14:textId="77777777" w:rsidR="00FE61AE" w:rsidRDefault="00FE61AE" w:rsidP="00A24953">
      <w:r w:rsidRPr="00FE61AE">
        <w:t>Aplicable sobre maquillaje. No mojar la brocha, ya que el polvo podría mojarse.</w:t>
      </w:r>
    </w:p>
    <w:p w14:paraId="33D394AA" w14:textId="77777777" w:rsidR="00FE61AE" w:rsidRPr="00FE61AE" w:rsidRDefault="00FE61AE" w:rsidP="00A24953"/>
    <w:p w14:paraId="7C0CC330" w14:textId="58D20618" w:rsidR="00FE61AE" w:rsidRDefault="00FE61AE" w:rsidP="00A24953">
      <w:proofErr w:type="spellStart"/>
      <w:r w:rsidRPr="00FE61AE">
        <w:t>Fotoprotector</w:t>
      </w:r>
      <w:proofErr w:type="spellEnd"/>
      <w:r w:rsidRPr="00FE61AE">
        <w:t xml:space="preserve"> ISDIN </w:t>
      </w:r>
      <w:proofErr w:type="spellStart"/>
      <w:r w:rsidRPr="00FE61AE">
        <w:t>SunBrush</w:t>
      </w:r>
      <w:proofErr w:type="spellEnd"/>
      <w:r w:rsidRPr="00FE61AE">
        <w:t xml:space="preserve"> Mineral SPF 50</w:t>
      </w:r>
      <w:r w:rsidR="00F214BD">
        <w:t>+</w:t>
      </w:r>
      <w:r>
        <w:t xml:space="preserve"> es un producto probado dermatológicamente</w:t>
      </w:r>
      <w:r w:rsidR="00F214BD">
        <w:t>,</w:t>
      </w:r>
      <w:r w:rsidR="00A24953">
        <w:t xml:space="preserve"> </w:t>
      </w:r>
      <w:proofErr w:type="spellStart"/>
      <w:r w:rsidR="00F214BD">
        <w:t>h</w:t>
      </w:r>
      <w:r w:rsidR="00A24953">
        <w:t>ipoalergénico</w:t>
      </w:r>
      <w:proofErr w:type="spellEnd"/>
      <w:r w:rsidR="00A24953">
        <w:t xml:space="preserve">, </w:t>
      </w:r>
      <w:r>
        <w:t xml:space="preserve">resistente al agua y </w:t>
      </w:r>
      <w:r w:rsidR="00F214BD">
        <w:t>de</w:t>
      </w:r>
      <w:r>
        <w:t xml:space="preserve"> f</w:t>
      </w:r>
      <w:r w:rsidRPr="00FE61AE">
        <w:t>órmula biodegradable.</w:t>
      </w:r>
    </w:p>
    <w:p w14:paraId="10A8F59C" w14:textId="77777777" w:rsidR="00FE61AE" w:rsidRDefault="00FE61AE" w:rsidP="00A24953"/>
    <w:p w14:paraId="3CE32E2D" w14:textId="4931D476" w:rsidR="00FE61AE" w:rsidRPr="00FE61AE" w:rsidRDefault="00612007" w:rsidP="00A24953">
      <w:r>
        <w:t>L</w:t>
      </w:r>
      <w:r w:rsidR="00FE61AE">
        <w:t>o puedes encontrar en las principales cadenas de farmacias en todo el país.</w:t>
      </w:r>
    </w:p>
    <w:sectPr w:rsidR="00FE61AE" w:rsidRPr="00FE61AE" w:rsidSect="00FE61AE">
      <w:pgSz w:w="12240" w:h="15840"/>
      <w:pgMar w:top="392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2215"/>
    <w:multiLevelType w:val="hybridMultilevel"/>
    <w:tmpl w:val="ADAC35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5E5C"/>
    <w:multiLevelType w:val="hybridMultilevel"/>
    <w:tmpl w:val="CE16BF6C"/>
    <w:lvl w:ilvl="0" w:tplc="EE084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AE"/>
    <w:rsid w:val="0012261B"/>
    <w:rsid w:val="00311896"/>
    <w:rsid w:val="00387A00"/>
    <w:rsid w:val="005B6C86"/>
    <w:rsid w:val="00612007"/>
    <w:rsid w:val="00990C61"/>
    <w:rsid w:val="00A24953"/>
    <w:rsid w:val="00F214BD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6E1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FE61A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FE61A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_tradnl" w:eastAsia="es-ES_tradnl"/>
    </w:rPr>
  </w:style>
  <w:style w:type="paragraph" w:styleId="Ttulo4">
    <w:name w:val="heading 4"/>
    <w:basedOn w:val="Normal"/>
    <w:link w:val="Ttulo4Car"/>
    <w:uiPriority w:val="9"/>
    <w:qFormat/>
    <w:rsid w:val="00FE61A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s-ES_tradnl" w:eastAsia="es-ES_tradnl"/>
    </w:rPr>
  </w:style>
  <w:style w:type="paragraph" w:styleId="Ttulo6">
    <w:name w:val="heading 6"/>
    <w:basedOn w:val="Normal"/>
    <w:link w:val="Ttulo6Car"/>
    <w:uiPriority w:val="9"/>
    <w:qFormat/>
    <w:rsid w:val="00FE61AE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61AE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E61AE"/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FE61AE"/>
    <w:rPr>
      <w:rFonts w:ascii="Times New Roman" w:hAnsi="Times New Roman" w:cs="Times New Roman"/>
      <w:b/>
      <w:bCs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FE61AE"/>
    <w:rPr>
      <w:rFonts w:ascii="Times New Roman" w:hAnsi="Times New Roman" w:cs="Times New Roman"/>
      <w:b/>
      <w:bCs/>
      <w:sz w:val="15"/>
      <w:szCs w:val="15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FE61AE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FE61AE"/>
    <w:rPr>
      <w:i/>
      <w:iCs/>
    </w:rPr>
  </w:style>
  <w:style w:type="paragraph" w:styleId="Prrafodelista">
    <w:name w:val="List Paragraph"/>
    <w:basedOn w:val="Normal"/>
    <w:uiPriority w:val="34"/>
    <w:qFormat/>
    <w:rsid w:val="00FE61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4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4B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916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98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815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8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piola@comunicadoschile.com" TargetMode="External"/><Relationship Id="rId8" Type="http://schemas.openxmlformats.org/officeDocument/2006/relationships/hyperlink" Target="mailto:Apiola@comunicadoschile.com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DBE4-C247-2842-B2A9-308CA1C4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1709</Characters>
  <Application>Microsoft Macintosh Word</Application>
  <DocSecurity>0</DocSecurity>
  <Lines>106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3</cp:revision>
  <dcterms:created xsi:type="dcterms:W3CDTF">2017-08-10T16:23:00Z</dcterms:created>
  <dcterms:modified xsi:type="dcterms:W3CDTF">2017-08-10T20:07:00Z</dcterms:modified>
</cp:coreProperties>
</file>