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144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-283" w:right="-324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Alianza In México nombra a Fabiola Peña como nueva Directora Ejecutiva</w:t>
      </w:r>
    </w:p>
    <w:p w:rsidR="00000000" w:rsidDel="00000000" w:rsidP="00000000" w:rsidRDefault="00000000" w:rsidRPr="00000000" w14:paraId="00000003">
      <w:pPr>
        <w:ind w:left="-283" w:right="-324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right="-324" w:hanging="36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Como líder de la asociación Fabiola tendrá como objetivo promover el desarrollo de la economía colaborativa, la consolidación y crecimiento del sector.  </w:t>
      </w:r>
    </w:p>
    <w:p w:rsidR="00000000" w:rsidDel="00000000" w:rsidP="00000000" w:rsidRDefault="00000000" w:rsidRPr="00000000" w14:paraId="00000005">
      <w:pPr>
        <w:ind w:left="-283" w:right="-324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right="98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Ciudad de México, a 19 de octubre de 2026.-</w:t>
      </w:r>
      <w:r w:rsidDel="00000000" w:rsidR="00000000" w:rsidRPr="00000000">
        <w:rPr>
          <w:rtl w:val="0"/>
        </w:rPr>
        <w:t xml:space="preserve"> Alianza In México anuncia la designación de Fabiola Peña Ahumada como su nueva Directora Ejecutiva, donde liderará los trabajos de la asociación fundada en 2023 y que congrega a las principales plataformas digitales de movilidad y reparto que operan en el país, como DiDi, inDrive, Lalamove, Mensajeros Urbanos, Rappi y Uber. Con este nombramiento, la asociación busca consolidar las relaciones estratégicas con instituciones públicas y privadas que permitan continuar desplegando el potencial de las aplicaciones tecnológicas como un motor de desarrollo económico y bienestar en México.</w:t>
      </w:r>
    </w:p>
    <w:p w:rsidR="00000000" w:rsidDel="00000000" w:rsidP="00000000" w:rsidRDefault="00000000" w:rsidRPr="00000000" w14:paraId="00000007">
      <w:pPr>
        <w:ind w:right="98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right="98"/>
        <w:jc w:val="both"/>
        <w:rPr/>
      </w:pPr>
      <w:r w:rsidDel="00000000" w:rsidR="00000000" w:rsidRPr="00000000">
        <w:rPr>
          <w:rtl w:val="0"/>
        </w:rPr>
        <w:t xml:space="preserve">Fabiola Peña cuenta con más de 10 años de experiencia generando sinergia entre el sector privado, autoridades y actores estratégicos. Hasta octubre de este año, se desempeñó como Gerente Regional para México y Centroamérica de la Asociación Latinoamericana de Internet (ALAI), donde coordinó con éxito las agendas de incidencia pública para empresas líderes en tecnología, comercio electrónico, movilidad y plataformas digitales, por lo que cuenta una sólida experiencia en el sector.</w:t>
      </w:r>
    </w:p>
    <w:p w:rsidR="00000000" w:rsidDel="00000000" w:rsidP="00000000" w:rsidRDefault="00000000" w:rsidRPr="00000000" w14:paraId="00000009">
      <w:pPr>
        <w:ind w:right="98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right="98"/>
        <w:jc w:val="both"/>
        <w:rPr/>
      </w:pPr>
      <w:r w:rsidDel="00000000" w:rsidR="00000000" w:rsidRPr="00000000">
        <w:rPr>
          <w:rtl w:val="0"/>
        </w:rPr>
        <w:t xml:space="preserve">Su trayectoria profesional también destaca por la sólida articulación de posiciones sectoriales y la interlocución con distintos niveles de gobierno. Previamente, ocupó la Gerencia de Asuntos Públicos Digitales en NIC México, fue consultora para organizaciones internacionales como Internet Society y LACNIC, y fungió como coordinadora técnica de la Red Latinoamericana de Estudios de Internet (RELDI).</w:t>
      </w:r>
    </w:p>
    <w:p w:rsidR="00000000" w:rsidDel="00000000" w:rsidP="00000000" w:rsidRDefault="00000000" w:rsidRPr="00000000" w14:paraId="0000000B">
      <w:pPr>
        <w:ind w:right="98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right="98"/>
        <w:jc w:val="both"/>
        <w:rPr/>
      </w:pPr>
      <w:r w:rsidDel="00000000" w:rsidR="00000000" w:rsidRPr="00000000">
        <w:rPr>
          <w:rtl w:val="0"/>
        </w:rPr>
        <w:t xml:space="preserve">Además, desempeñó un rol clave como Vicepresidenta del Comité de Educación y Cultura de la Asociación de Internet MX, impulsando la adopción tecnológica durante la pandemia. Asimismo, ha sido parte de los órganos consultivos del Instituto Federal de Telecomunicaciones (IFT) y del Canal del Congreso, labor por la cual fue reconocida en 2023 por el Senado de la República, tras más de seis años de servicio como consejera.</w:t>
      </w:r>
    </w:p>
    <w:p w:rsidR="00000000" w:rsidDel="00000000" w:rsidP="00000000" w:rsidRDefault="00000000" w:rsidRPr="00000000" w14:paraId="0000000D">
      <w:pPr>
        <w:ind w:right="98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right="98"/>
        <w:jc w:val="both"/>
        <w:rPr/>
      </w:pPr>
      <w:r w:rsidDel="00000000" w:rsidR="00000000" w:rsidRPr="00000000">
        <w:rPr>
          <w:rtl w:val="0"/>
        </w:rPr>
        <w:t xml:space="preserve">La nueva directora ejecutiva complementa su visión institucional con un profundo perfil académico. Es docente de la Universidad Nacional Autónoma de México (UNAM) y participa activamente en investigaciones sobre la brecha digital y la apropiación de Internet en América Latina. Como parte de esta labor, es coautora de la obra académica </w:t>
      </w:r>
      <w:r w:rsidDel="00000000" w:rsidR="00000000" w:rsidRPr="00000000">
        <w:rPr>
          <w:i w:val="1"/>
          <w:iCs w:val="1"/>
          <w:rtl w:val="0"/>
        </w:rPr>
        <w:t xml:space="preserve">¿Cómo y para qué navegamos los latinoamericanos en Internet? </w:t>
      </w:r>
      <w:r w:rsidDel="00000000" w:rsidR="00000000" w:rsidRPr="00000000">
        <w:rPr>
          <w:rtl w:val="0"/>
        </w:rPr>
        <w:t xml:space="preserve">(McGraw Hill). Además, es columnista en </w:t>
      </w:r>
      <w:r w:rsidDel="00000000" w:rsidR="00000000" w:rsidRPr="00000000">
        <w:rPr>
          <w:i w:val="1"/>
          <w:iCs w:val="1"/>
          <w:rtl w:val="0"/>
        </w:rPr>
        <w:t xml:space="preserve">La Silla Rota</w:t>
      </w:r>
      <w:r w:rsidDel="00000000" w:rsidR="00000000" w:rsidRPr="00000000">
        <w:rPr>
          <w:rtl w:val="0"/>
        </w:rPr>
        <w:t xml:space="preserve"> y una voz recurrente en foros nacionales e internacionales, como el Foro de Gobernanza de Internet.</w:t>
      </w:r>
    </w:p>
    <w:p w:rsidR="00000000" w:rsidDel="00000000" w:rsidP="00000000" w:rsidRDefault="00000000" w:rsidRPr="00000000" w14:paraId="0000000F">
      <w:pPr>
        <w:ind w:right="98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right="98"/>
        <w:jc w:val="both"/>
        <w:rPr/>
      </w:pPr>
      <w:r w:rsidDel="00000000" w:rsidR="00000000" w:rsidRPr="00000000">
        <w:rPr>
          <w:rtl w:val="0"/>
        </w:rPr>
        <w:t xml:space="preserve">Alianza In México expresa su más profundo agradecimiento al Mtro. Guillermo Malpica Soto por su dedicación, liderazgo y las valiosas contribuciones realizadas durante su gestión, deseándole el mayor de los éxitos en sus futuros proyectos profesionales.</w:t>
      </w:r>
    </w:p>
    <w:p w:rsidR="00000000" w:rsidDel="00000000" w:rsidP="00000000" w:rsidRDefault="00000000" w:rsidRPr="00000000" w14:paraId="00000011">
      <w:pPr>
        <w:ind w:right="98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right="98"/>
        <w:jc w:val="both"/>
        <w:rPr/>
      </w:pPr>
      <w:r w:rsidDel="00000000" w:rsidR="00000000" w:rsidRPr="00000000">
        <w:rPr>
          <w:rtl w:val="0"/>
        </w:rPr>
        <w:t xml:space="preserve">A partir de hoy, bajo la dirección de Fabiola Peña, la organización iniciará una nueva etapa enfocada en su capacidad para generar consensos, fortalecer la interlocución intersectorial y promover alianzas en favor del desarrollo económico y social de México. </w:t>
      </w:r>
    </w:p>
    <w:p w:rsidR="00000000" w:rsidDel="00000000" w:rsidP="00000000" w:rsidRDefault="00000000" w:rsidRPr="00000000" w14:paraId="00000013">
      <w:pPr>
        <w:ind w:right="98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ind w:right="98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Contactos de prensa: </w:t>
      </w:r>
    </w:p>
    <w:p w:rsidR="00000000" w:rsidDel="00000000" w:rsidP="00000000" w:rsidRDefault="00000000" w:rsidRPr="00000000" w14:paraId="00000015">
      <w:pPr>
        <w:ind w:right="9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Aleyda Ángel: aleyda.angel@axicom.com</w:t>
      </w:r>
    </w:p>
    <w:p w:rsidR="00000000" w:rsidDel="00000000" w:rsidP="00000000" w:rsidRDefault="00000000" w:rsidRPr="00000000" w14:paraId="00000016">
      <w:pPr>
        <w:ind w:right="9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Mar García: marg@eurekandco.com </w:t>
      </w:r>
    </w:p>
    <w:p w:rsidR="00000000" w:rsidDel="00000000" w:rsidP="00000000" w:rsidRDefault="00000000" w:rsidRPr="00000000" w14:paraId="00000017">
      <w:pPr>
        <w:ind w:right="9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Prensa inDrive: </w:t>
      </w:r>
      <w:r w:rsidDel="00000000" w:rsidR="00000000" w:rsidRPr="00000000">
        <w:rPr>
          <w:sz w:val="20"/>
          <w:szCs w:val="20"/>
          <w:rtl w:val="0"/>
        </w:rPr>
        <w:t xml:space="preserve">luis.fiscal@another.co</w:t>
      </w:r>
    </w:p>
    <w:p w:rsidR="00000000" w:rsidDel="00000000" w:rsidP="00000000" w:rsidRDefault="00000000" w:rsidRPr="00000000" w14:paraId="00000018">
      <w:pPr>
        <w:ind w:right="9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Prensa Rappi: rappi@another.co </w:t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114300" distT="114300" distL="114300" distR="114300">
          <wp:extent cx="3658619" cy="627416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658619" cy="62741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1B1298"/>
    <w:pPr>
      <w:tabs>
        <w:tab w:val="center" w:pos="4419"/>
        <w:tab w:val="right" w:pos="8838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1B1298"/>
  </w:style>
  <w:style w:type="paragraph" w:styleId="Piedepgina">
    <w:name w:val="footer"/>
    <w:basedOn w:val="Normal"/>
    <w:link w:val="PiedepginaCar"/>
    <w:uiPriority w:val="99"/>
    <w:unhideWhenUsed w:val="1"/>
    <w:rsid w:val="001B1298"/>
    <w:pPr>
      <w:tabs>
        <w:tab w:val="center" w:pos="4419"/>
        <w:tab w:val="right" w:pos="8838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1B1298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JYDNovbmqkj6usd/MsAjlfo6Mg==">CgMxLjA4AHIhMTl1RjBESUhRVDB6N1VlazAzM0JJZ0FNVGtvbnp2T3dX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2026-10-19T15:24:00Z</dcterms:created>
</cp:coreProperties>
</file>