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44" w:rsidRPr="00A56544" w:rsidRDefault="00A56544" w:rsidP="00A56544">
      <w:pPr>
        <w:spacing w:beforeLines="1" w:afterLines="1"/>
        <w:jc w:val="center"/>
        <w:rPr>
          <w:rFonts w:ascii="Calibri" w:eastAsia="Cambria" w:hAnsi="Calibri"/>
          <w:b/>
          <w:i/>
          <w:sz w:val="40"/>
          <w:lang w:val="fr-FR"/>
        </w:rPr>
      </w:pPr>
      <w:r w:rsidRPr="00A56544">
        <w:rPr>
          <w:rFonts w:ascii="Calibri" w:eastAsia="Cambria" w:hAnsi="Calibri"/>
          <w:b/>
          <w:i/>
          <w:sz w:val="40"/>
          <w:lang w:val="fr-FR"/>
        </w:rPr>
        <w:t>Nouveau ! Lay’s SuperChips “Brazilian Salsa”</w:t>
      </w:r>
    </w:p>
    <w:p w:rsidR="00A56544" w:rsidRPr="00A56544" w:rsidRDefault="00A56544" w:rsidP="00A56544">
      <w:pPr>
        <w:spacing w:beforeLines="1" w:afterLines="1"/>
        <w:jc w:val="center"/>
        <w:rPr>
          <w:rFonts w:ascii="Calibri" w:eastAsia="Cambria" w:hAnsi="Calibri"/>
          <w:b/>
          <w:i/>
          <w:sz w:val="40"/>
          <w:lang w:val="fr-FR"/>
        </w:rPr>
      </w:pPr>
      <w:r w:rsidRPr="00A56544">
        <w:rPr>
          <w:rFonts w:ascii="Calibri" w:eastAsia="Cambria" w:hAnsi="Calibri"/>
          <w:b/>
          <w:i/>
          <w:sz w:val="40"/>
          <w:lang w:val="fr-FR"/>
        </w:rPr>
        <w:t>Pour des soirées foot encore plus excitantes !</w:t>
      </w:r>
    </w:p>
    <w:p w:rsidR="00A56544" w:rsidRPr="003323A0" w:rsidRDefault="00A56544" w:rsidP="00A56544">
      <w:pPr>
        <w:spacing w:beforeLines="1" w:afterLines="1"/>
        <w:jc w:val="center"/>
        <w:rPr>
          <w:rFonts w:ascii="Calibri" w:eastAsia="Cambria" w:hAnsi="Calibri"/>
          <w:b/>
          <w:i/>
          <w:sz w:val="28"/>
          <w:lang w:val="fr-FR"/>
        </w:rPr>
      </w:pPr>
    </w:p>
    <w:p w:rsidR="00A56544" w:rsidRPr="003323A0" w:rsidRDefault="00A56544" w:rsidP="00A56544">
      <w:pPr>
        <w:spacing w:beforeLines="1" w:afterLines="1"/>
        <w:jc w:val="both"/>
        <w:rPr>
          <w:rFonts w:ascii="Calibri" w:eastAsia="Cambria" w:hAnsi="Calibri"/>
          <w:b/>
          <w:szCs w:val="22"/>
          <w:lang w:val="fr-FR"/>
        </w:rPr>
      </w:pPr>
      <w:r>
        <w:rPr>
          <w:rFonts w:ascii="Calibri" w:eastAsia="Cambria" w:hAnsi="Calibri"/>
          <w:b/>
          <w:szCs w:val="22"/>
          <w:lang w:val="fr-FR"/>
        </w:rPr>
        <w:t xml:space="preserve">Zaventem 8 juillet 2014 - </w:t>
      </w:r>
      <w:r w:rsidRPr="003323A0">
        <w:rPr>
          <w:rFonts w:ascii="Calibri" w:eastAsia="Cambria" w:hAnsi="Calibri"/>
          <w:b/>
          <w:szCs w:val="22"/>
          <w:lang w:val="fr-FR"/>
        </w:rPr>
        <w:t xml:space="preserve">Grande nouvelle pour les fans de Lay’s SuperChips ! Cette saison, vous marquerez encore plus de points chez vos amis, famille et voisins avec une nouvelle variété </w:t>
      </w:r>
      <w:r>
        <w:rPr>
          <w:rFonts w:ascii="Calibri" w:eastAsia="Cambria" w:hAnsi="Calibri"/>
          <w:b/>
          <w:szCs w:val="22"/>
          <w:lang w:val="fr-FR"/>
        </w:rPr>
        <w:t>proposée en édition limitée</w:t>
      </w:r>
      <w:r w:rsidRPr="003323A0">
        <w:rPr>
          <w:rFonts w:ascii="Calibri" w:eastAsia="Cambria" w:hAnsi="Calibri"/>
          <w:b/>
          <w:szCs w:val="22"/>
          <w:lang w:val="fr-FR"/>
        </w:rPr>
        <w:t xml:space="preserve"> : les Lay’s SuperChips “Brazilian Salsa”. Les </w:t>
      </w:r>
      <w:r>
        <w:rPr>
          <w:rFonts w:ascii="Calibri" w:eastAsia="Cambria" w:hAnsi="Calibri"/>
          <w:b/>
          <w:szCs w:val="22"/>
          <w:lang w:val="fr-FR"/>
        </w:rPr>
        <w:t xml:space="preserve">chips ondulés </w:t>
      </w:r>
      <w:r w:rsidRPr="003323A0">
        <w:rPr>
          <w:rFonts w:ascii="Calibri" w:eastAsia="Cambria" w:hAnsi="Calibri"/>
          <w:b/>
          <w:szCs w:val="22"/>
          <w:lang w:val="fr-FR"/>
        </w:rPr>
        <w:t xml:space="preserve">ultra croustillants des célèbres SuperChips </w:t>
      </w:r>
      <w:r>
        <w:rPr>
          <w:rFonts w:ascii="Calibri" w:eastAsia="Cambria" w:hAnsi="Calibri"/>
          <w:b/>
          <w:szCs w:val="22"/>
          <w:lang w:val="fr-FR"/>
        </w:rPr>
        <w:t>proposent</w:t>
      </w:r>
      <w:r w:rsidRPr="003323A0">
        <w:rPr>
          <w:rFonts w:ascii="Calibri" w:eastAsia="Cambria" w:hAnsi="Calibri"/>
          <w:b/>
          <w:szCs w:val="22"/>
          <w:lang w:val="fr-FR"/>
        </w:rPr>
        <w:t xml:space="preserve"> </w:t>
      </w:r>
      <w:r>
        <w:rPr>
          <w:rFonts w:ascii="Calibri" w:eastAsia="Cambria" w:hAnsi="Calibri"/>
          <w:b/>
          <w:szCs w:val="22"/>
          <w:lang w:val="fr-FR"/>
        </w:rPr>
        <w:t xml:space="preserve">cette fois </w:t>
      </w:r>
      <w:r w:rsidRPr="003323A0">
        <w:rPr>
          <w:rFonts w:ascii="Calibri" w:eastAsia="Cambria" w:hAnsi="Calibri"/>
          <w:b/>
          <w:szCs w:val="22"/>
          <w:lang w:val="fr-FR"/>
        </w:rPr>
        <w:t xml:space="preserve">un assaisonnement inspiré de la délicieuse sauce </w:t>
      </w:r>
      <w:r>
        <w:rPr>
          <w:rFonts w:ascii="Calibri" w:eastAsia="Cambria" w:hAnsi="Calibri"/>
          <w:b/>
          <w:szCs w:val="22"/>
          <w:lang w:val="fr-FR"/>
        </w:rPr>
        <w:t>dip</w:t>
      </w:r>
      <w:r w:rsidRPr="003323A0">
        <w:rPr>
          <w:rFonts w:ascii="Calibri" w:eastAsia="Cambria" w:hAnsi="Calibri"/>
          <w:b/>
          <w:szCs w:val="22"/>
          <w:lang w:val="fr-FR"/>
        </w:rPr>
        <w:t xml:space="preserve"> brésilienne à base de poivrons, </w:t>
      </w:r>
      <w:r>
        <w:rPr>
          <w:rFonts w:ascii="Calibri" w:eastAsia="Cambria" w:hAnsi="Calibri"/>
          <w:b/>
          <w:szCs w:val="22"/>
          <w:lang w:val="fr-FR"/>
        </w:rPr>
        <w:t xml:space="preserve">de </w:t>
      </w:r>
      <w:r w:rsidRPr="003323A0">
        <w:rPr>
          <w:rFonts w:ascii="Calibri" w:eastAsia="Cambria" w:hAnsi="Calibri"/>
          <w:b/>
          <w:szCs w:val="22"/>
          <w:lang w:val="fr-FR"/>
        </w:rPr>
        <w:t xml:space="preserve">tomates, </w:t>
      </w:r>
      <w:r>
        <w:rPr>
          <w:rFonts w:ascii="Calibri" w:eastAsia="Cambria" w:hAnsi="Calibri"/>
          <w:b/>
          <w:szCs w:val="22"/>
          <w:lang w:val="fr-FR"/>
        </w:rPr>
        <w:t>d’</w:t>
      </w:r>
      <w:r w:rsidRPr="003323A0">
        <w:rPr>
          <w:rFonts w:ascii="Calibri" w:eastAsia="Cambria" w:hAnsi="Calibri"/>
          <w:b/>
          <w:szCs w:val="22"/>
          <w:lang w:val="fr-FR"/>
        </w:rPr>
        <w:t xml:space="preserve">oignons et </w:t>
      </w:r>
      <w:r>
        <w:rPr>
          <w:rFonts w:ascii="Calibri" w:eastAsia="Cambria" w:hAnsi="Calibri"/>
          <w:b/>
          <w:szCs w:val="22"/>
          <w:lang w:val="fr-FR"/>
        </w:rPr>
        <w:t>d’</w:t>
      </w:r>
      <w:r w:rsidRPr="003323A0">
        <w:rPr>
          <w:rFonts w:ascii="Calibri" w:eastAsia="Cambria" w:hAnsi="Calibri"/>
          <w:b/>
          <w:szCs w:val="22"/>
          <w:lang w:val="fr-FR"/>
        </w:rPr>
        <w:t xml:space="preserve">herbes et vous garantissent une expérience aussi savoureuse que craquante. Cette nouvelle variété </w:t>
      </w:r>
      <w:r>
        <w:rPr>
          <w:rFonts w:ascii="Calibri" w:eastAsia="Cambria" w:hAnsi="Calibri"/>
          <w:b/>
          <w:szCs w:val="22"/>
          <w:lang w:val="fr-FR"/>
        </w:rPr>
        <w:t>pimentera les</w:t>
      </w:r>
      <w:r>
        <w:rPr>
          <w:rFonts w:ascii="Calibri" w:eastAsia="Cambria" w:hAnsi="Calibri"/>
          <w:b/>
          <w:szCs w:val="22"/>
          <w:lang w:val="fr-FR"/>
        </w:rPr>
        <w:t xml:space="preserve"> </w:t>
      </w:r>
      <w:r w:rsidRPr="003323A0">
        <w:rPr>
          <w:rFonts w:ascii="Calibri" w:eastAsia="Cambria" w:hAnsi="Calibri"/>
          <w:b/>
          <w:szCs w:val="22"/>
          <w:lang w:val="fr-FR"/>
        </w:rPr>
        <w:t xml:space="preserve">matchs de foot les plus passionnants. En tant que fan de la première heure, Leo Messi – ambassadeur de Lay’s – figure en bonne place sur l’emballage ! Cette édition limitée sera disponible en Belgique </w:t>
      </w:r>
      <w:r w:rsidR="00A009D0">
        <w:rPr>
          <w:rFonts w:ascii="Calibri" w:eastAsia="Cambria" w:hAnsi="Calibri"/>
          <w:b/>
          <w:szCs w:val="22"/>
          <w:lang w:val="fr-FR"/>
        </w:rPr>
        <w:t>à partir de maintenant</w:t>
      </w:r>
      <w:r w:rsidRPr="003323A0">
        <w:rPr>
          <w:rFonts w:ascii="Calibri" w:eastAsia="Cambria" w:hAnsi="Calibri"/>
          <w:b/>
          <w:szCs w:val="22"/>
          <w:lang w:val="fr-FR"/>
        </w:rPr>
        <w:t xml:space="preserve"> à la mi-juillet 2014. Alors, n’attendez pas pour servir ces savoureux Lay’s SuperChips </w:t>
      </w:r>
      <w:r>
        <w:rPr>
          <w:rFonts w:ascii="Calibri" w:eastAsia="Cambria" w:hAnsi="Calibri"/>
          <w:b/>
          <w:szCs w:val="22"/>
          <w:lang w:val="fr-FR"/>
        </w:rPr>
        <w:t>“</w:t>
      </w:r>
      <w:r w:rsidRPr="003323A0">
        <w:rPr>
          <w:rFonts w:ascii="Calibri" w:eastAsia="Cambria" w:hAnsi="Calibri"/>
          <w:b/>
          <w:szCs w:val="22"/>
          <w:lang w:val="fr-FR"/>
        </w:rPr>
        <w:t>Brazilian Salsa</w:t>
      </w:r>
      <w:r>
        <w:rPr>
          <w:rFonts w:ascii="Calibri" w:eastAsia="Cambria" w:hAnsi="Calibri"/>
          <w:b/>
          <w:szCs w:val="22"/>
          <w:lang w:val="fr-FR"/>
        </w:rPr>
        <w:t>” en c</w:t>
      </w:r>
      <w:r w:rsidRPr="003323A0">
        <w:rPr>
          <w:rFonts w:ascii="Calibri" w:eastAsia="Cambria" w:hAnsi="Calibri"/>
          <w:b/>
          <w:szCs w:val="22"/>
          <w:lang w:val="fr-FR"/>
        </w:rPr>
        <w:t>hant</w:t>
      </w:r>
      <w:r>
        <w:rPr>
          <w:rFonts w:ascii="Calibri" w:eastAsia="Cambria" w:hAnsi="Calibri"/>
          <w:b/>
          <w:szCs w:val="22"/>
          <w:lang w:val="fr-FR"/>
        </w:rPr>
        <w:t>ant</w:t>
      </w:r>
      <w:r w:rsidRPr="003323A0">
        <w:rPr>
          <w:rFonts w:ascii="Calibri" w:eastAsia="Cambria" w:hAnsi="Calibri"/>
          <w:b/>
          <w:szCs w:val="22"/>
          <w:lang w:val="fr-FR"/>
        </w:rPr>
        <w:t xml:space="preserve"> à tue-tête OLAY’S OLE OLE OLAY’S pendant cette saison </w:t>
      </w:r>
      <w:r>
        <w:rPr>
          <w:rFonts w:ascii="Calibri" w:eastAsia="Cambria" w:hAnsi="Calibri"/>
          <w:b/>
          <w:szCs w:val="22"/>
          <w:lang w:val="fr-FR"/>
        </w:rPr>
        <w:t>tout entière dédiée au</w:t>
      </w:r>
      <w:r w:rsidRPr="003323A0">
        <w:rPr>
          <w:rFonts w:ascii="Calibri" w:eastAsia="Cambria" w:hAnsi="Calibri"/>
          <w:b/>
          <w:szCs w:val="22"/>
          <w:lang w:val="fr-FR"/>
        </w:rPr>
        <w:t xml:space="preserve"> </w:t>
      </w:r>
      <w:r>
        <w:rPr>
          <w:rFonts w:ascii="Calibri" w:eastAsia="Cambria" w:hAnsi="Calibri"/>
          <w:b/>
          <w:szCs w:val="22"/>
          <w:lang w:val="fr-FR"/>
        </w:rPr>
        <w:t>ballon rond</w:t>
      </w:r>
      <w:r w:rsidRPr="003323A0">
        <w:rPr>
          <w:rFonts w:ascii="Calibri" w:eastAsia="Cambria" w:hAnsi="Calibri"/>
          <w:b/>
          <w:szCs w:val="22"/>
          <w:lang w:val="fr-FR"/>
        </w:rPr>
        <w:t>.</w:t>
      </w:r>
    </w:p>
    <w:p w:rsidR="00A56544" w:rsidRPr="003323A0" w:rsidRDefault="00A56544" w:rsidP="00A56544">
      <w:pPr>
        <w:spacing w:beforeLines="1" w:afterLines="1"/>
        <w:jc w:val="both"/>
        <w:rPr>
          <w:rFonts w:ascii="Calibri" w:eastAsia="Cambria" w:hAnsi="Calibri"/>
          <w:b/>
          <w:szCs w:val="22"/>
          <w:lang w:val="fr-FR"/>
        </w:rPr>
      </w:pPr>
    </w:p>
    <w:p w:rsidR="00A56544" w:rsidRPr="003323A0" w:rsidRDefault="00A56544" w:rsidP="00A56544">
      <w:pPr>
        <w:spacing w:beforeLines="1" w:afterLines="1"/>
        <w:jc w:val="both"/>
        <w:rPr>
          <w:rFonts w:ascii="Calibri" w:eastAsia="Cambria" w:hAnsi="Calibri"/>
          <w:b/>
          <w:szCs w:val="22"/>
          <w:lang w:val="fr-FR"/>
        </w:rPr>
      </w:pPr>
      <w:r w:rsidRPr="003323A0">
        <w:rPr>
          <w:rFonts w:ascii="Calibri" w:eastAsia="Cambria" w:hAnsi="Calibri"/>
          <w:b/>
          <w:szCs w:val="22"/>
          <w:lang w:val="fr-FR"/>
        </w:rPr>
        <w:t xml:space="preserve">Lay’s SuperChips “Brazilian Salsa” : le snack </w:t>
      </w:r>
      <w:r>
        <w:rPr>
          <w:rFonts w:ascii="Calibri" w:eastAsia="Cambria" w:hAnsi="Calibri"/>
          <w:b/>
          <w:szCs w:val="22"/>
          <w:lang w:val="fr-FR"/>
        </w:rPr>
        <w:t>idéal</w:t>
      </w:r>
      <w:r w:rsidRPr="003323A0">
        <w:rPr>
          <w:rFonts w:ascii="Calibri" w:eastAsia="Cambria" w:hAnsi="Calibri"/>
          <w:b/>
          <w:szCs w:val="22"/>
          <w:lang w:val="fr-FR"/>
        </w:rPr>
        <w:t xml:space="preserve"> pour la </w:t>
      </w:r>
      <w:r>
        <w:rPr>
          <w:rFonts w:ascii="Calibri" w:eastAsia="Cambria" w:hAnsi="Calibri"/>
          <w:b/>
          <w:szCs w:val="22"/>
          <w:lang w:val="fr-FR"/>
        </w:rPr>
        <w:t xml:space="preserve">future </w:t>
      </w:r>
      <w:r w:rsidRPr="003323A0">
        <w:rPr>
          <w:rFonts w:ascii="Calibri" w:eastAsia="Cambria" w:hAnsi="Calibri"/>
          <w:b/>
          <w:szCs w:val="22"/>
          <w:lang w:val="fr-FR"/>
        </w:rPr>
        <w:t>saison foot</w:t>
      </w:r>
    </w:p>
    <w:p w:rsidR="00A56544" w:rsidRPr="003323A0" w:rsidRDefault="00A56544" w:rsidP="00A56544">
      <w:pPr>
        <w:spacing w:beforeLines="1" w:afterLines="1"/>
        <w:jc w:val="both"/>
        <w:rPr>
          <w:rFonts w:ascii="Calibri" w:eastAsia="Cambria" w:hAnsi="Calibri"/>
          <w:bCs/>
          <w:szCs w:val="22"/>
          <w:lang w:val="fr-FR"/>
        </w:rPr>
      </w:pPr>
      <w:r w:rsidRPr="003323A0">
        <w:rPr>
          <w:rFonts w:ascii="Calibri" w:eastAsia="Cambria" w:hAnsi="Calibri"/>
          <w:bCs/>
          <w:szCs w:val="22"/>
          <w:lang w:val="fr-FR"/>
        </w:rPr>
        <w:t xml:space="preserve">Grâce à </w:t>
      </w:r>
      <w:r>
        <w:rPr>
          <w:rFonts w:ascii="Calibri" w:eastAsia="Cambria" w:hAnsi="Calibri"/>
          <w:bCs/>
          <w:szCs w:val="22"/>
          <w:lang w:val="fr-FR"/>
        </w:rPr>
        <w:t>la</w:t>
      </w:r>
      <w:r w:rsidRPr="003323A0">
        <w:rPr>
          <w:rFonts w:ascii="Calibri" w:eastAsia="Cambria" w:hAnsi="Calibri"/>
          <w:bCs/>
          <w:szCs w:val="22"/>
          <w:lang w:val="fr-FR"/>
        </w:rPr>
        <w:t xml:space="preserve"> structure </w:t>
      </w:r>
      <w:r>
        <w:rPr>
          <w:rFonts w:ascii="Calibri" w:eastAsia="Cambria" w:hAnsi="Calibri"/>
          <w:bCs/>
          <w:szCs w:val="22"/>
          <w:lang w:val="fr-FR"/>
        </w:rPr>
        <w:t>ondulée des</w:t>
      </w:r>
      <w:r w:rsidRPr="003323A0">
        <w:rPr>
          <w:rFonts w:ascii="Calibri" w:eastAsia="Cambria" w:hAnsi="Calibri"/>
          <w:bCs/>
          <w:szCs w:val="22"/>
          <w:lang w:val="fr-FR"/>
        </w:rPr>
        <w:t xml:space="preserve"> Super</w:t>
      </w:r>
      <w:r>
        <w:rPr>
          <w:rFonts w:ascii="Calibri" w:eastAsia="Cambria" w:hAnsi="Calibri"/>
          <w:bCs/>
          <w:szCs w:val="22"/>
          <w:lang w:val="fr-FR"/>
        </w:rPr>
        <w:t>C</w:t>
      </w:r>
      <w:r w:rsidRPr="003323A0">
        <w:rPr>
          <w:rFonts w:ascii="Calibri" w:eastAsia="Cambria" w:hAnsi="Calibri"/>
          <w:bCs/>
          <w:szCs w:val="22"/>
          <w:lang w:val="fr-FR"/>
        </w:rPr>
        <w:t>hips</w:t>
      </w:r>
      <w:r>
        <w:rPr>
          <w:rFonts w:ascii="Calibri" w:eastAsia="Cambria" w:hAnsi="Calibri"/>
          <w:bCs/>
          <w:szCs w:val="22"/>
          <w:lang w:val="fr-FR"/>
        </w:rPr>
        <w:t>, les fans</w:t>
      </w:r>
      <w:r w:rsidRPr="003323A0">
        <w:rPr>
          <w:rFonts w:ascii="Calibri" w:eastAsia="Cambria" w:hAnsi="Calibri"/>
          <w:bCs/>
          <w:szCs w:val="22"/>
          <w:lang w:val="fr-FR"/>
        </w:rPr>
        <w:t xml:space="preserve"> vont connaître une nouvelle expérience aussi intense que craquante. </w:t>
      </w:r>
      <w:r>
        <w:rPr>
          <w:rFonts w:ascii="Calibri" w:eastAsia="Cambria" w:hAnsi="Calibri"/>
          <w:bCs/>
          <w:szCs w:val="22"/>
          <w:lang w:val="fr-FR"/>
        </w:rPr>
        <w:t>Après les</w:t>
      </w:r>
      <w:r w:rsidRPr="003323A0">
        <w:rPr>
          <w:rFonts w:ascii="Calibri" w:eastAsia="Cambria" w:hAnsi="Calibri"/>
          <w:bCs/>
          <w:szCs w:val="22"/>
          <w:lang w:val="fr-FR"/>
        </w:rPr>
        <w:t xml:space="preserve"> célèbres goûts </w:t>
      </w:r>
      <w:r w:rsidRPr="003323A0">
        <w:rPr>
          <w:rFonts w:ascii="Calibri" w:hAnsi="Calibri" w:cs="Arial"/>
          <w:szCs w:val="22"/>
          <w:lang w:val="fr-FR"/>
        </w:rPr>
        <w:t>Natural, Paprika, Pickles, Salt 'n Pepper et Heinz Tomato Ketchup</w:t>
      </w:r>
      <w:r w:rsidRPr="003323A0">
        <w:rPr>
          <w:rStyle w:val="FootnoteReference"/>
          <w:rFonts w:ascii="Calibri" w:hAnsi="Calibri" w:cs="Arial"/>
          <w:szCs w:val="22"/>
          <w:lang w:val="fr-FR"/>
        </w:rPr>
        <w:footnoteReference w:id="-1"/>
      </w:r>
      <w:r w:rsidRPr="003323A0">
        <w:rPr>
          <w:rFonts w:ascii="Calibri" w:hAnsi="Calibri" w:cs="Arial"/>
          <w:szCs w:val="22"/>
          <w:lang w:val="fr-FR"/>
        </w:rPr>
        <w:t xml:space="preserve">, ils vont </w:t>
      </w:r>
      <w:r>
        <w:rPr>
          <w:rFonts w:ascii="Calibri" w:hAnsi="Calibri" w:cs="Arial"/>
          <w:szCs w:val="22"/>
          <w:lang w:val="fr-FR"/>
        </w:rPr>
        <w:t>maintenant</w:t>
      </w:r>
      <w:r w:rsidRPr="003323A0">
        <w:rPr>
          <w:rFonts w:ascii="Calibri" w:hAnsi="Calibri" w:cs="Arial"/>
          <w:szCs w:val="22"/>
          <w:lang w:val="fr-FR"/>
        </w:rPr>
        <w:t xml:space="preserve"> pouvoir savourer les nouveaux </w:t>
      </w:r>
      <w:r w:rsidRPr="003323A0">
        <w:rPr>
          <w:rFonts w:ascii="Calibri" w:eastAsia="Cambria" w:hAnsi="Calibri"/>
          <w:bCs/>
          <w:szCs w:val="22"/>
          <w:lang w:val="fr-FR"/>
        </w:rPr>
        <w:t xml:space="preserve">Lay’s SuperChips “Brazilian Salsa”, une combinaison de saveurs relevées, </w:t>
      </w:r>
      <w:r>
        <w:rPr>
          <w:rFonts w:ascii="Calibri" w:eastAsia="Cambria" w:hAnsi="Calibri"/>
          <w:bCs/>
          <w:szCs w:val="22"/>
          <w:lang w:val="fr-FR"/>
        </w:rPr>
        <w:t>empruntées à</w:t>
      </w:r>
      <w:r w:rsidRPr="003323A0">
        <w:rPr>
          <w:rFonts w:ascii="Calibri" w:eastAsia="Cambria" w:hAnsi="Calibri"/>
          <w:bCs/>
          <w:szCs w:val="22"/>
          <w:lang w:val="fr-FR"/>
        </w:rPr>
        <w:t xml:space="preserve"> la </w:t>
      </w:r>
      <w:r>
        <w:rPr>
          <w:rFonts w:ascii="Calibri" w:eastAsia="Cambria" w:hAnsi="Calibri"/>
          <w:bCs/>
          <w:szCs w:val="22"/>
          <w:lang w:val="fr-FR"/>
        </w:rPr>
        <w:t xml:space="preserve">fameuse </w:t>
      </w:r>
      <w:r w:rsidRPr="003323A0">
        <w:rPr>
          <w:rFonts w:ascii="Calibri" w:eastAsia="Cambria" w:hAnsi="Calibri"/>
          <w:bCs/>
          <w:szCs w:val="22"/>
          <w:lang w:val="fr-FR"/>
        </w:rPr>
        <w:t xml:space="preserve">sauce salsa à base de tomates bien mûres, de piments, d’oignons et d’herbes. Avec cette édition limitée, vous marquerez incontestablement des points </w:t>
      </w:r>
      <w:r>
        <w:rPr>
          <w:rFonts w:ascii="Calibri" w:eastAsia="Cambria" w:hAnsi="Calibri"/>
          <w:bCs/>
          <w:szCs w:val="22"/>
          <w:lang w:val="fr-FR"/>
        </w:rPr>
        <w:t>auprès de</w:t>
      </w:r>
      <w:r w:rsidRPr="003323A0">
        <w:rPr>
          <w:rFonts w:ascii="Calibri" w:eastAsia="Cambria" w:hAnsi="Calibri"/>
          <w:bCs/>
          <w:szCs w:val="22"/>
          <w:lang w:val="fr-FR"/>
        </w:rPr>
        <w:t xml:space="preserve"> vos invités venus suivre le match à la télé et vibrer avec vous aux exploits de leur</w:t>
      </w:r>
      <w:r>
        <w:rPr>
          <w:rFonts w:ascii="Calibri" w:eastAsia="Cambria" w:hAnsi="Calibri"/>
          <w:bCs/>
          <w:szCs w:val="22"/>
          <w:lang w:val="fr-FR"/>
        </w:rPr>
        <w:t xml:space="preserve"> équipe préférée</w:t>
      </w:r>
      <w:r w:rsidRPr="003323A0">
        <w:rPr>
          <w:rFonts w:ascii="Calibri" w:eastAsia="Cambria" w:hAnsi="Calibri"/>
          <w:bCs/>
          <w:szCs w:val="22"/>
          <w:lang w:val="fr-FR"/>
        </w:rPr>
        <w:t>.</w:t>
      </w:r>
    </w:p>
    <w:p w:rsidR="00A56544" w:rsidRPr="003323A0" w:rsidRDefault="00A56544" w:rsidP="00A56544">
      <w:pPr>
        <w:spacing w:beforeLines="1" w:afterLines="1"/>
        <w:jc w:val="both"/>
        <w:rPr>
          <w:rFonts w:ascii="Calibri" w:hAnsi="Calibri" w:cs="Arial"/>
          <w:szCs w:val="22"/>
          <w:lang w:val="fr-FR"/>
        </w:rPr>
      </w:pPr>
    </w:p>
    <w:p w:rsidR="00A56544" w:rsidRPr="003323A0" w:rsidRDefault="00A56544" w:rsidP="00A56544">
      <w:pPr>
        <w:jc w:val="both"/>
        <w:rPr>
          <w:rFonts w:ascii="Calibri" w:hAnsi="Calibri"/>
          <w:b/>
          <w:lang w:val="fr-FR"/>
        </w:rPr>
      </w:pPr>
      <w:r w:rsidRPr="003323A0">
        <w:rPr>
          <w:rFonts w:ascii="Calibri" w:hAnsi="Calibri"/>
          <w:b/>
          <w:lang w:val="fr-FR"/>
        </w:rPr>
        <w:t>Messi, le héros de Lay’s</w:t>
      </w:r>
    </w:p>
    <w:p w:rsidR="00A56544" w:rsidRPr="003323A0" w:rsidRDefault="00A56544" w:rsidP="00A56544">
      <w:pPr>
        <w:spacing w:beforeLines="1" w:afterLines="1"/>
        <w:jc w:val="both"/>
        <w:rPr>
          <w:rFonts w:ascii="Calibri" w:eastAsia="Cambria" w:hAnsi="Calibri"/>
          <w:b/>
          <w:i/>
          <w:sz w:val="28"/>
          <w:lang w:val="fr-FR"/>
        </w:rPr>
      </w:pPr>
      <w:r w:rsidRPr="003323A0">
        <w:rPr>
          <w:rFonts w:ascii="Calibri" w:eastAsia="Cambria" w:hAnsi="Calibri"/>
          <w:szCs w:val="22"/>
          <w:lang w:val="fr-FR"/>
        </w:rPr>
        <w:t>L’emballage Lay’s SuperChips “Brazilian Salsa” a hérité d’un design ‘foot’</w:t>
      </w:r>
      <w:r>
        <w:rPr>
          <w:rFonts w:ascii="Calibri" w:eastAsia="Cambria" w:hAnsi="Calibri"/>
          <w:szCs w:val="22"/>
          <w:lang w:val="fr-FR"/>
        </w:rPr>
        <w:t xml:space="preserve"> </w:t>
      </w:r>
      <w:r>
        <w:rPr>
          <w:rFonts w:ascii="Calibri" w:eastAsia="Cambria" w:hAnsi="Calibri"/>
          <w:szCs w:val="22"/>
          <w:lang w:val="fr-FR"/>
        </w:rPr>
        <w:t>grâce à la</w:t>
      </w:r>
      <w:r w:rsidRPr="003323A0">
        <w:rPr>
          <w:rFonts w:ascii="Calibri" w:eastAsia="Cambria" w:hAnsi="Calibri"/>
          <w:szCs w:val="22"/>
          <w:lang w:val="fr-FR"/>
        </w:rPr>
        <w:t xml:space="preserve"> </w:t>
      </w:r>
      <w:r>
        <w:rPr>
          <w:rFonts w:ascii="Calibri" w:eastAsia="Cambria" w:hAnsi="Calibri"/>
          <w:szCs w:val="22"/>
          <w:lang w:val="fr-FR"/>
        </w:rPr>
        <w:t xml:space="preserve">star </w:t>
      </w:r>
      <w:r w:rsidRPr="003323A0">
        <w:rPr>
          <w:rFonts w:ascii="Calibri" w:eastAsia="Cambria" w:hAnsi="Calibri"/>
          <w:szCs w:val="22"/>
          <w:lang w:val="fr-FR"/>
        </w:rPr>
        <w:t>Leo Messi</w:t>
      </w:r>
      <w:r w:rsidRPr="003323A0">
        <w:rPr>
          <w:rFonts w:ascii="Calibri" w:eastAsia="Cambria" w:hAnsi="Calibri"/>
          <w:szCs w:val="22"/>
          <w:lang w:val="fr-FR"/>
        </w:rPr>
        <w:t>, quadruple vainqueur du Ballon d’Or</w:t>
      </w:r>
      <w:r>
        <w:rPr>
          <w:rFonts w:ascii="Calibri" w:eastAsia="Cambria" w:hAnsi="Calibri"/>
          <w:szCs w:val="22"/>
          <w:lang w:val="fr-FR"/>
        </w:rPr>
        <w:t>.</w:t>
      </w:r>
      <w:r w:rsidRPr="003323A0">
        <w:rPr>
          <w:rFonts w:ascii="Calibri" w:eastAsia="Cambria" w:hAnsi="Calibri"/>
          <w:szCs w:val="22"/>
          <w:lang w:val="fr-FR"/>
        </w:rPr>
        <w:t xml:space="preserve"> </w:t>
      </w:r>
      <w:r>
        <w:rPr>
          <w:rFonts w:ascii="Calibri" w:hAnsi="Calibri"/>
          <w:lang w:val="fr-FR"/>
        </w:rPr>
        <w:t xml:space="preserve">En </w:t>
      </w:r>
      <w:r>
        <w:rPr>
          <w:rFonts w:ascii="Calibri" w:hAnsi="Calibri"/>
          <w:lang w:val="fr-FR"/>
        </w:rPr>
        <w:t>Belgique,</w:t>
      </w:r>
      <w:r>
        <w:rPr>
          <w:rFonts w:ascii="Calibri" w:hAnsi="Calibri"/>
          <w:lang w:val="fr-FR"/>
        </w:rPr>
        <w:t xml:space="preserve"> M</w:t>
      </w:r>
      <w:r w:rsidRPr="003323A0">
        <w:rPr>
          <w:rFonts w:ascii="Calibri" w:hAnsi="Calibri"/>
          <w:lang w:val="fr-FR"/>
        </w:rPr>
        <w:t xml:space="preserve">essi </w:t>
      </w:r>
      <w:r>
        <w:rPr>
          <w:rFonts w:ascii="Calibri" w:hAnsi="Calibri"/>
          <w:lang w:val="fr-FR"/>
        </w:rPr>
        <w:t>égayera</w:t>
      </w:r>
      <w:r w:rsidRPr="003323A0">
        <w:rPr>
          <w:rFonts w:ascii="Calibri" w:hAnsi="Calibri"/>
          <w:lang w:val="fr-FR"/>
        </w:rPr>
        <w:t xml:space="preserve"> </w:t>
      </w:r>
      <w:r>
        <w:rPr>
          <w:rFonts w:ascii="Calibri" w:hAnsi="Calibri"/>
          <w:lang w:val="fr-FR"/>
        </w:rPr>
        <w:t>bi</w:t>
      </w:r>
      <w:r w:rsidRPr="003323A0">
        <w:rPr>
          <w:rFonts w:ascii="Calibri" w:hAnsi="Calibri"/>
          <w:lang w:val="fr-FR"/>
        </w:rPr>
        <w:t>entôt le paysage urbain avec la nouvelle campagne d’affichage de Lay’s, ainsi que les points de vente à l’aide d’un attrayant matériel PLV.</w:t>
      </w:r>
    </w:p>
    <w:p w:rsidR="00A56544" w:rsidRPr="003323A0" w:rsidRDefault="00A56544" w:rsidP="00A56544">
      <w:pPr>
        <w:rPr>
          <w:rFonts w:ascii="Calibri" w:hAnsi="Calibri"/>
          <w:lang w:val="fr-FR"/>
        </w:rPr>
      </w:pPr>
    </w:p>
    <w:p w:rsidR="00A56544" w:rsidRPr="004616B7" w:rsidRDefault="00A56544" w:rsidP="00A56544">
      <w:pPr>
        <w:spacing w:beforeLines="1" w:afterLines="1"/>
        <w:jc w:val="both"/>
        <w:rPr>
          <w:rFonts w:ascii="Calibri" w:eastAsia="Cambria" w:hAnsi="Calibri"/>
          <w:i/>
          <w:szCs w:val="22"/>
          <w:lang w:val="fr-FR"/>
        </w:rPr>
      </w:pPr>
      <w:r w:rsidRPr="004616B7">
        <w:rPr>
          <w:rFonts w:ascii="Calibri" w:eastAsia="Cambria" w:hAnsi="Calibri"/>
          <w:i/>
          <w:szCs w:val="22"/>
          <w:lang w:val="fr-FR"/>
        </w:rPr>
        <w:t>En savoir plus sur la dernière nouveauté Lay’s SuperChips </w:t>
      </w:r>
      <w:r w:rsidRPr="004616B7">
        <w:rPr>
          <w:rFonts w:ascii="Calibri" w:eastAsia="Cambria" w:hAnsi="Calibri"/>
          <w:i/>
          <w:szCs w:val="22"/>
          <w:lang w:val="fr-FR"/>
        </w:rPr>
        <w:t xml:space="preserve">Brazilian Salsa </w:t>
      </w:r>
      <w:r w:rsidRPr="004616B7">
        <w:rPr>
          <w:rFonts w:ascii="Calibri" w:eastAsia="Cambria" w:hAnsi="Calibri"/>
          <w:i/>
          <w:szCs w:val="22"/>
          <w:lang w:val="fr-FR"/>
        </w:rPr>
        <w:t>avec laquelle vous êtes sûr de marquer des points ? Rendez-vous sur Lay’s.be ou Facebook.com/LaysBelgium ou suivez l’histoire via #laysbraziliansalsa</w:t>
      </w:r>
    </w:p>
    <w:p w:rsidR="00A56544" w:rsidRPr="003323A0" w:rsidRDefault="00A56544" w:rsidP="00A56544">
      <w:pPr>
        <w:spacing w:beforeLines="1" w:afterLines="1"/>
        <w:jc w:val="both"/>
        <w:rPr>
          <w:rFonts w:ascii="Calibri" w:hAnsi="Calibri"/>
          <w:szCs w:val="20"/>
          <w:lang w:val="fr-FR"/>
        </w:rPr>
      </w:pPr>
    </w:p>
    <w:p w:rsidR="00A56544" w:rsidRDefault="00A56544" w:rsidP="00A56544">
      <w:pPr>
        <w:spacing w:beforeLines="1" w:afterLines="1"/>
        <w:jc w:val="center"/>
        <w:rPr>
          <w:rFonts w:ascii="Calibri" w:hAnsi="Calibri"/>
          <w:i/>
          <w:iCs/>
          <w:szCs w:val="20"/>
          <w:lang w:val="fr-FR"/>
        </w:rPr>
      </w:pPr>
      <w:r w:rsidRPr="003323A0">
        <w:rPr>
          <w:rFonts w:ascii="Calibri" w:hAnsi="Calibri"/>
          <w:i/>
          <w:iCs/>
          <w:szCs w:val="20"/>
          <w:lang w:val="fr-FR"/>
        </w:rPr>
        <w:t xml:space="preserve">La variété Lay’s SuperChips Limited Edition </w:t>
      </w:r>
      <w:r>
        <w:rPr>
          <w:rFonts w:ascii="Calibri" w:hAnsi="Calibri"/>
          <w:i/>
          <w:iCs/>
          <w:szCs w:val="20"/>
          <w:lang w:val="fr-FR"/>
        </w:rPr>
        <w:t xml:space="preserve">Brazilian </w:t>
      </w:r>
      <w:r w:rsidRPr="003323A0">
        <w:rPr>
          <w:rFonts w:ascii="Calibri" w:hAnsi="Calibri"/>
          <w:i/>
          <w:iCs/>
          <w:szCs w:val="20"/>
          <w:lang w:val="fr-FR"/>
        </w:rPr>
        <w:t xml:space="preserve">Salsa sera disponible en magasin </w:t>
      </w:r>
    </w:p>
    <w:p w:rsidR="00A56544" w:rsidRPr="003323A0" w:rsidRDefault="00A56544" w:rsidP="00A56544">
      <w:pPr>
        <w:spacing w:beforeLines="1" w:afterLines="1"/>
        <w:jc w:val="center"/>
        <w:rPr>
          <w:rFonts w:ascii="Calibri" w:hAnsi="Calibri"/>
          <w:i/>
          <w:iCs/>
          <w:szCs w:val="20"/>
          <w:lang w:val="fr-FR"/>
        </w:rPr>
      </w:pPr>
      <w:r>
        <w:rPr>
          <w:rFonts w:ascii="Calibri" w:hAnsi="Calibri"/>
          <w:i/>
          <w:iCs/>
          <w:szCs w:val="20"/>
          <w:lang w:val="fr-FR"/>
        </w:rPr>
        <w:t xml:space="preserve">A partir de maintenant </w:t>
      </w:r>
      <w:r w:rsidRPr="003323A0">
        <w:rPr>
          <w:rFonts w:ascii="Calibri" w:hAnsi="Calibri"/>
          <w:i/>
          <w:iCs/>
          <w:szCs w:val="20"/>
          <w:lang w:val="fr-FR"/>
        </w:rPr>
        <w:t xml:space="preserve">à la mi-juillet 2014 en sachets de 250 g au prix conseillé de </w:t>
      </w:r>
      <w:r w:rsidRPr="003323A0">
        <w:rPr>
          <w:rFonts w:ascii="Calibri" w:hAnsi="Calibri"/>
          <w:i/>
          <w:iCs/>
          <w:lang w:val="fr-FR"/>
        </w:rPr>
        <w:t xml:space="preserve">€ </w:t>
      </w:r>
      <w:r>
        <w:rPr>
          <w:rFonts w:ascii="Calibri" w:hAnsi="Calibri"/>
          <w:i/>
          <w:iCs/>
          <w:szCs w:val="20"/>
          <w:lang w:val="fr-FR"/>
        </w:rPr>
        <w:t>2,19</w:t>
      </w:r>
    </w:p>
    <w:p w:rsidR="00A56544" w:rsidRPr="003323A0" w:rsidRDefault="00A56544" w:rsidP="00A56544">
      <w:pPr>
        <w:rPr>
          <w:rFonts w:ascii="Calibri" w:hAnsi="Calibri"/>
          <w:lang w:val="fr-FR"/>
        </w:rPr>
      </w:pPr>
    </w:p>
    <w:p w:rsidR="00A56544" w:rsidRPr="003323A0" w:rsidRDefault="00A56544" w:rsidP="00A56544">
      <w:pPr>
        <w:pStyle w:val="NormalWeb"/>
        <w:spacing w:before="2" w:after="2"/>
        <w:jc w:val="both"/>
        <w:rPr>
          <w:rFonts w:ascii="Calibri" w:hAnsi="Calibri"/>
          <w:sz w:val="22"/>
          <w:lang w:val="fr-FR"/>
        </w:rPr>
      </w:pPr>
    </w:p>
    <w:p w:rsidR="00A56544" w:rsidRDefault="00A56544" w:rsidP="00A56544">
      <w:pPr>
        <w:pStyle w:val="NormalWeb"/>
        <w:spacing w:before="2" w:after="2"/>
        <w:jc w:val="both"/>
        <w:rPr>
          <w:rFonts w:ascii="Calibri" w:hAnsi="Calibri"/>
          <w:b/>
          <w:bCs/>
          <w:lang w:val="fr-FR"/>
        </w:rPr>
      </w:pPr>
    </w:p>
    <w:p w:rsidR="00A56544" w:rsidRDefault="00A56544" w:rsidP="00A56544">
      <w:pPr>
        <w:pStyle w:val="NormalWeb"/>
        <w:spacing w:before="2" w:after="2"/>
        <w:jc w:val="both"/>
        <w:rPr>
          <w:rFonts w:ascii="Calibri" w:hAnsi="Calibri"/>
          <w:b/>
          <w:bCs/>
          <w:lang w:val="fr-FR"/>
        </w:rPr>
      </w:pPr>
    </w:p>
    <w:p w:rsidR="00A56544" w:rsidRDefault="00A56544" w:rsidP="00A56544">
      <w:pPr>
        <w:pStyle w:val="NormalWeb"/>
        <w:spacing w:before="2" w:after="2"/>
        <w:jc w:val="both"/>
        <w:rPr>
          <w:rFonts w:ascii="Calibri" w:hAnsi="Calibri"/>
          <w:b/>
          <w:bCs/>
          <w:lang w:val="fr-FR"/>
        </w:rPr>
      </w:pPr>
    </w:p>
    <w:p w:rsidR="00A56544" w:rsidRDefault="00A56544" w:rsidP="00A56544">
      <w:pPr>
        <w:pStyle w:val="NormalWeb"/>
        <w:spacing w:before="2" w:after="2"/>
        <w:jc w:val="both"/>
        <w:rPr>
          <w:rFonts w:ascii="Calibri" w:hAnsi="Calibri"/>
          <w:b/>
          <w:bCs/>
          <w:lang w:val="fr-FR"/>
        </w:rPr>
      </w:pPr>
    </w:p>
    <w:p w:rsidR="00A56544" w:rsidRDefault="00A56544" w:rsidP="00A56544">
      <w:pPr>
        <w:pStyle w:val="NormalWeb"/>
        <w:spacing w:before="2" w:after="2"/>
        <w:jc w:val="both"/>
        <w:rPr>
          <w:rFonts w:ascii="Calibri" w:hAnsi="Calibri"/>
          <w:b/>
          <w:bCs/>
          <w:lang w:val="fr-FR"/>
        </w:rPr>
      </w:pPr>
    </w:p>
    <w:p w:rsidR="00A56544" w:rsidRPr="005D404C" w:rsidRDefault="00A56544" w:rsidP="00A56544">
      <w:pPr>
        <w:pStyle w:val="NormalWeb"/>
        <w:spacing w:before="2" w:after="2"/>
        <w:rPr>
          <w:rFonts w:asciiTheme="majorHAnsi" w:hAnsiTheme="majorHAnsi"/>
          <w:lang w:val="fr-FR"/>
        </w:rPr>
      </w:pPr>
      <w:r w:rsidRPr="005D404C">
        <w:rPr>
          <w:rFonts w:asciiTheme="majorHAnsi" w:hAnsiTheme="majorHAnsi"/>
          <w:b/>
          <w:bCs/>
          <w:lang w:val="fr-FR"/>
        </w:rPr>
        <w:t xml:space="preserve">Note à l’intention de la rédaction (non destinée à être publiée) : </w:t>
      </w:r>
    </w:p>
    <w:p w:rsidR="004616B7" w:rsidRDefault="004616B7" w:rsidP="00A56544">
      <w:pPr>
        <w:pStyle w:val="NormalWeb"/>
        <w:spacing w:before="2" w:after="2"/>
        <w:rPr>
          <w:rFonts w:asciiTheme="majorHAnsi" w:hAnsiTheme="majorHAnsi"/>
          <w:i/>
          <w:iCs/>
          <w:lang w:val="fr-FR"/>
        </w:rPr>
      </w:pPr>
    </w:p>
    <w:p w:rsidR="00A56544" w:rsidRPr="005D404C" w:rsidRDefault="00A56544" w:rsidP="00A56544">
      <w:pPr>
        <w:pStyle w:val="NormalWeb"/>
        <w:spacing w:before="2" w:after="2"/>
        <w:rPr>
          <w:rFonts w:asciiTheme="majorHAnsi" w:hAnsiTheme="majorHAnsi"/>
          <w:i/>
          <w:lang w:val="fr-FR"/>
        </w:rPr>
      </w:pPr>
      <w:r w:rsidRPr="005D404C">
        <w:rPr>
          <w:rFonts w:asciiTheme="majorHAnsi" w:hAnsiTheme="majorHAnsi"/>
          <w:i/>
          <w:iCs/>
          <w:lang w:val="fr-FR"/>
        </w:rPr>
        <w:t>Tous les dossiers, matériel photos et vidéos sont disponibles via bebble.be</w:t>
      </w:r>
      <w:r w:rsidRPr="005D404C">
        <w:rPr>
          <w:rFonts w:asciiTheme="majorHAnsi" w:hAnsiTheme="majorHAnsi"/>
          <w:bCs/>
          <w:lang w:val="fr-FR"/>
        </w:rPr>
        <w:t xml:space="preserve">. </w:t>
      </w:r>
      <w:r w:rsidRPr="005D404C">
        <w:rPr>
          <w:rFonts w:asciiTheme="majorHAnsi" w:hAnsiTheme="majorHAnsi"/>
          <w:bCs/>
          <w:i/>
          <w:lang w:val="fr-FR"/>
        </w:rPr>
        <w:t xml:space="preserve">Vous avez des questions spécifiques ? Contactez Bebble PR : </w:t>
      </w:r>
    </w:p>
    <w:p w:rsidR="00A56544" w:rsidRPr="005D404C" w:rsidRDefault="00A56544" w:rsidP="00A56544">
      <w:pPr>
        <w:pStyle w:val="NormalWeb"/>
        <w:spacing w:before="2" w:after="2"/>
        <w:rPr>
          <w:rFonts w:asciiTheme="majorHAnsi" w:hAnsiTheme="majorHAnsi"/>
          <w:lang w:val="fr-FR"/>
        </w:rPr>
      </w:pPr>
      <w:r w:rsidRPr="005D404C">
        <w:rPr>
          <w:rFonts w:asciiTheme="majorHAnsi" w:hAnsiTheme="majorHAnsi"/>
          <w:lang w:val="fr-FR"/>
        </w:rPr>
        <w:t xml:space="preserve"> </w:t>
      </w:r>
    </w:p>
    <w:p w:rsidR="00A56544" w:rsidRPr="00A2521A" w:rsidRDefault="00A56544" w:rsidP="00A56544">
      <w:pPr>
        <w:pStyle w:val="NormalWeb"/>
        <w:spacing w:before="2" w:after="2"/>
        <w:rPr>
          <w:rFonts w:asciiTheme="majorHAnsi" w:hAnsiTheme="majorHAnsi"/>
          <w:lang w:val="fr-BE"/>
        </w:rPr>
      </w:pPr>
      <w:r w:rsidRPr="00A2521A">
        <w:rPr>
          <w:rFonts w:asciiTheme="majorHAnsi" w:hAnsiTheme="majorHAnsi"/>
          <w:lang w:val="fr-BE"/>
        </w:rPr>
        <w:t xml:space="preserve">Ilse Lambrechts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Eva Schockaert</w:t>
      </w:r>
    </w:p>
    <w:p w:rsidR="00A56544" w:rsidRPr="00A2521A" w:rsidRDefault="00A56544" w:rsidP="00A56544">
      <w:pPr>
        <w:pStyle w:val="NormalWeb"/>
        <w:spacing w:before="2" w:after="2"/>
        <w:rPr>
          <w:rFonts w:asciiTheme="majorHAnsi" w:hAnsiTheme="majorHAnsi"/>
          <w:lang w:val="fr-BE"/>
        </w:rPr>
      </w:pPr>
      <w:r w:rsidRPr="00A2521A">
        <w:rPr>
          <w:rFonts w:asciiTheme="majorHAnsi" w:hAnsiTheme="majorHAnsi"/>
          <w:lang w:val="fr-BE"/>
        </w:rPr>
        <w:t xml:space="preserve">+32 476 98 11 55 </w:t>
      </w:r>
      <w:r w:rsidRPr="00A2521A">
        <w:rPr>
          <w:rFonts w:asciiTheme="majorHAnsi" w:hAnsiTheme="majorHAnsi"/>
          <w:lang w:val="fr-BE"/>
        </w:rPr>
        <w:tab/>
      </w:r>
      <w:r w:rsidRPr="00A2521A">
        <w:rPr>
          <w:rFonts w:asciiTheme="majorHAnsi" w:hAnsiTheme="majorHAnsi"/>
          <w:lang w:val="fr-BE"/>
        </w:rPr>
        <w:tab/>
      </w:r>
      <w:r w:rsidRPr="00A2521A">
        <w:rPr>
          <w:rFonts w:asciiTheme="majorHAnsi" w:hAnsiTheme="majorHAnsi"/>
          <w:lang w:val="fr-BE"/>
        </w:rPr>
        <w:tab/>
        <w:t>+32 494 72 40 04</w:t>
      </w:r>
    </w:p>
    <w:p w:rsidR="00A56544" w:rsidRPr="00495BF9" w:rsidRDefault="00A56544" w:rsidP="00A56544">
      <w:pPr>
        <w:pStyle w:val="NormalWeb"/>
        <w:spacing w:before="2" w:after="2"/>
        <w:rPr>
          <w:rFonts w:asciiTheme="majorHAnsi" w:hAnsiTheme="majorHAnsi"/>
          <w:lang w:val="fr-BE"/>
        </w:rPr>
      </w:pPr>
      <w:r w:rsidRPr="00495BF9">
        <w:rPr>
          <w:rFonts w:asciiTheme="majorHAnsi" w:hAnsiTheme="majorHAnsi"/>
          <w:lang w:val="fr-BE"/>
        </w:rPr>
        <w:t xml:space="preserve">ilse @ bebble.be </w:t>
      </w:r>
      <w:r w:rsidRPr="00495BF9">
        <w:rPr>
          <w:rFonts w:asciiTheme="majorHAnsi" w:hAnsiTheme="majorHAnsi"/>
          <w:lang w:val="fr-BE"/>
        </w:rPr>
        <w:tab/>
      </w:r>
      <w:r w:rsidRPr="00495BF9">
        <w:rPr>
          <w:rFonts w:asciiTheme="majorHAnsi" w:hAnsiTheme="majorHAnsi"/>
          <w:lang w:val="fr-BE"/>
        </w:rPr>
        <w:tab/>
      </w:r>
      <w:r w:rsidRPr="00495BF9">
        <w:rPr>
          <w:rFonts w:asciiTheme="majorHAnsi" w:hAnsiTheme="majorHAnsi"/>
          <w:lang w:val="fr-BE"/>
        </w:rPr>
        <w:tab/>
      </w:r>
      <w:r w:rsidRPr="00495BF9">
        <w:rPr>
          <w:rFonts w:asciiTheme="majorHAnsi" w:hAnsiTheme="majorHAnsi"/>
          <w:lang w:val="fr-BE"/>
        </w:rPr>
        <w:tab/>
        <w:t>eva@bebble.be</w:t>
      </w:r>
    </w:p>
    <w:p w:rsidR="00A56544" w:rsidRPr="00495BF9" w:rsidRDefault="00A56544" w:rsidP="00A56544">
      <w:pPr>
        <w:pStyle w:val="NormalWeb"/>
        <w:spacing w:before="2" w:after="2"/>
        <w:rPr>
          <w:rFonts w:asciiTheme="majorHAnsi" w:hAnsiTheme="majorHAnsi"/>
          <w:sz w:val="16"/>
          <w:szCs w:val="16"/>
          <w:lang w:val="fr-BE"/>
        </w:rPr>
      </w:pPr>
    </w:p>
    <w:p w:rsidR="00A56544" w:rsidRPr="00495BF9" w:rsidRDefault="00A56544" w:rsidP="00A56544">
      <w:pPr>
        <w:pStyle w:val="NormalWeb"/>
        <w:spacing w:before="2" w:after="2"/>
        <w:rPr>
          <w:rFonts w:asciiTheme="majorHAnsi" w:hAnsiTheme="majorHAnsi"/>
          <w:sz w:val="16"/>
          <w:szCs w:val="16"/>
          <w:lang w:val="fr-BE"/>
        </w:rPr>
      </w:pPr>
    </w:p>
    <w:p w:rsidR="00A56544" w:rsidRPr="00495BF9" w:rsidRDefault="00A56544" w:rsidP="00A56544">
      <w:pPr>
        <w:autoSpaceDE w:val="0"/>
        <w:autoSpaceDN w:val="0"/>
        <w:adjustRightInd w:val="0"/>
        <w:rPr>
          <w:rFonts w:ascii="Calibri" w:hAnsi="Calibri" w:cs="Arial"/>
          <w:b/>
          <w:bCs/>
          <w:sz w:val="16"/>
          <w:szCs w:val="16"/>
          <w:lang w:val="fr-BE"/>
        </w:rPr>
      </w:pPr>
      <w:r w:rsidRPr="00495BF9">
        <w:rPr>
          <w:rFonts w:ascii="Calibri" w:hAnsi="Calibri" w:cs="Arial"/>
          <w:b/>
          <w:bCs/>
          <w:sz w:val="16"/>
          <w:szCs w:val="16"/>
          <w:lang w:val="fr-BE"/>
        </w:rPr>
        <w:t>À propos de PepsiCo</w:t>
      </w:r>
    </w:p>
    <w:p w:rsidR="00A56544" w:rsidRPr="00E73A1F" w:rsidRDefault="00A56544" w:rsidP="00A56544">
      <w:pPr>
        <w:autoSpaceDE w:val="0"/>
        <w:autoSpaceDN w:val="0"/>
        <w:adjustRightInd w:val="0"/>
        <w:jc w:val="both"/>
        <w:rPr>
          <w:rFonts w:ascii="Calibri" w:hAnsi="Calibri" w:cstheme="minorHAnsi"/>
          <w:bCs/>
          <w:sz w:val="20"/>
          <w:szCs w:val="20"/>
          <w:lang w:val="fr-BE"/>
        </w:rPr>
      </w:pPr>
      <w:r w:rsidRPr="00330BD7">
        <w:rPr>
          <w:rFonts w:ascii="Calibri" w:hAnsi="Calibri" w:cs="Arial"/>
          <w:sz w:val="16"/>
          <w:szCs w:val="16"/>
          <w:lang w:val="fr-BE"/>
        </w:rPr>
        <w:t xml:space="preserve">PepsiCo BeLux est une filiale du groupe PepsiCo (PEP, NYSE), un des plus grands groupes alimentaires au monde, réalisant un chiffre d’affaires de 65 milliards de dollars. PepsiCo offre un portefeuille important de marques d’aliments et de boissons regroupées sous 22 familles de produits permettant chacune de réaliser un chiffre d’affaires annuel supérieur à 1 milliard de dollars. Sous nos marques phare (Quaker, Tropicana, Gatorade, Frito-Lay et Pepsi Cola), nous produisons des centaines d’aliments et de boissons de qualité,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w:t>
      </w:r>
      <w:r w:rsidRPr="00330BD7">
        <w:rPr>
          <w:rFonts w:ascii="Calibri" w:hAnsi="Calibri" w:cs="Arial"/>
          <w:i/>
          <w:sz w:val="16"/>
          <w:szCs w:val="16"/>
          <w:lang w:val="fr-BE"/>
        </w:rPr>
        <w:t>Performance with Purpose</w:t>
      </w:r>
      <w:r w:rsidRPr="00330BD7">
        <w:rPr>
          <w:rFonts w:ascii="Calibri" w:hAnsi="Calibri" w:cs="Arial"/>
          <w:sz w:val="16"/>
          <w:szCs w:val="16"/>
          <w:lang w:val="fr-BE"/>
        </w:rPr>
        <w:t xml:space="preserve">: la promesse de PepsiCo d’offrir une large gamme d’aliments et de boissons adaptés aux goûts locaux ; la recherche de moyens novateurs pour réduire au minimum notre impact sur l’environnement, notamment par l’économie d’énergie et d’eau et la réduction du volume des emballages; un lieu de travail agréable pour nos employés; ainsi que le respect et le soutien des populations où s’exercent nos activités, et l’investissement dans ces populations. Pour de plus amples informations, veuillez consulter: </w:t>
      </w:r>
      <w:hyperlink r:id="rId5" w:history="1">
        <w:r w:rsidRPr="00330BD7">
          <w:rPr>
            <w:rStyle w:val="Hyperlink"/>
            <w:rFonts w:ascii="Calibri" w:hAnsi="Calibri" w:cs="Arial"/>
            <w:sz w:val="16"/>
            <w:szCs w:val="16"/>
            <w:lang w:val="fr-BE"/>
          </w:rPr>
          <w:t>www.pepsico.com</w:t>
        </w:r>
      </w:hyperlink>
      <w:r w:rsidRPr="00330BD7">
        <w:rPr>
          <w:rFonts w:ascii="Calibri" w:hAnsi="Calibri" w:cs="Arial"/>
          <w:sz w:val="16"/>
          <w:szCs w:val="16"/>
          <w:lang w:val="fr-BE"/>
        </w:rPr>
        <w:t xml:space="preserve">. PepsiCo BeLux propose des marques de renom telles que Pepsi, 7UP, Mountain Dew, Gatorade,Tropicana, Looza, Alvalle, Quaker, Lay’s, Doritos, Duyvis, Snack a Jacks et Smiths et compte parmi les 8 principales sociétés agroalimentaires de Belgique. En Belgique et au Luxembourg, Pepsico Belux occupe quelque 900 collaborateurs répartis sur trois sites, dont deux usines de production. </w:t>
      </w:r>
      <w:r w:rsidRPr="00EF484E">
        <w:rPr>
          <w:rFonts w:ascii="Calibri" w:hAnsi="Calibri" w:cs="Arial"/>
          <w:sz w:val="16"/>
          <w:szCs w:val="16"/>
          <w:lang w:val="fr-BE"/>
        </w:rPr>
        <w:t xml:space="preserve">Pour de plus amples informations, veuillez consulter: </w:t>
      </w:r>
      <w:hyperlink r:id="rId6" w:history="1">
        <w:r w:rsidRPr="00EF484E">
          <w:rPr>
            <w:rStyle w:val="Hyperlink"/>
            <w:rFonts w:ascii="Calibri" w:hAnsi="Calibri" w:cs="Arial"/>
            <w:sz w:val="16"/>
            <w:szCs w:val="16"/>
            <w:lang w:val="fr-BE"/>
          </w:rPr>
          <w:t>www.pepsico.be</w:t>
        </w:r>
      </w:hyperlink>
      <w:r w:rsidRPr="00EF484E">
        <w:rPr>
          <w:rFonts w:ascii="Calibri" w:hAnsi="Calibri" w:cs="Arial"/>
          <w:sz w:val="16"/>
          <w:szCs w:val="16"/>
          <w:lang w:val="fr-BE"/>
        </w:rPr>
        <w:t xml:space="preserve">. </w:t>
      </w:r>
    </w:p>
    <w:p w:rsidR="00A56544" w:rsidRPr="003323A0" w:rsidRDefault="00A56544" w:rsidP="00A56544">
      <w:pPr>
        <w:pStyle w:val="NormalWeb"/>
        <w:spacing w:before="2" w:after="2"/>
        <w:jc w:val="both"/>
        <w:rPr>
          <w:rFonts w:ascii="Calibri" w:hAnsi="Calibri"/>
          <w:lang w:val="fr-FR"/>
        </w:rPr>
      </w:pPr>
    </w:p>
    <w:p w:rsidR="00A56544" w:rsidRPr="003323A0" w:rsidRDefault="00A56544" w:rsidP="00A56544">
      <w:pPr>
        <w:rPr>
          <w:rFonts w:ascii="Calibri" w:hAnsi="Calibri"/>
          <w:lang w:val="fr-FR"/>
        </w:rPr>
      </w:pPr>
    </w:p>
    <w:p w:rsidR="003275E8" w:rsidRDefault="00A56544" w:rsidP="00A56544">
      <w:r>
        <w:rPr>
          <w:rFonts w:ascii="Calibri" w:hAnsi="Calibri"/>
          <w:highlight w:val="green"/>
          <w:lang w:val="fr-FR"/>
        </w:rPr>
        <w:br w:type="page"/>
      </w:r>
    </w:p>
    <w:sectPr w:rsidR="003275E8" w:rsidSect="00BC67C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56544" w:rsidRPr="00A56544" w:rsidRDefault="00A56544" w:rsidP="00A56544">
      <w:pPr>
        <w:pStyle w:val="FootnoteText"/>
        <w:rPr>
          <w:rFonts w:ascii="Calibri" w:hAnsi="Calibri"/>
          <w:sz w:val="16"/>
          <w:lang w:val="en-US"/>
        </w:rPr>
      </w:pPr>
      <w:r w:rsidRPr="00A56544">
        <w:rPr>
          <w:rStyle w:val="FootnoteReference"/>
          <w:rFonts w:ascii="Calibri" w:hAnsi="Calibri"/>
          <w:sz w:val="16"/>
        </w:rPr>
        <w:footnoteRef/>
      </w:r>
      <w:r w:rsidRPr="00A56544">
        <w:rPr>
          <w:rFonts w:ascii="Calibri" w:hAnsi="Calibri"/>
          <w:sz w:val="16"/>
          <w:lang w:val="en-US"/>
        </w:rPr>
        <w:t xml:space="preserve"> </w:t>
      </w:r>
      <w:r w:rsidRPr="00A56544">
        <w:rPr>
          <w:rFonts w:ascii="Calibri" w:hAnsi="Calibri"/>
          <w:sz w:val="16"/>
          <w:szCs w:val="18"/>
          <w:lang w:val="en-US"/>
        </w:rPr>
        <w:t>Heinz, intégrée de la sorte dans le logo, et certaines autres marques commerciales associées à Heinz Ketchup sont des marques déposées par H.J. Heinz Company Limited et utilisées sous licence.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6544"/>
    <w:rsid w:val="004616B7"/>
    <w:rsid w:val="00A009D0"/>
    <w:rsid w:val="00A56544"/>
  </w:rsids>
  <m:mathPr>
    <m:mathFont m:val="Andale Mo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5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A56544"/>
    <w:rPr>
      <w:rFonts w:ascii="Cambria" w:eastAsia="Cambria" w:hAnsi="Cambria" w:cs="Times New Roman"/>
    </w:rPr>
  </w:style>
  <w:style w:type="character" w:customStyle="1" w:styleId="FootnoteTextChar">
    <w:name w:val="Footnote Text Char"/>
    <w:basedOn w:val="DefaultParagraphFont"/>
    <w:link w:val="FootnoteText"/>
    <w:uiPriority w:val="99"/>
    <w:rsid w:val="00A56544"/>
    <w:rPr>
      <w:rFonts w:ascii="Cambria" w:eastAsia="Cambria" w:hAnsi="Cambria" w:cs="Times New Roman"/>
    </w:rPr>
  </w:style>
  <w:style w:type="character" w:styleId="FootnoteReference">
    <w:name w:val="footnote reference"/>
    <w:basedOn w:val="DefaultParagraphFont"/>
    <w:uiPriority w:val="99"/>
    <w:semiHidden/>
    <w:unhideWhenUsed/>
    <w:rsid w:val="00A56544"/>
    <w:rPr>
      <w:vertAlign w:val="superscript"/>
    </w:rPr>
  </w:style>
  <w:style w:type="paragraph" w:styleId="NormalWeb">
    <w:name w:val="Normal (Web)"/>
    <w:basedOn w:val="Normal"/>
    <w:uiPriority w:val="99"/>
    <w:rsid w:val="00A56544"/>
    <w:pPr>
      <w:spacing w:beforeLines="1" w:afterLines="1"/>
    </w:pPr>
    <w:rPr>
      <w:rFonts w:ascii="Times" w:hAnsi="Times" w:cs="Times New Roman"/>
      <w:sz w:val="20"/>
      <w:szCs w:val="20"/>
      <w:lang w:val="en-US"/>
    </w:rPr>
  </w:style>
  <w:style w:type="character" w:styleId="Hyperlink">
    <w:name w:val="Hyperlink"/>
    <w:rsid w:val="00A56544"/>
    <w:rPr>
      <w:strike w:val="0"/>
      <w:dstrike w:val="0"/>
      <w:color w:val="003399"/>
      <w:u w:val="none"/>
      <w:effect w:val="non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hyperlink" Target="http://www.pepsico.com" TargetMode="External"/><Relationship Id="rId6" Type="http://schemas.openxmlformats.org/officeDocument/2006/relationships/hyperlink" Target="http://www.pepsico.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712</Words>
  <Characters>4062</Characters>
  <Application>Microsoft Macintosh Word</Application>
  <DocSecurity>0</DocSecurity>
  <Lines>33</Lines>
  <Paragraphs>8</Paragraphs>
  <ScaleCrop>false</ScaleCrop>
  <Company>Bebble</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Lambrechts</dc:creator>
  <cp:keywords/>
  <cp:lastModifiedBy>Ilse Lambrechts</cp:lastModifiedBy>
  <cp:revision>3</cp:revision>
  <dcterms:created xsi:type="dcterms:W3CDTF">2014-05-08T08:30:00Z</dcterms:created>
  <dcterms:modified xsi:type="dcterms:W3CDTF">2014-05-08T08:37:00Z</dcterms:modified>
</cp:coreProperties>
</file>