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6E4F2" w14:textId="7309736C" w:rsidR="001332B1" w:rsidRPr="00DC5EB6" w:rsidRDefault="000221FD" w:rsidP="001332B1">
      <w:pPr>
        <w:rPr>
          <w:rFonts w:ascii="Sennheiser Neue" w:hAnsi="Sennheiser Neue"/>
          <w:b/>
          <w:bCs/>
          <w:caps/>
          <w:color w:val="0095D5" w:themeColor="accent1"/>
          <w:szCs w:val="18"/>
        </w:rPr>
      </w:pPr>
      <w:r w:rsidRPr="00DC5EB6">
        <w:rPr>
          <w:rFonts w:ascii="Sennheiser Neue" w:hAnsi="Sennheiser Neue"/>
          <w:b/>
          <w:bCs/>
          <w:caps/>
          <w:color w:val="0095D5" w:themeColor="accent1"/>
          <w:szCs w:val="18"/>
        </w:rPr>
        <w:t>Kopfhörer die auf Sound setze</w:t>
      </w:r>
      <w:r w:rsidR="00B1630C" w:rsidRPr="00DC5EB6">
        <w:rPr>
          <w:rFonts w:ascii="Sennheiser Neue" w:hAnsi="Sennheiser Neue"/>
          <w:b/>
          <w:bCs/>
          <w:caps/>
          <w:color w:val="0095D5" w:themeColor="accent1"/>
          <w:szCs w:val="18"/>
        </w:rPr>
        <w:t>n</w:t>
      </w:r>
    </w:p>
    <w:p w14:paraId="2DC9C433" w14:textId="77777777" w:rsidR="001332B1" w:rsidRPr="00DC5EB6" w:rsidRDefault="001332B1" w:rsidP="001332B1">
      <w:pPr>
        <w:rPr>
          <w:rFonts w:ascii="Sennheiser Neue" w:hAnsi="Sennheiser Neue"/>
          <w:b/>
          <w:bCs/>
          <w:caps/>
          <w:color w:val="0095D5" w:themeColor="accent1"/>
        </w:rPr>
      </w:pPr>
      <w:r w:rsidRPr="00DC5EB6">
        <w:rPr>
          <w:rFonts w:ascii="Sennheiser Neue" w:hAnsi="Sennheiser Neue"/>
          <w:b/>
          <w:bCs/>
          <w:szCs w:val="18"/>
        </w:rPr>
        <w:t xml:space="preserve">Sennheiser präsentiert den MOMENTUM True Wireless 2 </w:t>
      </w:r>
    </w:p>
    <w:p w14:paraId="3078996B" w14:textId="77777777" w:rsidR="009C45A2" w:rsidRPr="00DC5EB6" w:rsidRDefault="009C45A2" w:rsidP="009C45A2">
      <w:pPr>
        <w:rPr>
          <w:rFonts w:ascii="Sennheiser Neue" w:hAnsi="Sennheiser Neue"/>
        </w:rPr>
      </w:pPr>
    </w:p>
    <w:p w14:paraId="1DA25CE3" w14:textId="2AAAC8C7" w:rsidR="001332B1" w:rsidRPr="00DC5EB6" w:rsidRDefault="00463079" w:rsidP="001332B1">
      <w:pPr>
        <w:rPr>
          <w:rFonts w:ascii="Sennheiser Neue" w:hAnsi="Sennheiser Neue"/>
          <w:b/>
          <w:bCs/>
          <w:szCs w:val="18"/>
        </w:rPr>
      </w:pPr>
      <w:bookmarkStart w:id="0" w:name="_GoBack"/>
      <w:bookmarkEnd w:id="0"/>
      <w:r w:rsidRPr="00DC5EB6">
        <w:rPr>
          <w:rFonts w:ascii="Sennheiser Neue" w:hAnsi="Sennheiser Neue"/>
          <w:b/>
          <w:bCs/>
          <w:szCs w:val="18"/>
        </w:rPr>
        <w:t>Man kann sich mit dem Sound herkömmlicher kabelloser Kopfhörer zufriedengeben</w:t>
      </w:r>
      <w:r w:rsidR="00393045" w:rsidRPr="00DC5EB6">
        <w:rPr>
          <w:rFonts w:ascii="Sennheiser Neue" w:hAnsi="Sennheiser Neue"/>
          <w:b/>
          <w:bCs/>
          <w:szCs w:val="18"/>
        </w:rPr>
        <w:t xml:space="preserve"> </w:t>
      </w:r>
      <w:r w:rsidR="00267D2F" w:rsidRPr="00DC5EB6">
        <w:rPr>
          <w:rFonts w:ascii="Sennheiser Neue" w:hAnsi="Sennheiser Neue"/>
          <w:b/>
          <w:bCs/>
          <w:szCs w:val="18"/>
        </w:rPr>
        <w:t xml:space="preserve">oder aber man </w:t>
      </w:r>
      <w:r w:rsidR="002A761C" w:rsidRPr="00DC5EB6">
        <w:rPr>
          <w:rFonts w:ascii="Sennheiser Neue" w:hAnsi="Sennheiser Neue"/>
          <w:b/>
          <w:bCs/>
          <w:szCs w:val="18"/>
        </w:rPr>
        <w:t>taucht ein in</w:t>
      </w:r>
      <w:r w:rsidR="00033FDB" w:rsidRPr="00DC5EB6">
        <w:rPr>
          <w:rFonts w:ascii="Sennheiser Neue" w:hAnsi="Sennheiser Neue"/>
          <w:b/>
          <w:bCs/>
          <w:szCs w:val="18"/>
        </w:rPr>
        <w:t xml:space="preserve"> </w:t>
      </w:r>
      <w:r w:rsidR="00733DEC" w:rsidRPr="00DC5EB6">
        <w:rPr>
          <w:rFonts w:ascii="Sennheiser Neue" w:hAnsi="Sennheiser Neue"/>
          <w:b/>
          <w:bCs/>
          <w:szCs w:val="18"/>
        </w:rPr>
        <w:t>das</w:t>
      </w:r>
      <w:r w:rsidR="00033FDB" w:rsidRPr="00DC5EB6">
        <w:rPr>
          <w:rFonts w:ascii="Sennheiser Neue" w:hAnsi="Sennheiser Neue"/>
          <w:b/>
          <w:bCs/>
          <w:szCs w:val="18"/>
        </w:rPr>
        <w:t xml:space="preserve"> außergewöhnliche Klang</w:t>
      </w:r>
      <w:r w:rsidR="00733DEC" w:rsidRPr="00DC5EB6">
        <w:rPr>
          <w:rFonts w:ascii="Sennheiser Neue" w:hAnsi="Sennheiser Neue"/>
          <w:b/>
          <w:bCs/>
          <w:szCs w:val="18"/>
        </w:rPr>
        <w:t>erlebnis</w:t>
      </w:r>
      <w:r w:rsidR="00033FDB" w:rsidRPr="00DC5EB6">
        <w:rPr>
          <w:rFonts w:ascii="Sennheiser Neue" w:hAnsi="Sennheiser Neue"/>
          <w:b/>
          <w:bCs/>
          <w:szCs w:val="18"/>
        </w:rPr>
        <w:t xml:space="preserve"> des MOMENTUM True Wireless 2 von Sennheiser. </w:t>
      </w:r>
      <w:r w:rsidR="001332B1" w:rsidRPr="00DC5EB6">
        <w:rPr>
          <w:rFonts w:ascii="Sennheiser Neue" w:hAnsi="Sennheiser Neue"/>
          <w:b/>
          <w:bCs/>
          <w:szCs w:val="18"/>
        </w:rPr>
        <w:t xml:space="preserve">Für anspruchsvolle Audio-Liebhaber stellt Sennheiser die zweite Generation seiner </w:t>
      </w:r>
      <w:r w:rsidR="00B13322" w:rsidRPr="00DC5EB6">
        <w:rPr>
          <w:rFonts w:ascii="Sennheiser Neue" w:hAnsi="Sennheiser Neue"/>
          <w:b/>
          <w:bCs/>
          <w:szCs w:val="18"/>
        </w:rPr>
        <w:t>reno</w:t>
      </w:r>
      <w:r w:rsidR="00E543B0" w:rsidRPr="00DC5EB6">
        <w:rPr>
          <w:rFonts w:ascii="Sennheiser Neue" w:hAnsi="Sennheiser Neue"/>
          <w:b/>
          <w:bCs/>
          <w:szCs w:val="18"/>
        </w:rPr>
        <w:t>m</w:t>
      </w:r>
      <w:r w:rsidR="00B13322" w:rsidRPr="00DC5EB6">
        <w:rPr>
          <w:rFonts w:ascii="Sennheiser Neue" w:hAnsi="Sennheiser Neue"/>
          <w:b/>
          <w:bCs/>
          <w:szCs w:val="18"/>
        </w:rPr>
        <w:t xml:space="preserve">mierten </w:t>
      </w:r>
      <w:r w:rsidR="001332B1" w:rsidRPr="00DC5EB6">
        <w:rPr>
          <w:rFonts w:ascii="Sennheiser Neue" w:hAnsi="Sennheiser Neue"/>
          <w:b/>
          <w:bCs/>
          <w:szCs w:val="18"/>
        </w:rPr>
        <w:t>MOMENTUM True Wireless Reihe vor</w:t>
      </w:r>
      <w:r w:rsidR="00C12314" w:rsidRPr="00DC5EB6">
        <w:rPr>
          <w:rFonts w:ascii="Sennheiser Neue" w:hAnsi="Sennheiser Neue"/>
          <w:b/>
          <w:bCs/>
          <w:szCs w:val="18"/>
        </w:rPr>
        <w:t xml:space="preserve"> – und </w:t>
      </w:r>
      <w:r w:rsidR="00211419" w:rsidRPr="00DC5EB6">
        <w:rPr>
          <w:rFonts w:ascii="Sennheiser Neue" w:hAnsi="Sennheiser Neue"/>
          <w:b/>
          <w:bCs/>
          <w:szCs w:val="18"/>
        </w:rPr>
        <w:t>definiert</w:t>
      </w:r>
      <w:r w:rsidR="00155793" w:rsidRPr="00DC5EB6">
        <w:rPr>
          <w:rFonts w:ascii="Sennheiser Neue" w:hAnsi="Sennheiser Neue"/>
          <w:b/>
          <w:bCs/>
          <w:szCs w:val="18"/>
        </w:rPr>
        <w:t xml:space="preserve"> damit</w:t>
      </w:r>
      <w:r w:rsidR="00211419" w:rsidRPr="00DC5EB6">
        <w:rPr>
          <w:rFonts w:ascii="Sennheiser Neue" w:hAnsi="Sennheiser Neue"/>
          <w:b/>
          <w:bCs/>
          <w:szCs w:val="18"/>
        </w:rPr>
        <w:t xml:space="preserve"> kabelloses Hörvergnügen neu</w:t>
      </w:r>
      <w:r w:rsidR="00086871" w:rsidRPr="00DC5EB6">
        <w:rPr>
          <w:rFonts w:ascii="Sennheiser Neue" w:hAnsi="Sennheiser Neue"/>
          <w:b/>
          <w:bCs/>
          <w:szCs w:val="18"/>
        </w:rPr>
        <w:t>:</w:t>
      </w:r>
      <w:r w:rsidR="001332B1" w:rsidRPr="00DC5EB6">
        <w:rPr>
          <w:rFonts w:ascii="Sennheiser Neue" w:hAnsi="Sennheiser Neue"/>
          <w:b/>
          <w:bCs/>
          <w:szCs w:val="18"/>
        </w:rPr>
        <w:t xml:space="preserve"> Verbesserungen wie </w:t>
      </w:r>
      <w:proofErr w:type="spellStart"/>
      <w:r w:rsidR="001332B1" w:rsidRPr="00DC5EB6">
        <w:rPr>
          <w:rFonts w:ascii="Sennheiser Neue" w:hAnsi="Sennheiser Neue"/>
          <w:b/>
          <w:bCs/>
          <w:szCs w:val="18"/>
        </w:rPr>
        <w:t>Active</w:t>
      </w:r>
      <w:proofErr w:type="spellEnd"/>
      <w:r w:rsidR="001332B1" w:rsidRPr="00DC5EB6">
        <w:rPr>
          <w:rFonts w:ascii="Sennheiser Neue" w:hAnsi="Sennheiser Neue"/>
          <w:b/>
          <w:bCs/>
          <w:szCs w:val="18"/>
        </w:rPr>
        <w:t xml:space="preserve"> Noise </w:t>
      </w:r>
      <w:proofErr w:type="spellStart"/>
      <w:r w:rsidR="001332B1" w:rsidRPr="00DC5EB6">
        <w:rPr>
          <w:rFonts w:ascii="Sennheiser Neue" w:hAnsi="Sennheiser Neue"/>
          <w:b/>
          <w:bCs/>
          <w:szCs w:val="18"/>
        </w:rPr>
        <w:t>Cancellation</w:t>
      </w:r>
      <w:proofErr w:type="spellEnd"/>
      <w:r w:rsidR="001332B1" w:rsidRPr="00DC5EB6">
        <w:rPr>
          <w:rFonts w:ascii="Sennheiser Neue" w:hAnsi="Sennheiser Neue"/>
          <w:b/>
          <w:bCs/>
          <w:szCs w:val="18"/>
        </w:rPr>
        <w:t xml:space="preserve">, eine verfeinerte Ergonomie und eine hervorragende Akkulaufzeit von </w:t>
      </w:r>
      <w:r w:rsidR="00185E1F" w:rsidRPr="00DC5EB6">
        <w:rPr>
          <w:rFonts w:ascii="Sennheiser Neue" w:hAnsi="Sennheiser Neue"/>
          <w:b/>
          <w:bCs/>
          <w:szCs w:val="18"/>
        </w:rPr>
        <w:t xml:space="preserve">sieben </w:t>
      </w:r>
      <w:r w:rsidR="001332B1" w:rsidRPr="00DC5EB6">
        <w:rPr>
          <w:rFonts w:ascii="Sennheiser Neue" w:hAnsi="Sennheiser Neue"/>
          <w:b/>
          <w:bCs/>
          <w:szCs w:val="18"/>
        </w:rPr>
        <w:t xml:space="preserve">Stunden, die mit der Transportbox auf bis zu 28 Stunden erhöht werden kann, </w:t>
      </w:r>
      <w:r w:rsidR="00086871" w:rsidRPr="00DC5EB6">
        <w:rPr>
          <w:rFonts w:ascii="Sennheiser Neue" w:hAnsi="Sennheiser Neue"/>
          <w:b/>
          <w:bCs/>
          <w:szCs w:val="18"/>
        </w:rPr>
        <w:t>sorgen</w:t>
      </w:r>
      <w:r w:rsidR="001332B1" w:rsidRPr="00DC5EB6">
        <w:rPr>
          <w:rFonts w:ascii="Sennheiser Neue" w:hAnsi="Sennheiser Neue"/>
          <w:b/>
          <w:bCs/>
          <w:szCs w:val="18"/>
        </w:rPr>
        <w:t xml:space="preserve"> jederzeit für das bestmögliche Hörerlebnis. </w:t>
      </w:r>
    </w:p>
    <w:p w14:paraId="78D24116" w14:textId="77777777" w:rsidR="009C45A2" w:rsidRPr="00DC5EB6" w:rsidRDefault="009C45A2" w:rsidP="009C45A2">
      <w:pPr>
        <w:rPr>
          <w:rFonts w:ascii="Sennheiser Neue" w:hAnsi="Sennheiser Neue"/>
        </w:rPr>
      </w:pPr>
    </w:p>
    <w:p w14:paraId="3517D3EA" w14:textId="4A23FEBA" w:rsidR="001332B1" w:rsidRPr="00DC5EB6" w:rsidRDefault="001332B1" w:rsidP="001332B1">
      <w:pPr>
        <w:rPr>
          <w:rFonts w:ascii="Sennheiser Neue" w:hAnsi="Sennheiser Neue"/>
          <w:szCs w:val="18"/>
        </w:rPr>
      </w:pPr>
      <w:r w:rsidRPr="00DC5EB6">
        <w:rPr>
          <w:rFonts w:ascii="Sennheiser Neue" w:hAnsi="Sennheiser Neue"/>
        </w:rPr>
        <w:t>„</w:t>
      </w:r>
      <w:r w:rsidRPr="00DC5EB6">
        <w:rPr>
          <w:rFonts w:ascii="Sennheiser Neue" w:hAnsi="Sennheiser Neue"/>
          <w:szCs w:val="18"/>
        </w:rPr>
        <w:t xml:space="preserve">Seit 75 Jahren treibt uns bei Sennheiser die Mission an, </w:t>
      </w:r>
      <w:r w:rsidR="006B240A" w:rsidRPr="00DC5EB6">
        <w:rPr>
          <w:rFonts w:ascii="Sennheiser Neue" w:hAnsi="Sennheiser Neue"/>
          <w:szCs w:val="18"/>
        </w:rPr>
        <w:t xml:space="preserve">die Zukunft der </w:t>
      </w:r>
      <w:r w:rsidR="002672C1" w:rsidRPr="00DC5EB6">
        <w:rPr>
          <w:rFonts w:ascii="Sennheiser Neue" w:hAnsi="Sennheiser Neue"/>
          <w:szCs w:val="18"/>
        </w:rPr>
        <w:t>Audiowelt</w:t>
      </w:r>
      <w:r w:rsidR="006B240A" w:rsidRPr="00DC5EB6">
        <w:rPr>
          <w:rFonts w:ascii="Sennheiser Neue" w:hAnsi="Sennheiser Neue"/>
          <w:szCs w:val="18"/>
        </w:rPr>
        <w:t xml:space="preserve"> zu gestalten und </w:t>
      </w:r>
      <w:r w:rsidRPr="00DC5EB6">
        <w:rPr>
          <w:rFonts w:ascii="Sennheiser Neue" w:hAnsi="Sennheiser Neue"/>
          <w:szCs w:val="18"/>
        </w:rPr>
        <w:t xml:space="preserve">einzigartige Klangerlebnisse für unsere Kunden zu schaffen. Mit dem MOMENTUM True Wireless 2 setzen wir neue Maßstäbe in Sachen kabelloser Klangqualität”, sagt Stephane </w:t>
      </w:r>
      <w:proofErr w:type="spellStart"/>
      <w:r w:rsidRPr="00DC5EB6">
        <w:rPr>
          <w:rFonts w:ascii="Sennheiser Neue" w:hAnsi="Sennheiser Neue"/>
          <w:szCs w:val="18"/>
        </w:rPr>
        <w:t>Hareau</w:t>
      </w:r>
      <w:proofErr w:type="spellEnd"/>
      <w:r w:rsidRPr="00DC5EB6">
        <w:rPr>
          <w:rFonts w:ascii="Sennheiser Neue" w:hAnsi="Sennheiser Neue"/>
          <w:szCs w:val="18"/>
        </w:rPr>
        <w:t xml:space="preserve">, Global Head </w:t>
      </w:r>
      <w:proofErr w:type="spellStart"/>
      <w:r w:rsidRPr="00DC5EB6">
        <w:rPr>
          <w:rFonts w:ascii="Sennheiser Neue" w:hAnsi="Sennheiser Neue"/>
          <w:szCs w:val="18"/>
        </w:rPr>
        <w:t>of</w:t>
      </w:r>
      <w:proofErr w:type="spellEnd"/>
      <w:r w:rsidRPr="00DC5EB6">
        <w:rPr>
          <w:rFonts w:ascii="Sennheiser Neue" w:hAnsi="Sennheiser Neue"/>
          <w:szCs w:val="18"/>
        </w:rPr>
        <w:t xml:space="preserve"> Products Consumer bei Sennheiser. </w:t>
      </w:r>
      <w:r w:rsidRPr="00DC5EB6">
        <w:rPr>
          <w:rFonts w:ascii="Sennheiser Neue" w:hAnsi="Sennheiser Neue"/>
        </w:rPr>
        <w:t>„</w:t>
      </w:r>
      <w:r w:rsidRPr="00DC5EB6">
        <w:rPr>
          <w:rFonts w:ascii="Sennheiser Neue" w:hAnsi="Sennheiser Neue"/>
          <w:szCs w:val="18"/>
        </w:rPr>
        <w:t xml:space="preserve">Die neue Generation baut auf dem beliebten Vorgängermodell auf und liefert den außergewöhnlichen Sennheiser-Sound. Dabei hebt sie das MOMENTUM True Wireless Erlebnis mit der zusätzlichen ANC-Funktion, optimierter Ergonomie und einer hervorragenden Akkulaufzeit auf die nächste Stufe”, ergänzt Frank Foppe, </w:t>
      </w:r>
      <w:proofErr w:type="spellStart"/>
      <w:r w:rsidRPr="00DC5EB6">
        <w:rPr>
          <w:rFonts w:ascii="Sennheiser Neue" w:hAnsi="Sennheiser Neue"/>
          <w:szCs w:val="18"/>
        </w:rPr>
        <w:t>Product</w:t>
      </w:r>
      <w:proofErr w:type="spellEnd"/>
      <w:r w:rsidRPr="00DC5EB6">
        <w:rPr>
          <w:rFonts w:ascii="Sennheiser Neue" w:hAnsi="Sennheiser Neue"/>
          <w:szCs w:val="18"/>
        </w:rPr>
        <w:t xml:space="preserve"> Manager bei Sennheiser. </w:t>
      </w:r>
    </w:p>
    <w:p w14:paraId="586E6BCB" w14:textId="1F2A21E4" w:rsidR="00987198" w:rsidRPr="00DC5EB6" w:rsidRDefault="00987198" w:rsidP="001332B1">
      <w:pPr>
        <w:rPr>
          <w:rFonts w:ascii="Sennheiser Neue" w:hAnsi="Sennheiser Neue"/>
          <w:szCs w:val="18"/>
        </w:rPr>
      </w:pPr>
    </w:p>
    <w:p w14:paraId="46E3C9D3" w14:textId="77777777" w:rsidR="00987198" w:rsidRPr="00DC5EB6" w:rsidRDefault="00987198" w:rsidP="00987198">
      <w:pPr>
        <w:rPr>
          <w:rFonts w:ascii="Sennheiser Neue" w:hAnsi="Sennheiser Neue"/>
          <w:szCs w:val="18"/>
        </w:rPr>
      </w:pPr>
    </w:p>
    <w:p w14:paraId="2BC277CC" w14:textId="77777777" w:rsidR="00987198" w:rsidRPr="00DC5EB6" w:rsidRDefault="00987198" w:rsidP="00987198">
      <w:pPr>
        <w:rPr>
          <w:rFonts w:ascii="Sennheiser Neue" w:hAnsi="Sennheiser Neue"/>
          <w:szCs w:val="18"/>
        </w:rPr>
      </w:pPr>
      <w:r w:rsidRPr="00DC5EB6">
        <w:rPr>
          <w:rFonts w:ascii="Sennheiser Neue" w:hAnsi="Sennheiser Neue"/>
          <w:noProof/>
          <w:szCs w:val="18"/>
          <w:lang w:eastAsia="de-DE"/>
        </w:rPr>
        <w:drawing>
          <wp:anchor distT="0" distB="0" distL="114300" distR="114300" simplePos="0" relativeHeight="251661312" behindDoc="1" locked="0" layoutInCell="1" allowOverlap="1" wp14:anchorId="083D6EA1" wp14:editId="37C9D7FA">
            <wp:simplePos x="0" y="0"/>
            <wp:positionH relativeFrom="margin">
              <wp:align>left</wp:align>
            </wp:positionH>
            <wp:positionV relativeFrom="paragraph">
              <wp:posOffset>6350</wp:posOffset>
            </wp:positionV>
            <wp:extent cx="2919095" cy="2051050"/>
            <wp:effectExtent l="0" t="0" r="0" b="6350"/>
            <wp:wrapTight wrapText="bothSides">
              <wp:wrapPolygon edited="0">
                <wp:start x="0" y="0"/>
                <wp:lineTo x="0" y="21466"/>
                <wp:lineTo x="21426" y="21466"/>
                <wp:lineTo x="214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a:ext>
                      </a:extLst>
                    </a:blip>
                    <a:srcRect l="-159" r="-1"/>
                    <a:stretch/>
                  </pic:blipFill>
                  <pic:spPr bwMode="auto">
                    <a:xfrm>
                      <a:off x="0" y="0"/>
                      <a:ext cx="2919095" cy="205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7AA646" w14:textId="77777777" w:rsidR="00987198" w:rsidRPr="00DC5EB6" w:rsidRDefault="00987198" w:rsidP="00987198">
      <w:pPr>
        <w:rPr>
          <w:rFonts w:ascii="Sennheiser Neue" w:hAnsi="Sennheiser Neue"/>
          <w:szCs w:val="18"/>
        </w:rPr>
      </w:pPr>
    </w:p>
    <w:p w14:paraId="2249AB1E" w14:textId="77777777" w:rsidR="00987198" w:rsidRPr="00DC5EB6" w:rsidRDefault="00987198" w:rsidP="00987198">
      <w:pPr>
        <w:rPr>
          <w:rFonts w:ascii="Sennheiser Neue" w:hAnsi="Sennheiser Neue"/>
          <w:b/>
          <w:bCs/>
          <w:szCs w:val="18"/>
        </w:rPr>
      </w:pPr>
    </w:p>
    <w:p w14:paraId="7F364FA6" w14:textId="77777777" w:rsidR="00987198" w:rsidRPr="00DC5EB6" w:rsidRDefault="00987198" w:rsidP="00987198">
      <w:pPr>
        <w:rPr>
          <w:rFonts w:ascii="Sennheiser Neue" w:hAnsi="Sennheiser Neue"/>
          <w:b/>
          <w:bCs/>
          <w:szCs w:val="18"/>
        </w:rPr>
      </w:pPr>
    </w:p>
    <w:p w14:paraId="619A8485" w14:textId="77777777" w:rsidR="00987198" w:rsidRPr="00DC5EB6" w:rsidRDefault="00987198" w:rsidP="00987198">
      <w:pPr>
        <w:spacing w:line="240" w:lineRule="auto"/>
        <w:rPr>
          <w:rFonts w:ascii="Sennheiser Neue" w:hAnsi="Sennheiser Neue"/>
          <w:sz w:val="15"/>
          <w:szCs w:val="15"/>
        </w:rPr>
      </w:pPr>
    </w:p>
    <w:p w14:paraId="7FDACDD6" w14:textId="77777777" w:rsidR="00987198" w:rsidRPr="00DC5EB6" w:rsidRDefault="00987198" w:rsidP="00987198">
      <w:pPr>
        <w:rPr>
          <w:rFonts w:ascii="Sennheiser Neue" w:hAnsi="Sennheiser Neue"/>
          <w:b/>
          <w:bCs/>
          <w:szCs w:val="18"/>
        </w:rPr>
      </w:pPr>
    </w:p>
    <w:p w14:paraId="08177DB0" w14:textId="6581FE49" w:rsidR="00987198" w:rsidRPr="00DC5EB6" w:rsidRDefault="00987198" w:rsidP="00987198">
      <w:pPr>
        <w:spacing w:line="240" w:lineRule="auto"/>
        <w:rPr>
          <w:rFonts w:ascii="Sennheiser Neue" w:hAnsi="Sennheiser Neue"/>
          <w:b/>
          <w:bCs/>
          <w:szCs w:val="18"/>
        </w:rPr>
      </w:pPr>
      <w:r w:rsidRPr="00DC5EB6">
        <w:rPr>
          <w:rFonts w:ascii="Sennheiser Neue" w:hAnsi="Sennheiser Neue"/>
          <w:sz w:val="15"/>
          <w:szCs w:val="15"/>
        </w:rPr>
        <w:t>Der MOMENTUM True Wireless 2 bietet jederzeit das bestmögliche Hörerlebnis</w:t>
      </w:r>
    </w:p>
    <w:p w14:paraId="2E62E4D2" w14:textId="77777777" w:rsidR="00987198" w:rsidRPr="00DC5EB6" w:rsidRDefault="00987198" w:rsidP="001332B1">
      <w:pPr>
        <w:rPr>
          <w:rFonts w:ascii="Sennheiser Neue" w:hAnsi="Sennheiser Neue"/>
          <w:szCs w:val="18"/>
        </w:rPr>
      </w:pPr>
    </w:p>
    <w:p w14:paraId="6E2999A3" w14:textId="77777777" w:rsidR="001332B1" w:rsidRPr="00DC5EB6" w:rsidRDefault="001332B1" w:rsidP="001332B1">
      <w:pPr>
        <w:rPr>
          <w:rFonts w:ascii="Sennheiser Neue" w:hAnsi="Sennheiser Neue"/>
          <w:b/>
          <w:bCs/>
          <w:szCs w:val="18"/>
        </w:rPr>
      </w:pPr>
    </w:p>
    <w:p w14:paraId="1631E45B" w14:textId="77777777" w:rsidR="00987198" w:rsidRPr="00DC5EB6" w:rsidRDefault="00987198" w:rsidP="001332B1">
      <w:pPr>
        <w:rPr>
          <w:rFonts w:ascii="Sennheiser Neue" w:hAnsi="Sennheiser Neue"/>
          <w:b/>
          <w:bCs/>
          <w:szCs w:val="18"/>
        </w:rPr>
      </w:pPr>
    </w:p>
    <w:p w14:paraId="29821D63" w14:textId="77777777" w:rsidR="00987198" w:rsidRPr="00DC5EB6" w:rsidRDefault="00987198" w:rsidP="001332B1">
      <w:pPr>
        <w:rPr>
          <w:rFonts w:ascii="Sennheiser Neue" w:hAnsi="Sennheiser Neue"/>
          <w:b/>
          <w:bCs/>
          <w:szCs w:val="18"/>
        </w:rPr>
      </w:pPr>
    </w:p>
    <w:p w14:paraId="034C19F4" w14:textId="77777777" w:rsidR="002B4C6F" w:rsidRPr="00DC5EB6" w:rsidRDefault="002B4C6F" w:rsidP="001332B1">
      <w:pPr>
        <w:rPr>
          <w:rFonts w:ascii="Sennheiser Neue" w:hAnsi="Sennheiser Neue"/>
          <w:b/>
          <w:bCs/>
          <w:szCs w:val="18"/>
        </w:rPr>
      </w:pPr>
    </w:p>
    <w:p w14:paraId="398E36B3" w14:textId="77777777" w:rsidR="002B4C6F" w:rsidRPr="00DC5EB6" w:rsidRDefault="002B4C6F" w:rsidP="001332B1">
      <w:pPr>
        <w:rPr>
          <w:rFonts w:ascii="Sennheiser Neue" w:hAnsi="Sennheiser Neue"/>
          <w:b/>
          <w:bCs/>
          <w:szCs w:val="18"/>
        </w:rPr>
      </w:pPr>
    </w:p>
    <w:p w14:paraId="4CF7F60E" w14:textId="198C61BC" w:rsidR="001332B1" w:rsidRPr="00DC5EB6" w:rsidRDefault="001332B1" w:rsidP="001332B1">
      <w:pPr>
        <w:rPr>
          <w:rFonts w:ascii="Sennheiser Neue" w:hAnsi="Sennheiser Neue"/>
          <w:b/>
          <w:bCs/>
          <w:szCs w:val="18"/>
        </w:rPr>
      </w:pPr>
      <w:r w:rsidRPr="00DC5EB6">
        <w:rPr>
          <w:rFonts w:ascii="Sennheiser Neue" w:hAnsi="Sennheiser Neue"/>
          <w:b/>
          <w:bCs/>
          <w:szCs w:val="18"/>
        </w:rPr>
        <w:lastRenderedPageBreak/>
        <w:t>Das bestmögliche Hörerlebnis – jederzeit und überall</w:t>
      </w:r>
    </w:p>
    <w:p w14:paraId="5FA74A08" w14:textId="64DB9D22" w:rsidR="001332B1" w:rsidRPr="00DC5EB6" w:rsidRDefault="001332B1" w:rsidP="001332B1">
      <w:pPr>
        <w:rPr>
          <w:rFonts w:ascii="Sennheiser Neue" w:hAnsi="Sennheiser Neue"/>
          <w:bCs/>
          <w:szCs w:val="18"/>
        </w:rPr>
      </w:pPr>
      <w:r w:rsidRPr="00DC5EB6">
        <w:rPr>
          <w:rFonts w:ascii="Sennheiser Neue" w:hAnsi="Sennheiser Neue"/>
          <w:bCs/>
          <w:szCs w:val="18"/>
        </w:rPr>
        <w:t xml:space="preserve">Als ideale Wahl für den anspruchsvollen Nutzer liefert der neue MOMENTUM True Wireless 2 eine außergewöhnliche Klangqualität, die man jederzeit genießen kann. Die überlegene Audiotechnologie macht den Unterschied: </w:t>
      </w:r>
      <w:proofErr w:type="spellStart"/>
      <w:r w:rsidRPr="00DC5EB6">
        <w:rPr>
          <w:rFonts w:ascii="Sennheiser Neue" w:hAnsi="Sennheiser Neue"/>
          <w:bCs/>
          <w:szCs w:val="18"/>
        </w:rPr>
        <w:t>Sennheisers</w:t>
      </w:r>
      <w:proofErr w:type="spellEnd"/>
      <w:r w:rsidRPr="00DC5EB6">
        <w:rPr>
          <w:rFonts w:ascii="Sennheiser Neue" w:hAnsi="Sennheiser Neue"/>
          <w:bCs/>
          <w:szCs w:val="18"/>
        </w:rPr>
        <w:t xml:space="preserve"> dynamische 7-mm Treiber, die im Hauptsitz des Unternehmens in Deutschland entwickelt und hergestellt werden, schaffen einen herausragenden Stereoklang mit tiefen Bässen, natürlichen Mitten </w:t>
      </w:r>
      <w:r w:rsidR="00767A3B" w:rsidRPr="00DC5EB6">
        <w:rPr>
          <w:rFonts w:ascii="Sennheiser Neue" w:hAnsi="Sennheiser Neue"/>
          <w:bCs/>
          <w:szCs w:val="18"/>
        </w:rPr>
        <w:t xml:space="preserve">sowie </w:t>
      </w:r>
      <w:r w:rsidRPr="00DC5EB6">
        <w:rPr>
          <w:rFonts w:ascii="Sennheiser Neue" w:hAnsi="Sennheiser Neue"/>
          <w:bCs/>
          <w:szCs w:val="18"/>
        </w:rPr>
        <w:t>klaren</w:t>
      </w:r>
      <w:r w:rsidR="00CF312F" w:rsidRPr="00DC5EB6">
        <w:rPr>
          <w:rFonts w:ascii="Sennheiser Neue" w:hAnsi="Sennheiser Neue"/>
          <w:bCs/>
          <w:szCs w:val="18"/>
        </w:rPr>
        <w:t>,</w:t>
      </w:r>
      <w:r w:rsidRPr="00DC5EB6">
        <w:rPr>
          <w:rFonts w:ascii="Sennheiser Neue" w:hAnsi="Sennheiser Neue"/>
          <w:bCs/>
          <w:szCs w:val="18"/>
        </w:rPr>
        <w:t xml:space="preserve"> detailreichen Höhen. Das Klangerlebnis kann mühelos mit dem integrierten Equalizer und der Sennheiser Smart Control App an die eigenen Vorlieben angepasst werden.</w:t>
      </w:r>
    </w:p>
    <w:p w14:paraId="2FCFF1AB" w14:textId="77777777" w:rsidR="001332B1" w:rsidRPr="00DC5EB6" w:rsidRDefault="001332B1" w:rsidP="001332B1">
      <w:pPr>
        <w:rPr>
          <w:rFonts w:ascii="Sennheiser Neue" w:hAnsi="Sennheiser Neue"/>
          <w:bCs/>
          <w:szCs w:val="18"/>
        </w:rPr>
      </w:pPr>
    </w:p>
    <w:p w14:paraId="577BA2E4" w14:textId="5F3C62E5" w:rsidR="00987198" w:rsidRPr="00DC5EB6" w:rsidRDefault="006861F8" w:rsidP="001332B1">
      <w:pPr>
        <w:rPr>
          <w:rFonts w:ascii="Sennheiser Neue" w:hAnsi="Sennheiser Neue"/>
          <w:bCs/>
          <w:szCs w:val="18"/>
        </w:rPr>
      </w:pPr>
      <w:r w:rsidRPr="00DC5EB6">
        <w:rPr>
          <w:rFonts w:ascii="Sennheiser Neue" w:hAnsi="Sennheiser Neue"/>
          <w:bCs/>
          <w:szCs w:val="18"/>
        </w:rPr>
        <w:t xml:space="preserve">Dank </w:t>
      </w:r>
      <w:r w:rsidR="001332B1" w:rsidRPr="00DC5EB6">
        <w:rPr>
          <w:rFonts w:ascii="Sennheiser Neue" w:hAnsi="Sennheiser Neue"/>
          <w:bCs/>
          <w:szCs w:val="18"/>
        </w:rPr>
        <w:t>neue</w:t>
      </w:r>
      <w:r w:rsidRPr="00DC5EB6">
        <w:rPr>
          <w:rFonts w:ascii="Sennheiser Neue" w:hAnsi="Sennheiser Neue"/>
          <w:bCs/>
          <w:szCs w:val="18"/>
        </w:rPr>
        <w:t>r</w:t>
      </w:r>
      <w:r w:rsidR="001332B1" w:rsidRPr="00DC5EB6">
        <w:rPr>
          <w:rFonts w:ascii="Sennheiser Neue" w:hAnsi="Sennheiser Neue"/>
          <w:bCs/>
          <w:szCs w:val="18"/>
        </w:rPr>
        <w:t xml:space="preserve"> </w:t>
      </w:r>
      <w:proofErr w:type="spellStart"/>
      <w:r w:rsidR="001332B1" w:rsidRPr="00DC5EB6">
        <w:rPr>
          <w:rFonts w:ascii="Sennheiser Neue" w:hAnsi="Sennheiser Neue"/>
          <w:bCs/>
          <w:szCs w:val="18"/>
        </w:rPr>
        <w:t>Active</w:t>
      </w:r>
      <w:proofErr w:type="spellEnd"/>
      <w:r w:rsidR="001332B1" w:rsidRPr="00DC5EB6">
        <w:rPr>
          <w:rFonts w:ascii="Sennheiser Neue" w:hAnsi="Sennheiser Neue"/>
          <w:bCs/>
          <w:szCs w:val="18"/>
        </w:rPr>
        <w:t xml:space="preserve"> Noise </w:t>
      </w:r>
      <w:proofErr w:type="spellStart"/>
      <w:r w:rsidR="001332B1" w:rsidRPr="00DC5EB6">
        <w:rPr>
          <w:rFonts w:ascii="Sennheiser Neue" w:hAnsi="Sennheiser Neue"/>
          <w:bCs/>
          <w:szCs w:val="18"/>
        </w:rPr>
        <w:t>Cancellation</w:t>
      </w:r>
      <w:proofErr w:type="spellEnd"/>
      <w:r w:rsidR="001332B1" w:rsidRPr="00DC5EB6">
        <w:rPr>
          <w:rFonts w:ascii="Sennheiser Neue" w:hAnsi="Sennheiser Neue"/>
          <w:bCs/>
          <w:szCs w:val="18"/>
        </w:rPr>
        <w:t xml:space="preserve">-Funktion (ANC) </w:t>
      </w:r>
      <w:r w:rsidRPr="00DC5EB6">
        <w:rPr>
          <w:rFonts w:ascii="Sennheiser Neue" w:hAnsi="Sennheiser Neue"/>
          <w:bCs/>
          <w:szCs w:val="18"/>
        </w:rPr>
        <w:t>und</w:t>
      </w:r>
      <w:r w:rsidR="001332B1" w:rsidRPr="00DC5EB6">
        <w:rPr>
          <w:rFonts w:ascii="Sennheiser Neue" w:hAnsi="Sennheiser Neue"/>
          <w:bCs/>
          <w:szCs w:val="18"/>
        </w:rPr>
        <w:t xml:space="preserve"> der exzellenten passiven Geräuschunterdrückung der Kopfhörer </w:t>
      </w:r>
      <w:r w:rsidR="00E37F0F" w:rsidRPr="00DC5EB6">
        <w:rPr>
          <w:rFonts w:ascii="Sennheiser Neue" w:hAnsi="Sennheiser Neue"/>
          <w:bCs/>
          <w:szCs w:val="18"/>
        </w:rPr>
        <w:t>lässt sich herausragender Sound</w:t>
      </w:r>
      <w:r w:rsidR="00D037E3" w:rsidRPr="00DC5EB6">
        <w:rPr>
          <w:rFonts w:ascii="Sennheiser Neue" w:hAnsi="Sennheiser Neue"/>
          <w:bCs/>
          <w:szCs w:val="18"/>
        </w:rPr>
        <w:t xml:space="preserve"> mit unglaublich hoher Klangqualität</w:t>
      </w:r>
      <w:r w:rsidR="00E37F0F" w:rsidRPr="00DC5EB6">
        <w:rPr>
          <w:rFonts w:ascii="Sennheiser Neue" w:hAnsi="Sennheiser Neue"/>
          <w:bCs/>
          <w:szCs w:val="18"/>
        </w:rPr>
        <w:t xml:space="preserve"> auch</w:t>
      </w:r>
      <w:r w:rsidR="001332B1" w:rsidRPr="00DC5EB6">
        <w:rPr>
          <w:rFonts w:ascii="Sennheiser Neue" w:hAnsi="Sennheiser Neue"/>
          <w:bCs/>
          <w:szCs w:val="18"/>
        </w:rPr>
        <w:t xml:space="preserve"> in lauten Umgebungen </w:t>
      </w:r>
      <w:r w:rsidR="00E37F0F" w:rsidRPr="00DC5EB6">
        <w:rPr>
          <w:rFonts w:ascii="Sennheiser Neue" w:hAnsi="Sennheiser Neue"/>
          <w:bCs/>
          <w:szCs w:val="18"/>
        </w:rPr>
        <w:t>genießen</w:t>
      </w:r>
      <w:r w:rsidR="001332B1" w:rsidRPr="00DC5EB6">
        <w:rPr>
          <w:rFonts w:ascii="Sennheiser Neue" w:hAnsi="Sennheiser Neue"/>
          <w:bCs/>
          <w:szCs w:val="18"/>
        </w:rPr>
        <w:t xml:space="preserve">. Möchte der Nutzer seine Umwelt besser wahrnehmen, kann er mit der Transparent Hearing-Funktion Umgebungsgeräusche mit nur einem Fingertipp einblenden. Dadurch ist es möglich, sich zu unterhalten, ohne die Ohrhörer </w:t>
      </w:r>
      <w:r w:rsidR="00943E2F" w:rsidRPr="00DC5EB6">
        <w:rPr>
          <w:rFonts w:ascii="Sennheiser Neue" w:hAnsi="Sennheiser Neue"/>
          <w:bCs/>
          <w:szCs w:val="18"/>
        </w:rPr>
        <w:t xml:space="preserve">abnehmen </w:t>
      </w:r>
      <w:r w:rsidR="001332B1" w:rsidRPr="00DC5EB6">
        <w:rPr>
          <w:rFonts w:ascii="Sennheiser Neue" w:hAnsi="Sennheiser Neue"/>
          <w:bCs/>
          <w:szCs w:val="18"/>
        </w:rPr>
        <w:t xml:space="preserve">zu müssen. </w:t>
      </w:r>
    </w:p>
    <w:p w14:paraId="469C13E7" w14:textId="77777777" w:rsidR="00987198" w:rsidRPr="00DC5EB6" w:rsidRDefault="00987198" w:rsidP="00987198">
      <w:pPr>
        <w:rPr>
          <w:rFonts w:ascii="Sennheiser Neue" w:hAnsi="Sennheiser Neue"/>
          <w:bCs/>
          <w:szCs w:val="18"/>
        </w:rPr>
      </w:pPr>
    </w:p>
    <w:p w14:paraId="6CB462F3" w14:textId="77777777" w:rsidR="00987198" w:rsidRPr="00DC5EB6" w:rsidRDefault="00987198" w:rsidP="00987198">
      <w:pPr>
        <w:rPr>
          <w:rFonts w:ascii="Sennheiser Neue" w:hAnsi="Sennheiser Neue"/>
          <w:bCs/>
          <w:szCs w:val="18"/>
        </w:rPr>
      </w:pPr>
      <w:r w:rsidRPr="00DC5EB6">
        <w:rPr>
          <w:rFonts w:ascii="Sennheiser Neue" w:hAnsi="Sennheiser Neue"/>
          <w:bCs/>
          <w:noProof/>
          <w:szCs w:val="18"/>
          <w:lang w:eastAsia="de-DE"/>
        </w:rPr>
        <w:drawing>
          <wp:anchor distT="0" distB="0" distL="114300" distR="114300" simplePos="0" relativeHeight="251663360" behindDoc="1" locked="0" layoutInCell="1" allowOverlap="1" wp14:anchorId="42A0601A" wp14:editId="534F48D6">
            <wp:simplePos x="0" y="0"/>
            <wp:positionH relativeFrom="column">
              <wp:posOffset>-5080</wp:posOffset>
            </wp:positionH>
            <wp:positionV relativeFrom="paragraph">
              <wp:posOffset>1270</wp:posOffset>
            </wp:positionV>
            <wp:extent cx="2879725" cy="1920875"/>
            <wp:effectExtent l="0" t="0" r="3175" b="0"/>
            <wp:wrapTight wrapText="bothSides">
              <wp:wrapPolygon edited="0">
                <wp:start x="0" y="0"/>
                <wp:lineTo x="0" y="21421"/>
                <wp:lineTo x="21529" y="21421"/>
                <wp:lineTo x="2152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879725" cy="192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502E8" w14:textId="77777777" w:rsidR="00987198" w:rsidRPr="00DC5EB6" w:rsidRDefault="00987198" w:rsidP="00987198">
      <w:pPr>
        <w:rPr>
          <w:rFonts w:ascii="Sennheiser Neue" w:hAnsi="Sennheiser Neue"/>
          <w:bCs/>
          <w:szCs w:val="18"/>
        </w:rPr>
      </w:pPr>
    </w:p>
    <w:p w14:paraId="758D5738" w14:textId="77777777" w:rsidR="00987198" w:rsidRPr="00DC5EB6" w:rsidRDefault="00987198" w:rsidP="00987198">
      <w:pPr>
        <w:rPr>
          <w:rFonts w:ascii="Sennheiser Neue" w:hAnsi="Sennheiser Neue"/>
          <w:bCs/>
          <w:szCs w:val="18"/>
        </w:rPr>
      </w:pPr>
    </w:p>
    <w:p w14:paraId="4A57F07C" w14:textId="77777777" w:rsidR="00987198" w:rsidRPr="00DC5EB6" w:rsidRDefault="00987198" w:rsidP="00987198">
      <w:pPr>
        <w:rPr>
          <w:rFonts w:ascii="Sennheiser Neue" w:hAnsi="Sennheiser Neue"/>
          <w:bCs/>
          <w:szCs w:val="18"/>
        </w:rPr>
      </w:pPr>
    </w:p>
    <w:p w14:paraId="2AB1A9AD" w14:textId="77777777" w:rsidR="00987198" w:rsidRPr="00DC5EB6" w:rsidRDefault="00987198" w:rsidP="00987198">
      <w:pPr>
        <w:rPr>
          <w:rFonts w:ascii="Sennheiser Neue" w:hAnsi="Sennheiser Neue"/>
          <w:bCs/>
          <w:szCs w:val="18"/>
        </w:rPr>
      </w:pPr>
    </w:p>
    <w:p w14:paraId="7CC72983" w14:textId="77777777" w:rsidR="00987198" w:rsidRPr="00DC5EB6" w:rsidRDefault="00987198" w:rsidP="00987198">
      <w:pPr>
        <w:spacing w:line="240" w:lineRule="auto"/>
        <w:rPr>
          <w:rFonts w:ascii="Sennheiser Neue" w:hAnsi="Sennheiser Neue"/>
          <w:sz w:val="15"/>
          <w:szCs w:val="15"/>
        </w:rPr>
      </w:pPr>
    </w:p>
    <w:p w14:paraId="63CCCB4E" w14:textId="3E886035" w:rsidR="00987198" w:rsidRPr="00DC5EB6" w:rsidRDefault="00987198" w:rsidP="00987198">
      <w:pPr>
        <w:spacing w:line="240" w:lineRule="auto"/>
        <w:rPr>
          <w:rFonts w:ascii="Sennheiser Neue" w:hAnsi="Sennheiser Neue"/>
          <w:bCs/>
          <w:sz w:val="15"/>
          <w:szCs w:val="15"/>
        </w:rPr>
      </w:pPr>
      <w:r w:rsidRPr="00DC5EB6">
        <w:rPr>
          <w:rFonts w:ascii="Sennheiser Neue" w:hAnsi="Sennheiser Neue"/>
          <w:sz w:val="15"/>
          <w:szCs w:val="15"/>
        </w:rPr>
        <w:t>Perfektes Zusammenspiel von ANC und passiver Gerä</w:t>
      </w:r>
      <w:r w:rsidR="00E9712E" w:rsidRPr="00DC5EB6">
        <w:rPr>
          <w:rFonts w:ascii="Sennheiser Neue" w:hAnsi="Sennheiser Neue"/>
          <w:sz w:val="15"/>
          <w:szCs w:val="15"/>
        </w:rPr>
        <w:t>u</w:t>
      </w:r>
      <w:r w:rsidRPr="00DC5EB6">
        <w:rPr>
          <w:rFonts w:ascii="Sennheiser Neue" w:hAnsi="Sennheiser Neue"/>
          <w:sz w:val="15"/>
          <w:szCs w:val="15"/>
        </w:rPr>
        <w:t xml:space="preserve">schunterdrückung: </w:t>
      </w:r>
      <w:r w:rsidR="00E9712E" w:rsidRPr="00DC5EB6">
        <w:rPr>
          <w:rFonts w:ascii="Sennheiser Neue" w:hAnsi="Sennheiser Neue"/>
          <w:sz w:val="15"/>
          <w:szCs w:val="15"/>
        </w:rPr>
        <w:t xml:space="preserve">Der MOMENTUM True Wireless </w:t>
      </w:r>
      <w:r w:rsidR="00473492" w:rsidRPr="00DC5EB6">
        <w:rPr>
          <w:rFonts w:ascii="Sennheiser Neue" w:hAnsi="Sennheiser Neue"/>
          <w:sz w:val="15"/>
          <w:szCs w:val="15"/>
        </w:rPr>
        <w:t xml:space="preserve">2 </w:t>
      </w:r>
      <w:r w:rsidR="00E9712E" w:rsidRPr="00DC5EB6">
        <w:rPr>
          <w:rFonts w:ascii="Sennheiser Neue" w:hAnsi="Sennheiser Neue"/>
          <w:sz w:val="15"/>
          <w:szCs w:val="15"/>
        </w:rPr>
        <w:t xml:space="preserve">minimiert Umgebungsgeräusche </w:t>
      </w:r>
      <w:r w:rsidR="00DE5488" w:rsidRPr="00DC5EB6">
        <w:rPr>
          <w:rFonts w:ascii="Sennheiser Neue" w:hAnsi="Sennheiser Neue"/>
          <w:sz w:val="15"/>
          <w:szCs w:val="15"/>
        </w:rPr>
        <w:t xml:space="preserve">und </w:t>
      </w:r>
      <w:r w:rsidR="0024312A" w:rsidRPr="00DC5EB6">
        <w:rPr>
          <w:rFonts w:ascii="Sennheiser Neue" w:hAnsi="Sennheiser Neue"/>
          <w:sz w:val="15"/>
          <w:szCs w:val="15"/>
        </w:rPr>
        <w:t>gewährleistet dabei eine hervorragende Soundqualität</w:t>
      </w:r>
    </w:p>
    <w:p w14:paraId="0B952594" w14:textId="77777777" w:rsidR="001332B1" w:rsidRPr="00DC5EB6" w:rsidRDefault="001332B1" w:rsidP="001332B1">
      <w:pPr>
        <w:rPr>
          <w:rFonts w:ascii="Sennheiser Neue" w:hAnsi="Sennheiser Neue"/>
          <w:bCs/>
          <w:szCs w:val="18"/>
        </w:rPr>
      </w:pPr>
    </w:p>
    <w:p w14:paraId="79BCEC3F" w14:textId="77777777" w:rsidR="00D2033B" w:rsidRPr="00DC5EB6" w:rsidRDefault="00D2033B" w:rsidP="001332B1">
      <w:pPr>
        <w:rPr>
          <w:rFonts w:ascii="Sennheiser Neue" w:hAnsi="Sennheiser Neue"/>
          <w:bCs/>
          <w:szCs w:val="18"/>
        </w:rPr>
      </w:pPr>
    </w:p>
    <w:p w14:paraId="677DE07B" w14:textId="77777777" w:rsidR="00D2033B" w:rsidRPr="00DC5EB6" w:rsidRDefault="00D2033B" w:rsidP="001332B1">
      <w:pPr>
        <w:rPr>
          <w:rFonts w:ascii="Sennheiser Neue" w:hAnsi="Sennheiser Neue"/>
          <w:bCs/>
          <w:szCs w:val="18"/>
        </w:rPr>
      </w:pPr>
    </w:p>
    <w:p w14:paraId="73CF553C" w14:textId="5FC018A2" w:rsidR="001332B1" w:rsidRPr="00DC5EB6" w:rsidRDefault="001332B1" w:rsidP="001332B1">
      <w:pPr>
        <w:rPr>
          <w:rFonts w:ascii="Sennheiser Neue" w:hAnsi="Sennheiser Neue"/>
          <w:bCs/>
          <w:szCs w:val="18"/>
        </w:rPr>
      </w:pPr>
      <w:r w:rsidRPr="00DC5EB6">
        <w:rPr>
          <w:rFonts w:ascii="Sennheiser Neue" w:hAnsi="Sennheiser Neue"/>
          <w:bCs/>
          <w:szCs w:val="18"/>
        </w:rPr>
        <w:t xml:space="preserve">Auch Telefonieren und die Steuerung von smarten Geräten per Sprachbefehl ist mit dem MOMENTUM True Wireless 2 ganz einfach möglich. Die fortschrittliche </w:t>
      </w:r>
      <w:proofErr w:type="spellStart"/>
      <w:r w:rsidRPr="00DC5EB6">
        <w:rPr>
          <w:rFonts w:ascii="Sennheiser Neue" w:hAnsi="Sennheiser Neue"/>
          <w:bCs/>
          <w:szCs w:val="18"/>
        </w:rPr>
        <w:t>Beamforming</w:t>
      </w:r>
      <w:proofErr w:type="spellEnd"/>
      <w:r w:rsidRPr="00DC5EB6">
        <w:rPr>
          <w:rFonts w:ascii="Sennheiser Neue" w:hAnsi="Sennheiser Neue"/>
          <w:bCs/>
          <w:szCs w:val="18"/>
        </w:rPr>
        <w:t>-Technologie der Ohrhörer setzt zwei Mikrofone ein, um Nebengeräusche zu reduzieren und eine kristallklare Sprachaufnahme zu gewährleisten.</w:t>
      </w:r>
    </w:p>
    <w:p w14:paraId="7405E105" w14:textId="77777777" w:rsidR="001332B1" w:rsidRPr="00DC5EB6" w:rsidRDefault="001332B1" w:rsidP="001332B1">
      <w:pPr>
        <w:rPr>
          <w:rFonts w:ascii="Sennheiser Neue" w:hAnsi="Sennheiser Neue"/>
          <w:bCs/>
          <w:szCs w:val="18"/>
        </w:rPr>
      </w:pPr>
    </w:p>
    <w:p w14:paraId="20967155" w14:textId="658534DD" w:rsidR="001332B1" w:rsidRPr="00DC5EB6" w:rsidRDefault="001332B1" w:rsidP="001332B1">
      <w:pPr>
        <w:rPr>
          <w:rFonts w:ascii="Sennheiser Neue" w:hAnsi="Sennheiser Neue"/>
          <w:bCs/>
          <w:szCs w:val="18"/>
        </w:rPr>
      </w:pPr>
      <w:r w:rsidRPr="00DC5EB6">
        <w:rPr>
          <w:rFonts w:ascii="Sennheiser Neue" w:hAnsi="Sennheiser Neue"/>
          <w:bCs/>
          <w:szCs w:val="18"/>
        </w:rPr>
        <w:t xml:space="preserve">Eine einwandfreie kabellose Übertragung und eine stabile Verbindung werden durch Bluetooth 5.1 und die Unterstützung der neuesten hochwertigen Audiocodecs wie AAC und Qualcomm® </w:t>
      </w:r>
      <w:proofErr w:type="spellStart"/>
      <w:r w:rsidRPr="00DC5EB6">
        <w:rPr>
          <w:rFonts w:ascii="Sennheiser Neue" w:hAnsi="Sennheiser Neue"/>
          <w:bCs/>
          <w:szCs w:val="18"/>
        </w:rPr>
        <w:lastRenderedPageBreak/>
        <w:t>aptXTM</w:t>
      </w:r>
      <w:proofErr w:type="spellEnd"/>
      <w:r w:rsidRPr="00DC5EB6">
        <w:rPr>
          <w:rFonts w:ascii="Sennheiser Neue" w:hAnsi="Sennheiser Neue"/>
          <w:bCs/>
          <w:szCs w:val="18"/>
        </w:rPr>
        <w:t xml:space="preserve"> gewährleistet. Die Bluetooth-Geräteverwaltung des MOMENTUM True Wireless 2 macht es einfach, zwischen verschiedenen Audioquellen zu wechseln.</w:t>
      </w:r>
    </w:p>
    <w:p w14:paraId="46868EBD" w14:textId="77777777" w:rsidR="001332B1" w:rsidRPr="00DC5EB6" w:rsidRDefault="001332B1" w:rsidP="001332B1">
      <w:pPr>
        <w:rPr>
          <w:rFonts w:ascii="Sennheiser Neue" w:hAnsi="Sennheiser Neue"/>
          <w:bCs/>
          <w:szCs w:val="18"/>
        </w:rPr>
      </w:pPr>
    </w:p>
    <w:p w14:paraId="331EBFBA" w14:textId="77777777" w:rsidR="001332B1" w:rsidRPr="00DC5EB6" w:rsidRDefault="001332B1" w:rsidP="001332B1">
      <w:pPr>
        <w:rPr>
          <w:rFonts w:ascii="Sennheiser Neue" w:hAnsi="Sennheiser Neue"/>
          <w:b/>
          <w:szCs w:val="18"/>
        </w:rPr>
      </w:pPr>
      <w:r w:rsidRPr="00DC5EB6">
        <w:rPr>
          <w:rFonts w:ascii="Sennheiser Neue" w:hAnsi="Sennheiser Neue"/>
          <w:b/>
          <w:szCs w:val="18"/>
        </w:rPr>
        <w:t>Ein smartes Benutzererlebnis macht das Leben einfacher</w:t>
      </w:r>
    </w:p>
    <w:p w14:paraId="3DAE1EF5" w14:textId="4249E33E" w:rsidR="001332B1" w:rsidRPr="00DC5EB6" w:rsidRDefault="001332B1" w:rsidP="001332B1">
      <w:pPr>
        <w:rPr>
          <w:rFonts w:ascii="Sennheiser Neue" w:hAnsi="Sennheiser Neue"/>
          <w:bCs/>
          <w:szCs w:val="18"/>
        </w:rPr>
      </w:pPr>
      <w:r w:rsidRPr="00DC5EB6">
        <w:rPr>
          <w:rFonts w:ascii="Sennheiser Neue" w:hAnsi="Sennheiser Neue"/>
          <w:bCs/>
          <w:szCs w:val="18"/>
        </w:rPr>
        <w:t xml:space="preserve">Der MOMENTUM True Wireless 2 </w:t>
      </w:r>
      <w:r w:rsidR="007F1BF5" w:rsidRPr="00DC5EB6">
        <w:rPr>
          <w:rFonts w:ascii="Sennheiser Neue" w:hAnsi="Sennheiser Neue"/>
          <w:bCs/>
          <w:szCs w:val="18"/>
        </w:rPr>
        <w:t xml:space="preserve">ist dafür gemacht </w:t>
      </w:r>
      <w:r w:rsidRPr="00DC5EB6">
        <w:rPr>
          <w:rFonts w:ascii="Sennheiser Neue" w:hAnsi="Sennheiser Neue"/>
          <w:bCs/>
          <w:szCs w:val="18"/>
        </w:rPr>
        <w:t>die Bedürfnisse des Nutzers voraus</w:t>
      </w:r>
      <w:r w:rsidR="007F1BF5" w:rsidRPr="00DC5EB6">
        <w:rPr>
          <w:rFonts w:ascii="Sennheiser Neue" w:hAnsi="Sennheiser Neue"/>
          <w:bCs/>
          <w:szCs w:val="18"/>
        </w:rPr>
        <w:t>zuahnen</w:t>
      </w:r>
      <w:r w:rsidRPr="00DC5EB6">
        <w:rPr>
          <w:rFonts w:ascii="Sennheiser Neue" w:hAnsi="Sennheiser Neue"/>
          <w:bCs/>
          <w:szCs w:val="18"/>
        </w:rPr>
        <w:t xml:space="preserve"> und vereinfacht jede Interaktion: Die Touch-Steuerung ist intuitiv und lässt sich individuell anpassen. So kann der Benutzer die Steuerung von Audio, Anrufen oder Sprachassistenten wie Google </w:t>
      </w:r>
      <w:proofErr w:type="spellStart"/>
      <w:r w:rsidRPr="00DC5EB6">
        <w:rPr>
          <w:rFonts w:ascii="Sennheiser Neue" w:hAnsi="Sennheiser Neue"/>
          <w:bCs/>
          <w:szCs w:val="18"/>
        </w:rPr>
        <w:t>Assistant</w:t>
      </w:r>
      <w:proofErr w:type="spellEnd"/>
      <w:r w:rsidRPr="00DC5EB6">
        <w:rPr>
          <w:rFonts w:ascii="Sennheiser Neue" w:hAnsi="Sennheiser Neue"/>
          <w:bCs/>
          <w:szCs w:val="18"/>
        </w:rPr>
        <w:t xml:space="preserve"> oder Apple Siri nach seinen Vorlieben festlegen. Genauso intuitiv ist die praktische Smart Pause-Funktion, die die Audiowiedergabe automatisch unterbricht, wenn die Ohrhörer entfernt werden, und nahtlos fortsetzt, wenn sie wieder in das Ohr eingesetzt werden. Auch die Smart Control App von Sennheiser sorgt für mehr Benutzerfreundlichkeit: Mit ihr lassen sich nicht nur Equalizer-Einstellungen und Firmware-Updates vornehmen, sondern auch die Touch-Steuerung und die Transparent Hearing-Funktion personalisieren. </w:t>
      </w:r>
    </w:p>
    <w:p w14:paraId="5BE6756B" w14:textId="77777777" w:rsidR="001332B1" w:rsidRPr="00DC5EB6" w:rsidRDefault="001332B1" w:rsidP="001332B1">
      <w:pPr>
        <w:rPr>
          <w:rFonts w:ascii="Sennheiser Neue" w:hAnsi="Sennheiser Neue"/>
          <w:bCs/>
          <w:szCs w:val="18"/>
        </w:rPr>
      </w:pPr>
    </w:p>
    <w:p w14:paraId="33337099" w14:textId="77777777" w:rsidR="001332B1" w:rsidRPr="00DC5EB6" w:rsidRDefault="001332B1" w:rsidP="001332B1">
      <w:pPr>
        <w:rPr>
          <w:rFonts w:ascii="Sennheiser Neue" w:hAnsi="Sennheiser Neue"/>
          <w:bCs/>
          <w:szCs w:val="18"/>
        </w:rPr>
      </w:pPr>
      <w:r w:rsidRPr="00DC5EB6">
        <w:rPr>
          <w:rFonts w:ascii="Sennheiser Neue" w:hAnsi="Sennheiser Neue"/>
          <w:b/>
          <w:bCs/>
          <w:szCs w:val="18"/>
        </w:rPr>
        <w:t>Komfortables Hörvergnügen für den ganzen Tag</w:t>
      </w:r>
    </w:p>
    <w:p w14:paraId="5773788B" w14:textId="4EA845F7" w:rsidR="001332B1" w:rsidRPr="00DC5EB6" w:rsidRDefault="001332B1" w:rsidP="001332B1">
      <w:pPr>
        <w:rPr>
          <w:rFonts w:ascii="Sennheiser Neue" w:hAnsi="Sennheiser Neue"/>
          <w:bCs/>
          <w:szCs w:val="18"/>
        </w:rPr>
      </w:pPr>
      <w:r w:rsidRPr="00DC5EB6">
        <w:rPr>
          <w:rFonts w:ascii="Sennheiser Neue" w:hAnsi="Sennheiser Neue"/>
          <w:bCs/>
          <w:szCs w:val="18"/>
        </w:rPr>
        <w:t>Der neue MOMENTUM True Wireless 2 wurde für größte Benutzerfreundlichkeit und ganztägigen Tragekomfort weiterentwickelt. Die hochwertig gearbeiteten Ohrhörer sind 2mm kleiner als beim Vorgängermodell, um die Ergonomie für eine optimale Passform zu verbessern und die Abnutzung zu reduzieren. Die Akkulaufzeit wurde im Vergleich zum Vorgängermodell beinahe verdoppelt: Sieben Stunden sorgen für ein ganztägiges Hörerlebnis</w:t>
      </w:r>
      <w:r w:rsidR="008843C8" w:rsidRPr="00DC5EB6">
        <w:rPr>
          <w:rFonts w:ascii="Sennheiser Neue" w:hAnsi="Sennheiser Neue"/>
          <w:bCs/>
          <w:szCs w:val="18"/>
        </w:rPr>
        <w:t xml:space="preserve">, die </w:t>
      </w:r>
      <w:proofErr w:type="spellStart"/>
      <w:r w:rsidR="008843C8" w:rsidRPr="00DC5EB6">
        <w:rPr>
          <w:rFonts w:ascii="Sennheiser Neue" w:hAnsi="Sennheiser Neue"/>
          <w:bCs/>
          <w:szCs w:val="18"/>
        </w:rPr>
        <w:t>Hördauer</w:t>
      </w:r>
      <w:proofErr w:type="spellEnd"/>
      <w:r w:rsidR="008843C8" w:rsidRPr="00DC5EB6">
        <w:rPr>
          <w:rFonts w:ascii="Sennheiser Neue" w:hAnsi="Sennheiser Neue"/>
          <w:bCs/>
          <w:szCs w:val="18"/>
        </w:rPr>
        <w:t xml:space="preserve"> kann </w:t>
      </w:r>
      <w:r w:rsidRPr="00DC5EB6">
        <w:rPr>
          <w:rFonts w:ascii="Sennheiser Neue" w:hAnsi="Sennheiser Neue"/>
          <w:bCs/>
          <w:szCs w:val="18"/>
        </w:rPr>
        <w:t xml:space="preserve">mithilfe der mitgelieferten Transportbox auf bis zu 28 Stunden verlängert werden. </w:t>
      </w:r>
    </w:p>
    <w:p w14:paraId="03E459F8" w14:textId="77777777" w:rsidR="001332B1" w:rsidRPr="00DC5EB6" w:rsidRDefault="001332B1" w:rsidP="001332B1">
      <w:pPr>
        <w:rPr>
          <w:rFonts w:ascii="Sennheiser Neue" w:hAnsi="Sennheiser Neue"/>
          <w:bCs/>
          <w:szCs w:val="18"/>
        </w:rPr>
      </w:pPr>
    </w:p>
    <w:p w14:paraId="64883A92" w14:textId="1A4E88FA" w:rsidR="00DE5488" w:rsidRPr="00DC5EB6" w:rsidRDefault="001332B1" w:rsidP="001332B1">
      <w:pPr>
        <w:rPr>
          <w:rFonts w:ascii="Sennheiser Neue" w:hAnsi="Sennheiser Neue"/>
          <w:bCs/>
          <w:szCs w:val="18"/>
        </w:rPr>
      </w:pPr>
      <w:r w:rsidRPr="00DC5EB6">
        <w:rPr>
          <w:rFonts w:ascii="Sennheiser Neue" w:hAnsi="Sennheiser Neue"/>
          <w:bCs/>
          <w:szCs w:val="18"/>
        </w:rPr>
        <w:t>Wie jedes MOMENTUM Produkt von Sennheiser besitzt die zweite Generation des MOMENTUM True Wireless ein elegantes, zeitloses Design. Sorgfältig ausgewählte, hochwertige Materialien verleihen dem Kopfhörer eine tolle Optik, Langlebigkeit und Wetterbeständigkeit nach IPX4.</w:t>
      </w:r>
      <w:r w:rsidR="00AA5C19" w:rsidRPr="00DC5EB6">
        <w:rPr>
          <w:rFonts w:ascii="Sennheiser Neue" w:hAnsi="Sennheiser Neue"/>
          <w:bCs/>
          <w:szCs w:val="18"/>
        </w:rPr>
        <w:t xml:space="preserve"> </w:t>
      </w:r>
      <w:r w:rsidRPr="00DC5EB6">
        <w:rPr>
          <w:rFonts w:ascii="Sennheiser Neue" w:hAnsi="Sennheiser Neue"/>
          <w:bCs/>
          <w:szCs w:val="18"/>
        </w:rPr>
        <w:t xml:space="preserve">Details wie das ikonische Sennheiser-Spin-Design in edler Metallic-Ausführung und vergoldete Ladestecker runden die einzigartige Ästhetik ab. Zusätzlich zu der klassischen schwarzen Edition wird der MOMENTUM True Wireless 2 in einer </w:t>
      </w:r>
      <w:r w:rsidR="00B63FD5" w:rsidRPr="00DC5EB6">
        <w:rPr>
          <w:rFonts w:ascii="Sennheiser Neue" w:hAnsi="Sennheiser Neue"/>
          <w:bCs/>
          <w:szCs w:val="18"/>
        </w:rPr>
        <w:t xml:space="preserve">stilvollen </w:t>
      </w:r>
      <w:r w:rsidRPr="00DC5EB6">
        <w:rPr>
          <w:rFonts w:ascii="Sennheiser Neue" w:hAnsi="Sennheiser Neue"/>
          <w:bCs/>
          <w:szCs w:val="18"/>
        </w:rPr>
        <w:t>weiß</w:t>
      </w:r>
      <w:r w:rsidR="00615A35" w:rsidRPr="00DC5EB6">
        <w:rPr>
          <w:rFonts w:ascii="Sennheiser Neue" w:hAnsi="Sennheiser Neue"/>
          <w:bCs/>
          <w:szCs w:val="18"/>
        </w:rPr>
        <w:t>en</w:t>
      </w:r>
      <w:r w:rsidRPr="00DC5EB6">
        <w:rPr>
          <w:rFonts w:ascii="Sennheiser Neue" w:hAnsi="Sennheiser Neue"/>
          <w:bCs/>
          <w:szCs w:val="18"/>
        </w:rPr>
        <w:t xml:space="preserve"> Farbvariante erhältlich sein, mit passenden Stoffoberflächen auf der </w:t>
      </w:r>
      <w:r w:rsidR="00A81E90" w:rsidRPr="00DC5EB6">
        <w:rPr>
          <w:rFonts w:ascii="Sennheiser Neue" w:hAnsi="Sennheiser Neue"/>
          <w:bCs/>
          <w:szCs w:val="18"/>
        </w:rPr>
        <w:t xml:space="preserve">schmalen </w:t>
      </w:r>
      <w:r w:rsidRPr="00DC5EB6">
        <w:rPr>
          <w:rFonts w:ascii="Sennheiser Neue" w:hAnsi="Sennheiser Neue"/>
          <w:bCs/>
          <w:szCs w:val="18"/>
        </w:rPr>
        <w:t xml:space="preserve">Transportbox. </w:t>
      </w:r>
    </w:p>
    <w:p w14:paraId="489A2936" w14:textId="77777777" w:rsidR="00DE5488" w:rsidRPr="00DC5EB6" w:rsidRDefault="00DE5488" w:rsidP="00DE5488">
      <w:pPr>
        <w:rPr>
          <w:rFonts w:ascii="Sennheiser Neue" w:hAnsi="Sennheiser Neue"/>
          <w:bCs/>
          <w:szCs w:val="18"/>
        </w:rPr>
      </w:pPr>
      <w:r w:rsidRPr="00DC5EB6">
        <w:rPr>
          <w:rFonts w:ascii="Sennheiser Neue" w:hAnsi="Sennheiser Neue"/>
          <w:bCs/>
          <w:noProof/>
          <w:szCs w:val="18"/>
          <w:lang w:eastAsia="de-DE"/>
        </w:rPr>
        <w:lastRenderedPageBreak/>
        <w:drawing>
          <wp:anchor distT="0" distB="0" distL="114300" distR="114300" simplePos="0" relativeHeight="251665408" behindDoc="1" locked="0" layoutInCell="1" allowOverlap="1" wp14:anchorId="16805EA7" wp14:editId="55BBD86D">
            <wp:simplePos x="0" y="0"/>
            <wp:positionH relativeFrom="column">
              <wp:posOffset>-1933</wp:posOffset>
            </wp:positionH>
            <wp:positionV relativeFrom="paragraph">
              <wp:posOffset>3037</wp:posOffset>
            </wp:positionV>
            <wp:extent cx="2880000" cy="1692330"/>
            <wp:effectExtent l="0" t="0" r="0" b="3175"/>
            <wp:wrapTight wrapText="bothSides">
              <wp:wrapPolygon edited="0">
                <wp:start x="0" y="0"/>
                <wp:lineTo x="0" y="21397"/>
                <wp:lineTo x="21433" y="21397"/>
                <wp:lineTo x="2143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880000" cy="169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BCA2B" w14:textId="77777777" w:rsidR="00DE5488" w:rsidRPr="00DC5EB6" w:rsidRDefault="00DE5488" w:rsidP="00DE5488">
      <w:pPr>
        <w:rPr>
          <w:rFonts w:ascii="Sennheiser Neue" w:hAnsi="Sennheiser Neue"/>
          <w:bCs/>
          <w:szCs w:val="18"/>
        </w:rPr>
      </w:pPr>
    </w:p>
    <w:p w14:paraId="73F7AD62" w14:textId="77777777" w:rsidR="00DE5488" w:rsidRPr="00DC5EB6" w:rsidRDefault="00DE5488" w:rsidP="00DE5488">
      <w:pPr>
        <w:rPr>
          <w:rFonts w:ascii="Sennheiser Neue" w:hAnsi="Sennheiser Neue"/>
          <w:bCs/>
          <w:szCs w:val="18"/>
        </w:rPr>
      </w:pPr>
    </w:p>
    <w:p w14:paraId="7FC379AA" w14:textId="77777777" w:rsidR="00DE5488" w:rsidRPr="00DC5EB6" w:rsidRDefault="00DE5488" w:rsidP="00DE5488">
      <w:pPr>
        <w:rPr>
          <w:rFonts w:ascii="Sennheiser Neue" w:hAnsi="Sennheiser Neue"/>
          <w:bCs/>
          <w:szCs w:val="18"/>
        </w:rPr>
      </w:pPr>
    </w:p>
    <w:p w14:paraId="091F72B6" w14:textId="54045AB7" w:rsidR="00DE5488" w:rsidRPr="00DC5EB6" w:rsidRDefault="00DE5488" w:rsidP="00DE5488">
      <w:pPr>
        <w:spacing w:line="240" w:lineRule="auto"/>
        <w:rPr>
          <w:rFonts w:ascii="Sennheiser Neue" w:hAnsi="Sennheiser Neue"/>
          <w:bCs/>
          <w:sz w:val="15"/>
          <w:szCs w:val="15"/>
        </w:rPr>
      </w:pPr>
      <w:r w:rsidRPr="00DC5EB6">
        <w:rPr>
          <w:rFonts w:ascii="Sennheiser Neue" w:hAnsi="Sennheiser Neue"/>
          <w:bCs/>
          <w:sz w:val="15"/>
          <w:szCs w:val="15"/>
        </w:rPr>
        <w:t xml:space="preserve">Zusätzlich zur klassischen schwarzen Edition wird der MOMENTUM True Wireless </w:t>
      </w:r>
      <w:r w:rsidR="00473492" w:rsidRPr="00DC5EB6">
        <w:rPr>
          <w:rFonts w:ascii="Sennheiser Neue" w:hAnsi="Sennheiser Neue"/>
          <w:bCs/>
          <w:sz w:val="15"/>
          <w:szCs w:val="15"/>
        </w:rPr>
        <w:t xml:space="preserve">2 </w:t>
      </w:r>
      <w:r w:rsidRPr="00DC5EB6">
        <w:rPr>
          <w:rFonts w:ascii="Sennheiser Neue" w:hAnsi="Sennheiser Neue"/>
          <w:bCs/>
          <w:sz w:val="15"/>
          <w:szCs w:val="15"/>
        </w:rPr>
        <w:t>in einer weißen Farbvariante erhältlich sein</w:t>
      </w:r>
    </w:p>
    <w:p w14:paraId="078CBAD8" w14:textId="77777777" w:rsidR="00DE5488" w:rsidRPr="00DC5EB6" w:rsidRDefault="00DE5488" w:rsidP="001332B1">
      <w:pPr>
        <w:rPr>
          <w:rFonts w:ascii="Sennheiser Neue" w:hAnsi="Sennheiser Neue"/>
          <w:bCs/>
          <w:szCs w:val="18"/>
        </w:rPr>
      </w:pPr>
    </w:p>
    <w:p w14:paraId="7037A3C0" w14:textId="51E997D7" w:rsidR="001332B1" w:rsidRPr="00DC5EB6" w:rsidRDefault="001332B1" w:rsidP="001332B1">
      <w:pPr>
        <w:rPr>
          <w:rFonts w:ascii="Sennheiser Neue" w:hAnsi="Sennheiser Neue"/>
          <w:bCs/>
          <w:szCs w:val="18"/>
        </w:rPr>
      </w:pPr>
    </w:p>
    <w:p w14:paraId="0972F5B7" w14:textId="77777777" w:rsidR="00DE5488" w:rsidRPr="00DC5EB6" w:rsidRDefault="00DE5488" w:rsidP="001332B1">
      <w:pPr>
        <w:rPr>
          <w:rFonts w:ascii="Sennheiser Neue" w:hAnsi="Sennheiser Neue"/>
          <w:bCs/>
          <w:szCs w:val="18"/>
        </w:rPr>
      </w:pPr>
    </w:p>
    <w:p w14:paraId="2191E068" w14:textId="41D672E5" w:rsidR="001332B1" w:rsidRPr="00DC5EB6" w:rsidRDefault="001332B1" w:rsidP="001332B1">
      <w:pPr>
        <w:rPr>
          <w:rFonts w:ascii="Sennheiser Neue" w:hAnsi="Sennheiser Neue"/>
          <w:bCs/>
          <w:szCs w:val="18"/>
        </w:rPr>
      </w:pPr>
      <w:r w:rsidRPr="00DC5EB6">
        <w:rPr>
          <w:rFonts w:ascii="Sennheiser Neue" w:hAnsi="Sennheiser Neue"/>
          <w:bCs/>
          <w:szCs w:val="18"/>
        </w:rPr>
        <w:t xml:space="preserve">Der MOMENTUM True Wireless 2 wird ab April in schwarz zu einem Preis von 299 EUR (UVP) verfügbar sein, während die weiße Farbvariante </w:t>
      </w:r>
      <w:r w:rsidR="00E07C72" w:rsidRPr="00DC5EB6">
        <w:rPr>
          <w:rFonts w:ascii="Sennheiser Neue" w:hAnsi="Sennheiser Neue"/>
          <w:bCs/>
          <w:szCs w:val="18"/>
        </w:rPr>
        <w:t>zu einem späteren Zeitpunkt</w:t>
      </w:r>
      <w:r w:rsidRPr="00DC5EB6">
        <w:rPr>
          <w:rFonts w:ascii="Sennheiser Neue" w:hAnsi="Sennheiser Neue"/>
          <w:bCs/>
          <w:szCs w:val="18"/>
        </w:rPr>
        <w:t xml:space="preserve"> erhältlich sein wird. </w:t>
      </w:r>
    </w:p>
    <w:p w14:paraId="745ABFBC" w14:textId="77777777" w:rsidR="001332B1" w:rsidRPr="00DC5EB6" w:rsidRDefault="001332B1" w:rsidP="001332B1">
      <w:pPr>
        <w:rPr>
          <w:rFonts w:ascii="Sennheiser Neue" w:hAnsi="Sennheiser Neue"/>
          <w:b/>
          <w:bCs/>
          <w:szCs w:val="18"/>
        </w:rPr>
      </w:pPr>
    </w:p>
    <w:p w14:paraId="32BB4236" w14:textId="77777777" w:rsidR="008E5D5C" w:rsidRPr="00DC5EB6" w:rsidRDefault="008E5D5C" w:rsidP="00AB0C5A">
      <w:pPr>
        <w:rPr>
          <w:rFonts w:ascii="Sennheiser Neue" w:hAnsi="Sennheiser Neue"/>
        </w:rPr>
      </w:pPr>
    </w:p>
    <w:p w14:paraId="54E7E72F" w14:textId="77777777" w:rsidR="00F45F5C" w:rsidRPr="00DC5EB6" w:rsidRDefault="00F45F5C" w:rsidP="00AB0C5A">
      <w:pPr>
        <w:rPr>
          <w:rFonts w:ascii="Sennheiser Neue" w:hAnsi="Sennheiser Neue"/>
        </w:rPr>
      </w:pPr>
    </w:p>
    <w:p w14:paraId="5F9CE08C" w14:textId="77777777" w:rsidR="00EF479B" w:rsidRPr="00DC5EB6" w:rsidRDefault="00EF479B" w:rsidP="00EF479B">
      <w:pPr>
        <w:spacing w:line="240" w:lineRule="auto"/>
        <w:rPr>
          <w:rFonts w:ascii="Sennheiser Neue" w:hAnsi="Sennheiser Neue"/>
          <w:color w:val="0095D5" w:themeColor="accent1"/>
          <w:szCs w:val="18"/>
        </w:rPr>
      </w:pPr>
      <w:r w:rsidRPr="00DC5EB6">
        <w:rPr>
          <w:rFonts w:ascii="Sennheiser Neue" w:hAnsi="Sennheiser Neue"/>
          <w:color w:val="0095D5" w:themeColor="accent1"/>
          <w:szCs w:val="18"/>
        </w:rPr>
        <w:t>Über Sennheiser</w:t>
      </w:r>
    </w:p>
    <w:p w14:paraId="205F38F9" w14:textId="4FBDF96D" w:rsidR="00C24DAB" w:rsidRPr="00DC5EB6" w:rsidRDefault="00EF479B" w:rsidP="001332B1">
      <w:pPr>
        <w:spacing w:line="240" w:lineRule="auto"/>
        <w:rPr>
          <w:rFonts w:ascii="Sennheiser Neue" w:hAnsi="Sennheiser Neue"/>
          <w:color w:val="0096D6"/>
        </w:rPr>
      </w:pPr>
      <w:r w:rsidRPr="00DC5EB6">
        <w:rPr>
          <w:rFonts w:ascii="Sennheiser Neue" w:hAnsi="Sennheiser Neue"/>
        </w:rPr>
        <w:t xml:space="preserve">1945 gegründet, feiert Sennheiser in diesem Jahr sein 75-jähriges Bestehen. Die Zukunft der Audio-Welt zu gestalten und für Kunden einzigartige Sound-Erlebnisse zu schaffen – dieser Anspruch eint Sennheiser Mitarbeiter und Partner weltweit. Das unabhängige Familienunternehmen, das in der dritten Generation von Dr. Andreas Sennheiser und Daniel Sennheiser geführt wird, ist heute einer der führenden Hersteller von Kopfhörern, Lautsprechern, Mikrofonen und drahtloser Übertragungstechnik. Der Umsatz der Sennheiser-Gruppe lag 2018 bei 710,7 Millionen Euro. </w:t>
      </w:r>
      <w:hyperlink r:id="rId10" w:history="1">
        <w:r w:rsidRPr="00DC5EB6">
          <w:rPr>
            <w:rFonts w:ascii="Sennheiser Neue" w:hAnsi="Sennheiser Neue"/>
            <w:color w:val="0096D6"/>
          </w:rPr>
          <w:t>www.sennheiser.com</w:t>
        </w:r>
      </w:hyperlink>
    </w:p>
    <w:p w14:paraId="4616AEB4" w14:textId="713CDDB7" w:rsidR="00D2033B" w:rsidRPr="00DC5EB6" w:rsidRDefault="00D2033B" w:rsidP="001332B1">
      <w:pPr>
        <w:spacing w:line="240" w:lineRule="auto"/>
        <w:rPr>
          <w:rFonts w:ascii="Sennheiser Neue" w:hAnsi="Sennheiser Neue"/>
          <w:color w:val="0096D6"/>
        </w:rPr>
      </w:pPr>
    </w:p>
    <w:p w14:paraId="47129F81" w14:textId="307DF29A" w:rsidR="00D2033B" w:rsidRPr="00DC5EB6" w:rsidRDefault="00D2033B" w:rsidP="001332B1">
      <w:pPr>
        <w:spacing w:line="240" w:lineRule="auto"/>
        <w:rPr>
          <w:rFonts w:ascii="Sennheiser Neue" w:hAnsi="Sennheiser Neue"/>
          <w:color w:val="0096D6"/>
        </w:rPr>
      </w:pPr>
    </w:p>
    <w:p w14:paraId="6AD0D682" w14:textId="68C22DE3" w:rsidR="00D2033B" w:rsidRPr="00DC5EB6" w:rsidRDefault="00D2033B" w:rsidP="001332B1">
      <w:pPr>
        <w:spacing w:line="240" w:lineRule="auto"/>
        <w:rPr>
          <w:rFonts w:ascii="Sennheiser Neue" w:hAnsi="Sennheiser Neue"/>
          <w:color w:val="0096D6"/>
        </w:rPr>
      </w:pPr>
    </w:p>
    <w:p w14:paraId="32C3BA44" w14:textId="77777777" w:rsidR="00912A82" w:rsidRPr="00DC5EB6" w:rsidRDefault="00912A82" w:rsidP="00912A82">
      <w:pPr>
        <w:pStyle w:val="Contact"/>
        <w:rPr>
          <w:rFonts w:ascii="Sennheiser Neue" w:hAnsi="Sennheiser Neue"/>
          <w:b/>
          <w:sz w:val="18"/>
          <w:szCs w:val="18"/>
        </w:rPr>
      </w:pPr>
      <w:r w:rsidRPr="00DC5EB6">
        <w:rPr>
          <w:rFonts w:ascii="Sennheiser Neue" w:hAnsi="Sennheiser Neue"/>
          <w:b/>
          <w:sz w:val="18"/>
          <w:szCs w:val="18"/>
        </w:rPr>
        <w:t>Pressekontakt Österreich</w:t>
      </w:r>
      <w:r w:rsidRPr="00DC5EB6">
        <w:rPr>
          <w:rFonts w:ascii="Sennheiser Neue" w:hAnsi="Sennheiser Neue"/>
          <w:b/>
          <w:sz w:val="18"/>
          <w:szCs w:val="18"/>
        </w:rPr>
        <w:tab/>
      </w:r>
      <w:r w:rsidRPr="00DC5EB6">
        <w:rPr>
          <w:rFonts w:ascii="Sennheiser Neue" w:hAnsi="Sennheiser Neue"/>
          <w:b/>
          <w:sz w:val="18"/>
          <w:szCs w:val="18"/>
        </w:rPr>
        <w:tab/>
      </w:r>
    </w:p>
    <w:p w14:paraId="19CD9B1F" w14:textId="77777777" w:rsidR="00912A82" w:rsidRPr="00DC5EB6" w:rsidRDefault="00912A82" w:rsidP="00912A82">
      <w:pPr>
        <w:spacing w:line="240" w:lineRule="auto"/>
        <w:rPr>
          <w:rFonts w:ascii="Sennheiser Neue" w:hAnsi="Sennheiser Neue"/>
          <w:szCs w:val="18"/>
        </w:rPr>
      </w:pPr>
      <w:r w:rsidRPr="00DC5EB6">
        <w:rPr>
          <w:rFonts w:ascii="Sennheiser Neue" w:hAnsi="Sennheiser Neue"/>
          <w:color w:val="0095D5" w:themeColor="accent1"/>
          <w:szCs w:val="18"/>
        </w:rPr>
        <w:t xml:space="preserve">Christina </w:t>
      </w:r>
      <w:proofErr w:type="spellStart"/>
      <w:r w:rsidRPr="00DC5EB6">
        <w:rPr>
          <w:rFonts w:ascii="Sennheiser Neue" w:hAnsi="Sennheiser Neue"/>
          <w:color w:val="0095D5" w:themeColor="accent1"/>
          <w:szCs w:val="18"/>
        </w:rPr>
        <w:t>Kahre</w:t>
      </w:r>
      <w:proofErr w:type="spellEnd"/>
    </w:p>
    <w:p w14:paraId="7FC4B49F" w14:textId="77777777" w:rsidR="00912A82" w:rsidRPr="00DC5EB6" w:rsidRDefault="00912A82" w:rsidP="00912A82">
      <w:pPr>
        <w:spacing w:line="240" w:lineRule="auto"/>
        <w:rPr>
          <w:rFonts w:ascii="Sennheiser Neue" w:hAnsi="Sennheiser Neue"/>
          <w:szCs w:val="18"/>
        </w:rPr>
      </w:pPr>
      <w:r w:rsidRPr="00DC5EB6">
        <w:rPr>
          <w:rFonts w:ascii="Sennheiser Neue" w:hAnsi="Sennheiser Neue"/>
          <w:szCs w:val="18"/>
        </w:rPr>
        <w:t>T +43 (0)677 619 50 460</w:t>
      </w:r>
    </w:p>
    <w:p w14:paraId="38523917" w14:textId="77777777" w:rsidR="00912A82" w:rsidRPr="00DC5EB6" w:rsidRDefault="00FC629A" w:rsidP="00912A82">
      <w:pPr>
        <w:rPr>
          <w:rFonts w:ascii="Sennheiser Neue" w:hAnsi="Sennheiser Neue"/>
        </w:rPr>
      </w:pPr>
      <w:hyperlink r:id="rId11" w:history="1">
        <w:r w:rsidR="00912A82" w:rsidRPr="00DC5EB6">
          <w:rPr>
            <w:rStyle w:val="Link"/>
            <w:rFonts w:ascii="Sennheiser Neue" w:hAnsi="Sennheiser Neue"/>
          </w:rPr>
          <w:t>Christina.kahre@markenstern.at</w:t>
        </w:r>
      </w:hyperlink>
    </w:p>
    <w:p w14:paraId="7C67569F" w14:textId="60AFD99C" w:rsidR="00D2033B" w:rsidRPr="00DC5EB6" w:rsidRDefault="00D2033B" w:rsidP="001332B1">
      <w:pPr>
        <w:spacing w:line="240" w:lineRule="auto"/>
        <w:rPr>
          <w:rFonts w:ascii="Sennheiser Neue" w:hAnsi="Sennheiser Neue"/>
          <w:color w:val="0096D6"/>
        </w:rPr>
      </w:pPr>
    </w:p>
    <w:p w14:paraId="553C2264" w14:textId="7F0045AB" w:rsidR="00D2033B" w:rsidRPr="00DC5EB6" w:rsidRDefault="00D2033B" w:rsidP="001332B1">
      <w:pPr>
        <w:spacing w:line="240" w:lineRule="auto"/>
        <w:rPr>
          <w:rFonts w:ascii="Sennheiser Neue" w:hAnsi="Sennheiser Neue"/>
          <w:color w:val="0096D6"/>
        </w:rPr>
      </w:pPr>
    </w:p>
    <w:p w14:paraId="074B34E2" w14:textId="6E1BD23F" w:rsidR="00D2033B" w:rsidRPr="00DC5EB6" w:rsidRDefault="00D2033B" w:rsidP="00D2033B">
      <w:pPr>
        <w:pStyle w:val="Contact"/>
        <w:rPr>
          <w:rFonts w:ascii="Sennheiser Neue" w:hAnsi="Sennheiser Neue"/>
          <w:b/>
          <w:sz w:val="18"/>
        </w:rPr>
      </w:pPr>
      <w:r w:rsidRPr="00DC5EB6">
        <w:rPr>
          <w:rFonts w:ascii="Sennheiser Neue" w:hAnsi="Sennheiser Neue"/>
          <w:b/>
          <w:sz w:val="18"/>
        </w:rPr>
        <w:t>Pressekontakt DACH</w:t>
      </w:r>
      <w:r w:rsidRPr="00DC5EB6">
        <w:rPr>
          <w:rFonts w:ascii="Sennheiser Neue" w:hAnsi="Sennheiser Neue"/>
          <w:b/>
          <w:sz w:val="18"/>
        </w:rPr>
        <w:tab/>
      </w:r>
      <w:r w:rsidRPr="00DC5EB6">
        <w:rPr>
          <w:rFonts w:ascii="Sennheiser Neue" w:hAnsi="Sennheiser Neue"/>
          <w:b/>
          <w:sz w:val="18"/>
        </w:rPr>
        <w:tab/>
      </w:r>
    </w:p>
    <w:p w14:paraId="6B387F9E" w14:textId="3E889FF9" w:rsidR="00D2033B" w:rsidRPr="00DC5EB6" w:rsidRDefault="00D2033B" w:rsidP="00D2033B">
      <w:pPr>
        <w:spacing w:line="240" w:lineRule="auto"/>
        <w:rPr>
          <w:rFonts w:ascii="Sennheiser Neue" w:hAnsi="Sennheiser Neue"/>
          <w:lang w:val="en-US"/>
        </w:rPr>
      </w:pPr>
      <w:r w:rsidRPr="00DC5EB6">
        <w:rPr>
          <w:rFonts w:ascii="Sennheiser Neue" w:hAnsi="Sennheiser Neue"/>
          <w:lang w:val="en-US"/>
        </w:rPr>
        <w:t xml:space="preserve">Sennheiser electronic GmbH &amp; Co. KG </w:t>
      </w:r>
      <w:r w:rsidRPr="00DC5EB6">
        <w:rPr>
          <w:rFonts w:ascii="Sennheiser Neue" w:hAnsi="Sennheiser Neue"/>
          <w:lang w:val="en-US"/>
        </w:rPr>
        <w:tab/>
      </w:r>
      <w:r w:rsidRPr="00DC5EB6">
        <w:rPr>
          <w:rFonts w:ascii="Sennheiser Neue" w:hAnsi="Sennheiser Neue"/>
          <w:lang w:val="en-US"/>
        </w:rPr>
        <w:tab/>
      </w:r>
    </w:p>
    <w:p w14:paraId="7184AF1B" w14:textId="1A6DEF52" w:rsidR="00D2033B" w:rsidRPr="00DC5EB6" w:rsidRDefault="00D2033B" w:rsidP="00D2033B">
      <w:pPr>
        <w:spacing w:line="240" w:lineRule="auto"/>
        <w:rPr>
          <w:rFonts w:ascii="Sennheiser Neue" w:hAnsi="Sennheiser Neue"/>
          <w:lang w:val="en-US"/>
        </w:rPr>
      </w:pPr>
      <w:r w:rsidRPr="00DC5EB6">
        <w:rPr>
          <w:rFonts w:ascii="Sennheiser Neue" w:hAnsi="Sennheiser Neue"/>
          <w:color w:val="0095D5" w:themeColor="accent1"/>
          <w:lang w:val="en-US"/>
        </w:rPr>
        <w:t xml:space="preserve">Alisa </w:t>
      </w:r>
      <w:proofErr w:type="spellStart"/>
      <w:r w:rsidRPr="00DC5EB6">
        <w:rPr>
          <w:rFonts w:ascii="Sennheiser Neue" w:hAnsi="Sennheiser Neue"/>
          <w:color w:val="0095D5" w:themeColor="accent1"/>
          <w:lang w:val="en-US"/>
        </w:rPr>
        <w:t>Lönneker</w:t>
      </w:r>
      <w:proofErr w:type="spellEnd"/>
      <w:r w:rsidRPr="00DC5EB6">
        <w:rPr>
          <w:rFonts w:ascii="Sennheiser Neue" w:hAnsi="Sennheiser Neue"/>
          <w:lang w:val="en-US"/>
        </w:rPr>
        <w:tab/>
      </w:r>
      <w:r w:rsidRPr="00DC5EB6">
        <w:rPr>
          <w:rFonts w:ascii="Sennheiser Neue" w:hAnsi="Sennheiser Neue"/>
          <w:lang w:val="en-US"/>
        </w:rPr>
        <w:tab/>
      </w:r>
      <w:r w:rsidRPr="00DC5EB6">
        <w:rPr>
          <w:rFonts w:ascii="Sennheiser Neue" w:hAnsi="Sennheiser Neue"/>
          <w:lang w:val="en-US"/>
        </w:rPr>
        <w:tab/>
      </w:r>
      <w:r w:rsidRPr="00DC5EB6">
        <w:rPr>
          <w:rFonts w:ascii="Sennheiser Neue" w:hAnsi="Sennheiser Neue"/>
          <w:lang w:val="en-US"/>
        </w:rPr>
        <w:tab/>
      </w:r>
      <w:r w:rsidRPr="00DC5EB6">
        <w:rPr>
          <w:rFonts w:ascii="Sennheiser Neue" w:hAnsi="Sennheiser Neue"/>
          <w:lang w:val="en-US"/>
        </w:rPr>
        <w:tab/>
      </w:r>
    </w:p>
    <w:p w14:paraId="0A3E8F6E" w14:textId="0682EACB" w:rsidR="00D2033B" w:rsidRPr="00DC5EB6" w:rsidRDefault="00D2033B" w:rsidP="00D2033B">
      <w:pPr>
        <w:spacing w:line="240" w:lineRule="auto"/>
        <w:rPr>
          <w:rFonts w:ascii="Sennheiser Neue" w:hAnsi="Sennheiser Neue"/>
          <w:lang w:val="en-US"/>
        </w:rPr>
      </w:pPr>
      <w:r w:rsidRPr="00DC5EB6">
        <w:rPr>
          <w:rFonts w:ascii="Sennheiser Neue" w:hAnsi="Sennheiser Neue"/>
          <w:lang w:val="en-US"/>
        </w:rPr>
        <w:t>Communications Manager DACH Consumer</w:t>
      </w:r>
      <w:r w:rsidRPr="00DC5EB6">
        <w:rPr>
          <w:rFonts w:ascii="Sennheiser Neue" w:hAnsi="Sennheiser Neue"/>
          <w:lang w:val="en-US"/>
        </w:rPr>
        <w:tab/>
      </w:r>
    </w:p>
    <w:p w14:paraId="1D1122BD" w14:textId="67762497" w:rsidR="00D2033B" w:rsidRPr="00DC5EB6" w:rsidRDefault="00D2033B" w:rsidP="00D2033B">
      <w:pPr>
        <w:spacing w:line="240" w:lineRule="auto"/>
        <w:rPr>
          <w:rFonts w:ascii="Sennheiser Neue" w:hAnsi="Sennheiser Neue"/>
        </w:rPr>
      </w:pPr>
      <w:r w:rsidRPr="00DC5EB6">
        <w:rPr>
          <w:rFonts w:ascii="Sennheiser Neue" w:hAnsi="Sennheiser Neue"/>
        </w:rPr>
        <w:t>T +49 (0)5130 600-1439</w:t>
      </w:r>
      <w:r w:rsidRPr="00DC5EB6">
        <w:rPr>
          <w:rFonts w:ascii="Sennheiser Neue" w:hAnsi="Sennheiser Neue"/>
        </w:rPr>
        <w:tab/>
      </w:r>
      <w:r w:rsidRPr="00DC5EB6">
        <w:rPr>
          <w:rFonts w:ascii="Sennheiser Neue" w:hAnsi="Sennheiser Neue"/>
        </w:rPr>
        <w:tab/>
      </w:r>
      <w:r w:rsidRPr="00DC5EB6">
        <w:rPr>
          <w:rFonts w:ascii="Sennheiser Neue" w:hAnsi="Sennheiser Neue"/>
        </w:rPr>
        <w:tab/>
      </w:r>
      <w:r w:rsidRPr="00DC5EB6">
        <w:rPr>
          <w:rFonts w:ascii="Sennheiser Neue" w:hAnsi="Sennheiser Neue"/>
        </w:rPr>
        <w:tab/>
      </w:r>
    </w:p>
    <w:p w14:paraId="356E73D8" w14:textId="3A22E39F" w:rsidR="00D2033B" w:rsidRPr="00DC5EB6" w:rsidRDefault="00FC629A" w:rsidP="00D2033B">
      <w:pPr>
        <w:rPr>
          <w:rFonts w:ascii="Sennheiser Neue" w:hAnsi="Sennheiser Neue"/>
          <w:color w:val="000000" w:themeColor="hyperlink"/>
        </w:rPr>
      </w:pPr>
      <w:hyperlink r:id="rId12" w:history="1">
        <w:r w:rsidR="00D2033B" w:rsidRPr="00DC5EB6">
          <w:rPr>
            <w:rStyle w:val="Link"/>
            <w:rFonts w:ascii="Sennheiser Neue" w:hAnsi="Sennheiser Neue"/>
          </w:rPr>
          <w:t>alisa.loenneker@Sennheiser.com</w:t>
        </w:r>
      </w:hyperlink>
      <w:r w:rsidR="00D2033B" w:rsidRPr="00DC5EB6">
        <w:rPr>
          <w:rStyle w:val="Link"/>
          <w:rFonts w:ascii="Sennheiser Neue" w:hAnsi="Sennheiser Neue"/>
          <w:u w:val="none"/>
        </w:rPr>
        <w:tab/>
      </w:r>
      <w:r w:rsidR="00D2033B" w:rsidRPr="00DC5EB6">
        <w:rPr>
          <w:rStyle w:val="Link"/>
          <w:rFonts w:ascii="Sennheiser Neue" w:hAnsi="Sennheiser Neue"/>
          <w:u w:val="none"/>
        </w:rPr>
        <w:tab/>
      </w:r>
      <w:r w:rsidR="00D2033B" w:rsidRPr="00DC5EB6">
        <w:rPr>
          <w:rStyle w:val="Link"/>
          <w:rFonts w:ascii="Sennheiser Neue" w:hAnsi="Sennheiser Neue"/>
          <w:u w:val="none"/>
        </w:rPr>
        <w:tab/>
      </w:r>
    </w:p>
    <w:p w14:paraId="0EDE756B" w14:textId="77777777" w:rsidR="00D2033B" w:rsidRPr="00DC5EB6" w:rsidRDefault="00D2033B" w:rsidP="001332B1">
      <w:pPr>
        <w:spacing w:line="240" w:lineRule="auto"/>
        <w:rPr>
          <w:rFonts w:ascii="Sennheiser Neue" w:hAnsi="Sennheiser Neue"/>
        </w:rPr>
      </w:pPr>
    </w:p>
    <w:p w14:paraId="55FEE8CD" w14:textId="4094BA45" w:rsidR="002B4C6F" w:rsidRPr="00DC5EB6" w:rsidRDefault="002B4C6F" w:rsidP="002B4C6F">
      <w:pPr>
        <w:rPr>
          <w:rFonts w:ascii="Sennheiser Neue" w:hAnsi="Sennheiser Neue"/>
          <w:szCs w:val="18"/>
        </w:rPr>
      </w:pPr>
    </w:p>
    <w:p w14:paraId="24BAB439" w14:textId="29A0A94D" w:rsidR="002B4C6F" w:rsidRPr="00DC5EB6" w:rsidRDefault="002B4C6F" w:rsidP="002B4C6F">
      <w:pPr>
        <w:rPr>
          <w:rFonts w:ascii="Sennheiser Neue" w:hAnsi="Sennheiser Neue"/>
          <w:szCs w:val="18"/>
        </w:rPr>
      </w:pPr>
    </w:p>
    <w:p w14:paraId="52CD37E6" w14:textId="77777777" w:rsidR="002B4C6F" w:rsidRPr="00DC5EB6" w:rsidRDefault="002B4C6F" w:rsidP="00A80F32">
      <w:pPr>
        <w:rPr>
          <w:rFonts w:ascii="Sennheiser Neue" w:hAnsi="Sennheiser Neue"/>
          <w:szCs w:val="18"/>
        </w:rPr>
      </w:pPr>
    </w:p>
    <w:sectPr w:rsidR="002B4C6F" w:rsidRPr="00DC5EB6" w:rsidSect="009063D2">
      <w:headerReference w:type="default" r:id="rId13"/>
      <w:headerReference w:type="first" r:id="rId14"/>
      <w:footerReference w:type="first" r:id="rId15"/>
      <w:pgSz w:w="11906" w:h="16838" w:code="9"/>
      <w:pgMar w:top="2754" w:right="2608" w:bottom="1418" w:left="1418" w:header="629" w:footer="134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AD06D" w14:textId="77777777" w:rsidR="00FC629A" w:rsidRDefault="00FC629A" w:rsidP="00CA1EB9">
      <w:pPr>
        <w:spacing w:line="240" w:lineRule="auto"/>
      </w:pPr>
      <w:r>
        <w:separator/>
      </w:r>
    </w:p>
  </w:endnote>
  <w:endnote w:type="continuationSeparator" w:id="0">
    <w:p w14:paraId="433BF821" w14:textId="77777777" w:rsidR="00FC629A" w:rsidRDefault="00FC629A"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nnheiser Office">
    <w:altName w:val="Arial"/>
    <w:charset w:val="00"/>
    <w:family w:val="swiss"/>
    <w:pitch w:val="variable"/>
    <w:sig w:usb0="A00000AF" w:usb1="500020DB" w:usb2="00000000" w:usb3="00000000" w:csb0="00000093"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Sennheiser Neue">
    <w:panose1 w:val="00000500000000000000"/>
    <w:charset w:val="00"/>
    <w:family w:val="auto"/>
    <w:pitch w:val="variable"/>
    <w:sig w:usb0="A00000AF" w:usb1="500020D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1F076" w14:textId="1362FDA1" w:rsidR="00EB6084" w:rsidRDefault="00546A12" w:rsidP="007A57BC">
    <w:pPr>
      <w:pStyle w:val="Fuzeile"/>
    </w:pPr>
    <w:r>
      <w:rPr>
        <w:noProof/>
        <w:lang w:eastAsia="de-DE"/>
      </w:rPr>
      <w:drawing>
        <wp:anchor distT="0" distB="0" distL="114300" distR="114300" simplePos="0" relativeHeight="251677696" behindDoc="1" locked="0" layoutInCell="1" allowOverlap="1" wp14:anchorId="57A8D6D1" wp14:editId="773F14CA">
          <wp:simplePos x="0" y="0"/>
          <wp:positionH relativeFrom="rightMargin">
            <wp:posOffset>-357477</wp:posOffset>
          </wp:positionH>
          <wp:positionV relativeFrom="paragraph">
            <wp:posOffset>-1905</wp:posOffset>
          </wp:positionV>
          <wp:extent cx="1603375" cy="916940"/>
          <wp:effectExtent l="0" t="0" r="0" b="0"/>
          <wp:wrapTight wrapText="bothSides">
            <wp:wrapPolygon edited="0">
              <wp:start x="2823" y="4936"/>
              <wp:lineTo x="3593" y="13463"/>
              <wp:lineTo x="5646" y="15258"/>
              <wp:lineTo x="5903" y="16155"/>
              <wp:lineTo x="8982" y="16155"/>
              <wp:lineTo x="9495" y="13014"/>
              <wp:lineTo x="18478" y="10321"/>
              <wp:lineTo x="18221" y="6731"/>
              <wp:lineTo x="6672" y="4936"/>
              <wp:lineTo x="2823" y="4936"/>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nheiser_75_Years_wide_blue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603375" cy="916940"/>
                  </a:xfrm>
                  <a:prstGeom prst="rect">
                    <a:avLst/>
                  </a:prstGeom>
                </pic:spPr>
              </pic:pic>
            </a:graphicData>
          </a:graphic>
          <wp14:sizeRelH relativeFrom="margin">
            <wp14:pctWidth>0</wp14:pctWidth>
          </wp14:sizeRelH>
          <wp14:sizeRelV relativeFrom="margin">
            <wp14:pctHeight>0</wp14:pctHeight>
          </wp14:sizeRelV>
        </wp:anchor>
      </w:drawing>
    </w:r>
    <w:r w:rsidR="00EB6084">
      <w:rPr>
        <w:noProof/>
        <w:lang w:eastAsia="de-DE"/>
      </w:rPr>
      <w:drawing>
        <wp:anchor distT="0" distB="0" distL="114300" distR="114300" simplePos="0" relativeHeight="251673600" behindDoc="0" locked="1" layoutInCell="1" allowOverlap="1" wp14:anchorId="2B33667A" wp14:editId="025F0C2E">
          <wp:simplePos x="0" y="0"/>
          <wp:positionH relativeFrom="page">
            <wp:posOffset>900430</wp:posOffset>
          </wp:positionH>
          <wp:positionV relativeFrom="page">
            <wp:posOffset>10153015</wp:posOffset>
          </wp:positionV>
          <wp:extent cx="1026000" cy="108000"/>
          <wp:effectExtent l="0" t="0" r="3175" b="6350"/>
          <wp:wrapNone/>
          <wp:docPr id="459" name="Grafik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3">
                    <a:extLst>
                      <a:ext uri="{28A0092B-C50C-407E-A947-70E740481C1C}">
                        <a14:useLocalDpi xmlns:a14="http://schemas.microsoft.com/office/drawing/2010/main" val="0"/>
                      </a:ext>
                    </a:extLst>
                  </a:blip>
                  <a:stretch>
                    <a:fillRect/>
                  </a:stretch>
                </pic:blipFill>
                <pic:spPr>
                  <a:xfrm>
                    <a:off x="0" y="0"/>
                    <a:ext cx="1026000" cy="108000"/>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9A83E" w14:textId="77777777" w:rsidR="00FC629A" w:rsidRDefault="00FC629A" w:rsidP="00CA1EB9">
      <w:pPr>
        <w:spacing w:line="240" w:lineRule="auto"/>
      </w:pPr>
      <w:r>
        <w:separator/>
      </w:r>
    </w:p>
  </w:footnote>
  <w:footnote w:type="continuationSeparator" w:id="0">
    <w:p w14:paraId="0BD52DA1" w14:textId="77777777" w:rsidR="00FC629A" w:rsidRDefault="00FC629A" w:rsidP="00CA1EB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FA261" w14:textId="77777777" w:rsidR="008E5D5C" w:rsidRPr="008E5D5C" w:rsidRDefault="008E5D5C" w:rsidP="008E5D5C">
    <w:pPr>
      <w:pStyle w:val="Kopfzeile"/>
      <w:rPr>
        <w:color w:val="0095D5" w:themeColor="accent1"/>
      </w:rPr>
    </w:pPr>
    <w:r w:rsidRPr="008E5D5C">
      <w:rPr>
        <w:color w:val="0095D5" w:themeColor="accent1"/>
      </w:rPr>
      <w:t>Press</w:t>
    </w:r>
    <w:r w:rsidR="00443360">
      <w:rPr>
        <w:color w:val="0095D5" w:themeColor="accent1"/>
      </w:rPr>
      <w:t>emitteilung</w:t>
    </w:r>
    <w:r w:rsidRPr="008E5D5C">
      <w:rPr>
        <w:noProof/>
        <w:color w:val="0095D5" w:themeColor="accent1"/>
        <w:lang w:eastAsia="de-DE"/>
      </w:rPr>
      <w:drawing>
        <wp:anchor distT="0" distB="0" distL="114300" distR="114300" simplePos="0" relativeHeight="251675648" behindDoc="0" locked="1" layoutInCell="1" allowOverlap="1" wp14:anchorId="5B0ECD8E" wp14:editId="61F099F9">
          <wp:simplePos x="0" y="0"/>
          <wp:positionH relativeFrom="page">
            <wp:posOffset>900430</wp:posOffset>
          </wp:positionH>
          <wp:positionV relativeFrom="page">
            <wp:posOffset>422275</wp:posOffset>
          </wp:positionV>
          <wp:extent cx="576000" cy="431117"/>
          <wp:effectExtent l="0" t="0" r="0" b="7620"/>
          <wp:wrapNone/>
          <wp:docPr id="452" name="Grafik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56453EBA" w14:textId="77777777" w:rsidR="008E5D5C" w:rsidRPr="008E5D5C" w:rsidRDefault="008E5D5C" w:rsidP="008E5D5C">
    <w:pPr>
      <w:pStyle w:val="Kopfzeile"/>
    </w:pPr>
    <w:r>
      <w:fldChar w:fldCharType="begin"/>
    </w:r>
    <w:r>
      <w:instrText xml:space="preserve"> PAGE  \* Arabic  \* MERGEFORMAT </w:instrText>
    </w:r>
    <w:r>
      <w:fldChar w:fldCharType="separate"/>
    </w:r>
    <w:r w:rsidR="00DC5EB6">
      <w:rPr>
        <w:noProof/>
      </w:rPr>
      <w:t>2</w:t>
    </w:r>
    <w:r>
      <w:fldChar w:fldCharType="end"/>
    </w:r>
    <w:r>
      <w:t>/</w:t>
    </w:r>
    <w:fldSimple w:instr=" NUMPAGES  \* Arabic  \* MERGEFORMAT ">
      <w:r w:rsidR="00DC5EB6">
        <w:rPr>
          <w:noProof/>
        </w:rPr>
        <w:t>4</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25F2C" w14:textId="77777777" w:rsidR="00CA1EB9" w:rsidRPr="008E5D5C" w:rsidRDefault="00443360" w:rsidP="008E5D5C">
    <w:pPr>
      <w:pStyle w:val="Kopfzeile"/>
      <w:rPr>
        <w:color w:val="0095D5" w:themeColor="accent1"/>
      </w:rPr>
    </w:pPr>
    <w:r w:rsidRPr="008E5D5C">
      <w:rPr>
        <w:color w:val="0095D5" w:themeColor="accent1"/>
      </w:rPr>
      <w:t>Press</w:t>
    </w:r>
    <w:r>
      <w:rPr>
        <w:color w:val="0095D5" w:themeColor="accent1"/>
      </w:rPr>
      <w:t>emitteilung</w:t>
    </w:r>
    <w:r w:rsidR="00CA1EB9" w:rsidRPr="008E5D5C">
      <w:rPr>
        <w:noProof/>
        <w:color w:val="0095D5" w:themeColor="accent1"/>
        <w:lang w:eastAsia="de-DE"/>
      </w:rPr>
      <w:drawing>
        <wp:anchor distT="0" distB="0" distL="114300" distR="114300" simplePos="0" relativeHeight="251668480" behindDoc="0" locked="1" layoutInCell="1" allowOverlap="1" wp14:anchorId="664FDA0B" wp14:editId="206CCA1D">
          <wp:simplePos x="0" y="0"/>
          <wp:positionH relativeFrom="page">
            <wp:posOffset>900430</wp:posOffset>
          </wp:positionH>
          <wp:positionV relativeFrom="page">
            <wp:posOffset>422275</wp:posOffset>
          </wp:positionV>
          <wp:extent cx="576000" cy="431117"/>
          <wp:effectExtent l="0" t="0" r="0" b="7620"/>
          <wp:wrapNone/>
          <wp:docPr id="453" name="Grafik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2D49F174" w14:textId="77777777" w:rsidR="008E5D5C" w:rsidRPr="008E5D5C" w:rsidRDefault="008E5D5C" w:rsidP="008E5D5C">
    <w:pPr>
      <w:pStyle w:val="Kopfzeile"/>
    </w:pPr>
    <w:r>
      <w:fldChar w:fldCharType="begin"/>
    </w:r>
    <w:r>
      <w:instrText xml:space="preserve"> PAGE  \* Arabic  \* MERGEFORMAT </w:instrText>
    </w:r>
    <w:r>
      <w:fldChar w:fldCharType="separate"/>
    </w:r>
    <w:r w:rsidR="00DC5EB6">
      <w:rPr>
        <w:noProof/>
      </w:rPr>
      <w:t>1</w:t>
    </w:r>
    <w:r>
      <w:fldChar w:fldCharType="end"/>
    </w:r>
    <w:r>
      <w:t>/</w:t>
    </w:r>
    <w:r w:rsidR="00FC629A">
      <w:fldChar w:fldCharType="begin"/>
    </w:r>
    <w:r w:rsidR="00FC629A">
      <w:instrText xml:space="preserve"> NUMPAGES  \* Arabic  \* MERGEFORMAT </w:instrText>
    </w:r>
    <w:r w:rsidR="00FC629A">
      <w:fldChar w:fldCharType="separate"/>
    </w:r>
    <w:r w:rsidR="00DC5EB6">
      <w:rPr>
        <w:noProof/>
      </w:rPr>
      <w:t>4</w:t>
    </w:r>
    <w:r w:rsidR="00FC629A">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TrueType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B9"/>
    <w:rsid w:val="000221FD"/>
    <w:rsid w:val="00023996"/>
    <w:rsid w:val="00033FDB"/>
    <w:rsid w:val="00086871"/>
    <w:rsid w:val="00121501"/>
    <w:rsid w:val="001329B5"/>
    <w:rsid w:val="001332B1"/>
    <w:rsid w:val="00155793"/>
    <w:rsid w:val="001620AE"/>
    <w:rsid w:val="00185E1F"/>
    <w:rsid w:val="001B46A8"/>
    <w:rsid w:val="001C63D8"/>
    <w:rsid w:val="001D2126"/>
    <w:rsid w:val="001D4E25"/>
    <w:rsid w:val="001F3001"/>
    <w:rsid w:val="002057CE"/>
    <w:rsid w:val="00211419"/>
    <w:rsid w:val="002152D6"/>
    <w:rsid w:val="002243F6"/>
    <w:rsid w:val="00227C40"/>
    <w:rsid w:val="00235C2F"/>
    <w:rsid w:val="0024312A"/>
    <w:rsid w:val="002672C1"/>
    <w:rsid w:val="00267D2F"/>
    <w:rsid w:val="00282A8D"/>
    <w:rsid w:val="002A761C"/>
    <w:rsid w:val="002B4C6F"/>
    <w:rsid w:val="002C1385"/>
    <w:rsid w:val="002C6F4D"/>
    <w:rsid w:val="002D565F"/>
    <w:rsid w:val="00311C6F"/>
    <w:rsid w:val="00326FB8"/>
    <w:rsid w:val="0034682C"/>
    <w:rsid w:val="00375ACD"/>
    <w:rsid w:val="00393045"/>
    <w:rsid w:val="003C554B"/>
    <w:rsid w:val="003D06A1"/>
    <w:rsid w:val="00443360"/>
    <w:rsid w:val="00453B3E"/>
    <w:rsid w:val="00463079"/>
    <w:rsid w:val="00473492"/>
    <w:rsid w:val="004B54B5"/>
    <w:rsid w:val="004E1A55"/>
    <w:rsid w:val="004E250C"/>
    <w:rsid w:val="00511A4F"/>
    <w:rsid w:val="005224BB"/>
    <w:rsid w:val="005327DB"/>
    <w:rsid w:val="00546A12"/>
    <w:rsid w:val="005C1F67"/>
    <w:rsid w:val="005D571F"/>
    <w:rsid w:val="0060142B"/>
    <w:rsid w:val="00615049"/>
    <w:rsid w:val="00615A35"/>
    <w:rsid w:val="006861F8"/>
    <w:rsid w:val="006B240A"/>
    <w:rsid w:val="006D3E3F"/>
    <w:rsid w:val="006F058F"/>
    <w:rsid w:val="007237E9"/>
    <w:rsid w:val="00732897"/>
    <w:rsid w:val="00733DEC"/>
    <w:rsid w:val="00766E21"/>
    <w:rsid w:val="00767A3B"/>
    <w:rsid w:val="007779FA"/>
    <w:rsid w:val="007A57BC"/>
    <w:rsid w:val="007A75D3"/>
    <w:rsid w:val="007C4F79"/>
    <w:rsid w:val="007E03F6"/>
    <w:rsid w:val="007F1BF5"/>
    <w:rsid w:val="00805931"/>
    <w:rsid w:val="008417F7"/>
    <w:rsid w:val="00871CEA"/>
    <w:rsid w:val="008843C8"/>
    <w:rsid w:val="008D6CAB"/>
    <w:rsid w:val="008E5D5C"/>
    <w:rsid w:val="009063D2"/>
    <w:rsid w:val="00912A82"/>
    <w:rsid w:val="009302B0"/>
    <w:rsid w:val="009320A9"/>
    <w:rsid w:val="00943E2F"/>
    <w:rsid w:val="0096404E"/>
    <w:rsid w:val="00977493"/>
    <w:rsid w:val="00987198"/>
    <w:rsid w:val="009A2D5A"/>
    <w:rsid w:val="009B780D"/>
    <w:rsid w:val="009C45A2"/>
    <w:rsid w:val="009D6AD5"/>
    <w:rsid w:val="009F1DBC"/>
    <w:rsid w:val="00A336D9"/>
    <w:rsid w:val="00A653C8"/>
    <w:rsid w:val="00A80F32"/>
    <w:rsid w:val="00A81E90"/>
    <w:rsid w:val="00AA5C19"/>
    <w:rsid w:val="00AB0C5A"/>
    <w:rsid w:val="00AB48ED"/>
    <w:rsid w:val="00AB5767"/>
    <w:rsid w:val="00AC2F48"/>
    <w:rsid w:val="00AC4E77"/>
    <w:rsid w:val="00AD75E0"/>
    <w:rsid w:val="00AE0EF3"/>
    <w:rsid w:val="00AE2057"/>
    <w:rsid w:val="00B023F5"/>
    <w:rsid w:val="00B10B9C"/>
    <w:rsid w:val="00B13322"/>
    <w:rsid w:val="00B1630C"/>
    <w:rsid w:val="00B20E88"/>
    <w:rsid w:val="00B37CDF"/>
    <w:rsid w:val="00B476AD"/>
    <w:rsid w:val="00B63FD5"/>
    <w:rsid w:val="00C12314"/>
    <w:rsid w:val="00C17A85"/>
    <w:rsid w:val="00C24DAB"/>
    <w:rsid w:val="00C8099E"/>
    <w:rsid w:val="00C91ACD"/>
    <w:rsid w:val="00CA1EB9"/>
    <w:rsid w:val="00CC06C6"/>
    <w:rsid w:val="00CD5497"/>
    <w:rsid w:val="00CF312F"/>
    <w:rsid w:val="00D037E3"/>
    <w:rsid w:val="00D1559E"/>
    <w:rsid w:val="00D2033B"/>
    <w:rsid w:val="00D22EA6"/>
    <w:rsid w:val="00D644ED"/>
    <w:rsid w:val="00DC5EB6"/>
    <w:rsid w:val="00DC69CF"/>
    <w:rsid w:val="00DE5488"/>
    <w:rsid w:val="00DF7B7B"/>
    <w:rsid w:val="00E01E89"/>
    <w:rsid w:val="00E07C72"/>
    <w:rsid w:val="00E233E0"/>
    <w:rsid w:val="00E37F0F"/>
    <w:rsid w:val="00E42C92"/>
    <w:rsid w:val="00E543B0"/>
    <w:rsid w:val="00E70C58"/>
    <w:rsid w:val="00E80B9A"/>
    <w:rsid w:val="00E9712E"/>
    <w:rsid w:val="00EB6084"/>
    <w:rsid w:val="00EC2101"/>
    <w:rsid w:val="00EC576E"/>
    <w:rsid w:val="00EE5D5E"/>
    <w:rsid w:val="00EF479B"/>
    <w:rsid w:val="00F207DC"/>
    <w:rsid w:val="00F301CB"/>
    <w:rsid w:val="00F45AA6"/>
    <w:rsid w:val="00F45F5C"/>
    <w:rsid w:val="00F75316"/>
    <w:rsid w:val="00F863B8"/>
    <w:rsid w:val="00FA6A25"/>
    <w:rsid w:val="00FB5AAD"/>
    <w:rsid w:val="00FC629A"/>
    <w:rsid w:val="00FD00F4"/>
    <w:rsid w:val="00FD69BF"/>
    <w:rsid w:val="00FE69DB"/>
    <w:rsid w:val="00FF6C4C"/>
    <w:rsid w:val="00FF7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C30DB"/>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43360"/>
    <w:pPr>
      <w:spacing w:after="0" w:line="360" w:lineRule="auto"/>
    </w:pPr>
    <w:rPr>
      <w:sz w:val="18"/>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Sprechblasentext">
    <w:name w:val="Balloon Text"/>
    <w:basedOn w:val="Standard"/>
    <w:link w:val="SprechblasentextZchn"/>
    <w:uiPriority w:val="99"/>
    <w:semiHidden/>
    <w:unhideWhenUsed/>
    <w:rsid w:val="007A57BC"/>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7A57BC"/>
    <w:rPr>
      <w:rFonts w:ascii="Segoe UI" w:hAnsi="Segoe UI" w:cs="Segoe UI"/>
      <w:sz w:val="18"/>
      <w:szCs w:val="18"/>
    </w:rPr>
  </w:style>
  <w:style w:type="character" w:styleId="Kommentarzeichen">
    <w:name w:val="annotation reference"/>
    <w:basedOn w:val="Absatz-Standardschriftart"/>
    <w:uiPriority w:val="99"/>
    <w:semiHidden/>
    <w:unhideWhenUsed/>
    <w:rsid w:val="007E03F6"/>
    <w:rPr>
      <w:sz w:val="16"/>
      <w:szCs w:val="16"/>
    </w:rPr>
  </w:style>
  <w:style w:type="paragraph" w:styleId="Kommentartext">
    <w:name w:val="annotation text"/>
    <w:basedOn w:val="Standard"/>
    <w:link w:val="KommentartextZchn"/>
    <w:uiPriority w:val="99"/>
    <w:unhideWhenUsed/>
    <w:rsid w:val="007E03F6"/>
    <w:pPr>
      <w:spacing w:line="240" w:lineRule="auto"/>
    </w:pPr>
    <w:rPr>
      <w:sz w:val="20"/>
      <w:szCs w:val="20"/>
    </w:rPr>
  </w:style>
  <w:style w:type="character" w:customStyle="1" w:styleId="KommentartextZchn">
    <w:name w:val="Kommentartext Zchn"/>
    <w:basedOn w:val="Absatz-Standardschriftart"/>
    <w:link w:val="Kommentartext"/>
    <w:uiPriority w:val="99"/>
    <w:rsid w:val="007E03F6"/>
    <w:rPr>
      <w:sz w:val="20"/>
      <w:szCs w:val="20"/>
    </w:rPr>
  </w:style>
  <w:style w:type="character" w:customStyle="1" w:styleId="UnresolvedMention">
    <w:name w:val="Unresolved Mention"/>
    <w:basedOn w:val="Absatz-Standardschriftart"/>
    <w:uiPriority w:val="99"/>
    <w:semiHidden/>
    <w:unhideWhenUsed/>
    <w:rsid w:val="007E03F6"/>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FD00F4"/>
    <w:rPr>
      <w:b/>
      <w:bCs/>
    </w:rPr>
  </w:style>
  <w:style w:type="character" w:customStyle="1" w:styleId="KommentarthemaZchn">
    <w:name w:val="Kommentarthema Zchn"/>
    <w:basedOn w:val="KommentartextZchn"/>
    <w:link w:val="Kommentarthema"/>
    <w:uiPriority w:val="99"/>
    <w:semiHidden/>
    <w:rsid w:val="00FD00F4"/>
    <w:rPr>
      <w:b/>
      <w:bCs/>
      <w:sz w:val="20"/>
      <w:szCs w:val="20"/>
    </w:rPr>
  </w:style>
  <w:style w:type="character" w:styleId="BesuchterLink">
    <w:name w:val="FollowedHyperlink"/>
    <w:basedOn w:val="Absatz-Standardschriftart"/>
    <w:uiPriority w:val="99"/>
    <w:semiHidden/>
    <w:unhideWhenUsed/>
    <w:rsid w:val="00912A8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ristina.kahre@markenstern.at" TargetMode="External"/><Relationship Id="rId12" Type="http://schemas.openxmlformats.org/officeDocument/2006/relationships/hyperlink" Target="mailto:alisa.loenneker@Sennheiser.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http://www.sennheis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svg"/><Relationship Id="rId3"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46817-075E-D347-ABAF-9A1AB188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5852</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Petra Leitner</cp:lastModifiedBy>
  <cp:revision>3</cp:revision>
  <cp:lastPrinted>2020-03-25T15:22:00Z</cp:lastPrinted>
  <dcterms:created xsi:type="dcterms:W3CDTF">2020-03-25T15:22:00Z</dcterms:created>
  <dcterms:modified xsi:type="dcterms:W3CDTF">2020-03-25T15:22:00Z</dcterms:modified>
</cp:coreProperties>
</file>