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3500DD1" wp14:paraId="169E4BE1" wp14:textId="0D1F8C0F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</w:pPr>
      <w:r w:rsidRPr="28A4BDC4" w:rsidR="4D204F7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Agencia </w:t>
      </w:r>
      <w:r w:rsidRPr="28A4BDC4" w:rsidR="73D7C8F0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es-ES"/>
        </w:rPr>
        <w:t>another</w:t>
      </w:r>
      <w:r w:rsidRPr="28A4BDC4" w:rsidR="73D7C8F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28A4BDC4" w:rsidR="5427112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es reconocida </w:t>
      </w:r>
      <w:r w:rsidRPr="28A4BDC4" w:rsidR="73D7C8F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en el ranking TOP + América 2024 como una de las empresas culturalmente más poderosas</w:t>
      </w:r>
    </w:p>
    <w:p xmlns:wp14="http://schemas.microsoft.com/office/word/2010/wordml" w:rsidP="23500DD1" wp14:paraId="0DA39C07" wp14:textId="087B72FA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8A4BDC4" w:rsidR="0A77B5DD">
        <w:rPr>
          <w:rFonts w:ascii="Arial" w:hAnsi="Arial" w:eastAsia="Arial" w:cs="Arial"/>
          <w:b w:val="1"/>
          <w:bCs w:val="1"/>
          <w:noProof w:val="0"/>
          <w:lang w:val="es-ES"/>
        </w:rPr>
        <w:t>Santiago de Chile,</w:t>
      </w:r>
      <w:r w:rsidRPr="28A4BDC4" w:rsidR="73D7C8F0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</w:t>
      </w:r>
      <w:r w:rsidRPr="28A4BDC4" w:rsidR="7DFDFC7C">
        <w:rPr>
          <w:rFonts w:ascii="Arial" w:hAnsi="Arial" w:eastAsia="Arial" w:cs="Arial"/>
          <w:b w:val="1"/>
          <w:bCs w:val="1"/>
          <w:noProof w:val="0"/>
          <w:lang w:val="es-ES"/>
        </w:rPr>
        <w:t xml:space="preserve">04 </w:t>
      </w:r>
      <w:r w:rsidRPr="28A4BDC4" w:rsidR="73D7C8F0">
        <w:rPr>
          <w:rFonts w:ascii="Arial" w:hAnsi="Arial" w:eastAsia="Arial" w:cs="Arial"/>
          <w:b w:val="1"/>
          <w:bCs w:val="1"/>
          <w:noProof w:val="0"/>
          <w:lang w:val="es-ES"/>
        </w:rPr>
        <w:t xml:space="preserve">de </w:t>
      </w:r>
      <w:r w:rsidRPr="28A4BDC4" w:rsidR="59EEBF88">
        <w:rPr>
          <w:rFonts w:ascii="Arial" w:hAnsi="Arial" w:eastAsia="Arial" w:cs="Arial"/>
          <w:b w:val="1"/>
          <w:bCs w:val="1"/>
          <w:noProof w:val="0"/>
          <w:lang w:val="es-ES"/>
        </w:rPr>
        <w:t>febrero</w:t>
      </w:r>
      <w:r w:rsidRPr="28A4BDC4" w:rsidR="73D7C8F0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de 202</w:t>
      </w:r>
      <w:r w:rsidRPr="28A4BDC4" w:rsidR="743CFFDE">
        <w:rPr>
          <w:rFonts w:ascii="Arial" w:hAnsi="Arial" w:eastAsia="Arial" w:cs="Arial"/>
          <w:b w:val="1"/>
          <w:bCs w:val="1"/>
          <w:noProof w:val="0"/>
          <w:lang w:val="es-ES"/>
        </w:rPr>
        <w:t>5</w:t>
      </w:r>
      <w:r w:rsidRPr="28A4BDC4" w:rsidR="73D7C8F0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–</w:t>
      </w:r>
      <w:r w:rsidRPr="28A4BDC4" w:rsidR="73D7C8F0">
        <w:rPr>
          <w:rFonts w:ascii="Arial" w:hAnsi="Arial" w:eastAsia="Arial" w:cs="Arial"/>
          <w:noProof w:val="0"/>
          <w:lang w:val="es-ES"/>
        </w:rPr>
        <w:t xml:space="preserve"> </w:t>
      </w:r>
      <w:r w:rsidRPr="28A4BDC4" w:rsidR="73D7C8F0">
        <w:rPr>
          <w:rFonts w:ascii="Arial" w:hAnsi="Arial" w:eastAsia="Arial" w:cs="Arial"/>
          <w:b w:val="1"/>
          <w:bCs w:val="1"/>
          <w:i w:val="1"/>
          <w:iCs w:val="1"/>
          <w:noProof w:val="0"/>
          <w:lang w:val="es-ES"/>
        </w:rPr>
        <w:t>anothe</w:t>
      </w:r>
      <w:r w:rsidRPr="28A4BDC4" w:rsidR="73D7C8F0">
        <w:rPr>
          <w:rFonts w:ascii="Arial" w:hAnsi="Arial" w:eastAsia="Arial" w:cs="Arial"/>
          <w:b w:val="1"/>
          <w:bCs w:val="1"/>
          <w:i w:val="1"/>
          <w:iCs w:val="1"/>
          <w:noProof w:val="0"/>
          <w:lang w:val="es-ES"/>
        </w:rPr>
        <w:t>r</w:t>
      </w:r>
      <w:r w:rsidRPr="28A4BDC4" w:rsidR="73D7C8F0">
        <w:rPr>
          <w:rFonts w:ascii="Arial" w:hAnsi="Arial" w:eastAsia="Arial" w:cs="Arial"/>
          <w:b w:val="1"/>
          <w:bCs w:val="1"/>
          <w:i w:val="1"/>
          <w:iCs w:val="1"/>
          <w:noProof w:val="0"/>
          <w:lang w:val="es-ES"/>
        </w:rPr>
        <w:t>,</w:t>
      </w:r>
      <w:r w:rsidRPr="28A4BDC4" w:rsidR="73D7C8F0">
        <w:rPr>
          <w:rFonts w:ascii="Arial" w:hAnsi="Arial" w:eastAsia="Arial" w:cs="Arial"/>
          <w:noProof w:val="0"/>
          <w:lang w:val="es-ES"/>
        </w:rPr>
        <w:t xml:space="preserve"> la agencia de comunicación estratégica con la oferta más </w:t>
      </w:r>
      <w:r w:rsidRPr="28A4BDC4" w:rsidR="7AE3B029">
        <w:rPr>
          <w:rFonts w:ascii="Arial" w:hAnsi="Arial" w:eastAsia="Arial" w:cs="Arial"/>
          <w:noProof w:val="0"/>
          <w:lang w:val="es-ES"/>
        </w:rPr>
        <w:t>grande</w:t>
      </w:r>
      <w:r w:rsidRPr="28A4BDC4" w:rsidR="73D7C8F0">
        <w:rPr>
          <w:rFonts w:ascii="Arial" w:hAnsi="Arial" w:eastAsia="Arial" w:cs="Arial"/>
          <w:noProof w:val="0"/>
          <w:lang w:val="es-ES"/>
        </w:rPr>
        <w:t xml:space="preserve"> de servicios en América</w:t>
      </w:r>
      <w:r w:rsidRPr="28A4BDC4" w:rsidR="73D7C8F0">
        <w:rPr>
          <w:rFonts w:ascii="Arial" w:hAnsi="Arial" w:eastAsia="Arial" w:cs="Arial"/>
          <w:noProof w:val="0"/>
          <w:lang w:val="es-ES"/>
        </w:rPr>
        <w:t xml:space="preserve"> </w:t>
      </w:r>
      <w:r w:rsidRPr="28A4BDC4" w:rsidR="73D7C8F0">
        <w:rPr>
          <w:rFonts w:ascii="Arial" w:hAnsi="Arial" w:eastAsia="Arial" w:cs="Arial"/>
          <w:noProof w:val="0"/>
          <w:lang w:val="es-ES"/>
        </w:rPr>
        <w:t>Latina</w:t>
      </w:r>
      <w:r w:rsidRPr="28A4BDC4" w:rsidR="73D7C8F0">
        <w:rPr>
          <w:rFonts w:ascii="Arial" w:hAnsi="Arial" w:eastAsia="Arial" w:cs="Arial"/>
          <w:noProof w:val="0"/>
          <w:lang w:val="es-ES"/>
        </w:rPr>
        <w:t>,</w:t>
      </w:r>
      <w:r w:rsidRPr="28A4BDC4" w:rsidR="73D7C8F0">
        <w:rPr>
          <w:rFonts w:ascii="Arial" w:hAnsi="Arial" w:eastAsia="Arial" w:cs="Arial"/>
          <w:noProof w:val="0"/>
          <w:lang w:val="es-ES"/>
        </w:rPr>
        <w:t xml:space="preserve"> ha sido destacada en el prestigioso </w:t>
      </w:r>
      <w:hyperlink r:id="R489863cf47bf4500">
        <w:r w:rsidRPr="28A4BDC4" w:rsidR="73D7C8F0">
          <w:rPr>
            <w:rStyle w:val="Hyperlink"/>
            <w:rFonts w:ascii="Arial" w:hAnsi="Arial" w:eastAsia="Arial" w:cs="Arial"/>
            <w:noProof w:val="0"/>
            <w:lang w:val="es-ES"/>
          </w:rPr>
          <w:t xml:space="preserve">ranking </w:t>
        </w:r>
        <w:r w:rsidRPr="28A4BDC4" w:rsidR="73D7C8F0">
          <w:rPr>
            <w:rStyle w:val="Hyperlink"/>
            <w:rFonts w:ascii="Arial" w:hAnsi="Arial" w:eastAsia="Arial" w:cs="Arial"/>
            <w:noProof w:val="0"/>
            <w:lang w:val="es-ES"/>
          </w:rPr>
          <w:t>TOP + América 2024</w:t>
        </w:r>
      </w:hyperlink>
      <w:r w:rsidRPr="28A4BDC4" w:rsidR="73D7C8F0">
        <w:rPr>
          <w:rFonts w:ascii="Arial" w:hAnsi="Arial" w:eastAsia="Arial" w:cs="Arial"/>
          <w:noProof w:val="0"/>
          <w:lang w:val="es-ES"/>
        </w:rPr>
        <w:t xml:space="preserve">, ocupando el puesto 22 entre las 43 empresas líderes reconocidas </w:t>
      </w:r>
      <w:r w:rsidRPr="28A4BDC4" w:rsidR="35732A00">
        <w:rPr>
          <w:rFonts w:ascii="Arial" w:hAnsi="Arial" w:eastAsia="Arial" w:cs="Arial"/>
          <w:noProof w:val="0"/>
          <w:lang w:val="es-ES"/>
        </w:rPr>
        <w:t>por la importante firma Top</w:t>
      </w:r>
      <w:r w:rsidRPr="28A4BDC4" w:rsidR="35732A00">
        <w:rPr>
          <w:rFonts w:ascii="Arial" w:hAnsi="Arial" w:eastAsia="Arial" w:cs="Arial"/>
          <w:noProof w:val="0"/>
          <w:lang w:val="es-ES"/>
        </w:rPr>
        <w:t xml:space="preserve"> </w:t>
      </w:r>
      <w:r w:rsidRPr="28A4BDC4" w:rsidR="35732A00">
        <w:rPr>
          <w:rFonts w:ascii="Arial" w:hAnsi="Arial" w:eastAsia="Arial" w:cs="Arial"/>
          <w:noProof w:val="0"/>
          <w:lang w:val="es-ES"/>
        </w:rPr>
        <w:t>Companie</w:t>
      </w:r>
      <w:r w:rsidRPr="28A4BDC4" w:rsidR="35732A00">
        <w:rPr>
          <w:rFonts w:ascii="Arial" w:hAnsi="Arial" w:eastAsia="Arial" w:cs="Arial"/>
          <w:noProof w:val="0"/>
          <w:lang w:val="es-ES"/>
        </w:rPr>
        <w:t>s</w:t>
      </w:r>
      <w:r w:rsidRPr="28A4BDC4" w:rsidR="35732A00">
        <w:rPr>
          <w:rFonts w:ascii="Arial" w:hAnsi="Arial" w:eastAsia="Arial" w:cs="Arial"/>
          <w:noProof w:val="0"/>
          <w:lang w:val="es-ES"/>
        </w:rPr>
        <w:t>.</w:t>
      </w:r>
    </w:p>
    <w:p xmlns:wp14="http://schemas.microsoft.com/office/word/2010/wordml" w:rsidP="23500DD1" wp14:paraId="0C67D6E9" wp14:textId="352530B0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7A683BE4" w:rsidR="73D7C8F0">
        <w:rPr>
          <w:rFonts w:ascii="Arial" w:hAnsi="Arial" w:eastAsia="Arial" w:cs="Arial"/>
          <w:noProof w:val="0"/>
          <w:lang w:val="es-ES"/>
        </w:rPr>
        <w:t xml:space="preserve">Desde 2011, el ranking </w:t>
      </w:r>
      <w:r w:rsidRPr="7A683BE4" w:rsidR="73D7C8F0">
        <w:rPr>
          <w:rFonts w:ascii="Arial" w:hAnsi="Arial" w:eastAsia="Arial" w:cs="Arial"/>
          <w:noProof w:val="0"/>
          <w:lang w:val="es-ES"/>
        </w:rPr>
        <w:t>TOP + América</w:t>
      </w:r>
      <w:r w:rsidRPr="7A683BE4" w:rsidR="73D7C8F0">
        <w:rPr>
          <w:rFonts w:ascii="Arial" w:hAnsi="Arial" w:eastAsia="Arial" w:cs="Arial"/>
          <w:noProof w:val="0"/>
          <w:lang w:val="es-ES"/>
        </w:rPr>
        <w:t xml:space="preserve">, publicado por la reconocida revista de negocios </w:t>
      </w:r>
      <w:r w:rsidRPr="7A683BE4" w:rsidR="73D7C8F0">
        <w:rPr>
          <w:rFonts w:ascii="Arial" w:hAnsi="Arial" w:eastAsia="Arial" w:cs="Arial"/>
          <w:noProof w:val="0"/>
          <w:lang w:val="es-ES"/>
        </w:rPr>
        <w:t>El Economista</w:t>
      </w:r>
      <w:r w:rsidRPr="7A683BE4" w:rsidR="44621D0C">
        <w:rPr>
          <w:rFonts w:ascii="Arial" w:hAnsi="Arial" w:eastAsia="Arial" w:cs="Arial"/>
          <w:noProof w:val="0"/>
          <w:lang w:val="es-ES"/>
        </w:rPr>
        <w:t>, la revista Vida y Éxito, y la revista Factor de Éxito</w:t>
      </w:r>
      <w:r w:rsidRPr="7A683BE4" w:rsidR="73D7C8F0">
        <w:rPr>
          <w:rFonts w:ascii="Arial" w:hAnsi="Arial" w:eastAsia="Arial" w:cs="Arial"/>
          <w:noProof w:val="0"/>
          <w:lang w:val="es-ES"/>
        </w:rPr>
        <w:t xml:space="preserve">, evalúa a las empresas que sobresalen por su impacto cultural en América Latina. Su metodología, basada en los principios del ranking "Súper Empresas" de TOP </w:t>
      </w:r>
      <w:r w:rsidRPr="7A683BE4" w:rsidR="73D7C8F0">
        <w:rPr>
          <w:rFonts w:ascii="Arial" w:hAnsi="Arial" w:eastAsia="Arial" w:cs="Arial"/>
          <w:noProof w:val="0"/>
          <w:lang w:val="es-ES"/>
        </w:rPr>
        <w:t>Companies</w:t>
      </w:r>
      <w:r w:rsidRPr="7A683BE4" w:rsidR="73D7C8F0">
        <w:rPr>
          <w:rFonts w:ascii="Arial" w:hAnsi="Arial" w:eastAsia="Arial" w:cs="Arial"/>
          <w:noProof w:val="0"/>
          <w:lang w:val="es-ES"/>
        </w:rPr>
        <w:t xml:space="preserve">, analiza aspectos </w:t>
      </w:r>
      <w:r w:rsidRPr="7A683BE4" w:rsidR="348290FE">
        <w:rPr>
          <w:rFonts w:ascii="Arial" w:hAnsi="Arial" w:eastAsia="Arial" w:cs="Arial"/>
          <w:noProof w:val="0"/>
          <w:lang w:val="es-ES"/>
        </w:rPr>
        <w:t>importantes</w:t>
      </w:r>
      <w:r w:rsidRPr="7A683BE4" w:rsidR="73D7C8F0">
        <w:rPr>
          <w:rFonts w:ascii="Arial" w:hAnsi="Arial" w:eastAsia="Arial" w:cs="Arial"/>
          <w:noProof w:val="0"/>
          <w:lang w:val="es-ES"/>
        </w:rPr>
        <w:t xml:space="preserve"> de la cultura organizacional. En esta edición participaron 151 empresas de 110 países, de las cuales solo 43 alcanzaron la distinción de finalistas, incluyendo a </w:t>
      </w:r>
      <w:r w:rsidRPr="7A683BE4" w:rsidR="73D7C8F0">
        <w:rPr>
          <w:rFonts w:ascii="Arial" w:hAnsi="Arial" w:eastAsia="Arial" w:cs="Arial"/>
          <w:i w:val="1"/>
          <w:iCs w:val="1"/>
          <w:noProof w:val="0"/>
          <w:lang w:val="es-ES"/>
        </w:rPr>
        <w:t>another</w:t>
      </w:r>
      <w:r w:rsidRPr="7A683BE4" w:rsidR="73D7C8F0">
        <w:rPr>
          <w:rFonts w:ascii="Arial" w:hAnsi="Arial" w:eastAsia="Arial" w:cs="Arial"/>
          <w:i w:val="1"/>
          <w:iCs w:val="1"/>
          <w:noProof w:val="0"/>
          <w:lang w:val="es-ES"/>
        </w:rPr>
        <w:t>.</w:t>
      </w:r>
    </w:p>
    <w:p xmlns:wp14="http://schemas.microsoft.com/office/word/2010/wordml" w:rsidP="23500DD1" wp14:paraId="2E17C65D" wp14:textId="58225CFC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8A4BDC4" w:rsidR="73D7C8F0">
        <w:rPr>
          <w:rFonts w:ascii="Arial" w:hAnsi="Arial" w:eastAsia="Arial" w:cs="Arial"/>
          <w:noProof w:val="0"/>
          <w:lang w:val="es-ES"/>
        </w:rPr>
        <w:t xml:space="preserve">“Este reconocimiento es un reflejo del esfuerzo continuo y la dedicación de nuestros líderes y colaboradores, quienes juntos fortalecen la cultura de nuestra agencia”, expresó </w:t>
      </w:r>
      <w:r w:rsidRPr="28A4BDC4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Yusuf</w:t>
      </w:r>
      <w:r w:rsidRPr="28A4BDC4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28A4BDC4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Larouss</w:t>
      </w:r>
      <w:r w:rsidRPr="28A4BDC4" w:rsidR="04E337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</w:t>
      </w:r>
      <w:r w:rsidRPr="28A4BDC4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28A4BDC4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Chief</w:t>
      </w:r>
      <w:r w:rsidRPr="28A4BDC4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28A4BDC4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of</w:t>
      </w:r>
      <w:r w:rsidRPr="28A4BDC4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Staff para América Latina</w:t>
      </w:r>
      <w:r w:rsidRPr="28A4BDC4" w:rsidR="73D7C8F0">
        <w:rPr>
          <w:rFonts w:ascii="Arial" w:hAnsi="Arial" w:eastAsia="Arial" w:cs="Arial"/>
          <w:noProof w:val="0"/>
          <w:lang w:val="es-ES"/>
        </w:rPr>
        <w:t>.</w:t>
      </w:r>
    </w:p>
    <w:p xmlns:wp14="http://schemas.microsoft.com/office/word/2010/wordml" w:rsidP="23500DD1" wp14:paraId="3B118F5A" wp14:textId="40082C43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60E61778" w:rsidR="73D7C8F0">
        <w:rPr>
          <w:rFonts w:ascii="Arial" w:hAnsi="Arial" w:eastAsia="Arial" w:cs="Arial"/>
          <w:noProof w:val="0"/>
          <w:lang w:val="es-ES"/>
        </w:rPr>
        <w:t xml:space="preserve">La inclusión de </w:t>
      </w:r>
      <w:r w:rsidRPr="60E61778" w:rsidR="5F3010A0">
        <w:rPr>
          <w:rFonts w:ascii="Arial" w:hAnsi="Arial" w:eastAsia="Arial" w:cs="Arial"/>
          <w:noProof w:val="0"/>
          <w:lang w:val="es-ES"/>
        </w:rPr>
        <w:t>la agencia con presencia</w:t>
      </w:r>
      <w:r w:rsidRPr="60E61778" w:rsidR="6D3FD95E">
        <w:rPr>
          <w:rFonts w:ascii="Arial" w:hAnsi="Arial" w:eastAsia="Arial" w:cs="Arial"/>
          <w:noProof w:val="0"/>
          <w:lang w:val="es-ES"/>
        </w:rPr>
        <w:t xml:space="preserve"> y alcance</w:t>
      </w:r>
      <w:r w:rsidRPr="60E61778" w:rsidR="5F3010A0">
        <w:rPr>
          <w:rFonts w:ascii="Arial" w:hAnsi="Arial" w:eastAsia="Arial" w:cs="Arial"/>
          <w:noProof w:val="0"/>
          <w:lang w:val="es-ES"/>
        </w:rPr>
        <w:t xml:space="preserve"> </w:t>
      </w:r>
      <w:r w:rsidRPr="60E61778" w:rsidR="2FEA82C4">
        <w:rPr>
          <w:rFonts w:ascii="Arial" w:hAnsi="Arial" w:eastAsia="Arial" w:cs="Arial"/>
          <w:noProof w:val="0"/>
          <w:lang w:val="es-ES"/>
        </w:rPr>
        <w:t>en 24 países</w:t>
      </w:r>
      <w:r w:rsidRPr="60E61778" w:rsidR="73D7C8F0">
        <w:rPr>
          <w:rFonts w:ascii="Arial" w:hAnsi="Arial" w:eastAsia="Arial" w:cs="Arial"/>
          <w:noProof w:val="0"/>
          <w:lang w:val="es-ES"/>
        </w:rPr>
        <w:t xml:space="preserve"> </w:t>
      </w:r>
      <w:r w:rsidRPr="60E61778" w:rsidR="73D7C8F0">
        <w:rPr>
          <w:rFonts w:ascii="Arial" w:hAnsi="Arial" w:eastAsia="Arial" w:cs="Arial"/>
          <w:noProof w:val="0"/>
          <w:lang w:val="es-ES"/>
        </w:rPr>
        <w:t xml:space="preserve">en este listado pone de manifiesto su enfoque en la creación de un entorno laboral que promueve la creatividad, la colaboración y el bienestar del equipo, garantizando al mismo tiempo su competitividad y sostenibilidad en el mercado. El proceso de evaluación de TOP </w:t>
      </w:r>
      <w:r w:rsidRPr="60E61778" w:rsidR="73D7C8F0">
        <w:rPr>
          <w:rFonts w:ascii="Arial" w:hAnsi="Arial" w:eastAsia="Arial" w:cs="Arial"/>
          <w:noProof w:val="0"/>
          <w:lang w:val="es-ES"/>
        </w:rPr>
        <w:t>Companies</w:t>
      </w:r>
      <w:r w:rsidRPr="60E61778" w:rsidR="73D7C8F0">
        <w:rPr>
          <w:rFonts w:ascii="Arial" w:hAnsi="Arial" w:eastAsia="Arial" w:cs="Arial"/>
          <w:noProof w:val="0"/>
          <w:lang w:val="es-ES"/>
        </w:rPr>
        <w:t xml:space="preserve">, reconocido por su confiabilidad y adaptabilidad cultural, examina elementos esenciales como cohesión interna, innovación </w:t>
      </w:r>
      <w:r w:rsidRPr="60E61778" w:rsidR="2C3AD302">
        <w:rPr>
          <w:rFonts w:ascii="Arial" w:hAnsi="Arial" w:eastAsia="Arial" w:cs="Arial"/>
          <w:noProof w:val="0"/>
          <w:lang w:val="es-ES"/>
        </w:rPr>
        <w:t>e</w:t>
      </w:r>
      <w:r w:rsidRPr="60E61778" w:rsidR="73D7C8F0">
        <w:rPr>
          <w:rFonts w:ascii="Arial" w:hAnsi="Arial" w:eastAsia="Arial" w:cs="Arial"/>
          <w:noProof w:val="0"/>
          <w:lang w:val="es-ES"/>
        </w:rPr>
        <w:t xml:space="preserve"> impacto humano.</w:t>
      </w:r>
    </w:p>
    <w:p xmlns:wp14="http://schemas.microsoft.com/office/word/2010/wordml" w:rsidP="23500DD1" wp14:paraId="28506144" wp14:textId="6F4A5A4E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7A683BE4" w:rsidR="73D7C8F0">
        <w:rPr>
          <w:rFonts w:ascii="Arial" w:hAnsi="Arial" w:eastAsia="Arial" w:cs="Arial"/>
          <w:noProof w:val="0"/>
          <w:lang w:val="es-ES"/>
        </w:rPr>
        <w:t xml:space="preserve">Este reconocimiento inspira a </w:t>
      </w:r>
      <w:r w:rsidRPr="7A683BE4" w:rsidR="73D7C8F0">
        <w:rPr>
          <w:rFonts w:ascii="Arial" w:hAnsi="Arial" w:eastAsia="Arial" w:cs="Arial"/>
          <w:i w:val="1"/>
          <w:iCs w:val="1"/>
          <w:noProof w:val="0"/>
          <w:lang w:val="es-ES"/>
        </w:rPr>
        <w:t>another</w:t>
      </w:r>
      <w:r w:rsidRPr="7A683BE4" w:rsidR="73D7C8F0">
        <w:rPr>
          <w:rFonts w:ascii="Arial" w:hAnsi="Arial" w:eastAsia="Arial" w:cs="Arial"/>
          <w:noProof w:val="0"/>
          <w:lang w:val="es-ES"/>
        </w:rPr>
        <w:t xml:space="preserve"> a continuar liderando no solo como la agencia de comunicación estratégica más grande de América Latina, sino también como un modelo en la construcción de culturas organizacionales que transforman, conectan e inspiran.</w:t>
      </w:r>
    </w:p>
    <w:p w:rsidR="09B572C2" w:rsidP="7A683BE4" w:rsidRDefault="09B572C2" w14:paraId="47D5BCD0" w14:textId="76671916">
      <w:pPr>
        <w:pStyle w:val="Normal"/>
        <w:jc w:val="center"/>
        <w:rPr>
          <w:rFonts w:ascii="Arial" w:hAnsi="Arial" w:eastAsia="Arial" w:cs="Arial"/>
          <w:noProof w:val="0"/>
          <w:lang w:val="es-ES"/>
        </w:rPr>
      </w:pPr>
      <w:r w:rsidRPr="7A683BE4" w:rsidR="09B572C2">
        <w:rPr>
          <w:rFonts w:ascii="Arial" w:hAnsi="Arial" w:eastAsia="Arial" w:cs="Arial"/>
          <w:noProof w:val="0"/>
          <w:lang w:val="es-ES"/>
        </w:rPr>
        <w:t>-o0o-</w:t>
      </w:r>
    </w:p>
    <w:p xmlns:wp14="http://schemas.microsoft.com/office/word/2010/wordml" w:rsidP="23500DD1" wp14:paraId="5C1A07E2" wp14:textId="77F60561">
      <w:pPr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067E5D"/>
    <w:rsid w:val="038F7767"/>
    <w:rsid w:val="04E33715"/>
    <w:rsid w:val="09B572C2"/>
    <w:rsid w:val="0A77B5DD"/>
    <w:rsid w:val="0E3B87BE"/>
    <w:rsid w:val="1B067E5D"/>
    <w:rsid w:val="1DF2D963"/>
    <w:rsid w:val="23500DD1"/>
    <w:rsid w:val="26C40BA5"/>
    <w:rsid w:val="278B7D84"/>
    <w:rsid w:val="28A4BDC4"/>
    <w:rsid w:val="2A2BC330"/>
    <w:rsid w:val="2C3AD302"/>
    <w:rsid w:val="2F24B365"/>
    <w:rsid w:val="2FEA82C4"/>
    <w:rsid w:val="30E38CDD"/>
    <w:rsid w:val="348290FE"/>
    <w:rsid w:val="35732A00"/>
    <w:rsid w:val="44621D0C"/>
    <w:rsid w:val="45851E0F"/>
    <w:rsid w:val="48FB1E1C"/>
    <w:rsid w:val="4ADCFD02"/>
    <w:rsid w:val="4D204F70"/>
    <w:rsid w:val="5349C284"/>
    <w:rsid w:val="5427112D"/>
    <w:rsid w:val="57FC4422"/>
    <w:rsid w:val="59EEBF88"/>
    <w:rsid w:val="5B1158F6"/>
    <w:rsid w:val="5C56BC71"/>
    <w:rsid w:val="5F3010A0"/>
    <w:rsid w:val="60E61778"/>
    <w:rsid w:val="633BC6FD"/>
    <w:rsid w:val="682352E6"/>
    <w:rsid w:val="6D3FD95E"/>
    <w:rsid w:val="73D7C8F0"/>
    <w:rsid w:val="743CFFDE"/>
    <w:rsid w:val="7A683BE4"/>
    <w:rsid w:val="7AE3B029"/>
    <w:rsid w:val="7C2D1E52"/>
    <w:rsid w:val="7DACE0B4"/>
    <w:rsid w:val="7DFDFC7C"/>
    <w:rsid w:val="7E4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7E5D"/>
  <w15:chartTrackingRefBased/>
  <w15:docId w15:val="{2177B927-BB2B-466E-9515-427BD816C7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DF1EF7D7-F500-48C9-BAA0-5B2E463448CE}">
    <t:Anchor>
      <t:Comment id="607571662"/>
    </t:Anchor>
    <t:History>
      <t:Event id="{CFC9374F-A93A-4418-8120-C70DA8FC8E80}" time="2025-01-09T13:19:15.48Z">
        <t:Attribution userId="S::agustina.figueras@another.co::2817d38a-3e44-4f02-add0-cc7175171287" userProvider="AD" userName="Agustina Figueras"/>
        <t:Anchor>
          <t:Comment id="607571662"/>
        </t:Anchor>
        <t:Create/>
      </t:Event>
      <t:Event id="{DFAF99B9-0D96-4621-A41C-B13683028F28}" time="2025-01-09T13:19:15.48Z">
        <t:Attribution userId="S::agustina.figueras@another.co::2817d38a-3e44-4f02-add0-cc7175171287" userProvider="AD" userName="Agustina Figueras"/>
        <t:Anchor>
          <t:Comment id="607571662"/>
        </t:Anchor>
        <t:Assign userId="S::gustavo.pineda@another.co::eb0c8da3-0121-4527-8e21-245c4bc69662" userProvider="AD" userName="Gustavo Pineda Negrete"/>
      </t:Event>
      <t:Event id="{EC4AD362-7950-4C34-BC46-DC66389AD276}" time="2025-01-09T13:19:15.48Z">
        <t:Attribution userId="S::agustina.figueras@another.co::2817d38a-3e44-4f02-add0-cc7175171287" userProvider="AD" userName="Agustina Figueras"/>
        <t:Anchor>
          <t:Comment id="607571662"/>
        </t:Anchor>
        <t:SetTitle title="@Gustavo Pineda Negrete sumar a Yu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fe30abf59afb4528" /><Relationship Type="http://schemas.microsoft.com/office/2011/relationships/commentsExtended" Target="commentsExtended.xml" Id="R1fb358dad8b643fe" /><Relationship Type="http://schemas.microsoft.com/office/2016/09/relationships/commentsIds" Target="commentsIds.xml" Id="Rf3a728bba82841cf" /><Relationship Type="http://schemas.microsoft.com/office/2019/05/relationships/documenttasks" Target="tasks.xml" Id="R7e5604477479495f" /><Relationship Type="http://schemas.openxmlformats.org/officeDocument/2006/relationships/hyperlink" Target="https://topcompaniesmexico.com/rankings/" TargetMode="External" Id="R489863cf47bf45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18AC7A09-C978-4E3C-98A3-A89829FBCBC8}"/>
</file>

<file path=customXml/itemProps2.xml><?xml version="1.0" encoding="utf-8"?>
<ds:datastoreItem xmlns:ds="http://schemas.openxmlformats.org/officeDocument/2006/customXml" ds:itemID="{A346D1C4-F889-49FF-8B3E-292938E2B11A}"/>
</file>

<file path=customXml/itemProps3.xml><?xml version="1.0" encoding="utf-8"?>
<ds:datastoreItem xmlns:ds="http://schemas.openxmlformats.org/officeDocument/2006/customXml" ds:itemID="{7F2B9056-6B34-4E65-B8DB-8346962CD8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Tamara Elizabeth Marambio García</lastModifiedBy>
  <dcterms:created xsi:type="dcterms:W3CDTF">2025-01-08T04:39:01.0000000Z</dcterms:created>
  <dcterms:modified xsi:type="dcterms:W3CDTF">2025-02-04T14:40:51.8222691Z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