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B2FD" w14:textId="17D082A7" w:rsidR="004606D2" w:rsidRPr="005A02FC" w:rsidRDefault="001625F9" w:rsidP="005A02FC">
      <w:pPr>
        <w:pStyle w:val="Heading1"/>
        <w:spacing w:after="0" w:line="240" w:lineRule="auto"/>
        <w:rPr>
          <w:rFonts w:ascii="Arial" w:hAnsi="Arial" w:cs="Arial"/>
          <w:sz w:val="36"/>
          <w:szCs w:val="36"/>
          <w:lang w:val="bg-BG"/>
        </w:rPr>
      </w:pPr>
      <w:r w:rsidRPr="005A02FC">
        <w:rPr>
          <w:rFonts w:ascii="Arial" w:hAnsi="Arial" w:cs="Arial"/>
          <w:sz w:val="36"/>
          <w:szCs w:val="36"/>
          <w:lang w:val="bg-BG"/>
        </w:rPr>
        <w:t xml:space="preserve">Глобалният бриф </w:t>
      </w:r>
      <w:r w:rsidR="00FE2049" w:rsidRPr="005A02FC">
        <w:rPr>
          <w:rFonts w:ascii="Arial" w:hAnsi="Arial" w:cs="Arial"/>
          <w:sz w:val="36"/>
          <w:szCs w:val="36"/>
          <w:lang w:val="bg-BG"/>
        </w:rPr>
        <w:t>„</w:t>
      </w:r>
      <w:r w:rsidRPr="005A02FC">
        <w:rPr>
          <w:rFonts w:ascii="Arial" w:hAnsi="Arial" w:cs="Arial"/>
          <w:sz w:val="36"/>
          <w:szCs w:val="36"/>
        </w:rPr>
        <w:t>The Big C</w:t>
      </w:r>
      <w:r w:rsidR="00FE2049" w:rsidRPr="005A02FC">
        <w:rPr>
          <w:rFonts w:ascii="Arial" w:hAnsi="Arial" w:cs="Arial"/>
          <w:sz w:val="36"/>
          <w:szCs w:val="36"/>
          <w:lang w:val="bg-BG"/>
        </w:rPr>
        <w:t>“</w:t>
      </w:r>
      <w:r w:rsidRPr="005A02FC">
        <w:rPr>
          <w:rFonts w:ascii="Arial" w:hAnsi="Arial" w:cs="Arial"/>
          <w:sz w:val="36"/>
          <w:szCs w:val="36"/>
        </w:rPr>
        <w:t xml:space="preserve"> </w:t>
      </w:r>
      <w:r w:rsidRPr="005A02FC">
        <w:rPr>
          <w:rFonts w:ascii="Arial" w:hAnsi="Arial" w:cs="Arial"/>
          <w:sz w:val="36"/>
          <w:szCs w:val="36"/>
          <w:lang w:val="bg-BG"/>
        </w:rPr>
        <w:t xml:space="preserve">за премахване на стигмата </w:t>
      </w:r>
      <w:r w:rsidR="00790ACE" w:rsidRPr="005A02FC">
        <w:rPr>
          <w:rFonts w:ascii="Arial" w:hAnsi="Arial" w:cs="Arial"/>
          <w:sz w:val="36"/>
          <w:szCs w:val="36"/>
          <w:lang w:val="bg-BG"/>
        </w:rPr>
        <w:t>около</w:t>
      </w:r>
      <w:r w:rsidRPr="005A02FC">
        <w:rPr>
          <w:rFonts w:ascii="Arial" w:hAnsi="Arial" w:cs="Arial"/>
          <w:sz w:val="36"/>
          <w:szCs w:val="36"/>
          <w:lang w:val="bg-BG"/>
        </w:rPr>
        <w:t xml:space="preserve"> рака на работното място</w:t>
      </w:r>
      <w:r w:rsidR="00790ACE" w:rsidRPr="005A02FC">
        <w:rPr>
          <w:rFonts w:ascii="Arial" w:hAnsi="Arial" w:cs="Arial"/>
          <w:sz w:val="36"/>
          <w:szCs w:val="36"/>
          <w:lang w:val="bg-BG"/>
        </w:rPr>
        <w:t xml:space="preserve"> </w:t>
      </w:r>
      <w:r w:rsidR="005A02FC">
        <w:rPr>
          <w:rFonts w:ascii="Arial" w:hAnsi="Arial" w:cs="Arial"/>
          <w:sz w:val="36"/>
          <w:szCs w:val="36"/>
          <w:lang w:val="bg-BG"/>
        </w:rPr>
        <w:t>е отворен за участие</w:t>
      </w:r>
    </w:p>
    <w:p w14:paraId="441357D5" w14:textId="77777777" w:rsidR="00DD4CC0" w:rsidRPr="0048467D" w:rsidRDefault="00DD4CC0" w:rsidP="0048467D">
      <w:pPr>
        <w:jc w:val="both"/>
        <w:rPr>
          <w:rFonts w:ascii="Arial" w:eastAsia="Times New Roman" w:hAnsi="Arial" w:cs="Arial"/>
          <w:color w:val="0E101A"/>
          <w:sz w:val="24"/>
          <w:szCs w:val="24"/>
          <w:lang w:val="en-GB" w:eastAsia="en-GB"/>
        </w:rPr>
      </w:pPr>
    </w:p>
    <w:p w14:paraId="43134CD7" w14:textId="585CF31E" w:rsidR="0048467D" w:rsidRPr="005A02FC" w:rsidRDefault="004E19E3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  <w:r w:rsidRPr="005A02FC">
        <w:rPr>
          <w:rFonts w:ascii="Arial" w:eastAsia="Times New Roman" w:hAnsi="Arial" w:cs="Arial"/>
          <w:sz w:val="22"/>
          <w:lang w:val="bg-BG" w:eastAsia="en-GB"/>
        </w:rPr>
        <w:t>По време на фестивала</w:t>
      </w:r>
      <w:r w:rsidRPr="005A02FC">
        <w:rPr>
          <w:rFonts w:ascii="Arial" w:eastAsia="Times New Roman" w:hAnsi="Arial" w:cs="Arial"/>
          <w:sz w:val="22"/>
          <w:lang w:eastAsia="en-GB"/>
        </w:rPr>
        <w:t xml:space="preserve"> Cannes Lions</w:t>
      </w:r>
      <w:r w:rsidR="005A02FC">
        <w:rPr>
          <w:rFonts w:ascii="Arial" w:eastAsia="Times New Roman" w:hAnsi="Arial" w:cs="Arial"/>
          <w:sz w:val="22"/>
          <w:lang w:val="bg-BG" w:eastAsia="en-GB"/>
        </w:rPr>
        <w:t>,</w:t>
      </w:r>
      <w:r w:rsidR="001625F9" w:rsidRPr="005A02FC">
        <w:rPr>
          <w:rFonts w:ascii="Arial" w:eastAsia="Times New Roman" w:hAnsi="Arial" w:cs="Arial"/>
          <w:sz w:val="22"/>
          <w:lang w:val="bg-BG" w:eastAsia="en-GB"/>
        </w:rPr>
        <w:t xml:space="preserve"> водещи творчески лидери от </w:t>
      </w:r>
      <w:hyperlink r:id="rId8" w:history="1">
        <w:r w:rsidR="001625F9"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Edelman, IPG, Omnicom, Publicis и WPP обединиха сили</w:t>
        </w:r>
        <w:r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 xml:space="preserve"> и </w:t>
        </w:r>
        <w:r w:rsidR="001625F9"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представ</w:t>
        </w:r>
        <w:r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иха</w:t>
        </w:r>
        <w:r w:rsidR="001625F9"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 xml:space="preserve"> един от най-</w:t>
        </w:r>
        <w:r w:rsidR="00790ACE"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важните и комплексни</w:t>
        </w:r>
        <w:r w:rsidR="001625F9"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 xml:space="preserve"> брифове, ко</w:t>
        </w:r>
        <w:r w:rsid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й</w:t>
        </w:r>
        <w:r w:rsidR="001625F9"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то индустрията е виждала</w:t>
        </w:r>
      </w:hyperlink>
      <w:r w:rsidR="00FE2049" w:rsidRPr="005A02FC">
        <w:rPr>
          <w:rFonts w:ascii="Arial" w:eastAsia="Times New Roman" w:hAnsi="Arial" w:cs="Arial"/>
          <w:sz w:val="22"/>
          <w:lang w:val="bg-BG" w:eastAsia="en-GB"/>
        </w:rPr>
        <w:t xml:space="preserve"> и</w:t>
      </w:r>
      <w:r w:rsidR="001625F9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90ACE" w:rsidRPr="005A02FC">
        <w:rPr>
          <w:rFonts w:ascii="Arial" w:eastAsia="Times New Roman" w:hAnsi="Arial" w:cs="Arial"/>
          <w:sz w:val="22"/>
          <w:lang w:val="bg-BG" w:eastAsia="en-GB"/>
        </w:rPr>
        <w:t xml:space="preserve">който </w:t>
      </w:r>
      <w:r w:rsidRPr="005A02FC">
        <w:rPr>
          <w:rFonts w:ascii="Arial" w:eastAsia="Times New Roman" w:hAnsi="Arial" w:cs="Arial"/>
          <w:sz w:val="22"/>
          <w:lang w:val="bg-BG" w:eastAsia="en-GB"/>
        </w:rPr>
        <w:t>може</w:t>
      </w:r>
      <w:r w:rsidR="00790ACE" w:rsidRPr="005A02FC">
        <w:rPr>
          <w:rFonts w:ascii="Arial" w:eastAsia="Times New Roman" w:hAnsi="Arial" w:cs="Arial"/>
          <w:sz w:val="22"/>
          <w:lang w:val="bg-BG" w:eastAsia="en-GB"/>
        </w:rPr>
        <w:t xml:space="preserve"> остави следа в</w:t>
      </w:r>
      <w:r w:rsidR="00745FC4" w:rsidRPr="005A02FC">
        <w:rPr>
          <w:rFonts w:ascii="Arial" w:eastAsia="Times New Roman" w:hAnsi="Arial" w:cs="Arial"/>
          <w:sz w:val="22"/>
          <w:lang w:val="bg-BG" w:eastAsia="en-GB"/>
        </w:rPr>
        <w:t xml:space="preserve"> живот</w:t>
      </w:r>
      <w:r w:rsidR="007C6F72" w:rsidRPr="005A02FC">
        <w:rPr>
          <w:rFonts w:ascii="Arial" w:eastAsia="Times New Roman" w:hAnsi="Arial" w:cs="Arial"/>
          <w:sz w:val="22"/>
          <w:lang w:val="bg-BG" w:eastAsia="en-GB"/>
        </w:rPr>
        <w:t xml:space="preserve">а на </w:t>
      </w:r>
      <w:r w:rsidR="00790ACE" w:rsidRPr="005A02FC">
        <w:rPr>
          <w:rFonts w:ascii="Arial" w:eastAsia="Times New Roman" w:hAnsi="Arial" w:cs="Arial"/>
          <w:sz w:val="22"/>
          <w:lang w:val="bg-BG" w:eastAsia="en-GB"/>
        </w:rPr>
        <w:t>близо</w:t>
      </w:r>
      <w:r w:rsidR="00745FC4" w:rsidRPr="005A02FC">
        <w:rPr>
          <w:rFonts w:ascii="Arial" w:eastAsia="Times New Roman" w:hAnsi="Arial" w:cs="Arial"/>
          <w:sz w:val="22"/>
          <w:lang w:val="bg-BG" w:eastAsia="en-GB"/>
        </w:rPr>
        <w:t xml:space="preserve"> 4 милиарда души.</w:t>
      </w:r>
      <w:r w:rsidR="007C6F72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Заданието цели </w:t>
      </w:r>
      <w:r w:rsidR="007C6F72" w:rsidRPr="005A02FC">
        <w:rPr>
          <w:rFonts w:ascii="Arial" w:eastAsia="Times New Roman" w:hAnsi="Arial" w:cs="Arial"/>
          <w:sz w:val="22"/>
          <w:lang w:val="bg-BG" w:eastAsia="en-GB"/>
        </w:rPr>
        <w:t>да</w:t>
      </w:r>
      <w:r w:rsidR="00573BFA" w:rsidRPr="005A02FC">
        <w:rPr>
          <w:rFonts w:ascii="Arial" w:eastAsia="Times New Roman" w:hAnsi="Arial" w:cs="Arial"/>
          <w:sz w:val="22"/>
          <w:lang w:val="bg-BG" w:eastAsia="en-GB"/>
        </w:rPr>
        <w:t xml:space="preserve"> създаде </w:t>
      </w:r>
      <w:r w:rsidR="00824629" w:rsidRPr="005A02FC">
        <w:rPr>
          <w:rFonts w:ascii="Arial" w:eastAsia="Times New Roman" w:hAnsi="Arial" w:cs="Arial"/>
          <w:sz w:val="22"/>
          <w:lang w:val="bg-BG" w:eastAsia="en-GB"/>
        </w:rPr>
        <w:t>програма, преживяване</w:t>
      </w:r>
      <w:r w:rsidR="005A02FC">
        <w:rPr>
          <w:rFonts w:ascii="Arial" w:eastAsia="Times New Roman" w:hAnsi="Arial" w:cs="Arial"/>
          <w:sz w:val="22"/>
          <w:lang w:val="bg-BG" w:eastAsia="en-GB"/>
        </w:rPr>
        <w:t xml:space="preserve"> или </w:t>
      </w:r>
      <w:r w:rsidR="00824629" w:rsidRPr="005A02FC">
        <w:rPr>
          <w:rFonts w:ascii="Arial" w:eastAsia="Times New Roman" w:hAnsi="Arial" w:cs="Arial"/>
          <w:sz w:val="22"/>
          <w:lang w:val="bg-BG" w:eastAsia="en-GB"/>
        </w:rPr>
        <w:t xml:space="preserve">кампания, 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>която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отговаря на културните особености и която</w:t>
      </w:r>
      <w:r w:rsidR="00824629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да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помогне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за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заличаване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стигмата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около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рака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работното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E3743" w:rsidRPr="005A02FC">
        <w:rPr>
          <w:rFonts w:ascii="Arial" w:eastAsia="Times New Roman" w:hAnsi="Arial" w:cs="Arial" w:hint="eastAsia"/>
          <w:sz w:val="22"/>
          <w:lang w:val="bg-BG" w:eastAsia="en-GB"/>
        </w:rPr>
        <w:t>място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>.</w:t>
      </w:r>
    </w:p>
    <w:p w14:paraId="738E51EA" w14:textId="35E960EA" w:rsidR="00824629" w:rsidRPr="005A02FC" w:rsidRDefault="00824629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</w:p>
    <w:p w14:paraId="5537C1DB" w14:textId="3CF0F4CA" w:rsidR="00824629" w:rsidRPr="005A02FC" w:rsidRDefault="004E19E3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  <w:r w:rsidRPr="005A02FC">
        <w:rPr>
          <w:rFonts w:ascii="Arial" w:eastAsia="Times New Roman" w:hAnsi="Arial" w:cs="Arial"/>
          <w:sz w:val="22"/>
          <w:lang w:val="bg-BG" w:eastAsia="en-GB"/>
        </w:rPr>
        <w:t>Кандидатсването за „</w:t>
      </w:r>
      <w:r w:rsidRPr="005A02FC">
        <w:rPr>
          <w:rFonts w:ascii="Arial" w:eastAsia="Times New Roman" w:hAnsi="Arial" w:cs="Arial"/>
          <w:sz w:val="22"/>
          <w:lang w:eastAsia="en-GB"/>
        </w:rPr>
        <w:t>The Big C</w:t>
      </w:r>
      <w:r w:rsidRPr="005A02FC">
        <w:rPr>
          <w:rFonts w:ascii="Arial" w:eastAsia="Times New Roman" w:hAnsi="Arial" w:cs="Arial"/>
          <w:sz w:val="22"/>
          <w:lang w:val="bg-BG" w:eastAsia="en-GB"/>
        </w:rPr>
        <w:t>“ официално е отворено о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т </w:t>
      </w:r>
      <w:r w:rsidR="00824629" w:rsidRPr="005A02FC">
        <w:rPr>
          <w:rFonts w:ascii="Arial" w:eastAsia="Times New Roman" w:hAnsi="Arial" w:cs="Arial"/>
          <w:sz w:val="22"/>
          <w:lang w:val="bg-BG" w:eastAsia="en-GB"/>
        </w:rPr>
        <w:t>10 юли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(понеделник)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2023 г.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</w:p>
    <w:p w14:paraId="1D8D4F13" w14:textId="511F55DB" w:rsidR="00824629" w:rsidRPr="005A02FC" w:rsidRDefault="00824629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</w:p>
    <w:p w14:paraId="3A2D971D" w14:textId="3CEA1CC6" w:rsidR="00824629" w:rsidRPr="005A02FC" w:rsidRDefault="00824629" w:rsidP="004D07EA">
      <w:pPr>
        <w:jc w:val="both"/>
        <w:rPr>
          <w:rFonts w:ascii="Arial" w:eastAsia="Times New Roman" w:hAnsi="Arial" w:cs="Arial"/>
          <w:sz w:val="22"/>
          <w:lang w:eastAsia="en-GB"/>
        </w:rPr>
      </w:pP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Брифът </w:t>
      </w:r>
      <w:r w:rsidR="004E19E3" w:rsidRPr="005A02FC">
        <w:rPr>
          <w:rFonts w:ascii="Arial" w:eastAsia="Times New Roman" w:hAnsi="Arial" w:cs="Arial"/>
          <w:sz w:val="22"/>
          <w:lang w:val="bg-BG" w:eastAsia="en-GB"/>
        </w:rPr>
        <w:t>кани професионалисти от</w:t>
      </w:r>
      <w:r w:rsidR="00AB38D4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цялата </w:t>
      </w:r>
      <w:r w:rsidR="004E19E3" w:rsidRPr="005A02FC">
        <w:rPr>
          <w:rFonts w:ascii="Arial" w:eastAsia="Times New Roman" w:hAnsi="Arial" w:cs="Arial"/>
          <w:sz w:val="22"/>
          <w:lang w:val="bg-BG" w:eastAsia="en-GB"/>
        </w:rPr>
        <w:t xml:space="preserve">комуникационна и творческа 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>индустрия</w:t>
      </w:r>
      <w:r w:rsidR="004E19E3" w:rsidRPr="005A02FC">
        <w:rPr>
          <w:rFonts w:ascii="Arial" w:eastAsia="Times New Roman" w:hAnsi="Arial" w:cs="Arial"/>
          <w:sz w:val="22"/>
          <w:lang w:val="bg-BG" w:eastAsia="en-GB"/>
        </w:rPr>
        <w:t>, както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и отвъд нея – </w:t>
      </w:r>
      <w:r w:rsidR="00AB38D4" w:rsidRPr="005A02FC">
        <w:rPr>
          <w:rFonts w:ascii="Arial" w:eastAsia="Times New Roman" w:hAnsi="Arial" w:cs="Arial"/>
          <w:sz w:val="22"/>
          <w:lang w:val="bg-BG" w:eastAsia="en-GB"/>
        </w:rPr>
        <w:t xml:space="preserve">индивидуални 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>участници</w:t>
      </w:r>
      <w:r w:rsidR="00AB38D4" w:rsidRPr="005A02FC">
        <w:rPr>
          <w:rFonts w:ascii="Arial" w:eastAsia="Times New Roman" w:hAnsi="Arial" w:cs="Arial"/>
          <w:sz w:val="22"/>
          <w:lang w:val="bg-BG" w:eastAsia="en-GB"/>
        </w:rPr>
        <w:t xml:space="preserve">, 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>групи от двама</w:t>
      </w:r>
      <w:r w:rsidR="00AB38D4" w:rsidRPr="005A02FC">
        <w:rPr>
          <w:rFonts w:ascii="Arial" w:eastAsia="Times New Roman" w:hAnsi="Arial" w:cs="Arial"/>
          <w:sz w:val="22"/>
          <w:lang w:val="bg-BG" w:eastAsia="en-GB"/>
        </w:rPr>
        <w:t xml:space="preserve"> или отбори от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различни агенции –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да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създадат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кампания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,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която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ще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стартира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Световния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ден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за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борба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с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рака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през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2024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г</w:t>
      </w:r>
      <w:r w:rsidR="00FE2049" w:rsidRPr="005A02FC">
        <w:rPr>
          <w:rFonts w:ascii="Arial" w:eastAsia="Times New Roman" w:hAnsi="Arial" w:cs="Arial"/>
          <w:sz w:val="22"/>
          <w:lang w:val="bg-BG" w:eastAsia="en-GB"/>
        </w:rPr>
        <w:t>.</w:t>
      </w:r>
      <w:r w:rsidR="004E19E3" w:rsidRPr="005A02FC">
        <w:rPr>
          <w:rFonts w:ascii="Arial" w:eastAsia="Times New Roman" w:hAnsi="Arial" w:cs="Arial"/>
          <w:sz w:val="22"/>
          <w:lang w:val="bg-BG" w:eastAsia="en-GB"/>
        </w:rPr>
        <w:t xml:space="preserve"> Идеята ще е </w:t>
      </w:r>
      <w:r w:rsidR="00CE3743" w:rsidRPr="005A02FC">
        <w:rPr>
          <w:rFonts w:ascii="Arial" w:eastAsia="Times New Roman" w:hAnsi="Arial" w:cs="Arial"/>
          <w:sz w:val="22"/>
          <w:lang w:val="bg-BG" w:eastAsia="en-GB"/>
        </w:rPr>
        <w:t>част от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глобална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мултимедийна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>кампания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, </w:t>
      </w:r>
      <w:r w:rsidR="004E19E3" w:rsidRPr="005A02FC">
        <w:rPr>
          <w:rFonts w:ascii="Arial" w:eastAsia="Times New Roman" w:hAnsi="Arial" w:cs="Arial"/>
          <w:sz w:val="22"/>
          <w:lang w:val="bg-BG" w:eastAsia="en-GB"/>
        </w:rPr>
        <w:t xml:space="preserve">в която ще се инвестират 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100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милиона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7609DA" w:rsidRPr="005A02FC">
        <w:rPr>
          <w:rFonts w:ascii="Arial" w:eastAsia="Times New Roman" w:hAnsi="Arial" w:cs="Arial" w:hint="eastAsia"/>
          <w:sz w:val="22"/>
          <w:lang w:val="bg-BG" w:eastAsia="en-GB"/>
        </w:rPr>
        <w:t>долара</w:t>
      </w:r>
      <w:r w:rsidR="007609DA" w:rsidRPr="005A02FC">
        <w:rPr>
          <w:rFonts w:ascii="Arial" w:eastAsia="Times New Roman" w:hAnsi="Arial" w:cs="Arial"/>
          <w:sz w:val="22"/>
          <w:lang w:val="bg-BG" w:eastAsia="en-GB"/>
        </w:rPr>
        <w:t xml:space="preserve">. </w:t>
      </w:r>
    </w:p>
    <w:p w14:paraId="6F85FFA1" w14:textId="02ACB78E" w:rsidR="006205A5" w:rsidRPr="005A02FC" w:rsidRDefault="006205A5" w:rsidP="004D07EA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370A8400" w14:textId="39B500BE" w:rsidR="006205A5" w:rsidRPr="005A02FC" w:rsidRDefault="00FE2049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  <w:r w:rsidRPr="005A02FC">
        <w:rPr>
          <w:rFonts w:ascii="Arial" w:eastAsia="Times New Roman" w:hAnsi="Arial" w:cs="Arial"/>
          <w:sz w:val="22"/>
          <w:lang w:val="bg-BG" w:eastAsia="en-GB"/>
        </w:rPr>
        <w:t>С помощта на</w:t>
      </w:r>
      <w:r w:rsidR="00AB38D4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>систем</w:t>
      </w:r>
      <w:r w:rsidRPr="005A02FC">
        <w:rPr>
          <w:rFonts w:ascii="Arial" w:eastAsia="Times New Roman" w:hAnsi="Arial" w:cs="Arial"/>
          <w:sz w:val="22"/>
          <w:lang w:val="bg-BG" w:eastAsia="en-GB"/>
        </w:rPr>
        <w:t>ите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5A02FC">
        <w:rPr>
          <w:rFonts w:ascii="Arial" w:eastAsia="Times New Roman" w:hAnsi="Arial" w:cs="Arial"/>
          <w:sz w:val="22"/>
          <w:lang w:val="bg-BG" w:eastAsia="en-GB"/>
        </w:rPr>
        <w:t xml:space="preserve">и методлогията на 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>Cannes Lions, жури</w:t>
      </w:r>
      <w:r w:rsidR="005A02FC">
        <w:rPr>
          <w:rFonts w:ascii="Arial" w:eastAsia="Times New Roman" w:hAnsi="Arial" w:cs="Arial"/>
          <w:sz w:val="22"/>
          <w:lang w:val="bg-BG" w:eastAsia="en-GB"/>
        </w:rPr>
        <w:t>то ще оценява в състав от стар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ши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творчески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стратегически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ръководители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в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петте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холдингови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компании</w:t>
      </w:r>
      <w:r w:rsidR="004E19E3" w:rsidRPr="005A02FC">
        <w:rPr>
          <w:rFonts w:ascii="Arial" w:eastAsia="Times New Roman" w:hAnsi="Arial" w:cs="Arial"/>
          <w:sz w:val="22"/>
          <w:lang w:val="bg-BG" w:eastAsia="en-GB"/>
        </w:rPr>
        <w:t xml:space="preserve">.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Сюзън</w:t>
      </w:r>
      <w:r w:rsidR="006205A5" w:rsidRPr="005A02FC">
        <w:rPr>
          <w:rFonts w:ascii="Arial" w:eastAsia="Times New Roman" w:hAnsi="Arial" w:cs="Arial"/>
          <w:b/>
          <w:bCs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Кредъл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(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глобален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председател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главен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творчески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директор</w:t>
      </w:r>
      <w:r w:rsidR="0052618D" w:rsidRPr="005A02FC">
        <w:rPr>
          <w:rFonts w:ascii="Arial" w:eastAsia="Times New Roman" w:hAnsi="Arial" w:cs="Arial"/>
          <w:sz w:val="22"/>
          <w:lang w:val="bg-BG" w:eastAsia="en-GB"/>
        </w:rPr>
        <w:t xml:space="preserve"> на 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>FCB),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Чака</w:t>
      </w:r>
      <w:r w:rsidR="006205A5" w:rsidRPr="005A02FC">
        <w:rPr>
          <w:rFonts w:ascii="Arial" w:eastAsia="Times New Roman" w:hAnsi="Arial" w:cs="Arial"/>
          <w:b/>
          <w:bCs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Собхани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(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главен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творчески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директор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Leo Burnett),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Луис</w:t>
      </w:r>
      <w:r w:rsidR="006205A5" w:rsidRPr="005A02FC">
        <w:rPr>
          <w:rFonts w:ascii="Arial" w:eastAsia="Times New Roman" w:hAnsi="Arial" w:cs="Arial"/>
          <w:b/>
          <w:bCs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Санчес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(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главен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творчески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директор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BBDO NA),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Джуди</w:t>
      </w:r>
      <w:r w:rsidR="006205A5" w:rsidRPr="005A02FC">
        <w:rPr>
          <w:rFonts w:ascii="Arial" w:eastAsia="Times New Roman" w:hAnsi="Arial" w:cs="Arial"/>
          <w:b/>
          <w:bCs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Джон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(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главен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творчески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директор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Edelman)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и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Деби</w:t>
      </w:r>
      <w:r w:rsidR="006205A5" w:rsidRPr="005A02FC">
        <w:rPr>
          <w:rFonts w:ascii="Arial" w:eastAsia="Times New Roman" w:hAnsi="Arial" w:cs="Arial"/>
          <w:b/>
          <w:bCs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b/>
          <w:bCs/>
          <w:sz w:val="22"/>
          <w:lang w:val="bg-BG" w:eastAsia="en-GB"/>
        </w:rPr>
        <w:t>Вандевен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(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главен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творчески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C13EDA" w:rsidRPr="005A02FC">
        <w:rPr>
          <w:rFonts w:ascii="Arial" w:eastAsia="Times New Roman" w:hAnsi="Arial" w:cs="Arial" w:hint="eastAsia"/>
          <w:sz w:val="22"/>
          <w:lang w:val="bg-BG" w:eastAsia="en-GB"/>
        </w:rPr>
        <w:t>директор</w:t>
      </w:r>
      <w:r w:rsidR="00C13EDA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6205A5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6205A5" w:rsidRPr="005A02FC">
        <w:rPr>
          <w:rFonts w:ascii="Arial" w:eastAsia="Times New Roman" w:hAnsi="Arial" w:cs="Arial"/>
          <w:sz w:val="22"/>
          <w:lang w:val="bg-BG" w:eastAsia="en-GB"/>
        </w:rPr>
        <w:t xml:space="preserve"> VMLY&amp;R) .</w:t>
      </w:r>
    </w:p>
    <w:p w14:paraId="1F28BE23" w14:textId="791308AC" w:rsidR="00C13EDA" w:rsidRPr="005A02FC" w:rsidRDefault="00C13EDA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</w:p>
    <w:p w14:paraId="6A40A505" w14:textId="7B84F532" w:rsidR="00C13EDA" w:rsidRPr="005A02FC" w:rsidRDefault="00C13EDA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  <w:r w:rsidRPr="005A02FC">
        <w:rPr>
          <w:rFonts w:ascii="Arial" w:eastAsia="Times New Roman" w:hAnsi="Arial" w:cs="Arial"/>
          <w:sz w:val="22"/>
          <w:lang w:val="bg-BG" w:eastAsia="en-GB"/>
        </w:rPr>
        <w:t>Крайният срок за кандидатстване е 15 септември (петък).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Оценяването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ще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се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проведе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през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октомври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,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а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в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края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на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същия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месец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ще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бъд</w:t>
      </w:r>
      <w:r w:rsidR="00FE2049" w:rsidRPr="005A02FC">
        <w:rPr>
          <w:rFonts w:ascii="Arial" w:eastAsia="Times New Roman" w:hAnsi="Arial" w:cs="Arial"/>
          <w:sz w:val="22"/>
          <w:lang w:val="bg-BG" w:eastAsia="en-GB"/>
        </w:rPr>
        <w:t>е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обявен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и</w:t>
      </w:r>
      <w:r w:rsidR="00B5223E"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B5223E" w:rsidRPr="005A02FC">
        <w:rPr>
          <w:rFonts w:ascii="Arial" w:eastAsia="Times New Roman" w:hAnsi="Arial" w:cs="Arial" w:hint="eastAsia"/>
          <w:sz w:val="22"/>
          <w:lang w:val="bg-BG" w:eastAsia="en-GB"/>
        </w:rPr>
        <w:t>победителят</w:t>
      </w:r>
      <w:r w:rsidR="00FE2049" w:rsidRPr="005A02FC">
        <w:rPr>
          <w:rFonts w:ascii="Arial" w:eastAsia="Times New Roman" w:hAnsi="Arial" w:cs="Arial"/>
          <w:sz w:val="22"/>
          <w:lang w:val="bg-BG" w:eastAsia="en-GB"/>
        </w:rPr>
        <w:t>, който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ще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получ</w:t>
      </w:r>
      <w:r w:rsidR="0052618D" w:rsidRPr="005A02FC">
        <w:rPr>
          <w:rFonts w:ascii="Arial" w:eastAsia="Times New Roman" w:hAnsi="Arial" w:cs="Arial"/>
          <w:sz w:val="22"/>
          <w:lang w:val="bg-BG" w:eastAsia="en-GB"/>
        </w:rPr>
        <w:t>и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и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пропуск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="00FE2049" w:rsidRPr="005A02FC">
        <w:rPr>
          <w:rFonts w:ascii="Arial" w:eastAsia="Times New Roman" w:hAnsi="Arial" w:cs="Arial"/>
          <w:sz w:val="22"/>
          <w:lang w:val="bg-BG" w:eastAsia="en-GB"/>
        </w:rPr>
        <w:t>за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Cannes Lions 2024. </w:t>
      </w:r>
    </w:p>
    <w:p w14:paraId="3B82B80F" w14:textId="20DBD9FD" w:rsidR="00C13EDA" w:rsidRPr="005A02FC" w:rsidRDefault="00C13EDA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</w:p>
    <w:p w14:paraId="2C004C07" w14:textId="14075E53" w:rsidR="00977AB6" w:rsidRPr="005A02FC" w:rsidRDefault="00C13EDA" w:rsidP="004D07EA">
      <w:pPr>
        <w:jc w:val="both"/>
        <w:rPr>
          <w:rFonts w:ascii="Arial" w:eastAsia="Times New Roman" w:hAnsi="Arial" w:cs="Arial"/>
          <w:sz w:val="22"/>
          <w:lang w:val="bg-BG" w:eastAsia="en-GB"/>
        </w:rPr>
      </w:pPr>
      <w:r w:rsidRPr="005A02FC">
        <w:rPr>
          <w:rFonts w:ascii="Arial" w:eastAsia="Times New Roman" w:hAnsi="Arial" w:cs="Arial" w:hint="eastAsia"/>
          <w:sz w:val="22"/>
          <w:lang w:val="bg-BG" w:eastAsia="en-GB"/>
        </w:rPr>
        <w:t>За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повече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информация,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моля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r w:rsidRPr="005A02FC">
        <w:rPr>
          <w:rFonts w:ascii="Arial" w:eastAsia="Times New Roman" w:hAnsi="Arial" w:cs="Arial" w:hint="eastAsia"/>
          <w:sz w:val="22"/>
          <w:lang w:val="bg-BG" w:eastAsia="en-GB"/>
        </w:rPr>
        <w:t>посетете</w:t>
      </w:r>
      <w:r w:rsidRPr="005A02FC">
        <w:rPr>
          <w:rFonts w:ascii="Arial" w:eastAsia="Times New Roman" w:hAnsi="Arial" w:cs="Arial"/>
          <w:sz w:val="22"/>
          <w:lang w:val="bg-BG" w:eastAsia="en-GB"/>
        </w:rPr>
        <w:t xml:space="preserve"> </w:t>
      </w:r>
      <w:hyperlink r:id="rId9" w:history="1">
        <w:r w:rsidRPr="005A02FC">
          <w:rPr>
            <w:rStyle w:val="Hyperlink"/>
            <w:rFonts w:ascii="Arial" w:eastAsia="Times New Roman" w:hAnsi="Arial" w:cs="Arial"/>
            <w:b/>
            <w:bCs/>
            <w:sz w:val="22"/>
            <w:lang w:val="bg-BG" w:eastAsia="en-GB"/>
          </w:rPr>
          <w:t>www.workingwithcancerpledge.com</w:t>
        </w:r>
      </w:hyperlink>
      <w:r w:rsidR="00CE5C66" w:rsidRPr="005A02FC">
        <w:rPr>
          <w:rFonts w:ascii="Arial" w:eastAsia="Times New Roman" w:hAnsi="Arial" w:cs="Arial"/>
          <w:b/>
          <w:bCs/>
          <w:sz w:val="22"/>
          <w:lang w:val="bg-BG" w:eastAsia="en-GB"/>
        </w:rPr>
        <w:t>.</w:t>
      </w:r>
    </w:p>
    <w:p w14:paraId="716675D1" w14:textId="77777777" w:rsidR="00CE5C66" w:rsidRDefault="00CE5C66" w:rsidP="004D07EA">
      <w:pPr>
        <w:jc w:val="both"/>
        <w:rPr>
          <w:rFonts w:ascii="Arial" w:eastAsia="Times New Roman" w:hAnsi="Arial" w:cs="Arial"/>
          <w:sz w:val="24"/>
          <w:szCs w:val="24"/>
          <w:lang w:val="bg-BG" w:eastAsia="en-GB"/>
        </w:rPr>
      </w:pPr>
    </w:p>
    <w:p w14:paraId="379DF70D" w14:textId="77777777" w:rsidR="00977AB6" w:rsidRPr="005A02FC" w:rsidRDefault="00977AB6" w:rsidP="00977AB6">
      <w:pPr>
        <w:jc w:val="both"/>
        <w:rPr>
          <w:rFonts w:ascii="Arial" w:eastAsia="Times New Roman" w:hAnsi="Arial" w:cs="Arial"/>
          <w:b/>
          <w:bCs/>
          <w:szCs w:val="20"/>
          <w:lang w:val="bg-BG" w:eastAsia="en-GB"/>
        </w:rPr>
      </w:pPr>
      <w:r w:rsidRPr="005A02FC">
        <w:rPr>
          <w:rFonts w:ascii="Arial" w:eastAsia="Times New Roman" w:hAnsi="Arial" w:cs="Arial"/>
          <w:b/>
          <w:bCs/>
          <w:szCs w:val="20"/>
          <w:lang w:val="bg-BG" w:eastAsia="en-GB"/>
        </w:rPr>
        <w:t xml:space="preserve">За </w:t>
      </w:r>
      <w:r w:rsidRPr="005A02FC">
        <w:rPr>
          <w:rFonts w:ascii="Arial" w:eastAsia="Times New Roman" w:hAnsi="Arial" w:cs="Arial"/>
          <w:b/>
          <w:bCs/>
          <w:szCs w:val="20"/>
          <w:lang w:eastAsia="en-GB"/>
        </w:rPr>
        <w:t>Working with Cancer:</w:t>
      </w:r>
    </w:p>
    <w:p w14:paraId="5ECF4563" w14:textId="7DB76696" w:rsidR="00977AB6" w:rsidRPr="005A02FC" w:rsidRDefault="00977AB6" w:rsidP="00977AB6">
      <w:pPr>
        <w:jc w:val="both"/>
        <w:rPr>
          <w:rFonts w:ascii="Arial" w:eastAsia="Times New Roman" w:hAnsi="Arial" w:cs="Arial"/>
          <w:szCs w:val="20"/>
          <w:lang w:val="bg-BG" w:eastAsia="en-GB"/>
        </w:rPr>
      </w:pPr>
      <w:r w:rsidRPr="005A02FC">
        <w:rPr>
          <w:rFonts w:ascii="Arial" w:eastAsia="Times New Roman" w:hAnsi="Arial" w:cs="Arial"/>
          <w:szCs w:val="20"/>
          <w:lang w:val="bg-BG" w:eastAsia="en-GB"/>
        </w:rPr>
        <w:t xml:space="preserve">Working with Cancer има за цел напълно да премахне стигмата 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>около</w:t>
      </w:r>
      <w:r w:rsidRPr="005A02FC">
        <w:rPr>
          <w:rFonts w:ascii="Arial" w:eastAsia="Times New Roman" w:hAnsi="Arial" w:cs="Arial"/>
          <w:szCs w:val="20"/>
          <w:lang w:val="bg-BG" w:eastAsia="en-GB"/>
        </w:rPr>
        <w:t xml:space="preserve"> рака на работното място.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Програмата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,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първоначално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лансирана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от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Publicis Groupe,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се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превърна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в</w:t>
      </w:r>
      <w:r w:rsidR="0052618D" w:rsidRPr="005A02FC">
        <w:rPr>
          <w:rFonts w:ascii="Arial" w:eastAsia="Times New Roman" w:hAnsi="Arial" w:cs="Arial"/>
          <w:szCs w:val="20"/>
          <w:lang w:eastAsia="en-GB"/>
        </w:rPr>
        <w:t xml:space="preserve"> </w:t>
      </w:r>
      <w:hyperlink r:id="rId10" w:anchor="all-company-pledges" w:history="1">
        <w:r w:rsidR="0052618D" w:rsidRPr="005A02FC">
          <w:rPr>
            <w:rStyle w:val="Hyperlink"/>
            <w:rFonts w:ascii="Arial" w:eastAsia="Times New Roman" w:hAnsi="Arial" w:cs="Arial"/>
            <w:szCs w:val="20"/>
            <w:lang w:val="bg-BG" w:eastAsia="en-GB"/>
          </w:rPr>
          <w:t>силен</w:t>
        </w:r>
        <w:r w:rsidR="00BB5F9E" w:rsidRPr="005A02FC">
          <w:rPr>
            <w:rStyle w:val="Hyperlink"/>
            <w:rFonts w:ascii="Arial" w:eastAsia="Times New Roman" w:hAnsi="Arial" w:cs="Arial"/>
            <w:szCs w:val="20"/>
            <w:lang w:val="bg-BG" w:eastAsia="en-GB"/>
          </w:rPr>
          <w:t xml:space="preserve"> </w:t>
        </w:r>
        <w:r w:rsidR="00BB5F9E" w:rsidRPr="005A02FC">
          <w:rPr>
            <w:rStyle w:val="Hyperlink"/>
            <w:rFonts w:ascii="Arial" w:eastAsia="Times New Roman" w:hAnsi="Arial" w:cs="Arial" w:hint="eastAsia"/>
            <w:szCs w:val="20"/>
            <w:lang w:val="bg-BG" w:eastAsia="en-GB"/>
          </w:rPr>
          <w:t>съюз</w:t>
        </w:r>
        <w:r w:rsidR="00BB5F9E" w:rsidRPr="005A02FC">
          <w:rPr>
            <w:rStyle w:val="Hyperlink"/>
            <w:rFonts w:ascii="Arial" w:eastAsia="Times New Roman" w:hAnsi="Arial" w:cs="Arial"/>
            <w:szCs w:val="20"/>
            <w:lang w:val="bg-BG" w:eastAsia="en-GB"/>
          </w:rPr>
          <w:t xml:space="preserve"> </w:t>
        </w:r>
        <w:r w:rsidR="00BB5F9E" w:rsidRPr="005A02FC">
          <w:rPr>
            <w:rStyle w:val="Hyperlink"/>
            <w:rFonts w:ascii="Arial" w:eastAsia="Times New Roman" w:hAnsi="Arial" w:cs="Arial" w:hint="eastAsia"/>
            <w:szCs w:val="20"/>
            <w:lang w:val="bg-BG" w:eastAsia="en-GB"/>
          </w:rPr>
          <w:t>между</w:t>
        </w:r>
        <w:r w:rsidR="00BB5F9E" w:rsidRPr="005A02FC">
          <w:rPr>
            <w:rStyle w:val="Hyperlink"/>
            <w:rFonts w:ascii="Arial" w:eastAsia="Times New Roman" w:hAnsi="Arial" w:cs="Arial"/>
            <w:szCs w:val="20"/>
            <w:lang w:val="bg-BG" w:eastAsia="en-GB"/>
          </w:rPr>
          <w:t xml:space="preserve"> </w:t>
        </w:r>
        <w:r w:rsidR="00BB5F9E" w:rsidRPr="005A02FC">
          <w:rPr>
            <w:rStyle w:val="Hyperlink"/>
            <w:rFonts w:ascii="Arial" w:eastAsia="Times New Roman" w:hAnsi="Arial" w:cs="Arial" w:hint="eastAsia"/>
            <w:szCs w:val="20"/>
            <w:lang w:val="bg-BG" w:eastAsia="en-GB"/>
          </w:rPr>
          <w:t>големи</w:t>
        </w:r>
        <w:r w:rsidR="00BB5F9E" w:rsidRPr="005A02FC">
          <w:rPr>
            <w:rStyle w:val="Hyperlink"/>
            <w:rFonts w:ascii="Arial" w:eastAsia="Times New Roman" w:hAnsi="Arial" w:cs="Arial"/>
            <w:szCs w:val="20"/>
            <w:lang w:val="bg-BG" w:eastAsia="en-GB"/>
          </w:rPr>
          <w:t xml:space="preserve"> </w:t>
        </w:r>
        <w:r w:rsidR="00BB5F9E" w:rsidRPr="005A02FC">
          <w:rPr>
            <w:rStyle w:val="Hyperlink"/>
            <w:rFonts w:ascii="Arial" w:eastAsia="Times New Roman" w:hAnsi="Arial" w:cs="Arial" w:hint="eastAsia"/>
            <w:szCs w:val="20"/>
            <w:lang w:val="bg-BG" w:eastAsia="en-GB"/>
          </w:rPr>
          <w:t>международни</w:t>
        </w:r>
        <w:r w:rsidR="00BB5F9E" w:rsidRPr="005A02FC">
          <w:rPr>
            <w:rStyle w:val="Hyperlink"/>
            <w:rFonts w:ascii="Arial" w:eastAsia="Times New Roman" w:hAnsi="Arial" w:cs="Arial"/>
            <w:szCs w:val="20"/>
            <w:lang w:val="bg-BG" w:eastAsia="en-GB"/>
          </w:rPr>
          <w:t xml:space="preserve"> </w:t>
        </w:r>
        <w:r w:rsidR="00BB5F9E" w:rsidRPr="005A02FC">
          <w:rPr>
            <w:rStyle w:val="Hyperlink"/>
            <w:rFonts w:ascii="Arial" w:eastAsia="Times New Roman" w:hAnsi="Arial" w:cs="Arial" w:hint="eastAsia"/>
            <w:szCs w:val="20"/>
            <w:lang w:val="bg-BG" w:eastAsia="en-GB"/>
          </w:rPr>
          <w:t>компании</w:t>
        </w:r>
      </w:hyperlink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–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над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600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бизнеса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,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подкрепящи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инициативата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и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засягащи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над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200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милиона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служители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,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обединени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от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желанието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да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създадат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най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>-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отворената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, 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подкрепяща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и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прогресивна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работна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52618D" w:rsidRPr="005A02FC">
        <w:rPr>
          <w:rFonts w:ascii="Arial" w:eastAsia="Times New Roman" w:hAnsi="Arial" w:cs="Arial" w:hint="eastAsia"/>
          <w:szCs w:val="20"/>
          <w:lang w:val="bg-BG" w:eastAsia="en-GB"/>
        </w:rPr>
        <w:t>култура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за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хората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,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страдащи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от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 </w:t>
      </w:r>
      <w:r w:rsidR="00BB5F9E" w:rsidRPr="005A02FC">
        <w:rPr>
          <w:rFonts w:ascii="Arial" w:eastAsia="Times New Roman" w:hAnsi="Arial" w:cs="Arial" w:hint="eastAsia"/>
          <w:szCs w:val="20"/>
          <w:lang w:val="bg-BG" w:eastAsia="en-GB"/>
        </w:rPr>
        <w:t>рак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 xml:space="preserve">. </w:t>
      </w:r>
      <w:r w:rsidRPr="005A02FC">
        <w:rPr>
          <w:rFonts w:ascii="Arial" w:eastAsia="Times New Roman" w:hAnsi="Arial" w:cs="Arial"/>
          <w:szCs w:val="20"/>
          <w:lang w:val="bg-BG" w:eastAsia="en-GB"/>
        </w:rPr>
        <w:t xml:space="preserve">Програмата наскоро беше 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отличена </w:t>
      </w:r>
      <w:r w:rsidR="00BB5F9E" w:rsidRPr="005A02FC">
        <w:rPr>
          <w:rFonts w:ascii="Arial" w:eastAsia="Times New Roman" w:hAnsi="Arial" w:cs="Arial"/>
          <w:szCs w:val="20"/>
          <w:lang w:val="bg-BG" w:eastAsia="en-GB"/>
        </w:rPr>
        <w:t>с наградата Lions Health Grand Prix for Good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 xml:space="preserve"> на фестивала Cannes </w:t>
      </w:r>
      <w:r w:rsidR="0052618D" w:rsidRPr="005A02FC">
        <w:rPr>
          <w:rFonts w:ascii="Arial" w:eastAsia="Times New Roman" w:hAnsi="Arial" w:cs="Arial"/>
          <w:szCs w:val="20"/>
          <w:lang w:eastAsia="en-GB"/>
        </w:rPr>
        <w:t>L</w:t>
      </w:r>
      <w:r w:rsidR="0052618D" w:rsidRPr="005A02FC">
        <w:rPr>
          <w:rFonts w:ascii="Arial" w:eastAsia="Times New Roman" w:hAnsi="Arial" w:cs="Arial"/>
          <w:szCs w:val="20"/>
          <w:lang w:val="bg-BG" w:eastAsia="en-GB"/>
        </w:rPr>
        <w:t>ions.</w:t>
      </w:r>
    </w:p>
    <w:sectPr w:rsidR="00977AB6" w:rsidRPr="005A02FC" w:rsidSect="005A02F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5" w:right="1080" w:bottom="947" w:left="1080" w:header="340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F6EA" w14:textId="77777777" w:rsidR="001412DE" w:rsidRDefault="001412DE" w:rsidP="009E0E6A">
      <w:r>
        <w:separator/>
      </w:r>
    </w:p>
  </w:endnote>
  <w:endnote w:type="continuationSeparator" w:id="0">
    <w:p w14:paraId="170BD99C" w14:textId="77777777" w:rsidR="001412DE" w:rsidRDefault="001412DE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854DC09" w14:textId="77777777" w:rsidTr="001D7E5C">
      <w:tc>
        <w:tcPr>
          <w:tcW w:w="567" w:type="dxa"/>
        </w:tcPr>
        <w:p w14:paraId="634C11D4" w14:textId="22BD9931" w:rsidR="008B6A54" w:rsidRPr="00A236B1" w:rsidRDefault="001455E7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E267D7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fldSimple w:instr=" NUMPAGES  \* Arabic  \* MERGEFORMAT ">
            <w:r w:rsidR="00E267D7" w:rsidRPr="00E267D7">
              <w:rPr>
                <w:noProof/>
                <w:sz w:val="12"/>
                <w:szCs w:val="12"/>
              </w:rPr>
              <w:t>2</w:t>
            </w:r>
          </w:fldSimple>
        </w:p>
      </w:tc>
    </w:tr>
  </w:tbl>
  <w:p w14:paraId="6A8A464B" w14:textId="77777777" w:rsidR="00513032" w:rsidRDefault="00513032">
    <w:pPr>
      <w:pStyle w:val="Footer"/>
    </w:pPr>
  </w:p>
  <w:p w14:paraId="55B7A35B" w14:textId="77777777" w:rsidR="00513032" w:rsidRDefault="00513032">
    <w:pPr>
      <w:pStyle w:val="Footer"/>
    </w:pPr>
  </w:p>
  <w:p w14:paraId="0102BA6C" w14:textId="77777777" w:rsidR="00513032" w:rsidRDefault="00513032">
    <w:pPr>
      <w:pStyle w:val="Footer"/>
    </w:pPr>
  </w:p>
  <w:p w14:paraId="60B664F9" w14:textId="77777777" w:rsidR="00513032" w:rsidRDefault="00513032">
    <w:pPr>
      <w:pStyle w:val="Footer"/>
    </w:pPr>
  </w:p>
  <w:p w14:paraId="504C96F3" w14:textId="77777777" w:rsidR="00513032" w:rsidRDefault="00A2219D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1D942" wp14:editId="2D186D5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825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ABEC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1D942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" fillcolor="#ba9765 [3204]" stroked="f">
              <v:textbox>
                <w:txbxContent>
                  <w:p w14:paraId="4852ABEC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547BC33" w14:textId="77777777" w:rsidR="00513032" w:rsidRDefault="00513032">
    <w:pPr>
      <w:pStyle w:val="Footer"/>
    </w:pPr>
  </w:p>
  <w:p w14:paraId="4C0BB4C9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E422" w14:textId="77777777" w:rsidR="00513032" w:rsidRPr="009E0E6A" w:rsidRDefault="00961B26" w:rsidP="00EF7B06">
    <w:pPr>
      <w:pStyle w:val="Footer"/>
      <w:spacing w:line="280" w:lineRule="exact"/>
      <w:rPr>
        <w:lang w:val="en-US"/>
      </w:rPr>
    </w:pPr>
    <w:r w:rsidRPr="009E0E6A">
      <w:rPr>
        <w:noProof/>
        <w:lang w:val="el-GR" w:eastAsia="el-GR"/>
      </w:rPr>
      <w:drawing>
        <wp:anchor distT="0" distB="0" distL="114300" distR="114300" simplePos="0" relativeHeight="251654143" behindDoc="1" locked="0" layoutInCell="1" allowOverlap="1" wp14:anchorId="4791BC4C" wp14:editId="3CF19DD4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25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el-GR" w:eastAsia="el-GR"/>
      </w:rPr>
      <w:drawing>
        <wp:anchor distT="0" distB="0" distL="114300" distR="114300" simplePos="0" relativeHeight="251655167" behindDoc="1" locked="0" layoutInCell="1" allowOverlap="1" wp14:anchorId="1C40AF46" wp14:editId="7890E16D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2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el-GR" w:eastAsia="el-GR"/>
      </w:rPr>
      <w:drawing>
        <wp:anchor distT="0" distB="0" distL="114300" distR="114300" simplePos="0" relativeHeight="251656191" behindDoc="1" locked="0" layoutInCell="1" allowOverlap="1" wp14:anchorId="6924F9FF" wp14:editId="4A979EF3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27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8BD6D" w14:textId="77777777" w:rsidR="00513032" w:rsidRPr="009E0E6A" w:rsidRDefault="00513032" w:rsidP="00EF7B06">
    <w:pPr>
      <w:pStyle w:val="Footer"/>
      <w:rPr>
        <w:lang w:val="en-US"/>
      </w:rPr>
    </w:pPr>
  </w:p>
  <w:p w14:paraId="7677C69A" w14:textId="77777777" w:rsidR="00513032" w:rsidRPr="009E0E6A" w:rsidRDefault="00513032" w:rsidP="00EF7B06">
    <w:pPr>
      <w:pStyle w:val="Footer"/>
      <w:rPr>
        <w:lang w:val="en-US"/>
      </w:rPr>
    </w:pPr>
  </w:p>
  <w:p w14:paraId="6C0AF123" w14:textId="77777777" w:rsidR="00513032" w:rsidRPr="009E0E6A" w:rsidRDefault="00513032" w:rsidP="00EF7B06">
    <w:pPr>
      <w:pStyle w:val="Footer"/>
      <w:rPr>
        <w:lang w:val="en-US"/>
      </w:rPr>
    </w:pPr>
  </w:p>
  <w:p w14:paraId="7AD1BAD5" w14:textId="77777777" w:rsidR="00513032" w:rsidRPr="009E0E6A" w:rsidRDefault="00513032" w:rsidP="00EF7B06">
    <w:pPr>
      <w:pStyle w:val="Footer"/>
      <w:rPr>
        <w:lang w:val="en-US"/>
      </w:rPr>
    </w:pPr>
  </w:p>
  <w:p w14:paraId="5AF9659A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A2219D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35B9BF06" wp14:editId="31E20E7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825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4F8B4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B583" w14:textId="77777777" w:rsidR="001412DE" w:rsidRDefault="001412DE" w:rsidP="009E0E6A">
      <w:r>
        <w:separator/>
      </w:r>
    </w:p>
  </w:footnote>
  <w:footnote w:type="continuationSeparator" w:id="0">
    <w:p w14:paraId="7B15844F" w14:textId="77777777" w:rsidR="001412DE" w:rsidRDefault="001412DE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9BC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l-GR" w:eastAsia="el-GR"/>
      </w:rPr>
      <w:drawing>
        <wp:anchor distT="0" distB="0" distL="114300" distR="114300" simplePos="0" relativeHeight="251667456" behindDoc="1" locked="0" layoutInCell="1" allowOverlap="1" wp14:anchorId="53DA4084" wp14:editId="76E9E2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23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1CC9AE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B62C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 wp14:anchorId="1D27EE43" wp14:editId="1FEC4EA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24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21651E" w14:textId="77777777" w:rsidR="00513032" w:rsidRPr="009E0E6A" w:rsidRDefault="00513032">
    <w:pPr>
      <w:pStyle w:val="Header"/>
      <w:rPr>
        <w:lang w:val="en-US"/>
      </w:rPr>
    </w:pPr>
  </w:p>
  <w:p w14:paraId="4A30ED0B" w14:textId="77777777" w:rsidR="00513032" w:rsidRPr="009E0E6A" w:rsidRDefault="00513032">
    <w:pPr>
      <w:pStyle w:val="Header"/>
      <w:rPr>
        <w:lang w:val="en-US"/>
      </w:rPr>
    </w:pPr>
  </w:p>
  <w:p w14:paraId="520291DB" w14:textId="77777777" w:rsidR="00513032" w:rsidRPr="009E0E6A" w:rsidRDefault="00513032">
    <w:pPr>
      <w:pStyle w:val="Header"/>
      <w:rPr>
        <w:lang w:val="en-US"/>
      </w:rPr>
    </w:pPr>
  </w:p>
  <w:p w14:paraId="47A26B6E" w14:textId="77777777" w:rsidR="00513032" w:rsidRPr="009E0E6A" w:rsidRDefault="00513032">
    <w:pPr>
      <w:pStyle w:val="Header"/>
      <w:rPr>
        <w:lang w:val="en-US"/>
      </w:rPr>
    </w:pPr>
  </w:p>
  <w:p w14:paraId="3D0031E1" w14:textId="77777777" w:rsidR="00513032" w:rsidRPr="009E0E6A" w:rsidRDefault="00513032">
    <w:pPr>
      <w:pStyle w:val="Header"/>
      <w:rPr>
        <w:lang w:val="en-US"/>
      </w:rPr>
    </w:pPr>
  </w:p>
  <w:p w14:paraId="4B865330" w14:textId="77777777" w:rsidR="00513032" w:rsidRPr="009E0E6A" w:rsidRDefault="00513032">
    <w:pPr>
      <w:pStyle w:val="Header"/>
      <w:rPr>
        <w:lang w:val="en-US"/>
      </w:rPr>
    </w:pPr>
  </w:p>
  <w:p w14:paraId="7B323917" w14:textId="77777777" w:rsidR="00513032" w:rsidRPr="009E0E6A" w:rsidRDefault="00513032">
    <w:pPr>
      <w:pStyle w:val="Header"/>
      <w:rPr>
        <w:lang w:val="en-US"/>
      </w:rPr>
    </w:pPr>
  </w:p>
  <w:p w14:paraId="50C533B2" w14:textId="77777777" w:rsidR="00513032" w:rsidRPr="009E0E6A" w:rsidRDefault="00513032" w:rsidP="005676AD">
    <w:pPr>
      <w:pStyle w:val="Header"/>
      <w:rPr>
        <w:lang w:val="en-US"/>
      </w:rPr>
    </w:pPr>
  </w:p>
  <w:p w14:paraId="385D15B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5860982">
    <w:abstractNumId w:val="8"/>
  </w:num>
  <w:num w:numId="2" w16cid:durableId="156002605">
    <w:abstractNumId w:val="3"/>
  </w:num>
  <w:num w:numId="3" w16cid:durableId="141970359">
    <w:abstractNumId w:val="2"/>
  </w:num>
  <w:num w:numId="4" w16cid:durableId="239682024">
    <w:abstractNumId w:val="1"/>
  </w:num>
  <w:num w:numId="5" w16cid:durableId="1094280951">
    <w:abstractNumId w:val="0"/>
  </w:num>
  <w:num w:numId="6" w16cid:durableId="1463307243">
    <w:abstractNumId w:val="9"/>
  </w:num>
  <w:num w:numId="7" w16cid:durableId="490298080">
    <w:abstractNumId w:val="7"/>
  </w:num>
  <w:num w:numId="8" w16cid:durableId="1420100323">
    <w:abstractNumId w:val="6"/>
  </w:num>
  <w:num w:numId="9" w16cid:durableId="683433990">
    <w:abstractNumId w:val="5"/>
  </w:num>
  <w:num w:numId="10" w16cid:durableId="810705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09"/>
    <w:rsid w:val="00005C56"/>
    <w:rsid w:val="0000615A"/>
    <w:rsid w:val="000079F8"/>
    <w:rsid w:val="00017FCF"/>
    <w:rsid w:val="00021AD0"/>
    <w:rsid w:val="00027A47"/>
    <w:rsid w:val="000312C2"/>
    <w:rsid w:val="00051328"/>
    <w:rsid w:val="000559FD"/>
    <w:rsid w:val="000566C3"/>
    <w:rsid w:val="00057A06"/>
    <w:rsid w:val="000636EE"/>
    <w:rsid w:val="00072D02"/>
    <w:rsid w:val="000A04A8"/>
    <w:rsid w:val="000A2B7E"/>
    <w:rsid w:val="000A321E"/>
    <w:rsid w:val="000A467D"/>
    <w:rsid w:val="000A51E4"/>
    <w:rsid w:val="000B7B53"/>
    <w:rsid w:val="000C4845"/>
    <w:rsid w:val="000C6DAE"/>
    <w:rsid w:val="000C711B"/>
    <w:rsid w:val="000C7DF8"/>
    <w:rsid w:val="000D7B1B"/>
    <w:rsid w:val="000E06E4"/>
    <w:rsid w:val="000E57B0"/>
    <w:rsid w:val="000E7444"/>
    <w:rsid w:val="0010129E"/>
    <w:rsid w:val="00107F71"/>
    <w:rsid w:val="00114550"/>
    <w:rsid w:val="00117913"/>
    <w:rsid w:val="00120370"/>
    <w:rsid w:val="00126790"/>
    <w:rsid w:val="001315A4"/>
    <w:rsid w:val="00134F0B"/>
    <w:rsid w:val="001400CE"/>
    <w:rsid w:val="001412DE"/>
    <w:rsid w:val="001455E7"/>
    <w:rsid w:val="00157296"/>
    <w:rsid w:val="001625F9"/>
    <w:rsid w:val="001736EB"/>
    <w:rsid w:val="00173F85"/>
    <w:rsid w:val="00191BDF"/>
    <w:rsid w:val="0019724A"/>
    <w:rsid w:val="001A201B"/>
    <w:rsid w:val="001B254A"/>
    <w:rsid w:val="001B357C"/>
    <w:rsid w:val="001C007E"/>
    <w:rsid w:val="001D5559"/>
    <w:rsid w:val="001E1AF3"/>
    <w:rsid w:val="001E2C6D"/>
    <w:rsid w:val="001E3D92"/>
    <w:rsid w:val="001E45C7"/>
    <w:rsid w:val="001E7ED3"/>
    <w:rsid w:val="001F3B5B"/>
    <w:rsid w:val="001F666D"/>
    <w:rsid w:val="002014ED"/>
    <w:rsid w:val="002019AB"/>
    <w:rsid w:val="0021028A"/>
    <w:rsid w:val="002401E8"/>
    <w:rsid w:val="00242911"/>
    <w:rsid w:val="0024369B"/>
    <w:rsid w:val="00244095"/>
    <w:rsid w:val="0026238D"/>
    <w:rsid w:val="00263EDD"/>
    <w:rsid w:val="00264FF1"/>
    <w:rsid w:val="00265AD3"/>
    <w:rsid w:val="00272C05"/>
    <w:rsid w:val="00283B51"/>
    <w:rsid w:val="002912EB"/>
    <w:rsid w:val="002949E0"/>
    <w:rsid w:val="002B26BE"/>
    <w:rsid w:val="002C1D4B"/>
    <w:rsid w:val="002C6A17"/>
    <w:rsid w:val="002E28FE"/>
    <w:rsid w:val="002F424F"/>
    <w:rsid w:val="002F484A"/>
    <w:rsid w:val="002F7923"/>
    <w:rsid w:val="003021E7"/>
    <w:rsid w:val="00302A18"/>
    <w:rsid w:val="00307587"/>
    <w:rsid w:val="00310005"/>
    <w:rsid w:val="00315720"/>
    <w:rsid w:val="003178CA"/>
    <w:rsid w:val="00320EE9"/>
    <w:rsid w:val="00326D7D"/>
    <w:rsid w:val="0033324D"/>
    <w:rsid w:val="003348E8"/>
    <w:rsid w:val="00334B78"/>
    <w:rsid w:val="003356F4"/>
    <w:rsid w:val="0034412D"/>
    <w:rsid w:val="00370654"/>
    <w:rsid w:val="00370CC5"/>
    <w:rsid w:val="00372365"/>
    <w:rsid w:val="00395D7E"/>
    <w:rsid w:val="003A43E2"/>
    <w:rsid w:val="003A4F78"/>
    <w:rsid w:val="003B2724"/>
    <w:rsid w:val="003B7883"/>
    <w:rsid w:val="003C2269"/>
    <w:rsid w:val="003C7C34"/>
    <w:rsid w:val="003D4F92"/>
    <w:rsid w:val="003D52EA"/>
    <w:rsid w:val="003E0524"/>
    <w:rsid w:val="003E2A14"/>
    <w:rsid w:val="003F28C4"/>
    <w:rsid w:val="003F4789"/>
    <w:rsid w:val="00400A8E"/>
    <w:rsid w:val="004050B9"/>
    <w:rsid w:val="00406CB2"/>
    <w:rsid w:val="00412296"/>
    <w:rsid w:val="00415B7A"/>
    <w:rsid w:val="00422508"/>
    <w:rsid w:val="00422B70"/>
    <w:rsid w:val="00430C64"/>
    <w:rsid w:val="004420EA"/>
    <w:rsid w:val="00445D09"/>
    <w:rsid w:val="004552CF"/>
    <w:rsid w:val="00455613"/>
    <w:rsid w:val="004606D2"/>
    <w:rsid w:val="004679D0"/>
    <w:rsid w:val="004761E2"/>
    <w:rsid w:val="0048467D"/>
    <w:rsid w:val="00484F38"/>
    <w:rsid w:val="00485740"/>
    <w:rsid w:val="004867EB"/>
    <w:rsid w:val="00487521"/>
    <w:rsid w:val="00490402"/>
    <w:rsid w:val="00495E63"/>
    <w:rsid w:val="004A41BE"/>
    <w:rsid w:val="004A4DB5"/>
    <w:rsid w:val="004A5C25"/>
    <w:rsid w:val="004A6317"/>
    <w:rsid w:val="004D07EA"/>
    <w:rsid w:val="004D26E2"/>
    <w:rsid w:val="004D5C67"/>
    <w:rsid w:val="004E19E3"/>
    <w:rsid w:val="004E2B9A"/>
    <w:rsid w:val="004F2B6E"/>
    <w:rsid w:val="00507FDC"/>
    <w:rsid w:val="00511B35"/>
    <w:rsid w:val="00512BEE"/>
    <w:rsid w:val="00513032"/>
    <w:rsid w:val="00516155"/>
    <w:rsid w:val="00522885"/>
    <w:rsid w:val="00522E06"/>
    <w:rsid w:val="005232F9"/>
    <w:rsid w:val="0052618D"/>
    <w:rsid w:val="005274F1"/>
    <w:rsid w:val="005363CB"/>
    <w:rsid w:val="00536DF9"/>
    <w:rsid w:val="00537208"/>
    <w:rsid w:val="00544069"/>
    <w:rsid w:val="005477D1"/>
    <w:rsid w:val="00550AF2"/>
    <w:rsid w:val="00554DD6"/>
    <w:rsid w:val="00560276"/>
    <w:rsid w:val="00563269"/>
    <w:rsid w:val="00563443"/>
    <w:rsid w:val="005676AD"/>
    <w:rsid w:val="00573BFA"/>
    <w:rsid w:val="00585FF3"/>
    <w:rsid w:val="00594DBF"/>
    <w:rsid w:val="00596886"/>
    <w:rsid w:val="005A02FC"/>
    <w:rsid w:val="005A408D"/>
    <w:rsid w:val="005B72D0"/>
    <w:rsid w:val="005C50B6"/>
    <w:rsid w:val="005D36AF"/>
    <w:rsid w:val="005E5816"/>
    <w:rsid w:val="005F0C8D"/>
    <w:rsid w:val="0060216B"/>
    <w:rsid w:val="006025DC"/>
    <w:rsid w:val="00602BDE"/>
    <w:rsid w:val="00606CD1"/>
    <w:rsid w:val="0061593A"/>
    <w:rsid w:val="006205A5"/>
    <w:rsid w:val="0063117F"/>
    <w:rsid w:val="00644DEE"/>
    <w:rsid w:val="00651C60"/>
    <w:rsid w:val="006618AF"/>
    <w:rsid w:val="006639C2"/>
    <w:rsid w:val="00667F3E"/>
    <w:rsid w:val="0067447C"/>
    <w:rsid w:val="0069157C"/>
    <w:rsid w:val="006929FD"/>
    <w:rsid w:val="006A13F8"/>
    <w:rsid w:val="006A1D1C"/>
    <w:rsid w:val="006A6A57"/>
    <w:rsid w:val="006A7D3C"/>
    <w:rsid w:val="006B089E"/>
    <w:rsid w:val="006B108E"/>
    <w:rsid w:val="006B3986"/>
    <w:rsid w:val="006C296F"/>
    <w:rsid w:val="006C7C2D"/>
    <w:rsid w:val="006E6C53"/>
    <w:rsid w:val="006F538E"/>
    <w:rsid w:val="007111FE"/>
    <w:rsid w:val="00717C98"/>
    <w:rsid w:val="007253C3"/>
    <w:rsid w:val="007307C8"/>
    <w:rsid w:val="00736C1D"/>
    <w:rsid w:val="007372A7"/>
    <w:rsid w:val="007446BA"/>
    <w:rsid w:val="00745FC4"/>
    <w:rsid w:val="007502E8"/>
    <w:rsid w:val="00751D99"/>
    <w:rsid w:val="0075371E"/>
    <w:rsid w:val="00754BB6"/>
    <w:rsid w:val="007609DA"/>
    <w:rsid w:val="00763BAB"/>
    <w:rsid w:val="00763EB5"/>
    <w:rsid w:val="0076479E"/>
    <w:rsid w:val="00770E78"/>
    <w:rsid w:val="007711DD"/>
    <w:rsid w:val="00790ACE"/>
    <w:rsid w:val="00790C53"/>
    <w:rsid w:val="0079126D"/>
    <w:rsid w:val="00792281"/>
    <w:rsid w:val="007A1033"/>
    <w:rsid w:val="007A28A8"/>
    <w:rsid w:val="007A4534"/>
    <w:rsid w:val="007A550F"/>
    <w:rsid w:val="007C0453"/>
    <w:rsid w:val="007C0568"/>
    <w:rsid w:val="007C2F8D"/>
    <w:rsid w:val="007C6F72"/>
    <w:rsid w:val="007D6BDB"/>
    <w:rsid w:val="007E3B30"/>
    <w:rsid w:val="007E4718"/>
    <w:rsid w:val="007F33DF"/>
    <w:rsid w:val="007F401C"/>
    <w:rsid w:val="00802360"/>
    <w:rsid w:val="0080600B"/>
    <w:rsid w:val="008131F3"/>
    <w:rsid w:val="00816F84"/>
    <w:rsid w:val="00820FB2"/>
    <w:rsid w:val="00821026"/>
    <w:rsid w:val="00823144"/>
    <w:rsid w:val="00824629"/>
    <w:rsid w:val="00825597"/>
    <w:rsid w:val="00826C3A"/>
    <w:rsid w:val="008304C3"/>
    <w:rsid w:val="008533D8"/>
    <w:rsid w:val="008572F0"/>
    <w:rsid w:val="0088326D"/>
    <w:rsid w:val="00884ADD"/>
    <w:rsid w:val="00894AEF"/>
    <w:rsid w:val="0089516F"/>
    <w:rsid w:val="00896793"/>
    <w:rsid w:val="00896D54"/>
    <w:rsid w:val="008975FB"/>
    <w:rsid w:val="008B212B"/>
    <w:rsid w:val="008B4119"/>
    <w:rsid w:val="008B6A54"/>
    <w:rsid w:val="008C2995"/>
    <w:rsid w:val="008D0768"/>
    <w:rsid w:val="008D493A"/>
    <w:rsid w:val="008F08BC"/>
    <w:rsid w:val="008F0E8B"/>
    <w:rsid w:val="00902318"/>
    <w:rsid w:val="009059BA"/>
    <w:rsid w:val="0091044D"/>
    <w:rsid w:val="00911F61"/>
    <w:rsid w:val="0091343F"/>
    <w:rsid w:val="009178D7"/>
    <w:rsid w:val="0092081B"/>
    <w:rsid w:val="00933E45"/>
    <w:rsid w:val="00935AB2"/>
    <w:rsid w:val="009412FB"/>
    <w:rsid w:val="009441CC"/>
    <w:rsid w:val="00945A9B"/>
    <w:rsid w:val="009559DD"/>
    <w:rsid w:val="00960E9C"/>
    <w:rsid w:val="00961B26"/>
    <w:rsid w:val="00966CA5"/>
    <w:rsid w:val="00971591"/>
    <w:rsid w:val="00973D0E"/>
    <w:rsid w:val="0097436B"/>
    <w:rsid w:val="009764FA"/>
    <w:rsid w:val="00977AB6"/>
    <w:rsid w:val="00986B11"/>
    <w:rsid w:val="009917BE"/>
    <w:rsid w:val="009A45FF"/>
    <w:rsid w:val="009B1C8C"/>
    <w:rsid w:val="009B5FE7"/>
    <w:rsid w:val="009C0E8C"/>
    <w:rsid w:val="009C4223"/>
    <w:rsid w:val="009C7B65"/>
    <w:rsid w:val="009E0350"/>
    <w:rsid w:val="009E0E6A"/>
    <w:rsid w:val="009E417F"/>
    <w:rsid w:val="009E42AF"/>
    <w:rsid w:val="009E5D4B"/>
    <w:rsid w:val="00A01111"/>
    <w:rsid w:val="00A03EA9"/>
    <w:rsid w:val="00A05100"/>
    <w:rsid w:val="00A112ED"/>
    <w:rsid w:val="00A16A42"/>
    <w:rsid w:val="00A2219D"/>
    <w:rsid w:val="00A236B1"/>
    <w:rsid w:val="00A36F39"/>
    <w:rsid w:val="00A40F8C"/>
    <w:rsid w:val="00A4709B"/>
    <w:rsid w:val="00A4773D"/>
    <w:rsid w:val="00A550EF"/>
    <w:rsid w:val="00A607D7"/>
    <w:rsid w:val="00A657AA"/>
    <w:rsid w:val="00A65E21"/>
    <w:rsid w:val="00A72577"/>
    <w:rsid w:val="00A83CA4"/>
    <w:rsid w:val="00A93B43"/>
    <w:rsid w:val="00AA283E"/>
    <w:rsid w:val="00AA48A0"/>
    <w:rsid w:val="00AB38D4"/>
    <w:rsid w:val="00AB4E99"/>
    <w:rsid w:val="00AB7AB6"/>
    <w:rsid w:val="00AF32C2"/>
    <w:rsid w:val="00B039DE"/>
    <w:rsid w:val="00B06D2C"/>
    <w:rsid w:val="00B11843"/>
    <w:rsid w:val="00B132D6"/>
    <w:rsid w:val="00B20598"/>
    <w:rsid w:val="00B228C5"/>
    <w:rsid w:val="00B367F3"/>
    <w:rsid w:val="00B37770"/>
    <w:rsid w:val="00B4439E"/>
    <w:rsid w:val="00B5223E"/>
    <w:rsid w:val="00B52946"/>
    <w:rsid w:val="00B556A1"/>
    <w:rsid w:val="00B57A44"/>
    <w:rsid w:val="00B67258"/>
    <w:rsid w:val="00B76E62"/>
    <w:rsid w:val="00B81EB3"/>
    <w:rsid w:val="00B975C4"/>
    <w:rsid w:val="00BA6CCC"/>
    <w:rsid w:val="00BB1171"/>
    <w:rsid w:val="00BB5F9E"/>
    <w:rsid w:val="00BC4968"/>
    <w:rsid w:val="00BC6A44"/>
    <w:rsid w:val="00BD32D2"/>
    <w:rsid w:val="00BE317B"/>
    <w:rsid w:val="00BF2F22"/>
    <w:rsid w:val="00C10048"/>
    <w:rsid w:val="00C11EEB"/>
    <w:rsid w:val="00C13EDA"/>
    <w:rsid w:val="00C16627"/>
    <w:rsid w:val="00C24C0B"/>
    <w:rsid w:val="00C26512"/>
    <w:rsid w:val="00C27C33"/>
    <w:rsid w:val="00C41DB6"/>
    <w:rsid w:val="00C46B8B"/>
    <w:rsid w:val="00C529B0"/>
    <w:rsid w:val="00C65339"/>
    <w:rsid w:val="00C71E03"/>
    <w:rsid w:val="00C724AA"/>
    <w:rsid w:val="00C755A2"/>
    <w:rsid w:val="00C7625E"/>
    <w:rsid w:val="00C860D6"/>
    <w:rsid w:val="00C877BA"/>
    <w:rsid w:val="00C94C5E"/>
    <w:rsid w:val="00C97127"/>
    <w:rsid w:val="00CA073A"/>
    <w:rsid w:val="00CB7DE2"/>
    <w:rsid w:val="00CC307C"/>
    <w:rsid w:val="00CD084A"/>
    <w:rsid w:val="00CD1D9D"/>
    <w:rsid w:val="00CD387A"/>
    <w:rsid w:val="00CD3A12"/>
    <w:rsid w:val="00CD553B"/>
    <w:rsid w:val="00CE198D"/>
    <w:rsid w:val="00CE3743"/>
    <w:rsid w:val="00CE5C66"/>
    <w:rsid w:val="00CF60C6"/>
    <w:rsid w:val="00D00B35"/>
    <w:rsid w:val="00D03BCE"/>
    <w:rsid w:val="00D10013"/>
    <w:rsid w:val="00D25D47"/>
    <w:rsid w:val="00D47463"/>
    <w:rsid w:val="00D47BDC"/>
    <w:rsid w:val="00D5134A"/>
    <w:rsid w:val="00D52A2B"/>
    <w:rsid w:val="00D556B8"/>
    <w:rsid w:val="00D65EA2"/>
    <w:rsid w:val="00D66EDC"/>
    <w:rsid w:val="00D67605"/>
    <w:rsid w:val="00D732D0"/>
    <w:rsid w:val="00D75CB0"/>
    <w:rsid w:val="00D805EF"/>
    <w:rsid w:val="00D82384"/>
    <w:rsid w:val="00D840FC"/>
    <w:rsid w:val="00D84E69"/>
    <w:rsid w:val="00D867C4"/>
    <w:rsid w:val="00D9610B"/>
    <w:rsid w:val="00DB156A"/>
    <w:rsid w:val="00DB1EAB"/>
    <w:rsid w:val="00DB3FD2"/>
    <w:rsid w:val="00DB5FEB"/>
    <w:rsid w:val="00DC0892"/>
    <w:rsid w:val="00DC154D"/>
    <w:rsid w:val="00DC1686"/>
    <w:rsid w:val="00DC29BB"/>
    <w:rsid w:val="00DD24CA"/>
    <w:rsid w:val="00DD4CC0"/>
    <w:rsid w:val="00DE5E8D"/>
    <w:rsid w:val="00DF66AA"/>
    <w:rsid w:val="00E10BD6"/>
    <w:rsid w:val="00E16F20"/>
    <w:rsid w:val="00E267D7"/>
    <w:rsid w:val="00E34CFC"/>
    <w:rsid w:val="00E45C70"/>
    <w:rsid w:val="00E46127"/>
    <w:rsid w:val="00E5492F"/>
    <w:rsid w:val="00E54D15"/>
    <w:rsid w:val="00E578B6"/>
    <w:rsid w:val="00E57A09"/>
    <w:rsid w:val="00E611CD"/>
    <w:rsid w:val="00E61594"/>
    <w:rsid w:val="00E65CFE"/>
    <w:rsid w:val="00E668A8"/>
    <w:rsid w:val="00E71494"/>
    <w:rsid w:val="00E72E96"/>
    <w:rsid w:val="00E77F40"/>
    <w:rsid w:val="00E80029"/>
    <w:rsid w:val="00E81E0D"/>
    <w:rsid w:val="00E8779C"/>
    <w:rsid w:val="00E90125"/>
    <w:rsid w:val="00E9380D"/>
    <w:rsid w:val="00E93A94"/>
    <w:rsid w:val="00E93B1E"/>
    <w:rsid w:val="00E95967"/>
    <w:rsid w:val="00EA09AC"/>
    <w:rsid w:val="00EA5119"/>
    <w:rsid w:val="00EB43E6"/>
    <w:rsid w:val="00EB6E2A"/>
    <w:rsid w:val="00EB7B38"/>
    <w:rsid w:val="00EC0A27"/>
    <w:rsid w:val="00EC207A"/>
    <w:rsid w:val="00EC3BA9"/>
    <w:rsid w:val="00ED30A6"/>
    <w:rsid w:val="00ED709D"/>
    <w:rsid w:val="00EF7A03"/>
    <w:rsid w:val="00EF7B06"/>
    <w:rsid w:val="00EF7D98"/>
    <w:rsid w:val="00F01FB7"/>
    <w:rsid w:val="00F04B25"/>
    <w:rsid w:val="00F12415"/>
    <w:rsid w:val="00F247AF"/>
    <w:rsid w:val="00F30640"/>
    <w:rsid w:val="00F51D4C"/>
    <w:rsid w:val="00F528B4"/>
    <w:rsid w:val="00F624FA"/>
    <w:rsid w:val="00F72FF3"/>
    <w:rsid w:val="00F77388"/>
    <w:rsid w:val="00F94B3E"/>
    <w:rsid w:val="00F951B2"/>
    <w:rsid w:val="00F97D37"/>
    <w:rsid w:val="00FA4009"/>
    <w:rsid w:val="00FB3063"/>
    <w:rsid w:val="00FB3C76"/>
    <w:rsid w:val="00FB505C"/>
    <w:rsid w:val="00FC31DB"/>
    <w:rsid w:val="00FD4A57"/>
    <w:rsid w:val="00FD5254"/>
    <w:rsid w:val="00FD70C2"/>
    <w:rsid w:val="00FE149D"/>
    <w:rsid w:val="00FE2049"/>
    <w:rsid w:val="00FE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07045"/>
  <w15:docId w15:val="{64D26DE7-C75B-C345-82D5-4707F57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C007E"/>
    <w:rPr>
      <w:color w:val="2E28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1B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446BA"/>
    <w:rPr>
      <w:i/>
      <w:iCs/>
    </w:rPr>
  </w:style>
  <w:style w:type="character" w:customStyle="1" w:styleId="jpfdse">
    <w:name w:val="jpfdse"/>
    <w:basedOn w:val="DefaultParagraphFont"/>
    <w:rsid w:val="00C529B0"/>
  </w:style>
  <w:style w:type="character" w:styleId="UnresolvedMention">
    <w:name w:val="Unresolved Mention"/>
    <w:basedOn w:val="DefaultParagraphFont"/>
    <w:uiPriority w:val="99"/>
    <w:semiHidden/>
    <w:unhideWhenUsed/>
    <w:rsid w:val="008975F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975FB"/>
  </w:style>
  <w:style w:type="paragraph" w:styleId="NormalWeb">
    <w:name w:val="Normal (Web)"/>
    <w:basedOn w:val="Normal"/>
    <w:uiPriority w:val="99"/>
    <w:semiHidden/>
    <w:unhideWhenUsed/>
    <w:rsid w:val="00E93A94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lv-LV" w:eastAsia="lv-LV"/>
    </w:rPr>
  </w:style>
  <w:style w:type="character" w:customStyle="1" w:styleId="apple-converted-space">
    <w:name w:val="apple-converted-space"/>
    <w:basedOn w:val="DefaultParagraphFont"/>
    <w:rsid w:val="00E93A94"/>
  </w:style>
  <w:style w:type="character" w:styleId="Strong">
    <w:name w:val="Strong"/>
    <w:basedOn w:val="DefaultParagraphFont"/>
    <w:uiPriority w:val="22"/>
    <w:qFormat/>
    <w:rsid w:val="008572F0"/>
    <w:rPr>
      <w:b/>
      <w:bCs/>
    </w:rPr>
  </w:style>
  <w:style w:type="paragraph" w:styleId="Revision">
    <w:name w:val="Revision"/>
    <w:hidden/>
    <w:uiPriority w:val="99"/>
    <w:semiHidden/>
    <w:rsid w:val="00AF32C2"/>
    <w:pPr>
      <w:spacing w:after="0" w:line="240" w:lineRule="auto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DC1686"/>
    <w:pPr>
      <w:spacing w:line="240" w:lineRule="auto"/>
      <w:ind w:left="72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3PGNIGSB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kingwithcancerpledge.com/suppor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ingwithcancerpledg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mylon\Downloads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7D14-5153-4FC4-8BD4-2157C40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Alexis Mylonas</dc:creator>
  <cp:lastModifiedBy>Iva Grigorova</cp:lastModifiedBy>
  <cp:revision>4</cp:revision>
  <cp:lastPrinted>2016-04-06T07:25:00Z</cp:lastPrinted>
  <dcterms:created xsi:type="dcterms:W3CDTF">2023-07-11T07:30:00Z</dcterms:created>
  <dcterms:modified xsi:type="dcterms:W3CDTF">2023-07-11T07:43:00Z</dcterms:modified>
</cp:coreProperties>
</file>