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9132" w14:textId="77777777" w:rsidR="00A002E9" w:rsidRPr="008458E1" w:rsidRDefault="007737C8" w:rsidP="00431BE1">
      <w:pPr>
        <w:rPr>
          <w:rFonts w:asciiTheme="minorHAnsi" w:hAnsiTheme="minorHAnsi" w:cstheme="minorHAnsi"/>
          <w:bCs/>
          <w:lang w:val="es-419"/>
        </w:rPr>
      </w:pPr>
      <w:r w:rsidRPr="008458E1">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09B0543B" wp14:editId="4C9C0CA9">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609422"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4668F438" w14:textId="77777777" w:rsidR="00A37D6C" w:rsidRPr="008458E1" w:rsidRDefault="00A37D6C" w:rsidP="00431BE1">
      <w:pPr>
        <w:rPr>
          <w:rFonts w:asciiTheme="minorHAnsi" w:hAnsiTheme="minorHAnsi" w:cstheme="minorHAnsi"/>
          <w:sz w:val="22"/>
          <w:szCs w:val="22"/>
          <w:lang w:val="es-419"/>
        </w:rPr>
      </w:pPr>
    </w:p>
    <w:p w14:paraId="436DE601" w14:textId="77777777" w:rsidR="00A37D6C" w:rsidRPr="008458E1" w:rsidRDefault="00A37D6C" w:rsidP="00431BE1">
      <w:pPr>
        <w:rPr>
          <w:rFonts w:asciiTheme="minorHAnsi" w:hAnsiTheme="minorHAnsi" w:cstheme="minorHAnsi"/>
          <w:sz w:val="22"/>
          <w:szCs w:val="22"/>
          <w:lang w:val="es-419"/>
        </w:rPr>
      </w:pPr>
    </w:p>
    <w:p w14:paraId="6A1D9026" w14:textId="77777777" w:rsidR="00A37D6C" w:rsidRPr="008458E1" w:rsidRDefault="00A37D6C" w:rsidP="00431BE1">
      <w:pPr>
        <w:rPr>
          <w:rFonts w:asciiTheme="minorHAnsi" w:hAnsiTheme="minorHAnsi" w:cstheme="minorHAnsi"/>
          <w:sz w:val="22"/>
          <w:szCs w:val="22"/>
          <w:lang w:val="es-419"/>
        </w:rPr>
      </w:pPr>
    </w:p>
    <w:p w14:paraId="0B2FEF34" w14:textId="77777777" w:rsidR="007511FB" w:rsidRPr="008458E1" w:rsidRDefault="007737C8" w:rsidP="00431BE1">
      <w:pPr>
        <w:rPr>
          <w:rFonts w:asciiTheme="minorHAnsi" w:hAnsiTheme="minorHAnsi" w:cstheme="minorHAnsi"/>
          <w:sz w:val="22"/>
          <w:szCs w:val="22"/>
          <w:lang w:val="es-419"/>
        </w:rPr>
      </w:pPr>
      <w:r w:rsidRPr="008458E1">
        <w:rPr>
          <w:rFonts w:asciiTheme="minorHAnsi" w:eastAsia="Calibri" w:hAnsiTheme="minorHAnsi" w:cstheme="minorHAnsi"/>
          <w:sz w:val="22"/>
          <w:szCs w:val="22"/>
          <w:bdr w:val="nil"/>
          <w:lang w:val="es-419"/>
        </w:rPr>
        <w:t>9 de marzo de 2021</w:t>
      </w:r>
    </w:p>
    <w:p w14:paraId="48F858DC" w14:textId="77777777" w:rsidR="00C050A7" w:rsidRPr="008458E1" w:rsidRDefault="00C050A7" w:rsidP="00431BE1">
      <w:pPr>
        <w:jc w:val="center"/>
        <w:rPr>
          <w:rFonts w:asciiTheme="minorHAnsi" w:hAnsiTheme="minorHAnsi" w:cstheme="minorHAnsi"/>
          <w:b/>
          <w:lang w:val="es-419"/>
        </w:rPr>
      </w:pPr>
    </w:p>
    <w:p w14:paraId="7A75C7E2" w14:textId="77777777" w:rsidR="004D5D31" w:rsidRPr="008458E1" w:rsidRDefault="007737C8" w:rsidP="00431BE1">
      <w:pPr>
        <w:jc w:val="center"/>
        <w:rPr>
          <w:rFonts w:asciiTheme="minorHAnsi" w:hAnsiTheme="minorHAnsi" w:cstheme="minorHAnsi"/>
          <w:b/>
          <w:lang w:val="es-419"/>
        </w:rPr>
      </w:pPr>
      <w:r w:rsidRPr="008458E1">
        <w:rPr>
          <w:rFonts w:asciiTheme="minorHAnsi" w:eastAsia="Calibri" w:hAnsiTheme="minorHAnsi" w:cstheme="minorHAnsi"/>
          <w:b/>
          <w:bCs/>
          <w:bdr w:val="nil"/>
          <w:lang w:val="es-419"/>
        </w:rPr>
        <w:t>COMUNICADO DE PRENSA</w:t>
      </w:r>
    </w:p>
    <w:p w14:paraId="138232BF" w14:textId="77777777" w:rsidR="006C1B7A" w:rsidRPr="008458E1" w:rsidRDefault="006C1B7A" w:rsidP="00104EBE">
      <w:pPr>
        <w:jc w:val="center"/>
        <w:rPr>
          <w:rFonts w:asciiTheme="minorHAnsi" w:hAnsiTheme="minorHAnsi" w:cstheme="minorHAnsi"/>
          <w:b/>
          <w:bCs/>
          <w:lang w:val="es-419"/>
        </w:rPr>
      </w:pPr>
      <w:bookmarkStart w:id="0" w:name="_Hlk34050892"/>
    </w:p>
    <w:bookmarkEnd w:id="0"/>
    <w:p w14:paraId="04E196CB" w14:textId="77777777" w:rsidR="00FE5085" w:rsidRPr="008458E1" w:rsidRDefault="007737C8" w:rsidP="69ACBFF0">
      <w:pPr>
        <w:jc w:val="center"/>
        <w:rPr>
          <w:rFonts w:asciiTheme="minorHAnsi" w:hAnsiTheme="minorHAnsi" w:cstheme="minorHAnsi"/>
          <w:b/>
          <w:bCs/>
          <w:sz w:val="32"/>
          <w:szCs w:val="32"/>
          <w:lang w:val="es-419"/>
        </w:rPr>
      </w:pPr>
      <w:r w:rsidRPr="008458E1">
        <w:rPr>
          <w:rFonts w:asciiTheme="minorHAnsi" w:eastAsia="Calibri" w:hAnsiTheme="minorHAnsi" w:cstheme="minorHAnsi"/>
          <w:b/>
          <w:bCs/>
          <w:sz w:val="32"/>
          <w:szCs w:val="32"/>
          <w:bdr w:val="nil"/>
          <w:lang w:val="es-419"/>
        </w:rPr>
        <w:t>Las proteínas orgánicas ayudan a satisfacer la demanda</w:t>
      </w:r>
    </w:p>
    <w:p w14:paraId="5D628F35" w14:textId="77777777" w:rsidR="00186AE6" w:rsidRPr="008458E1" w:rsidRDefault="007737C8" w:rsidP="00FE5085">
      <w:pPr>
        <w:jc w:val="center"/>
        <w:rPr>
          <w:rFonts w:asciiTheme="minorHAnsi" w:hAnsiTheme="minorHAnsi" w:cstheme="minorHAnsi"/>
          <w:b/>
          <w:sz w:val="32"/>
          <w:szCs w:val="32"/>
          <w:lang w:val="es-419"/>
        </w:rPr>
      </w:pPr>
      <w:r w:rsidRPr="008458E1">
        <w:rPr>
          <w:rFonts w:asciiTheme="minorHAnsi" w:eastAsia="Calibri" w:hAnsiTheme="minorHAnsi" w:cstheme="minorHAnsi"/>
          <w:b/>
          <w:bCs/>
          <w:sz w:val="32"/>
          <w:szCs w:val="32"/>
          <w:bdr w:val="nil"/>
          <w:lang w:val="es-419"/>
        </w:rPr>
        <w:t xml:space="preserve"> de snacks prémium para niños en China</w:t>
      </w:r>
    </w:p>
    <w:p w14:paraId="291CDD91" w14:textId="77777777" w:rsidR="009D3573" w:rsidRPr="008458E1" w:rsidRDefault="009D3573" w:rsidP="00E258F6">
      <w:pPr>
        <w:jc w:val="center"/>
        <w:rPr>
          <w:rFonts w:asciiTheme="minorHAnsi" w:hAnsiTheme="minorHAnsi" w:cstheme="minorHAnsi"/>
          <w:b/>
          <w:sz w:val="32"/>
          <w:szCs w:val="32"/>
          <w:lang w:val="es-419"/>
        </w:rPr>
      </w:pPr>
    </w:p>
    <w:p w14:paraId="536CBA13" w14:textId="16924735" w:rsidR="0020151F" w:rsidRPr="008458E1" w:rsidRDefault="007737C8" w:rsidP="009D3573">
      <w:pPr>
        <w:rPr>
          <w:rFonts w:asciiTheme="minorHAnsi" w:hAnsiTheme="minorHAnsi" w:cstheme="minorHAnsi"/>
          <w:bCs/>
          <w:sz w:val="22"/>
          <w:szCs w:val="22"/>
          <w:lang w:val="es-419"/>
        </w:rPr>
      </w:pPr>
      <w:r w:rsidRPr="008458E1">
        <w:rPr>
          <w:rFonts w:asciiTheme="minorHAnsi" w:eastAsia="Calibri" w:hAnsiTheme="minorHAnsi" w:cstheme="minorHAnsi"/>
          <w:bCs/>
          <w:sz w:val="22"/>
          <w:szCs w:val="22"/>
          <w:bdr w:val="nil"/>
          <w:lang w:val="es-419"/>
        </w:rPr>
        <w:t xml:space="preserve">Arla Foods Ingredients está demostrando cómo sus proteínas lácteas orgánicas pueden ayudar a </w:t>
      </w:r>
      <w:r w:rsidR="005C319F" w:rsidRPr="008458E1">
        <w:rPr>
          <w:rFonts w:asciiTheme="minorHAnsi" w:eastAsia="Calibri" w:hAnsiTheme="minorHAnsi" w:cstheme="minorHAnsi"/>
          <w:bCs/>
          <w:sz w:val="22"/>
          <w:szCs w:val="22"/>
          <w:bdr w:val="nil"/>
          <w:lang w:val="es-419"/>
        </w:rPr>
        <w:t>dar respuesta a</w:t>
      </w:r>
      <w:r w:rsidRPr="008458E1">
        <w:rPr>
          <w:rFonts w:asciiTheme="minorHAnsi" w:eastAsia="Calibri" w:hAnsiTheme="minorHAnsi" w:cstheme="minorHAnsi"/>
          <w:bCs/>
          <w:sz w:val="22"/>
          <w:szCs w:val="22"/>
          <w:bdr w:val="nil"/>
          <w:lang w:val="es-419"/>
        </w:rPr>
        <w:t xml:space="preserve"> las nuevas oportunidades </w:t>
      </w:r>
      <w:r w:rsidR="009976FC" w:rsidRPr="008458E1">
        <w:rPr>
          <w:rFonts w:asciiTheme="minorHAnsi" w:eastAsia="Calibri" w:hAnsiTheme="minorHAnsi" w:cstheme="minorHAnsi"/>
          <w:bCs/>
          <w:sz w:val="22"/>
          <w:szCs w:val="22"/>
          <w:bdr w:val="nil"/>
          <w:lang w:val="es-419"/>
        </w:rPr>
        <w:t>para</w:t>
      </w:r>
      <w:r w:rsidRPr="008458E1">
        <w:rPr>
          <w:rFonts w:asciiTheme="minorHAnsi" w:eastAsia="Calibri" w:hAnsiTheme="minorHAnsi" w:cstheme="minorHAnsi"/>
          <w:bCs/>
          <w:sz w:val="22"/>
          <w:szCs w:val="22"/>
          <w:bdr w:val="nil"/>
          <w:lang w:val="es-419"/>
        </w:rPr>
        <w:t xml:space="preserve"> snacks prémium para niños en China.</w:t>
      </w:r>
    </w:p>
    <w:p w14:paraId="0D2B3FCD" w14:textId="77777777" w:rsidR="00394299" w:rsidRPr="008458E1" w:rsidRDefault="00394299" w:rsidP="00DD406F">
      <w:pPr>
        <w:rPr>
          <w:rFonts w:asciiTheme="minorHAnsi" w:hAnsiTheme="minorHAnsi" w:cstheme="minorHAnsi"/>
          <w:bCs/>
          <w:sz w:val="22"/>
          <w:szCs w:val="22"/>
          <w:lang w:val="es-419"/>
        </w:rPr>
      </w:pPr>
    </w:p>
    <w:p w14:paraId="4F3B473B" w14:textId="475693C3" w:rsidR="00093785" w:rsidRPr="008458E1" w:rsidRDefault="007737C8" w:rsidP="0E5832F3">
      <w:pPr>
        <w:rPr>
          <w:rFonts w:asciiTheme="minorHAnsi" w:hAnsiTheme="minorHAnsi" w:cstheme="minorHAnsi"/>
          <w:sz w:val="22"/>
          <w:szCs w:val="22"/>
          <w:lang w:val="es-419"/>
        </w:rPr>
      </w:pPr>
      <w:r w:rsidRPr="008458E1">
        <w:rPr>
          <w:rFonts w:asciiTheme="minorHAnsi" w:eastAsia="Calibri" w:hAnsiTheme="minorHAnsi" w:cstheme="minorHAnsi"/>
          <w:sz w:val="22"/>
          <w:szCs w:val="22"/>
          <w:bdr w:val="nil"/>
          <w:lang w:val="es-419"/>
        </w:rPr>
        <w:t xml:space="preserve">Una clase media en expansión —y cada vez más acomodada— está impulsando la demanda de productos prémium en China, que cuenta con la segunda población infantil más grande del mundo. Los alimentos orgánicos se consideran </w:t>
      </w:r>
      <w:r w:rsidR="005C319F" w:rsidRPr="008458E1">
        <w:rPr>
          <w:rFonts w:asciiTheme="minorHAnsi" w:eastAsia="Calibri" w:hAnsiTheme="minorHAnsi" w:cstheme="minorHAnsi"/>
          <w:sz w:val="22"/>
          <w:szCs w:val="22"/>
          <w:bdr w:val="nil"/>
          <w:lang w:val="es-419"/>
        </w:rPr>
        <w:t>prémium</w:t>
      </w:r>
      <w:r w:rsidRPr="008458E1">
        <w:rPr>
          <w:rFonts w:asciiTheme="minorHAnsi" w:eastAsia="Calibri" w:hAnsiTheme="minorHAnsi" w:cstheme="minorHAnsi"/>
          <w:sz w:val="22"/>
          <w:szCs w:val="22"/>
          <w:bdr w:val="nil"/>
          <w:lang w:val="es-419"/>
        </w:rPr>
        <w:t>, seguros, saludables y naturales, y se prevé que el mercado de productos orgánicos del país crecerá el 16.3 % entre 2020 y 2025. Una de las categorías principales que impulsa el crecimiento es la de alimentos y fórmulas para bebés</w:t>
      </w:r>
      <w:r w:rsidRPr="008458E1">
        <w:rPr>
          <w:rFonts w:asciiTheme="minorHAnsi" w:hAnsiTheme="minorHAnsi" w:cstheme="minorHAnsi"/>
          <w:sz w:val="22"/>
          <w:szCs w:val="22"/>
          <w:vertAlign w:val="superscript"/>
          <w:lang w:val="es-419"/>
        </w:rPr>
        <w:endnoteReference w:id="2"/>
      </w:r>
      <w:r w:rsidR="005C319F" w:rsidRPr="008458E1">
        <w:rPr>
          <w:rFonts w:asciiTheme="minorHAnsi" w:eastAsia="Calibri" w:hAnsiTheme="minorHAnsi" w:cstheme="minorHAnsi"/>
          <w:sz w:val="22"/>
          <w:szCs w:val="22"/>
          <w:bdr w:val="nil"/>
          <w:lang w:val="es-419"/>
        </w:rPr>
        <w:t>.</w:t>
      </w:r>
    </w:p>
    <w:p w14:paraId="30287F45" w14:textId="77777777" w:rsidR="009D3573" w:rsidRPr="008458E1" w:rsidRDefault="009D3573" w:rsidP="009D3573">
      <w:pPr>
        <w:rPr>
          <w:rFonts w:asciiTheme="minorHAnsi" w:hAnsiTheme="minorHAnsi" w:cstheme="minorHAnsi"/>
          <w:sz w:val="22"/>
          <w:szCs w:val="22"/>
          <w:lang w:val="es-419"/>
        </w:rPr>
      </w:pPr>
    </w:p>
    <w:p w14:paraId="1CA755EE" w14:textId="245C17C4" w:rsidR="00CA22DA" w:rsidRPr="008458E1" w:rsidRDefault="007737C8" w:rsidP="002138AD">
      <w:pPr>
        <w:pStyle w:val="CommentText"/>
        <w:rPr>
          <w:rFonts w:asciiTheme="minorHAnsi" w:hAnsiTheme="minorHAnsi" w:cstheme="minorHAnsi"/>
          <w:lang w:val="es-419"/>
        </w:rPr>
      </w:pPr>
      <w:r w:rsidRPr="008458E1">
        <w:rPr>
          <w:rFonts w:asciiTheme="minorHAnsi" w:eastAsia="Calibri" w:hAnsiTheme="minorHAnsi" w:cstheme="minorHAnsi"/>
          <w:sz w:val="22"/>
          <w:szCs w:val="22"/>
          <w:bdr w:val="nil"/>
          <w:lang w:val="es-419" w:eastAsia="en-US"/>
        </w:rPr>
        <w:t>El 57 % de las madres jóvenes de China consideran que "orgánico" es un atributo muy importante para los alimentos</w:t>
      </w:r>
      <w:r w:rsidRPr="008458E1">
        <w:rPr>
          <w:rFonts w:asciiTheme="minorHAnsi" w:hAnsiTheme="minorHAnsi" w:cstheme="minorHAnsi"/>
          <w:sz w:val="22"/>
          <w:szCs w:val="22"/>
          <w:vertAlign w:val="superscript"/>
          <w:lang w:val="es-419" w:eastAsia="en-US"/>
        </w:rPr>
        <w:endnoteReference w:id="3"/>
      </w:r>
      <w:r w:rsidR="001E3597" w:rsidRPr="008458E1">
        <w:rPr>
          <w:rFonts w:asciiTheme="minorHAnsi" w:eastAsia="Calibri" w:hAnsiTheme="minorHAnsi" w:cstheme="minorHAnsi"/>
          <w:sz w:val="22"/>
          <w:szCs w:val="22"/>
          <w:bdr w:val="nil"/>
          <w:lang w:val="es-419" w:eastAsia="en-US"/>
        </w:rPr>
        <w:t>.</w:t>
      </w:r>
      <w:r w:rsidRPr="008458E1">
        <w:rPr>
          <w:rFonts w:asciiTheme="minorHAnsi" w:eastAsia="Calibri" w:hAnsiTheme="minorHAnsi" w:cstheme="minorHAnsi"/>
          <w:sz w:val="22"/>
          <w:szCs w:val="22"/>
          <w:bdr w:val="nil"/>
          <w:lang w:val="es-419" w:eastAsia="en-US"/>
        </w:rPr>
        <w:t xml:space="preserve">  Muchas ya eligen las fórmulas orgánicas para bebés, pero las evidencias también señalan que hay oportunidades para productos orgánicos para niños mayores. El 44 % de las mujeres jóvenes con niños indica que los alimentos orgánicos serían su primera opción si estuvieran </w:t>
      </w:r>
      <w:r w:rsidR="00415A75" w:rsidRPr="008458E1">
        <w:rPr>
          <w:rFonts w:asciiTheme="minorHAnsi" w:eastAsia="Calibri" w:hAnsiTheme="minorHAnsi" w:cstheme="minorHAnsi"/>
          <w:sz w:val="22"/>
          <w:szCs w:val="22"/>
          <w:bdr w:val="nil"/>
          <w:lang w:val="es-419" w:eastAsia="en-US"/>
        </w:rPr>
        <w:t xml:space="preserve">disponibles </w:t>
      </w:r>
      <w:r w:rsidRPr="008458E1">
        <w:rPr>
          <w:rFonts w:asciiTheme="minorHAnsi" w:eastAsia="Calibri" w:hAnsiTheme="minorHAnsi" w:cstheme="minorHAnsi"/>
          <w:sz w:val="22"/>
          <w:szCs w:val="22"/>
          <w:bdr w:val="nil"/>
          <w:lang w:val="es-419" w:eastAsia="en-US"/>
        </w:rPr>
        <w:t>fácilmente</w:t>
      </w:r>
      <w:r w:rsidRPr="008458E1">
        <w:rPr>
          <w:rFonts w:asciiTheme="minorHAnsi" w:eastAsia="Calibri" w:hAnsiTheme="minorHAnsi" w:cstheme="minorHAnsi"/>
          <w:sz w:val="22"/>
          <w:szCs w:val="22"/>
          <w:bdr w:val="nil"/>
          <w:vertAlign w:val="superscript"/>
          <w:lang w:val="es-419" w:eastAsia="en-US"/>
        </w:rPr>
        <w:t>2</w:t>
      </w:r>
      <w:r w:rsidR="00415A75" w:rsidRPr="008458E1">
        <w:rPr>
          <w:rFonts w:asciiTheme="minorHAnsi" w:eastAsia="Calibri" w:hAnsiTheme="minorHAnsi" w:cstheme="minorHAnsi"/>
          <w:sz w:val="22"/>
          <w:szCs w:val="22"/>
          <w:bdr w:val="nil"/>
          <w:lang w:val="es-419" w:eastAsia="en-US"/>
        </w:rPr>
        <w:t>.</w:t>
      </w:r>
    </w:p>
    <w:p w14:paraId="5A985976" w14:textId="77777777" w:rsidR="00093785" w:rsidRPr="008458E1" w:rsidRDefault="00093785" w:rsidP="0E5832F3">
      <w:pPr>
        <w:rPr>
          <w:rFonts w:asciiTheme="minorHAnsi" w:hAnsiTheme="minorHAnsi" w:cstheme="minorHAnsi"/>
          <w:sz w:val="22"/>
          <w:szCs w:val="22"/>
          <w:vertAlign w:val="superscript"/>
          <w:lang w:val="es-419"/>
        </w:rPr>
      </w:pPr>
    </w:p>
    <w:p w14:paraId="21ACE115" w14:textId="77777777" w:rsidR="001E71FD" w:rsidRPr="008458E1" w:rsidRDefault="007737C8" w:rsidP="00DD406F">
      <w:pPr>
        <w:rPr>
          <w:rFonts w:asciiTheme="minorHAnsi" w:hAnsiTheme="minorHAnsi" w:cstheme="minorHAnsi"/>
          <w:bCs/>
          <w:sz w:val="22"/>
          <w:szCs w:val="22"/>
          <w:lang w:val="es-419"/>
        </w:rPr>
      </w:pPr>
      <w:r w:rsidRPr="008458E1">
        <w:rPr>
          <w:rFonts w:asciiTheme="minorHAnsi" w:eastAsia="Calibri" w:hAnsiTheme="minorHAnsi" w:cstheme="minorHAnsi"/>
          <w:sz w:val="22"/>
          <w:szCs w:val="22"/>
          <w:bdr w:val="nil"/>
          <w:lang w:val="es-419"/>
        </w:rPr>
        <w:t>Arla Foods Ingredients recientemente agregó dos líneas nuevas orgánicas a su línea Nutrilac® de soluciones de proteínas funcionales. Ahora lanzó dos conceptos novedosos que demuestran cómo los productores pueden aprovechar las oportunidades en China creando snacks para niños con un posicionamiento prémium:</w:t>
      </w:r>
    </w:p>
    <w:p w14:paraId="0043949C" w14:textId="77777777" w:rsidR="00B259C2" w:rsidRPr="008458E1" w:rsidRDefault="00B259C2" w:rsidP="00DD406F">
      <w:pPr>
        <w:rPr>
          <w:rFonts w:asciiTheme="minorHAnsi" w:hAnsiTheme="minorHAnsi" w:cstheme="minorHAnsi"/>
          <w:bCs/>
          <w:sz w:val="22"/>
          <w:szCs w:val="22"/>
          <w:lang w:val="es-419"/>
        </w:rPr>
      </w:pPr>
    </w:p>
    <w:p w14:paraId="3BA8DE11" w14:textId="139447FE" w:rsidR="00B259C2" w:rsidRPr="008458E1" w:rsidRDefault="007737C8" w:rsidP="00DD406F">
      <w:pPr>
        <w:pStyle w:val="ListParagraph"/>
        <w:numPr>
          <w:ilvl w:val="0"/>
          <w:numId w:val="15"/>
        </w:numPr>
        <w:rPr>
          <w:rFonts w:asciiTheme="minorHAnsi" w:hAnsiTheme="minorHAnsi" w:cstheme="minorHAnsi"/>
          <w:sz w:val="22"/>
          <w:szCs w:val="22"/>
          <w:lang w:val="es-419"/>
        </w:rPr>
      </w:pPr>
      <w:r w:rsidRPr="008458E1">
        <w:rPr>
          <w:rFonts w:asciiTheme="minorHAnsi" w:eastAsia="Calibri" w:hAnsiTheme="minorHAnsi" w:cstheme="minorHAnsi"/>
          <w:b/>
          <w:bCs/>
          <w:sz w:val="22"/>
          <w:szCs w:val="22"/>
          <w:bdr w:val="nil"/>
          <w:lang w:val="es-419"/>
        </w:rPr>
        <w:t>Yogur en bolsa:</w:t>
      </w:r>
      <w:r w:rsidRPr="008458E1">
        <w:rPr>
          <w:rFonts w:asciiTheme="minorHAnsi" w:eastAsia="Calibri" w:hAnsiTheme="minorHAnsi" w:cstheme="minorHAnsi"/>
          <w:sz w:val="22"/>
          <w:szCs w:val="22"/>
          <w:bdr w:val="nil"/>
          <w:lang w:val="es-419"/>
        </w:rPr>
        <w:t xml:space="preserve"> Este concepto de envase flexible presenta los beneficios de la proteína láctea orgánica Nutrilac® en los snacks de yogur. Disponible en versión natural y de frutas, sus beneficios incluyen el potencial de una declaración de fuente de proteínas y otra declaración de fuente de calcio, además de </w:t>
      </w:r>
      <w:r w:rsidR="00A6337A" w:rsidRPr="008458E1">
        <w:rPr>
          <w:rFonts w:asciiTheme="minorHAnsi" w:eastAsia="Calibri" w:hAnsiTheme="minorHAnsi" w:cstheme="minorHAnsi"/>
          <w:sz w:val="22"/>
          <w:szCs w:val="22"/>
          <w:bdr w:val="nil"/>
          <w:lang w:val="es-419"/>
        </w:rPr>
        <w:t>la estabilidad de la</w:t>
      </w:r>
      <w:r w:rsidRPr="008458E1">
        <w:rPr>
          <w:rFonts w:asciiTheme="minorHAnsi" w:eastAsia="Calibri" w:hAnsiTheme="minorHAnsi" w:cstheme="minorHAnsi"/>
          <w:sz w:val="22"/>
          <w:szCs w:val="22"/>
          <w:bdr w:val="nil"/>
          <w:lang w:val="es-419"/>
        </w:rPr>
        <w:t xml:space="preserve"> viscosidad durante la vida útil. Con un perfil de fermentación óptimo</w:t>
      </w:r>
      <w:r w:rsidR="00A6337A" w:rsidRPr="008458E1">
        <w:rPr>
          <w:rFonts w:asciiTheme="minorHAnsi" w:eastAsia="Calibri" w:hAnsiTheme="minorHAnsi" w:cstheme="minorHAnsi"/>
          <w:sz w:val="22"/>
          <w:szCs w:val="22"/>
          <w:bdr w:val="nil"/>
          <w:lang w:val="es-419"/>
        </w:rPr>
        <w:t xml:space="preserve"> es levemente ácido, lo que aumenta</w:t>
      </w:r>
      <w:r w:rsidRPr="008458E1">
        <w:rPr>
          <w:rFonts w:asciiTheme="minorHAnsi" w:eastAsia="Calibri" w:hAnsiTheme="minorHAnsi" w:cstheme="minorHAnsi"/>
          <w:sz w:val="22"/>
          <w:szCs w:val="22"/>
          <w:bdr w:val="nil"/>
          <w:lang w:val="es-419"/>
        </w:rPr>
        <w:t xml:space="preserve"> su atractivo para los niños. Proviene de ingredientes presentes naturalmente en la leche. Asimismo, cubre la demanda cada vez mayor de soluciones de etiquetado limpio.</w:t>
      </w:r>
    </w:p>
    <w:p w14:paraId="585C1143" w14:textId="77777777" w:rsidR="008727B0" w:rsidRPr="008458E1" w:rsidRDefault="008727B0" w:rsidP="00DD406F">
      <w:pPr>
        <w:rPr>
          <w:rFonts w:asciiTheme="minorHAnsi" w:hAnsiTheme="minorHAnsi" w:cstheme="minorHAnsi"/>
          <w:bCs/>
          <w:sz w:val="22"/>
          <w:szCs w:val="22"/>
          <w:lang w:val="es-419"/>
        </w:rPr>
      </w:pPr>
    </w:p>
    <w:p w14:paraId="5F0F0C75" w14:textId="77777777" w:rsidR="00823438" w:rsidRPr="008458E1" w:rsidRDefault="007737C8" w:rsidP="1CA7345B">
      <w:pPr>
        <w:pStyle w:val="ListParagraph"/>
        <w:numPr>
          <w:ilvl w:val="0"/>
          <w:numId w:val="15"/>
        </w:numPr>
        <w:rPr>
          <w:rFonts w:asciiTheme="minorHAnsi" w:eastAsia="Calibri" w:hAnsiTheme="minorHAnsi" w:cstheme="minorHAnsi"/>
          <w:sz w:val="22"/>
          <w:szCs w:val="22"/>
          <w:lang w:val="es-419"/>
        </w:rPr>
      </w:pPr>
      <w:r w:rsidRPr="008458E1">
        <w:rPr>
          <w:rFonts w:asciiTheme="minorHAnsi" w:eastAsia="Calibri" w:hAnsiTheme="minorHAnsi" w:cstheme="minorHAnsi"/>
          <w:b/>
          <w:bCs/>
          <w:sz w:val="22"/>
          <w:szCs w:val="22"/>
          <w:bdr w:val="nil"/>
          <w:lang w:val="es-419"/>
        </w:rPr>
        <w:t>Snacks de queso</w:t>
      </w:r>
      <w:r w:rsidRPr="008458E1">
        <w:rPr>
          <w:rFonts w:asciiTheme="minorHAnsi" w:eastAsia="Calibri" w:hAnsiTheme="minorHAnsi" w:cstheme="minorHAnsi"/>
          <w:sz w:val="22"/>
          <w:szCs w:val="22"/>
          <w:bdr w:val="nil"/>
          <w:lang w:val="es-419"/>
        </w:rPr>
        <w:t>: Al combinar la proteína láctea orgánica Nutrilac® con queso real, estos snacks proporcionan a los niños gran parte de su ingesta diaria recomendada de calcio y proteína. Disponibles en versión sin sabor o dulce, ofrecen un sabor lácteo suave y tienen una estructura homogénea.</w:t>
      </w:r>
    </w:p>
    <w:p w14:paraId="5F5DCB87" w14:textId="77777777" w:rsidR="003B6EF3" w:rsidRPr="008458E1" w:rsidRDefault="003B6EF3" w:rsidP="00DD406F">
      <w:pPr>
        <w:rPr>
          <w:rFonts w:asciiTheme="minorHAnsi" w:hAnsiTheme="minorHAnsi" w:cstheme="minorHAnsi"/>
          <w:bCs/>
          <w:sz w:val="22"/>
          <w:szCs w:val="22"/>
          <w:lang w:val="es-419"/>
        </w:rPr>
      </w:pPr>
    </w:p>
    <w:p w14:paraId="2C55F0E1" w14:textId="5248392F" w:rsidR="00A444AF" w:rsidRPr="008458E1" w:rsidRDefault="007737C8" w:rsidP="00DD406F">
      <w:pPr>
        <w:rPr>
          <w:rFonts w:asciiTheme="minorHAnsi" w:hAnsiTheme="minorHAnsi" w:cstheme="minorHAnsi"/>
          <w:bCs/>
          <w:sz w:val="22"/>
          <w:szCs w:val="22"/>
          <w:lang w:val="es-419"/>
        </w:rPr>
      </w:pPr>
      <w:r w:rsidRPr="008458E1">
        <w:rPr>
          <w:rFonts w:asciiTheme="minorHAnsi" w:eastAsia="Calibri" w:hAnsiTheme="minorHAnsi" w:cstheme="minorHAnsi"/>
          <w:bCs/>
          <w:sz w:val="22"/>
          <w:szCs w:val="22"/>
          <w:bdr w:val="nil"/>
          <w:lang w:val="es-419"/>
        </w:rPr>
        <w:lastRenderedPageBreak/>
        <w:t xml:space="preserve">Yuanyuan Li, Gerente de Ventas de Arla Foods Ingredients, dijo: "Los niños ocupan un lugar especial en la cultura china, y la cantidad cada vez mayor de padres de clase media alta quiere lo mejor para ellos. Esto impulsa la demanda de snacks que se puedan considerar seguros y nutritivos, y un interés creciente en opciones orgánicas y de etiquetado limpio. </w:t>
      </w:r>
      <w:r w:rsidR="00C80D89" w:rsidRPr="008458E1">
        <w:rPr>
          <w:rFonts w:asciiTheme="minorHAnsi" w:eastAsia="Calibri" w:hAnsiTheme="minorHAnsi" w:cstheme="minorHAnsi"/>
          <w:bCs/>
          <w:sz w:val="22"/>
          <w:szCs w:val="22"/>
          <w:bdr w:val="nil"/>
          <w:lang w:val="es-419"/>
        </w:rPr>
        <w:t>L</w:t>
      </w:r>
      <w:r w:rsidRPr="008458E1">
        <w:rPr>
          <w:rFonts w:asciiTheme="minorHAnsi" w:eastAsia="Calibri" w:hAnsiTheme="minorHAnsi" w:cstheme="minorHAnsi"/>
          <w:bCs/>
          <w:sz w:val="22"/>
          <w:szCs w:val="22"/>
          <w:bdr w:val="nil"/>
          <w:lang w:val="es-419"/>
        </w:rPr>
        <w:t xml:space="preserve">a proteína láctea de alta calidad satisface perfectamente esas necesidades. Nuestros nuevos conceptos de recetas </w:t>
      </w:r>
      <w:r w:rsidR="00E57909" w:rsidRPr="008458E1">
        <w:rPr>
          <w:rFonts w:asciiTheme="minorHAnsi" w:eastAsia="Calibri" w:hAnsiTheme="minorHAnsi" w:cstheme="minorHAnsi"/>
          <w:bCs/>
          <w:sz w:val="22"/>
          <w:szCs w:val="22"/>
          <w:bdr w:val="nil"/>
          <w:lang w:val="es-419"/>
        </w:rPr>
        <w:t>denota</w:t>
      </w:r>
      <w:r w:rsidRPr="008458E1">
        <w:rPr>
          <w:rFonts w:asciiTheme="minorHAnsi" w:eastAsia="Calibri" w:hAnsiTheme="minorHAnsi" w:cstheme="minorHAnsi"/>
          <w:bCs/>
          <w:sz w:val="22"/>
          <w:szCs w:val="22"/>
          <w:bdr w:val="nil"/>
          <w:lang w:val="es-419"/>
        </w:rPr>
        <w:t>n el potencial de innovación enfocada en la salud en el mercado chino, y ponen de manifiesto las oportunidades de ampliar las líneas de productos con opciones orgánicas y prémium</w:t>
      </w:r>
      <w:r w:rsidRPr="008458E1">
        <w:rPr>
          <w:rFonts w:asciiTheme="minorHAnsi" w:hAnsiTheme="minorHAnsi" w:cstheme="minorHAnsi"/>
          <w:bCs/>
          <w:bdr w:val="nil"/>
          <w:lang w:val="es-419"/>
        </w:rPr>
        <w:t xml:space="preserve">". </w:t>
      </w:r>
    </w:p>
    <w:p w14:paraId="7806C4B9" w14:textId="77777777" w:rsidR="00E258F6" w:rsidRPr="008458E1" w:rsidRDefault="00E258F6" w:rsidP="00833A01">
      <w:pPr>
        <w:rPr>
          <w:rFonts w:asciiTheme="minorHAnsi" w:hAnsiTheme="minorHAnsi" w:cstheme="minorHAnsi"/>
          <w:b/>
          <w:sz w:val="22"/>
          <w:szCs w:val="22"/>
          <w:lang w:val="es-419"/>
        </w:rPr>
      </w:pPr>
    </w:p>
    <w:p w14:paraId="36B5D702" w14:textId="77777777" w:rsidR="00833A01" w:rsidRPr="008458E1" w:rsidRDefault="007737C8" w:rsidP="00833A01">
      <w:pPr>
        <w:rPr>
          <w:rFonts w:asciiTheme="minorHAnsi" w:hAnsiTheme="minorHAnsi" w:cstheme="minorHAnsi"/>
          <w:b/>
          <w:sz w:val="22"/>
          <w:szCs w:val="22"/>
          <w:lang w:val="es-419"/>
        </w:rPr>
      </w:pPr>
      <w:r w:rsidRPr="008458E1">
        <w:rPr>
          <w:rFonts w:asciiTheme="minorHAnsi" w:eastAsia="Calibri" w:hAnsiTheme="minorHAnsi" w:cstheme="minorHAnsi"/>
          <w:b/>
          <w:bCs/>
          <w:sz w:val="22"/>
          <w:szCs w:val="22"/>
          <w:bdr w:val="nil"/>
          <w:lang w:val="es-419"/>
        </w:rPr>
        <w:t>Para obtener más información, comuníquese con:</w:t>
      </w:r>
    </w:p>
    <w:p w14:paraId="79062D7B" w14:textId="77777777" w:rsidR="00833A01" w:rsidRPr="008458E1" w:rsidRDefault="00833A01" w:rsidP="00833A01">
      <w:pPr>
        <w:rPr>
          <w:rFonts w:asciiTheme="minorHAnsi" w:hAnsiTheme="minorHAnsi" w:cstheme="minorHAnsi"/>
          <w:sz w:val="22"/>
          <w:szCs w:val="22"/>
          <w:lang w:val="es-419"/>
        </w:rPr>
      </w:pPr>
    </w:p>
    <w:p w14:paraId="7D0BCC01" w14:textId="77777777" w:rsidR="00833A01" w:rsidRPr="008458E1" w:rsidRDefault="007737C8" w:rsidP="00833A01">
      <w:pPr>
        <w:rPr>
          <w:rFonts w:asciiTheme="minorHAnsi" w:hAnsiTheme="minorHAnsi" w:cstheme="minorHAnsi"/>
          <w:sz w:val="22"/>
          <w:szCs w:val="22"/>
          <w:lang w:val="es-419"/>
        </w:rPr>
      </w:pPr>
      <w:r w:rsidRPr="008458E1">
        <w:rPr>
          <w:rFonts w:asciiTheme="minorHAnsi" w:eastAsia="Calibri" w:hAnsiTheme="minorHAnsi" w:cstheme="minorHAnsi"/>
          <w:sz w:val="22"/>
          <w:szCs w:val="22"/>
          <w:bdr w:val="nil"/>
          <w:lang w:val="es-419"/>
        </w:rPr>
        <w:t>Steve Harman, Comunicaciones de Ingredientes</w:t>
      </w:r>
    </w:p>
    <w:p w14:paraId="489E3A2C" w14:textId="77777777" w:rsidR="00833A01" w:rsidRPr="008458E1" w:rsidRDefault="007737C8" w:rsidP="00833A01">
      <w:p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 xml:space="preserve">Tel.: +44 (0)7538 118079 | Correo electrónico: </w:t>
      </w:r>
      <w:hyperlink r:id="rId14" w:history="1">
        <w:r w:rsidRPr="008458E1">
          <w:rPr>
            <w:rFonts w:asciiTheme="minorHAnsi" w:eastAsia="Calibri" w:hAnsiTheme="minorHAnsi" w:cstheme="minorHAnsi"/>
            <w:bCs/>
            <w:sz w:val="22"/>
            <w:szCs w:val="22"/>
            <w:u w:val="single"/>
            <w:bdr w:val="nil"/>
            <w:lang w:val="es-419"/>
          </w:rPr>
          <w:t>steve@ingredientcommunications.com</w:t>
        </w:r>
      </w:hyperlink>
    </w:p>
    <w:p w14:paraId="792A94E7" w14:textId="77777777" w:rsidR="00833A01" w:rsidRPr="008458E1" w:rsidRDefault="00833A01" w:rsidP="00833A01">
      <w:pPr>
        <w:rPr>
          <w:rFonts w:asciiTheme="minorHAnsi" w:hAnsiTheme="minorHAnsi" w:cstheme="minorHAnsi"/>
          <w:b/>
          <w:sz w:val="22"/>
          <w:szCs w:val="22"/>
          <w:lang w:val="es-419"/>
        </w:rPr>
      </w:pPr>
    </w:p>
    <w:p w14:paraId="719F69D6" w14:textId="77777777" w:rsidR="00833A01" w:rsidRPr="008458E1" w:rsidRDefault="007737C8" w:rsidP="00833A01">
      <w:pPr>
        <w:rPr>
          <w:rFonts w:asciiTheme="minorHAnsi" w:hAnsiTheme="minorHAnsi" w:cstheme="minorHAnsi"/>
          <w:sz w:val="22"/>
          <w:szCs w:val="22"/>
          <w:lang w:val="es-419"/>
        </w:rPr>
      </w:pPr>
      <w:r w:rsidRPr="008458E1">
        <w:rPr>
          <w:rFonts w:asciiTheme="minorHAnsi" w:eastAsia="Calibri" w:hAnsiTheme="minorHAnsi" w:cstheme="minorHAnsi"/>
          <w:b/>
          <w:bCs/>
          <w:sz w:val="22"/>
          <w:szCs w:val="22"/>
          <w:bdr w:val="nil"/>
          <w:lang w:val="es-419"/>
        </w:rPr>
        <w:t>Acerca de Arla Foods Ingredients</w:t>
      </w:r>
      <w:r w:rsidRPr="008458E1">
        <w:rPr>
          <w:rFonts w:asciiTheme="minorHAnsi" w:eastAsia="Calibri" w:hAnsiTheme="minorHAnsi" w:cstheme="minorHAnsi"/>
          <w:b/>
          <w:bCs/>
          <w:sz w:val="22"/>
          <w:szCs w:val="22"/>
          <w:bdr w:val="nil"/>
          <w:lang w:val="es-419"/>
        </w:rPr>
        <w:br/>
      </w:r>
      <w:r w:rsidRPr="008458E1">
        <w:rPr>
          <w:rFonts w:asciiTheme="minorHAnsi" w:eastAsia="Calibri" w:hAnsiTheme="minorHAnsi" w:cstheme="minorHAns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y alimentos saludables, además de otros alimentos y bebidas.</w:t>
      </w:r>
    </w:p>
    <w:p w14:paraId="0BAC23C4" w14:textId="77777777" w:rsidR="00833A01" w:rsidRPr="008458E1" w:rsidRDefault="007737C8" w:rsidP="00833A01">
      <w:pPr>
        <w:rPr>
          <w:rFonts w:asciiTheme="minorHAnsi" w:hAnsiTheme="minorHAnsi" w:cstheme="minorHAnsi"/>
          <w:sz w:val="22"/>
          <w:szCs w:val="22"/>
          <w:lang w:val="es-419"/>
        </w:rPr>
      </w:pPr>
      <w:r w:rsidRPr="008458E1">
        <w:rPr>
          <w:rFonts w:asciiTheme="minorHAnsi" w:hAnsiTheme="minorHAnsi" w:cstheme="minorHAnsi"/>
          <w:bCs/>
          <w:sz w:val="22"/>
          <w:szCs w:val="22"/>
          <w:lang w:val="es-419"/>
        </w:rPr>
        <w:t> </w:t>
      </w:r>
    </w:p>
    <w:p w14:paraId="65E4D4C4" w14:textId="77777777" w:rsidR="00833A01" w:rsidRPr="008458E1" w:rsidRDefault="007737C8" w:rsidP="00833A01">
      <w:p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Estas son cinco razones para elegirnos:</w:t>
      </w:r>
    </w:p>
    <w:p w14:paraId="16C356BF" w14:textId="77777777" w:rsidR="00833A01" w:rsidRPr="008458E1" w:rsidRDefault="007737C8" w:rsidP="00833A01">
      <w:pPr>
        <w:numPr>
          <w:ilvl w:val="0"/>
          <w:numId w:val="5"/>
        </w:num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Tenemos I+D en nuestro ADN</w:t>
      </w:r>
    </w:p>
    <w:p w14:paraId="5EE3944F" w14:textId="77777777" w:rsidR="00833A01" w:rsidRPr="008458E1" w:rsidRDefault="007737C8" w:rsidP="00833A01">
      <w:pPr>
        <w:numPr>
          <w:ilvl w:val="0"/>
          <w:numId w:val="5"/>
        </w:num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Ofrecemos calidad superior</w:t>
      </w:r>
    </w:p>
    <w:p w14:paraId="5BBD7A02" w14:textId="77777777" w:rsidR="00833A01" w:rsidRPr="008458E1" w:rsidRDefault="007737C8" w:rsidP="00833A01">
      <w:pPr>
        <w:numPr>
          <w:ilvl w:val="0"/>
          <w:numId w:val="5"/>
        </w:num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Somos su socio comercial de confianza</w:t>
      </w:r>
    </w:p>
    <w:p w14:paraId="0EFE7A5E" w14:textId="77777777" w:rsidR="00833A01" w:rsidRPr="008458E1" w:rsidRDefault="007737C8" w:rsidP="00833A01">
      <w:pPr>
        <w:numPr>
          <w:ilvl w:val="0"/>
          <w:numId w:val="5"/>
        </w:num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Apoyamos la sostenibilidad</w:t>
      </w:r>
    </w:p>
    <w:p w14:paraId="53A9213E" w14:textId="77777777" w:rsidR="00833A01" w:rsidRPr="008458E1" w:rsidRDefault="007737C8" w:rsidP="00833A01">
      <w:pPr>
        <w:numPr>
          <w:ilvl w:val="0"/>
          <w:numId w:val="5"/>
        </w:num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Garantizamos la seguridad del suministro</w:t>
      </w:r>
    </w:p>
    <w:p w14:paraId="1A6D311A" w14:textId="77777777" w:rsidR="00833A01" w:rsidRPr="008458E1" w:rsidRDefault="007737C8" w:rsidP="00833A01">
      <w:pPr>
        <w:rPr>
          <w:rFonts w:asciiTheme="minorHAnsi" w:hAnsiTheme="minorHAnsi" w:cstheme="minorHAnsi"/>
          <w:sz w:val="22"/>
          <w:szCs w:val="22"/>
          <w:lang w:val="es-419"/>
        </w:rPr>
      </w:pPr>
      <w:r w:rsidRPr="008458E1">
        <w:rPr>
          <w:rFonts w:asciiTheme="minorHAnsi" w:hAnsiTheme="minorHAnsi" w:cstheme="minorHAnsi"/>
          <w:bCs/>
          <w:sz w:val="22"/>
          <w:szCs w:val="22"/>
          <w:lang w:val="es-419"/>
        </w:rPr>
        <w:t> </w:t>
      </w:r>
    </w:p>
    <w:p w14:paraId="6A01634C" w14:textId="77777777" w:rsidR="00833A01" w:rsidRPr="008458E1" w:rsidRDefault="007737C8" w:rsidP="00833A01">
      <w:pPr>
        <w:rPr>
          <w:rFonts w:asciiTheme="minorHAnsi" w:hAnsiTheme="minorHAnsi" w:cstheme="minorHAnsi"/>
          <w:sz w:val="22"/>
          <w:szCs w:val="22"/>
          <w:lang w:val="es-419"/>
        </w:rPr>
      </w:pPr>
      <w:r w:rsidRPr="008458E1">
        <w:rPr>
          <w:rFonts w:asciiTheme="minorHAnsi" w:eastAsia="Calibri" w:hAnsiTheme="minorHAnsi" w:cstheme="minorHAnsi"/>
          <w:bCs/>
          <w:sz w:val="22"/>
          <w:szCs w:val="22"/>
          <w:bdr w:val="nil"/>
          <w:lang w:val="es-419"/>
        </w:rPr>
        <w:t>Arla Foods Ingredients es una subsidiaria 100 % propiedad de Arla Foods. Nuestras oficinas centrales están en Dinamarca.</w:t>
      </w:r>
    </w:p>
    <w:p w14:paraId="524B44EF" w14:textId="77777777" w:rsidR="00833A01" w:rsidRPr="008458E1" w:rsidRDefault="007737C8" w:rsidP="00833A01">
      <w:pPr>
        <w:rPr>
          <w:rFonts w:asciiTheme="minorHAnsi" w:hAnsiTheme="minorHAnsi" w:cstheme="minorHAnsi"/>
          <w:b/>
          <w:bCs/>
          <w:sz w:val="22"/>
          <w:szCs w:val="22"/>
          <w:lang w:val="es-419"/>
        </w:rPr>
      </w:pPr>
      <w:r w:rsidRPr="008458E1">
        <w:rPr>
          <w:rFonts w:asciiTheme="minorHAnsi" w:hAnsiTheme="minorHAnsi" w:cstheme="minorHAnsi"/>
          <w:sz w:val="22"/>
          <w:szCs w:val="22"/>
          <w:lang w:val="es-419"/>
        </w:rPr>
        <w:t> </w:t>
      </w:r>
    </w:p>
    <w:p w14:paraId="2CA05500" w14:textId="77777777" w:rsidR="00B259C2" w:rsidRPr="008458E1" w:rsidRDefault="007737C8" w:rsidP="00B259C2">
      <w:pPr>
        <w:rPr>
          <w:rFonts w:asciiTheme="minorHAnsi" w:hAnsiTheme="minorHAnsi" w:cstheme="minorHAnsi"/>
          <w:b/>
          <w:bCs/>
          <w:sz w:val="22"/>
          <w:szCs w:val="22"/>
          <w:lang w:val="es-419"/>
        </w:rPr>
      </w:pPr>
      <w:r w:rsidRPr="008458E1">
        <w:rPr>
          <w:rFonts w:asciiTheme="minorHAnsi" w:eastAsia="Calibri" w:hAnsiTheme="minorHAnsi" w:cstheme="minorHAnsi"/>
          <w:b/>
          <w:bCs/>
          <w:sz w:val="22"/>
          <w:szCs w:val="22"/>
          <w:bdr w:val="nil"/>
          <w:lang w:val="es-419"/>
        </w:rPr>
        <w:t>LinkedIn</w:t>
      </w:r>
    </w:p>
    <w:p w14:paraId="1DE9A21D" w14:textId="77777777" w:rsidR="00B259C2" w:rsidRPr="008458E1" w:rsidRDefault="008458E1" w:rsidP="00B259C2">
      <w:pPr>
        <w:rPr>
          <w:rFonts w:asciiTheme="minorHAnsi" w:hAnsiTheme="minorHAnsi" w:cstheme="minorHAnsi"/>
          <w:bCs/>
          <w:sz w:val="22"/>
          <w:szCs w:val="22"/>
          <w:lang w:val="es-419"/>
        </w:rPr>
      </w:pPr>
      <w:hyperlink r:id="rId15" w:history="1">
        <w:r w:rsidR="007737C8" w:rsidRPr="008458E1">
          <w:rPr>
            <w:rFonts w:asciiTheme="minorHAnsi" w:eastAsia="Calibri" w:hAnsiTheme="minorHAnsi" w:cstheme="minorHAnsi"/>
            <w:sz w:val="22"/>
            <w:szCs w:val="22"/>
            <w:u w:val="single"/>
            <w:bdr w:val="nil"/>
            <w:lang w:val="es-419"/>
          </w:rPr>
          <w:t>http://www.linkedin.com/company/arla-foods-ingredients</w:t>
        </w:r>
      </w:hyperlink>
    </w:p>
    <w:p w14:paraId="26FD0675" w14:textId="77777777" w:rsidR="00B259C2" w:rsidRPr="008458E1" w:rsidRDefault="00B259C2" w:rsidP="00B259C2">
      <w:pPr>
        <w:rPr>
          <w:rFonts w:asciiTheme="minorHAnsi" w:hAnsiTheme="minorHAnsi" w:cstheme="minorHAnsi"/>
          <w:bCs/>
          <w:sz w:val="22"/>
          <w:szCs w:val="22"/>
          <w:lang w:val="es-419"/>
        </w:rPr>
      </w:pPr>
    </w:p>
    <w:p w14:paraId="53ED7AC3" w14:textId="77777777" w:rsidR="00B259C2" w:rsidRPr="008458E1" w:rsidRDefault="007737C8" w:rsidP="00B259C2">
      <w:pPr>
        <w:rPr>
          <w:rFonts w:asciiTheme="minorHAnsi" w:hAnsiTheme="minorHAnsi" w:cstheme="minorHAnsi"/>
          <w:b/>
          <w:bCs/>
          <w:sz w:val="22"/>
          <w:szCs w:val="22"/>
          <w:lang w:val="es-419"/>
        </w:rPr>
      </w:pPr>
      <w:r w:rsidRPr="008458E1">
        <w:rPr>
          <w:rFonts w:asciiTheme="minorHAnsi" w:eastAsia="Calibri" w:hAnsiTheme="minorHAnsi" w:cstheme="minorHAnsi"/>
          <w:b/>
          <w:bCs/>
          <w:sz w:val="22"/>
          <w:szCs w:val="22"/>
          <w:bdr w:val="nil"/>
          <w:lang w:val="es-419"/>
        </w:rPr>
        <w:t>LinkedIn (América Latina)</w:t>
      </w:r>
    </w:p>
    <w:p w14:paraId="588B76E3" w14:textId="77777777" w:rsidR="00B259C2" w:rsidRPr="008458E1" w:rsidRDefault="008458E1" w:rsidP="00B259C2">
      <w:pPr>
        <w:rPr>
          <w:rFonts w:asciiTheme="minorHAnsi" w:hAnsiTheme="minorHAnsi" w:cstheme="minorHAnsi"/>
          <w:sz w:val="22"/>
          <w:szCs w:val="22"/>
          <w:lang w:val="es-419"/>
        </w:rPr>
      </w:pPr>
      <w:hyperlink r:id="rId16" w:history="1">
        <w:r w:rsidR="007737C8" w:rsidRPr="008458E1">
          <w:rPr>
            <w:rFonts w:asciiTheme="minorHAnsi" w:eastAsia="Calibri" w:hAnsiTheme="minorHAnsi" w:cstheme="minorHAnsi"/>
            <w:sz w:val="22"/>
            <w:szCs w:val="22"/>
            <w:u w:val="single"/>
            <w:bdr w:val="nil"/>
            <w:lang w:val="es-419"/>
          </w:rPr>
          <w:t>https://www.linkedin.com/showcase/arla-foods-ingredients-latin-america/</w:t>
        </w:r>
      </w:hyperlink>
    </w:p>
    <w:p w14:paraId="795CB974" w14:textId="77777777" w:rsidR="00B259C2" w:rsidRPr="008458E1" w:rsidRDefault="00B259C2" w:rsidP="00B259C2">
      <w:pPr>
        <w:rPr>
          <w:rFonts w:asciiTheme="minorHAnsi" w:hAnsiTheme="minorHAnsi" w:cstheme="minorHAnsi"/>
          <w:sz w:val="22"/>
          <w:szCs w:val="22"/>
          <w:lang w:val="es-419"/>
        </w:rPr>
      </w:pPr>
    </w:p>
    <w:p w14:paraId="754392EB" w14:textId="77777777" w:rsidR="00B259C2" w:rsidRPr="008458E1" w:rsidRDefault="007737C8" w:rsidP="00B259C2">
      <w:pPr>
        <w:rPr>
          <w:rFonts w:asciiTheme="minorHAnsi" w:hAnsiTheme="minorHAnsi" w:cstheme="minorHAnsi"/>
          <w:b/>
          <w:bCs/>
          <w:sz w:val="22"/>
          <w:szCs w:val="22"/>
          <w:lang w:val="es-419"/>
        </w:rPr>
      </w:pPr>
      <w:r w:rsidRPr="008458E1">
        <w:rPr>
          <w:rFonts w:asciiTheme="minorHAnsi" w:eastAsia="Calibri" w:hAnsiTheme="minorHAnsi" w:cstheme="minorHAnsi"/>
          <w:b/>
          <w:bCs/>
          <w:sz w:val="22"/>
          <w:szCs w:val="22"/>
          <w:bdr w:val="nil"/>
          <w:lang w:val="es-419"/>
        </w:rPr>
        <w:t>LinkedIn (China)</w:t>
      </w:r>
    </w:p>
    <w:p w14:paraId="3C684445" w14:textId="77777777" w:rsidR="00B259C2" w:rsidRPr="008458E1" w:rsidRDefault="007737C8" w:rsidP="00B259C2">
      <w:pPr>
        <w:rPr>
          <w:rFonts w:asciiTheme="minorHAnsi" w:hAnsiTheme="minorHAnsi" w:cstheme="minorHAnsi"/>
          <w:bCs/>
          <w:sz w:val="22"/>
          <w:szCs w:val="22"/>
          <w:u w:val="single"/>
          <w:lang w:val="es-419"/>
        </w:rPr>
      </w:pPr>
      <w:r w:rsidRPr="008458E1">
        <w:rPr>
          <w:rFonts w:asciiTheme="minorHAnsi" w:eastAsia="Calibri" w:hAnsiTheme="minorHAnsi" w:cstheme="minorHAnsi"/>
          <w:bCs/>
          <w:sz w:val="22"/>
          <w:szCs w:val="22"/>
          <w:u w:val="single"/>
          <w:bdr w:val="nil"/>
          <w:lang w:val="es-419"/>
        </w:rPr>
        <w:t>https://www.linkedin.com/showcase/arla-foods-ingredients-china/</w:t>
      </w:r>
    </w:p>
    <w:p w14:paraId="070FF17F" w14:textId="77777777" w:rsidR="003D54A7" w:rsidRPr="008458E1" w:rsidRDefault="003D54A7" w:rsidP="00B259C2">
      <w:pPr>
        <w:rPr>
          <w:rFonts w:asciiTheme="minorHAnsi" w:hAnsiTheme="minorHAnsi" w:cstheme="minorHAnsi"/>
          <w:bCs/>
          <w:sz w:val="22"/>
          <w:szCs w:val="22"/>
          <w:u w:val="single"/>
          <w:lang w:val="es-419"/>
        </w:rPr>
      </w:pPr>
    </w:p>
    <w:sectPr w:rsidR="003D54A7" w:rsidRPr="008458E1">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4F77" w14:textId="77777777" w:rsidR="007737C8" w:rsidRDefault="007737C8" w:rsidP="008C5920">
      <w:r>
        <w:separator/>
      </w:r>
    </w:p>
  </w:endnote>
  <w:endnote w:type="continuationSeparator" w:id="0">
    <w:p w14:paraId="06FD7943" w14:textId="77777777" w:rsidR="007737C8" w:rsidRDefault="007737C8" w:rsidP="008C5920">
      <w:r>
        <w:continuationSeparator/>
      </w:r>
    </w:p>
  </w:endnote>
  <w:endnote w:type="continuationNotice" w:id="1">
    <w:p w14:paraId="369CA734" w14:textId="77777777" w:rsidR="007737C8" w:rsidRDefault="007737C8"/>
  </w:endnote>
  <w:endnote w:id="2">
    <w:p w14:paraId="552D5C81" w14:textId="77777777" w:rsidR="009D3573" w:rsidRPr="008458E1" w:rsidRDefault="007737C8" w:rsidP="009D3573">
      <w:pPr>
        <w:pStyle w:val="EndnoteText"/>
        <w:rPr>
          <w:rFonts w:asciiTheme="minorHAnsi" w:hAnsiTheme="minorHAnsi" w:cstheme="minorHAnsi"/>
          <w:lang w:val="es-AR"/>
        </w:rPr>
      </w:pPr>
      <w:r w:rsidRPr="00E11504">
        <w:rPr>
          <w:rStyle w:val="EndnoteReference"/>
          <w:rFonts w:asciiTheme="minorHAnsi" w:hAnsiTheme="minorHAnsi" w:cstheme="minorHAnsi"/>
        </w:rPr>
        <w:endnoteRef/>
      </w:r>
      <w:r>
        <w:rPr>
          <w:rFonts w:ascii="Calibri" w:eastAsia="Calibri" w:hAnsi="Calibri" w:cs="Calibri"/>
          <w:bdr w:val="nil"/>
          <w:lang w:val="es-ES_tradnl"/>
        </w:rPr>
        <w:t xml:space="preserve"> </w:t>
      </w:r>
      <w:bookmarkStart w:id="1" w:name="_GoBack"/>
      <w:proofErr w:type="spellStart"/>
      <w:r w:rsidRPr="008458E1">
        <w:rPr>
          <w:rFonts w:asciiTheme="minorHAnsi" w:eastAsia="Calibri" w:hAnsiTheme="minorHAnsi" w:cstheme="minorHAnsi"/>
          <w:bdr w:val="nil"/>
          <w:lang w:val="es-ES_tradnl"/>
        </w:rPr>
        <w:t>Euromonitor</w:t>
      </w:r>
      <w:proofErr w:type="spellEnd"/>
      <w:r w:rsidRPr="008458E1">
        <w:rPr>
          <w:rFonts w:asciiTheme="minorHAnsi" w:eastAsia="Calibri" w:hAnsiTheme="minorHAnsi" w:cstheme="minorHAnsi"/>
          <w:bdr w:val="nil"/>
          <w:lang w:val="es-ES_tradnl"/>
        </w:rPr>
        <w:t xml:space="preserve"> International, 2020</w:t>
      </w:r>
      <w:bookmarkEnd w:id="1"/>
    </w:p>
  </w:endnote>
  <w:endnote w:id="3">
    <w:p w14:paraId="4842ABB6" w14:textId="77777777" w:rsidR="002138AD" w:rsidRPr="008458E1" w:rsidRDefault="007737C8">
      <w:pPr>
        <w:pStyle w:val="EndnoteText"/>
        <w:rPr>
          <w:lang w:val="es-AR"/>
        </w:rPr>
      </w:pPr>
      <w:r w:rsidRPr="008458E1">
        <w:rPr>
          <w:rStyle w:val="EndnoteReference"/>
          <w:rFonts w:asciiTheme="minorHAnsi" w:hAnsiTheme="minorHAnsi" w:cstheme="minorHAnsi"/>
        </w:rPr>
        <w:endnoteRef/>
      </w:r>
      <w:r w:rsidRPr="008458E1">
        <w:rPr>
          <w:rFonts w:asciiTheme="minorHAnsi" w:hAnsiTheme="minorHAnsi" w:cstheme="minorHAnsi"/>
          <w:bdr w:val="nil"/>
          <w:lang w:val="es-ES_tradnl"/>
        </w:rPr>
        <w:t xml:space="preserve"> Estudio de consumidores sobre la percepción de productos alimenticios orgánicos y hábitos de compra de productos orgánicos, Lindberg International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mbria"/>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CB0E" w14:textId="77777777" w:rsidR="007737C8" w:rsidRDefault="007737C8">
      <w:r>
        <w:separator/>
      </w:r>
    </w:p>
  </w:footnote>
  <w:footnote w:type="continuationSeparator" w:id="0">
    <w:p w14:paraId="209B4159" w14:textId="77777777" w:rsidR="007737C8" w:rsidRDefault="0077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1CCC09AC">
      <w:start w:val="1"/>
      <w:numFmt w:val="bullet"/>
      <w:lvlText w:val=""/>
      <w:lvlJc w:val="left"/>
      <w:pPr>
        <w:ind w:left="720" w:hanging="360"/>
      </w:pPr>
      <w:rPr>
        <w:rFonts w:ascii="Symbol" w:hAnsi="Symbol" w:hint="default"/>
      </w:rPr>
    </w:lvl>
    <w:lvl w:ilvl="1" w:tplc="8D00BA72" w:tentative="1">
      <w:start w:val="1"/>
      <w:numFmt w:val="bullet"/>
      <w:lvlText w:val="o"/>
      <w:lvlJc w:val="left"/>
      <w:pPr>
        <w:ind w:left="1440" w:hanging="360"/>
      </w:pPr>
      <w:rPr>
        <w:rFonts w:ascii="Courier New" w:hAnsi="Courier New" w:cs="Courier New" w:hint="default"/>
      </w:rPr>
    </w:lvl>
    <w:lvl w:ilvl="2" w:tplc="47C6EE22" w:tentative="1">
      <w:start w:val="1"/>
      <w:numFmt w:val="bullet"/>
      <w:lvlText w:val=""/>
      <w:lvlJc w:val="left"/>
      <w:pPr>
        <w:ind w:left="2160" w:hanging="360"/>
      </w:pPr>
      <w:rPr>
        <w:rFonts w:ascii="Wingdings" w:hAnsi="Wingdings" w:hint="default"/>
      </w:rPr>
    </w:lvl>
    <w:lvl w:ilvl="3" w:tplc="1B9A5710" w:tentative="1">
      <w:start w:val="1"/>
      <w:numFmt w:val="bullet"/>
      <w:lvlText w:val=""/>
      <w:lvlJc w:val="left"/>
      <w:pPr>
        <w:ind w:left="2880" w:hanging="360"/>
      </w:pPr>
      <w:rPr>
        <w:rFonts w:ascii="Symbol" w:hAnsi="Symbol" w:hint="default"/>
      </w:rPr>
    </w:lvl>
    <w:lvl w:ilvl="4" w:tplc="6FB4C658" w:tentative="1">
      <w:start w:val="1"/>
      <w:numFmt w:val="bullet"/>
      <w:lvlText w:val="o"/>
      <w:lvlJc w:val="left"/>
      <w:pPr>
        <w:ind w:left="3600" w:hanging="360"/>
      </w:pPr>
      <w:rPr>
        <w:rFonts w:ascii="Courier New" w:hAnsi="Courier New" w:cs="Courier New" w:hint="default"/>
      </w:rPr>
    </w:lvl>
    <w:lvl w:ilvl="5" w:tplc="9D10EDE6" w:tentative="1">
      <w:start w:val="1"/>
      <w:numFmt w:val="bullet"/>
      <w:lvlText w:val=""/>
      <w:lvlJc w:val="left"/>
      <w:pPr>
        <w:ind w:left="4320" w:hanging="360"/>
      </w:pPr>
      <w:rPr>
        <w:rFonts w:ascii="Wingdings" w:hAnsi="Wingdings" w:hint="default"/>
      </w:rPr>
    </w:lvl>
    <w:lvl w:ilvl="6" w:tplc="563E15AA" w:tentative="1">
      <w:start w:val="1"/>
      <w:numFmt w:val="bullet"/>
      <w:lvlText w:val=""/>
      <w:lvlJc w:val="left"/>
      <w:pPr>
        <w:ind w:left="5040" w:hanging="360"/>
      </w:pPr>
      <w:rPr>
        <w:rFonts w:ascii="Symbol" w:hAnsi="Symbol" w:hint="default"/>
      </w:rPr>
    </w:lvl>
    <w:lvl w:ilvl="7" w:tplc="612ADF82" w:tentative="1">
      <w:start w:val="1"/>
      <w:numFmt w:val="bullet"/>
      <w:lvlText w:val="o"/>
      <w:lvlJc w:val="left"/>
      <w:pPr>
        <w:ind w:left="5760" w:hanging="360"/>
      </w:pPr>
      <w:rPr>
        <w:rFonts w:ascii="Courier New" w:hAnsi="Courier New" w:cs="Courier New" w:hint="default"/>
      </w:rPr>
    </w:lvl>
    <w:lvl w:ilvl="8" w:tplc="417A31A2"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D608A052">
      <w:numFmt w:val="bullet"/>
      <w:lvlText w:val=""/>
      <w:lvlJc w:val="left"/>
      <w:pPr>
        <w:ind w:left="720" w:hanging="360"/>
      </w:pPr>
      <w:rPr>
        <w:rFonts w:ascii="Symbol" w:eastAsia="Times New Roman" w:hAnsi="Symbol" w:cs="Calibri" w:hint="default"/>
        <w:sz w:val="22"/>
      </w:rPr>
    </w:lvl>
    <w:lvl w:ilvl="1" w:tplc="F4F4FFE4" w:tentative="1">
      <w:start w:val="1"/>
      <w:numFmt w:val="bullet"/>
      <w:lvlText w:val="o"/>
      <w:lvlJc w:val="left"/>
      <w:pPr>
        <w:ind w:left="1440" w:hanging="360"/>
      </w:pPr>
      <w:rPr>
        <w:rFonts w:ascii="Courier New" w:hAnsi="Courier New" w:cs="Courier New" w:hint="default"/>
      </w:rPr>
    </w:lvl>
    <w:lvl w:ilvl="2" w:tplc="8040BDC0" w:tentative="1">
      <w:start w:val="1"/>
      <w:numFmt w:val="bullet"/>
      <w:lvlText w:val=""/>
      <w:lvlJc w:val="left"/>
      <w:pPr>
        <w:ind w:left="2160" w:hanging="360"/>
      </w:pPr>
      <w:rPr>
        <w:rFonts w:ascii="Wingdings" w:hAnsi="Wingdings" w:hint="default"/>
      </w:rPr>
    </w:lvl>
    <w:lvl w:ilvl="3" w:tplc="E3D86F62" w:tentative="1">
      <w:start w:val="1"/>
      <w:numFmt w:val="bullet"/>
      <w:lvlText w:val=""/>
      <w:lvlJc w:val="left"/>
      <w:pPr>
        <w:ind w:left="2880" w:hanging="360"/>
      </w:pPr>
      <w:rPr>
        <w:rFonts w:ascii="Symbol" w:hAnsi="Symbol" w:hint="default"/>
      </w:rPr>
    </w:lvl>
    <w:lvl w:ilvl="4" w:tplc="9BD6D582" w:tentative="1">
      <w:start w:val="1"/>
      <w:numFmt w:val="bullet"/>
      <w:lvlText w:val="o"/>
      <w:lvlJc w:val="left"/>
      <w:pPr>
        <w:ind w:left="3600" w:hanging="360"/>
      </w:pPr>
      <w:rPr>
        <w:rFonts w:ascii="Courier New" w:hAnsi="Courier New" w:cs="Courier New" w:hint="default"/>
      </w:rPr>
    </w:lvl>
    <w:lvl w:ilvl="5" w:tplc="75F24AAE" w:tentative="1">
      <w:start w:val="1"/>
      <w:numFmt w:val="bullet"/>
      <w:lvlText w:val=""/>
      <w:lvlJc w:val="left"/>
      <w:pPr>
        <w:ind w:left="4320" w:hanging="360"/>
      </w:pPr>
      <w:rPr>
        <w:rFonts w:ascii="Wingdings" w:hAnsi="Wingdings" w:hint="default"/>
      </w:rPr>
    </w:lvl>
    <w:lvl w:ilvl="6" w:tplc="5D841E12" w:tentative="1">
      <w:start w:val="1"/>
      <w:numFmt w:val="bullet"/>
      <w:lvlText w:val=""/>
      <w:lvlJc w:val="left"/>
      <w:pPr>
        <w:ind w:left="5040" w:hanging="360"/>
      </w:pPr>
      <w:rPr>
        <w:rFonts w:ascii="Symbol" w:hAnsi="Symbol" w:hint="default"/>
      </w:rPr>
    </w:lvl>
    <w:lvl w:ilvl="7" w:tplc="DADE25BA" w:tentative="1">
      <w:start w:val="1"/>
      <w:numFmt w:val="bullet"/>
      <w:lvlText w:val="o"/>
      <w:lvlJc w:val="left"/>
      <w:pPr>
        <w:ind w:left="5760" w:hanging="360"/>
      </w:pPr>
      <w:rPr>
        <w:rFonts w:ascii="Courier New" w:hAnsi="Courier New" w:cs="Courier New" w:hint="default"/>
      </w:rPr>
    </w:lvl>
    <w:lvl w:ilvl="8" w:tplc="96AE2E2C" w:tentative="1">
      <w:start w:val="1"/>
      <w:numFmt w:val="bullet"/>
      <w:lvlText w:val=""/>
      <w:lvlJc w:val="left"/>
      <w:pPr>
        <w:ind w:left="6480" w:hanging="360"/>
      </w:pPr>
      <w:rPr>
        <w:rFonts w:ascii="Wingdings" w:hAnsi="Wingdings" w:hint="default"/>
      </w:rPr>
    </w:lvl>
  </w:abstractNum>
  <w:abstractNum w:abstractNumId="3" w15:restartNumberingAfterBreak="0">
    <w:nsid w:val="13D5049F"/>
    <w:multiLevelType w:val="hybridMultilevel"/>
    <w:tmpl w:val="B932329A"/>
    <w:lvl w:ilvl="0" w:tplc="AC247CAA">
      <w:start w:val="1"/>
      <w:numFmt w:val="bullet"/>
      <w:lvlText w:val=""/>
      <w:lvlJc w:val="left"/>
      <w:pPr>
        <w:ind w:left="720" w:hanging="360"/>
      </w:pPr>
      <w:rPr>
        <w:rFonts w:ascii="Symbol" w:hAnsi="Symbol" w:hint="default"/>
      </w:rPr>
    </w:lvl>
    <w:lvl w:ilvl="1" w:tplc="1D1E80CC">
      <w:start w:val="1"/>
      <w:numFmt w:val="bullet"/>
      <w:lvlText w:val="o"/>
      <w:lvlJc w:val="left"/>
      <w:pPr>
        <w:ind w:left="1440" w:hanging="360"/>
      </w:pPr>
      <w:rPr>
        <w:rFonts w:ascii="Courier New" w:hAnsi="Courier New" w:cs="Courier New" w:hint="default"/>
      </w:rPr>
    </w:lvl>
    <w:lvl w:ilvl="2" w:tplc="B706CFAC" w:tentative="1">
      <w:start w:val="1"/>
      <w:numFmt w:val="bullet"/>
      <w:lvlText w:val=""/>
      <w:lvlJc w:val="left"/>
      <w:pPr>
        <w:ind w:left="2160" w:hanging="360"/>
      </w:pPr>
      <w:rPr>
        <w:rFonts w:ascii="Wingdings" w:hAnsi="Wingdings" w:hint="default"/>
      </w:rPr>
    </w:lvl>
    <w:lvl w:ilvl="3" w:tplc="6F020216" w:tentative="1">
      <w:start w:val="1"/>
      <w:numFmt w:val="bullet"/>
      <w:lvlText w:val=""/>
      <w:lvlJc w:val="left"/>
      <w:pPr>
        <w:ind w:left="2880" w:hanging="360"/>
      </w:pPr>
      <w:rPr>
        <w:rFonts w:ascii="Symbol" w:hAnsi="Symbol" w:hint="default"/>
      </w:rPr>
    </w:lvl>
    <w:lvl w:ilvl="4" w:tplc="74A68372" w:tentative="1">
      <w:start w:val="1"/>
      <w:numFmt w:val="bullet"/>
      <w:lvlText w:val="o"/>
      <w:lvlJc w:val="left"/>
      <w:pPr>
        <w:ind w:left="3600" w:hanging="360"/>
      </w:pPr>
      <w:rPr>
        <w:rFonts w:ascii="Courier New" w:hAnsi="Courier New" w:cs="Courier New" w:hint="default"/>
      </w:rPr>
    </w:lvl>
    <w:lvl w:ilvl="5" w:tplc="2E70EDE6" w:tentative="1">
      <w:start w:val="1"/>
      <w:numFmt w:val="bullet"/>
      <w:lvlText w:val=""/>
      <w:lvlJc w:val="left"/>
      <w:pPr>
        <w:ind w:left="4320" w:hanging="360"/>
      </w:pPr>
      <w:rPr>
        <w:rFonts w:ascii="Wingdings" w:hAnsi="Wingdings" w:hint="default"/>
      </w:rPr>
    </w:lvl>
    <w:lvl w:ilvl="6" w:tplc="251043A4" w:tentative="1">
      <w:start w:val="1"/>
      <w:numFmt w:val="bullet"/>
      <w:lvlText w:val=""/>
      <w:lvlJc w:val="left"/>
      <w:pPr>
        <w:ind w:left="5040" w:hanging="360"/>
      </w:pPr>
      <w:rPr>
        <w:rFonts w:ascii="Symbol" w:hAnsi="Symbol" w:hint="default"/>
      </w:rPr>
    </w:lvl>
    <w:lvl w:ilvl="7" w:tplc="39F25154" w:tentative="1">
      <w:start w:val="1"/>
      <w:numFmt w:val="bullet"/>
      <w:lvlText w:val="o"/>
      <w:lvlJc w:val="left"/>
      <w:pPr>
        <w:ind w:left="5760" w:hanging="360"/>
      </w:pPr>
      <w:rPr>
        <w:rFonts w:ascii="Courier New" w:hAnsi="Courier New" w:cs="Courier New" w:hint="default"/>
      </w:rPr>
    </w:lvl>
    <w:lvl w:ilvl="8" w:tplc="676C0AB8" w:tentative="1">
      <w:start w:val="1"/>
      <w:numFmt w:val="bullet"/>
      <w:lvlText w:val=""/>
      <w:lvlJc w:val="left"/>
      <w:pPr>
        <w:ind w:left="6480" w:hanging="360"/>
      </w:pPr>
      <w:rPr>
        <w:rFonts w:ascii="Wingdings" w:hAnsi="Wingdings" w:hint="default"/>
      </w:rPr>
    </w:lvl>
  </w:abstractNum>
  <w:abstractNum w:abstractNumId="4" w15:restartNumberingAfterBreak="0">
    <w:nsid w:val="18827AD7"/>
    <w:multiLevelType w:val="hybridMultilevel"/>
    <w:tmpl w:val="B0E84C38"/>
    <w:lvl w:ilvl="0" w:tplc="B526F874">
      <w:start w:val="1"/>
      <w:numFmt w:val="bullet"/>
      <w:lvlText w:val=""/>
      <w:lvlJc w:val="left"/>
      <w:pPr>
        <w:ind w:left="720" w:hanging="360"/>
      </w:pPr>
      <w:rPr>
        <w:rFonts w:ascii="Symbol" w:hAnsi="Symbol" w:hint="default"/>
      </w:rPr>
    </w:lvl>
    <w:lvl w:ilvl="1" w:tplc="325A0AF4" w:tentative="1">
      <w:start w:val="1"/>
      <w:numFmt w:val="bullet"/>
      <w:lvlText w:val="o"/>
      <w:lvlJc w:val="left"/>
      <w:pPr>
        <w:ind w:left="1440" w:hanging="360"/>
      </w:pPr>
      <w:rPr>
        <w:rFonts w:ascii="Courier New" w:hAnsi="Courier New" w:cs="Courier New" w:hint="default"/>
      </w:rPr>
    </w:lvl>
    <w:lvl w:ilvl="2" w:tplc="8D1CF6C2" w:tentative="1">
      <w:start w:val="1"/>
      <w:numFmt w:val="bullet"/>
      <w:lvlText w:val=""/>
      <w:lvlJc w:val="left"/>
      <w:pPr>
        <w:ind w:left="2160" w:hanging="360"/>
      </w:pPr>
      <w:rPr>
        <w:rFonts w:ascii="Wingdings" w:hAnsi="Wingdings" w:hint="default"/>
      </w:rPr>
    </w:lvl>
    <w:lvl w:ilvl="3" w:tplc="0AD03E86" w:tentative="1">
      <w:start w:val="1"/>
      <w:numFmt w:val="bullet"/>
      <w:lvlText w:val=""/>
      <w:lvlJc w:val="left"/>
      <w:pPr>
        <w:ind w:left="2880" w:hanging="360"/>
      </w:pPr>
      <w:rPr>
        <w:rFonts w:ascii="Symbol" w:hAnsi="Symbol" w:hint="default"/>
      </w:rPr>
    </w:lvl>
    <w:lvl w:ilvl="4" w:tplc="022CC986" w:tentative="1">
      <w:start w:val="1"/>
      <w:numFmt w:val="bullet"/>
      <w:lvlText w:val="o"/>
      <w:lvlJc w:val="left"/>
      <w:pPr>
        <w:ind w:left="3600" w:hanging="360"/>
      </w:pPr>
      <w:rPr>
        <w:rFonts w:ascii="Courier New" w:hAnsi="Courier New" w:cs="Courier New" w:hint="default"/>
      </w:rPr>
    </w:lvl>
    <w:lvl w:ilvl="5" w:tplc="9E4AE59C" w:tentative="1">
      <w:start w:val="1"/>
      <w:numFmt w:val="bullet"/>
      <w:lvlText w:val=""/>
      <w:lvlJc w:val="left"/>
      <w:pPr>
        <w:ind w:left="4320" w:hanging="360"/>
      </w:pPr>
      <w:rPr>
        <w:rFonts w:ascii="Wingdings" w:hAnsi="Wingdings" w:hint="default"/>
      </w:rPr>
    </w:lvl>
    <w:lvl w:ilvl="6" w:tplc="30A0FAB4" w:tentative="1">
      <w:start w:val="1"/>
      <w:numFmt w:val="bullet"/>
      <w:lvlText w:val=""/>
      <w:lvlJc w:val="left"/>
      <w:pPr>
        <w:ind w:left="5040" w:hanging="360"/>
      </w:pPr>
      <w:rPr>
        <w:rFonts w:ascii="Symbol" w:hAnsi="Symbol" w:hint="default"/>
      </w:rPr>
    </w:lvl>
    <w:lvl w:ilvl="7" w:tplc="74266E3C" w:tentative="1">
      <w:start w:val="1"/>
      <w:numFmt w:val="bullet"/>
      <w:lvlText w:val="o"/>
      <w:lvlJc w:val="left"/>
      <w:pPr>
        <w:ind w:left="5760" w:hanging="360"/>
      </w:pPr>
      <w:rPr>
        <w:rFonts w:ascii="Courier New" w:hAnsi="Courier New" w:cs="Courier New" w:hint="default"/>
      </w:rPr>
    </w:lvl>
    <w:lvl w:ilvl="8" w:tplc="8F1831C6" w:tentative="1">
      <w:start w:val="1"/>
      <w:numFmt w:val="bullet"/>
      <w:lvlText w:val=""/>
      <w:lvlJc w:val="left"/>
      <w:pPr>
        <w:ind w:left="6480" w:hanging="360"/>
      </w:pPr>
      <w:rPr>
        <w:rFonts w:ascii="Wingdings" w:hAnsi="Wingdings" w:hint="default"/>
      </w:rPr>
    </w:lvl>
  </w:abstractNum>
  <w:abstractNum w:abstractNumId="5" w15:restartNumberingAfterBreak="0">
    <w:nsid w:val="1E7F2BEF"/>
    <w:multiLevelType w:val="hybridMultilevel"/>
    <w:tmpl w:val="4A9A44A4"/>
    <w:lvl w:ilvl="0" w:tplc="D5526B92">
      <w:start w:val="1"/>
      <w:numFmt w:val="bullet"/>
      <w:lvlText w:val=""/>
      <w:lvlJc w:val="left"/>
      <w:pPr>
        <w:ind w:left="720" w:hanging="360"/>
      </w:pPr>
      <w:rPr>
        <w:rFonts w:ascii="Symbol" w:hAnsi="Symbol" w:hint="default"/>
      </w:rPr>
    </w:lvl>
    <w:lvl w:ilvl="1" w:tplc="32961C96" w:tentative="1">
      <w:start w:val="1"/>
      <w:numFmt w:val="bullet"/>
      <w:lvlText w:val="o"/>
      <w:lvlJc w:val="left"/>
      <w:pPr>
        <w:ind w:left="1440" w:hanging="360"/>
      </w:pPr>
      <w:rPr>
        <w:rFonts w:ascii="Courier New" w:hAnsi="Courier New" w:hint="default"/>
      </w:rPr>
    </w:lvl>
    <w:lvl w:ilvl="2" w:tplc="013A8206" w:tentative="1">
      <w:start w:val="1"/>
      <w:numFmt w:val="bullet"/>
      <w:lvlText w:val=""/>
      <w:lvlJc w:val="left"/>
      <w:pPr>
        <w:ind w:left="2160" w:hanging="360"/>
      </w:pPr>
      <w:rPr>
        <w:rFonts w:ascii="Wingdings" w:hAnsi="Wingdings" w:hint="default"/>
      </w:rPr>
    </w:lvl>
    <w:lvl w:ilvl="3" w:tplc="AED6D746" w:tentative="1">
      <w:start w:val="1"/>
      <w:numFmt w:val="bullet"/>
      <w:lvlText w:val=""/>
      <w:lvlJc w:val="left"/>
      <w:pPr>
        <w:ind w:left="2880" w:hanging="360"/>
      </w:pPr>
      <w:rPr>
        <w:rFonts w:ascii="Symbol" w:hAnsi="Symbol" w:hint="default"/>
      </w:rPr>
    </w:lvl>
    <w:lvl w:ilvl="4" w:tplc="372AAF6C" w:tentative="1">
      <w:start w:val="1"/>
      <w:numFmt w:val="bullet"/>
      <w:lvlText w:val="o"/>
      <w:lvlJc w:val="left"/>
      <w:pPr>
        <w:ind w:left="3600" w:hanging="360"/>
      </w:pPr>
      <w:rPr>
        <w:rFonts w:ascii="Courier New" w:hAnsi="Courier New" w:hint="default"/>
      </w:rPr>
    </w:lvl>
    <w:lvl w:ilvl="5" w:tplc="5518F674" w:tentative="1">
      <w:start w:val="1"/>
      <w:numFmt w:val="bullet"/>
      <w:lvlText w:val=""/>
      <w:lvlJc w:val="left"/>
      <w:pPr>
        <w:ind w:left="4320" w:hanging="360"/>
      </w:pPr>
      <w:rPr>
        <w:rFonts w:ascii="Wingdings" w:hAnsi="Wingdings" w:hint="default"/>
      </w:rPr>
    </w:lvl>
    <w:lvl w:ilvl="6" w:tplc="62246BCC" w:tentative="1">
      <w:start w:val="1"/>
      <w:numFmt w:val="bullet"/>
      <w:lvlText w:val=""/>
      <w:lvlJc w:val="left"/>
      <w:pPr>
        <w:ind w:left="5040" w:hanging="360"/>
      </w:pPr>
      <w:rPr>
        <w:rFonts w:ascii="Symbol" w:hAnsi="Symbol" w:hint="default"/>
      </w:rPr>
    </w:lvl>
    <w:lvl w:ilvl="7" w:tplc="D07821B2" w:tentative="1">
      <w:start w:val="1"/>
      <w:numFmt w:val="bullet"/>
      <w:lvlText w:val="o"/>
      <w:lvlJc w:val="left"/>
      <w:pPr>
        <w:ind w:left="5760" w:hanging="360"/>
      </w:pPr>
      <w:rPr>
        <w:rFonts w:ascii="Courier New" w:hAnsi="Courier New" w:hint="default"/>
      </w:rPr>
    </w:lvl>
    <w:lvl w:ilvl="8" w:tplc="33EC3C88" w:tentative="1">
      <w:start w:val="1"/>
      <w:numFmt w:val="bullet"/>
      <w:lvlText w:val=""/>
      <w:lvlJc w:val="left"/>
      <w:pPr>
        <w:ind w:left="6480" w:hanging="360"/>
      </w:pPr>
      <w:rPr>
        <w:rFonts w:ascii="Wingdings" w:hAnsi="Wingdings" w:hint="default"/>
      </w:rPr>
    </w:lvl>
  </w:abstractNum>
  <w:abstractNum w:abstractNumId="6" w15:restartNumberingAfterBreak="0">
    <w:nsid w:val="26E96E81"/>
    <w:multiLevelType w:val="hybridMultilevel"/>
    <w:tmpl w:val="2082A136"/>
    <w:lvl w:ilvl="0" w:tplc="14321548">
      <w:numFmt w:val="bullet"/>
      <w:lvlText w:val=""/>
      <w:lvlJc w:val="left"/>
      <w:pPr>
        <w:ind w:left="720" w:hanging="360"/>
      </w:pPr>
      <w:rPr>
        <w:rFonts w:ascii="Symbol" w:eastAsia="Times New Roman" w:hAnsi="Symbol" w:cs="Calibri" w:hint="default"/>
        <w:sz w:val="22"/>
      </w:rPr>
    </w:lvl>
    <w:lvl w:ilvl="1" w:tplc="CA24647A" w:tentative="1">
      <w:start w:val="1"/>
      <w:numFmt w:val="bullet"/>
      <w:lvlText w:val="o"/>
      <w:lvlJc w:val="left"/>
      <w:pPr>
        <w:ind w:left="1440" w:hanging="360"/>
      </w:pPr>
      <w:rPr>
        <w:rFonts w:ascii="Courier New" w:hAnsi="Courier New" w:cs="Courier New" w:hint="default"/>
      </w:rPr>
    </w:lvl>
    <w:lvl w:ilvl="2" w:tplc="0E4E41EA" w:tentative="1">
      <w:start w:val="1"/>
      <w:numFmt w:val="bullet"/>
      <w:lvlText w:val=""/>
      <w:lvlJc w:val="left"/>
      <w:pPr>
        <w:ind w:left="2160" w:hanging="360"/>
      </w:pPr>
      <w:rPr>
        <w:rFonts w:ascii="Wingdings" w:hAnsi="Wingdings" w:hint="default"/>
      </w:rPr>
    </w:lvl>
    <w:lvl w:ilvl="3" w:tplc="1792A636" w:tentative="1">
      <w:start w:val="1"/>
      <w:numFmt w:val="bullet"/>
      <w:lvlText w:val=""/>
      <w:lvlJc w:val="left"/>
      <w:pPr>
        <w:ind w:left="2880" w:hanging="360"/>
      </w:pPr>
      <w:rPr>
        <w:rFonts w:ascii="Symbol" w:hAnsi="Symbol" w:hint="default"/>
      </w:rPr>
    </w:lvl>
    <w:lvl w:ilvl="4" w:tplc="09D47038" w:tentative="1">
      <w:start w:val="1"/>
      <w:numFmt w:val="bullet"/>
      <w:lvlText w:val="o"/>
      <w:lvlJc w:val="left"/>
      <w:pPr>
        <w:ind w:left="3600" w:hanging="360"/>
      </w:pPr>
      <w:rPr>
        <w:rFonts w:ascii="Courier New" w:hAnsi="Courier New" w:cs="Courier New" w:hint="default"/>
      </w:rPr>
    </w:lvl>
    <w:lvl w:ilvl="5" w:tplc="A8A0AE72" w:tentative="1">
      <w:start w:val="1"/>
      <w:numFmt w:val="bullet"/>
      <w:lvlText w:val=""/>
      <w:lvlJc w:val="left"/>
      <w:pPr>
        <w:ind w:left="4320" w:hanging="360"/>
      </w:pPr>
      <w:rPr>
        <w:rFonts w:ascii="Wingdings" w:hAnsi="Wingdings" w:hint="default"/>
      </w:rPr>
    </w:lvl>
    <w:lvl w:ilvl="6" w:tplc="B79695DE" w:tentative="1">
      <w:start w:val="1"/>
      <w:numFmt w:val="bullet"/>
      <w:lvlText w:val=""/>
      <w:lvlJc w:val="left"/>
      <w:pPr>
        <w:ind w:left="5040" w:hanging="360"/>
      </w:pPr>
      <w:rPr>
        <w:rFonts w:ascii="Symbol" w:hAnsi="Symbol" w:hint="default"/>
      </w:rPr>
    </w:lvl>
    <w:lvl w:ilvl="7" w:tplc="E73221C8" w:tentative="1">
      <w:start w:val="1"/>
      <w:numFmt w:val="bullet"/>
      <w:lvlText w:val="o"/>
      <w:lvlJc w:val="left"/>
      <w:pPr>
        <w:ind w:left="5760" w:hanging="360"/>
      </w:pPr>
      <w:rPr>
        <w:rFonts w:ascii="Courier New" w:hAnsi="Courier New" w:cs="Courier New" w:hint="default"/>
      </w:rPr>
    </w:lvl>
    <w:lvl w:ilvl="8" w:tplc="6E1EEF78" w:tentative="1">
      <w:start w:val="1"/>
      <w:numFmt w:val="bullet"/>
      <w:lvlText w:val=""/>
      <w:lvlJc w:val="left"/>
      <w:pPr>
        <w:ind w:left="6480" w:hanging="360"/>
      </w:pPr>
      <w:rPr>
        <w:rFonts w:ascii="Wingdings" w:hAnsi="Wingdings" w:hint="default"/>
      </w:rPr>
    </w:lvl>
  </w:abstractNum>
  <w:abstractNum w:abstractNumId="7" w15:restartNumberingAfterBreak="0">
    <w:nsid w:val="42476276"/>
    <w:multiLevelType w:val="hybridMultilevel"/>
    <w:tmpl w:val="46A23828"/>
    <w:lvl w:ilvl="0" w:tplc="D2D27B16">
      <w:start w:val="1"/>
      <w:numFmt w:val="bullet"/>
      <w:lvlText w:val=""/>
      <w:lvlJc w:val="left"/>
      <w:pPr>
        <w:ind w:left="720" w:hanging="360"/>
      </w:pPr>
      <w:rPr>
        <w:rFonts w:ascii="Symbol" w:hAnsi="Symbol" w:hint="default"/>
      </w:rPr>
    </w:lvl>
    <w:lvl w:ilvl="1" w:tplc="7D1C4298" w:tentative="1">
      <w:start w:val="1"/>
      <w:numFmt w:val="bullet"/>
      <w:lvlText w:val="o"/>
      <w:lvlJc w:val="left"/>
      <w:pPr>
        <w:ind w:left="1440" w:hanging="360"/>
      </w:pPr>
      <w:rPr>
        <w:rFonts w:ascii="Courier New" w:hAnsi="Courier New" w:cs="Courier New" w:hint="default"/>
      </w:rPr>
    </w:lvl>
    <w:lvl w:ilvl="2" w:tplc="1E005050" w:tentative="1">
      <w:start w:val="1"/>
      <w:numFmt w:val="bullet"/>
      <w:lvlText w:val=""/>
      <w:lvlJc w:val="left"/>
      <w:pPr>
        <w:ind w:left="2160" w:hanging="360"/>
      </w:pPr>
      <w:rPr>
        <w:rFonts w:ascii="Wingdings" w:hAnsi="Wingdings" w:hint="default"/>
      </w:rPr>
    </w:lvl>
    <w:lvl w:ilvl="3" w:tplc="9C3062D2" w:tentative="1">
      <w:start w:val="1"/>
      <w:numFmt w:val="bullet"/>
      <w:lvlText w:val=""/>
      <w:lvlJc w:val="left"/>
      <w:pPr>
        <w:ind w:left="2880" w:hanging="360"/>
      </w:pPr>
      <w:rPr>
        <w:rFonts w:ascii="Symbol" w:hAnsi="Symbol" w:hint="default"/>
      </w:rPr>
    </w:lvl>
    <w:lvl w:ilvl="4" w:tplc="94286C50" w:tentative="1">
      <w:start w:val="1"/>
      <w:numFmt w:val="bullet"/>
      <w:lvlText w:val="o"/>
      <w:lvlJc w:val="left"/>
      <w:pPr>
        <w:ind w:left="3600" w:hanging="360"/>
      </w:pPr>
      <w:rPr>
        <w:rFonts w:ascii="Courier New" w:hAnsi="Courier New" w:cs="Courier New" w:hint="default"/>
      </w:rPr>
    </w:lvl>
    <w:lvl w:ilvl="5" w:tplc="B6BCC884" w:tentative="1">
      <w:start w:val="1"/>
      <w:numFmt w:val="bullet"/>
      <w:lvlText w:val=""/>
      <w:lvlJc w:val="left"/>
      <w:pPr>
        <w:ind w:left="4320" w:hanging="360"/>
      </w:pPr>
      <w:rPr>
        <w:rFonts w:ascii="Wingdings" w:hAnsi="Wingdings" w:hint="default"/>
      </w:rPr>
    </w:lvl>
    <w:lvl w:ilvl="6" w:tplc="1AD845B2" w:tentative="1">
      <w:start w:val="1"/>
      <w:numFmt w:val="bullet"/>
      <w:lvlText w:val=""/>
      <w:lvlJc w:val="left"/>
      <w:pPr>
        <w:ind w:left="5040" w:hanging="360"/>
      </w:pPr>
      <w:rPr>
        <w:rFonts w:ascii="Symbol" w:hAnsi="Symbol" w:hint="default"/>
      </w:rPr>
    </w:lvl>
    <w:lvl w:ilvl="7" w:tplc="1384ED36" w:tentative="1">
      <w:start w:val="1"/>
      <w:numFmt w:val="bullet"/>
      <w:lvlText w:val="o"/>
      <w:lvlJc w:val="left"/>
      <w:pPr>
        <w:ind w:left="5760" w:hanging="360"/>
      </w:pPr>
      <w:rPr>
        <w:rFonts w:ascii="Courier New" w:hAnsi="Courier New" w:cs="Courier New" w:hint="default"/>
      </w:rPr>
    </w:lvl>
    <w:lvl w:ilvl="8" w:tplc="F55A2432" w:tentative="1">
      <w:start w:val="1"/>
      <w:numFmt w:val="bullet"/>
      <w:lvlText w:val=""/>
      <w:lvlJc w:val="left"/>
      <w:pPr>
        <w:ind w:left="6480" w:hanging="360"/>
      </w:pPr>
      <w:rPr>
        <w:rFonts w:ascii="Wingdings" w:hAnsi="Wingdings" w:hint="default"/>
      </w:rPr>
    </w:lvl>
  </w:abstractNum>
  <w:abstractNum w:abstractNumId="8" w15:restartNumberingAfterBreak="0">
    <w:nsid w:val="5CE059F5"/>
    <w:multiLevelType w:val="hybridMultilevel"/>
    <w:tmpl w:val="C6E61642"/>
    <w:lvl w:ilvl="0" w:tplc="0AE8DC8E">
      <w:start w:val="1"/>
      <w:numFmt w:val="bullet"/>
      <w:lvlText w:val=""/>
      <w:lvlJc w:val="left"/>
      <w:pPr>
        <w:ind w:left="720" w:hanging="360"/>
      </w:pPr>
      <w:rPr>
        <w:rFonts w:ascii="Symbol" w:hAnsi="Symbol" w:hint="default"/>
      </w:rPr>
    </w:lvl>
    <w:lvl w:ilvl="1" w:tplc="B4BE4AA8" w:tentative="1">
      <w:start w:val="1"/>
      <w:numFmt w:val="bullet"/>
      <w:lvlText w:val="o"/>
      <w:lvlJc w:val="left"/>
      <w:pPr>
        <w:ind w:left="1440" w:hanging="360"/>
      </w:pPr>
      <w:rPr>
        <w:rFonts w:ascii="Courier New" w:hAnsi="Courier New" w:hint="default"/>
      </w:rPr>
    </w:lvl>
    <w:lvl w:ilvl="2" w:tplc="90129C8C" w:tentative="1">
      <w:start w:val="1"/>
      <w:numFmt w:val="bullet"/>
      <w:lvlText w:val=""/>
      <w:lvlJc w:val="left"/>
      <w:pPr>
        <w:ind w:left="2160" w:hanging="360"/>
      </w:pPr>
      <w:rPr>
        <w:rFonts w:ascii="Wingdings" w:hAnsi="Wingdings" w:hint="default"/>
      </w:rPr>
    </w:lvl>
    <w:lvl w:ilvl="3" w:tplc="292A82C8" w:tentative="1">
      <w:start w:val="1"/>
      <w:numFmt w:val="bullet"/>
      <w:lvlText w:val=""/>
      <w:lvlJc w:val="left"/>
      <w:pPr>
        <w:ind w:left="2880" w:hanging="360"/>
      </w:pPr>
      <w:rPr>
        <w:rFonts w:ascii="Symbol" w:hAnsi="Symbol" w:hint="default"/>
      </w:rPr>
    </w:lvl>
    <w:lvl w:ilvl="4" w:tplc="A1888108" w:tentative="1">
      <w:start w:val="1"/>
      <w:numFmt w:val="bullet"/>
      <w:lvlText w:val="o"/>
      <w:lvlJc w:val="left"/>
      <w:pPr>
        <w:ind w:left="3600" w:hanging="360"/>
      </w:pPr>
      <w:rPr>
        <w:rFonts w:ascii="Courier New" w:hAnsi="Courier New" w:hint="default"/>
      </w:rPr>
    </w:lvl>
    <w:lvl w:ilvl="5" w:tplc="A5064106" w:tentative="1">
      <w:start w:val="1"/>
      <w:numFmt w:val="bullet"/>
      <w:lvlText w:val=""/>
      <w:lvlJc w:val="left"/>
      <w:pPr>
        <w:ind w:left="4320" w:hanging="360"/>
      </w:pPr>
      <w:rPr>
        <w:rFonts w:ascii="Wingdings" w:hAnsi="Wingdings" w:hint="default"/>
      </w:rPr>
    </w:lvl>
    <w:lvl w:ilvl="6" w:tplc="E1144E78" w:tentative="1">
      <w:start w:val="1"/>
      <w:numFmt w:val="bullet"/>
      <w:lvlText w:val=""/>
      <w:lvlJc w:val="left"/>
      <w:pPr>
        <w:ind w:left="5040" w:hanging="360"/>
      </w:pPr>
      <w:rPr>
        <w:rFonts w:ascii="Symbol" w:hAnsi="Symbol" w:hint="default"/>
      </w:rPr>
    </w:lvl>
    <w:lvl w:ilvl="7" w:tplc="BD12EA22" w:tentative="1">
      <w:start w:val="1"/>
      <w:numFmt w:val="bullet"/>
      <w:lvlText w:val="o"/>
      <w:lvlJc w:val="left"/>
      <w:pPr>
        <w:ind w:left="5760" w:hanging="360"/>
      </w:pPr>
      <w:rPr>
        <w:rFonts w:ascii="Courier New" w:hAnsi="Courier New" w:hint="default"/>
      </w:rPr>
    </w:lvl>
    <w:lvl w:ilvl="8" w:tplc="CCE4D084" w:tentative="1">
      <w:start w:val="1"/>
      <w:numFmt w:val="bullet"/>
      <w:lvlText w:val=""/>
      <w:lvlJc w:val="left"/>
      <w:pPr>
        <w:ind w:left="6480" w:hanging="360"/>
      </w:pPr>
      <w:rPr>
        <w:rFonts w:ascii="Wingdings" w:hAnsi="Wingdings" w:hint="default"/>
      </w:rPr>
    </w:lvl>
  </w:abstractNum>
  <w:abstractNum w:abstractNumId="9" w15:restartNumberingAfterBreak="0">
    <w:nsid w:val="62C16228"/>
    <w:multiLevelType w:val="hybridMultilevel"/>
    <w:tmpl w:val="C158E0F8"/>
    <w:lvl w:ilvl="0" w:tplc="6924E438">
      <w:start w:val="1"/>
      <w:numFmt w:val="bullet"/>
      <w:lvlText w:val=""/>
      <w:lvlJc w:val="left"/>
      <w:pPr>
        <w:tabs>
          <w:tab w:val="num" w:pos="720"/>
        </w:tabs>
        <w:ind w:left="720" w:hanging="360"/>
      </w:pPr>
      <w:rPr>
        <w:rFonts w:ascii="Symbol" w:hAnsi="Symbol" w:hint="default"/>
        <w:sz w:val="20"/>
      </w:rPr>
    </w:lvl>
    <w:lvl w:ilvl="1" w:tplc="CAACC024" w:tentative="1">
      <w:start w:val="1"/>
      <w:numFmt w:val="bullet"/>
      <w:lvlText w:val="o"/>
      <w:lvlJc w:val="left"/>
      <w:pPr>
        <w:tabs>
          <w:tab w:val="num" w:pos="1440"/>
        </w:tabs>
        <w:ind w:left="1440" w:hanging="360"/>
      </w:pPr>
      <w:rPr>
        <w:rFonts w:ascii="Courier New" w:hAnsi="Courier New" w:hint="default"/>
        <w:sz w:val="20"/>
      </w:rPr>
    </w:lvl>
    <w:lvl w:ilvl="2" w:tplc="C8003732" w:tentative="1">
      <w:start w:val="1"/>
      <w:numFmt w:val="bullet"/>
      <w:lvlText w:val=""/>
      <w:lvlJc w:val="left"/>
      <w:pPr>
        <w:tabs>
          <w:tab w:val="num" w:pos="2160"/>
        </w:tabs>
        <w:ind w:left="2160" w:hanging="360"/>
      </w:pPr>
      <w:rPr>
        <w:rFonts w:ascii="Wingdings" w:hAnsi="Wingdings" w:hint="default"/>
        <w:sz w:val="20"/>
      </w:rPr>
    </w:lvl>
    <w:lvl w:ilvl="3" w:tplc="C9B81BFA" w:tentative="1">
      <w:start w:val="1"/>
      <w:numFmt w:val="bullet"/>
      <w:lvlText w:val=""/>
      <w:lvlJc w:val="left"/>
      <w:pPr>
        <w:tabs>
          <w:tab w:val="num" w:pos="2880"/>
        </w:tabs>
        <w:ind w:left="2880" w:hanging="360"/>
      </w:pPr>
      <w:rPr>
        <w:rFonts w:ascii="Wingdings" w:hAnsi="Wingdings" w:hint="default"/>
        <w:sz w:val="20"/>
      </w:rPr>
    </w:lvl>
    <w:lvl w:ilvl="4" w:tplc="A3384390" w:tentative="1">
      <w:start w:val="1"/>
      <w:numFmt w:val="bullet"/>
      <w:lvlText w:val=""/>
      <w:lvlJc w:val="left"/>
      <w:pPr>
        <w:tabs>
          <w:tab w:val="num" w:pos="3600"/>
        </w:tabs>
        <w:ind w:left="3600" w:hanging="360"/>
      </w:pPr>
      <w:rPr>
        <w:rFonts w:ascii="Wingdings" w:hAnsi="Wingdings" w:hint="default"/>
        <w:sz w:val="20"/>
      </w:rPr>
    </w:lvl>
    <w:lvl w:ilvl="5" w:tplc="678CF5D4" w:tentative="1">
      <w:start w:val="1"/>
      <w:numFmt w:val="bullet"/>
      <w:lvlText w:val=""/>
      <w:lvlJc w:val="left"/>
      <w:pPr>
        <w:tabs>
          <w:tab w:val="num" w:pos="4320"/>
        </w:tabs>
        <w:ind w:left="4320" w:hanging="360"/>
      </w:pPr>
      <w:rPr>
        <w:rFonts w:ascii="Wingdings" w:hAnsi="Wingdings" w:hint="default"/>
        <w:sz w:val="20"/>
      </w:rPr>
    </w:lvl>
    <w:lvl w:ilvl="6" w:tplc="7F02F5EE" w:tentative="1">
      <w:start w:val="1"/>
      <w:numFmt w:val="bullet"/>
      <w:lvlText w:val=""/>
      <w:lvlJc w:val="left"/>
      <w:pPr>
        <w:tabs>
          <w:tab w:val="num" w:pos="5040"/>
        </w:tabs>
        <w:ind w:left="5040" w:hanging="360"/>
      </w:pPr>
      <w:rPr>
        <w:rFonts w:ascii="Wingdings" w:hAnsi="Wingdings" w:hint="default"/>
        <w:sz w:val="20"/>
      </w:rPr>
    </w:lvl>
    <w:lvl w:ilvl="7" w:tplc="5D24C074" w:tentative="1">
      <w:start w:val="1"/>
      <w:numFmt w:val="bullet"/>
      <w:lvlText w:val=""/>
      <w:lvlJc w:val="left"/>
      <w:pPr>
        <w:tabs>
          <w:tab w:val="num" w:pos="5760"/>
        </w:tabs>
        <w:ind w:left="5760" w:hanging="360"/>
      </w:pPr>
      <w:rPr>
        <w:rFonts w:ascii="Wingdings" w:hAnsi="Wingdings" w:hint="default"/>
        <w:sz w:val="20"/>
      </w:rPr>
    </w:lvl>
    <w:lvl w:ilvl="8" w:tplc="C13EEBE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667C0"/>
    <w:multiLevelType w:val="hybridMultilevel"/>
    <w:tmpl w:val="E4E495DA"/>
    <w:lvl w:ilvl="0" w:tplc="1D42DD94">
      <w:numFmt w:val="bullet"/>
      <w:lvlText w:val=""/>
      <w:lvlJc w:val="left"/>
      <w:pPr>
        <w:ind w:left="720" w:hanging="360"/>
      </w:pPr>
      <w:rPr>
        <w:rFonts w:ascii="Symbol" w:eastAsia="Times New Roman" w:hAnsi="Symbol" w:cs="Times New Roman" w:hint="default"/>
      </w:rPr>
    </w:lvl>
    <w:lvl w:ilvl="1" w:tplc="110C7126" w:tentative="1">
      <w:start w:val="1"/>
      <w:numFmt w:val="bullet"/>
      <w:lvlText w:val="o"/>
      <w:lvlJc w:val="left"/>
      <w:pPr>
        <w:ind w:left="1440" w:hanging="360"/>
      </w:pPr>
      <w:rPr>
        <w:rFonts w:ascii="Courier New" w:hAnsi="Courier New" w:cs="Courier New" w:hint="default"/>
      </w:rPr>
    </w:lvl>
    <w:lvl w:ilvl="2" w:tplc="4728538E" w:tentative="1">
      <w:start w:val="1"/>
      <w:numFmt w:val="bullet"/>
      <w:lvlText w:val=""/>
      <w:lvlJc w:val="left"/>
      <w:pPr>
        <w:ind w:left="2160" w:hanging="360"/>
      </w:pPr>
      <w:rPr>
        <w:rFonts w:ascii="Wingdings" w:hAnsi="Wingdings" w:hint="default"/>
      </w:rPr>
    </w:lvl>
    <w:lvl w:ilvl="3" w:tplc="D082A018" w:tentative="1">
      <w:start w:val="1"/>
      <w:numFmt w:val="bullet"/>
      <w:lvlText w:val=""/>
      <w:lvlJc w:val="left"/>
      <w:pPr>
        <w:ind w:left="2880" w:hanging="360"/>
      </w:pPr>
      <w:rPr>
        <w:rFonts w:ascii="Symbol" w:hAnsi="Symbol" w:hint="default"/>
      </w:rPr>
    </w:lvl>
    <w:lvl w:ilvl="4" w:tplc="4E9410FA" w:tentative="1">
      <w:start w:val="1"/>
      <w:numFmt w:val="bullet"/>
      <w:lvlText w:val="o"/>
      <w:lvlJc w:val="left"/>
      <w:pPr>
        <w:ind w:left="3600" w:hanging="360"/>
      </w:pPr>
      <w:rPr>
        <w:rFonts w:ascii="Courier New" w:hAnsi="Courier New" w:cs="Courier New" w:hint="default"/>
      </w:rPr>
    </w:lvl>
    <w:lvl w:ilvl="5" w:tplc="B6BCDD90" w:tentative="1">
      <w:start w:val="1"/>
      <w:numFmt w:val="bullet"/>
      <w:lvlText w:val=""/>
      <w:lvlJc w:val="left"/>
      <w:pPr>
        <w:ind w:left="4320" w:hanging="360"/>
      </w:pPr>
      <w:rPr>
        <w:rFonts w:ascii="Wingdings" w:hAnsi="Wingdings" w:hint="default"/>
      </w:rPr>
    </w:lvl>
    <w:lvl w:ilvl="6" w:tplc="88884B00" w:tentative="1">
      <w:start w:val="1"/>
      <w:numFmt w:val="bullet"/>
      <w:lvlText w:val=""/>
      <w:lvlJc w:val="left"/>
      <w:pPr>
        <w:ind w:left="5040" w:hanging="360"/>
      </w:pPr>
      <w:rPr>
        <w:rFonts w:ascii="Symbol" w:hAnsi="Symbol" w:hint="default"/>
      </w:rPr>
    </w:lvl>
    <w:lvl w:ilvl="7" w:tplc="A6884230" w:tentative="1">
      <w:start w:val="1"/>
      <w:numFmt w:val="bullet"/>
      <w:lvlText w:val="o"/>
      <w:lvlJc w:val="left"/>
      <w:pPr>
        <w:ind w:left="5760" w:hanging="360"/>
      </w:pPr>
      <w:rPr>
        <w:rFonts w:ascii="Courier New" w:hAnsi="Courier New" w:cs="Courier New" w:hint="default"/>
      </w:rPr>
    </w:lvl>
    <w:lvl w:ilvl="8" w:tplc="9D6A973E" w:tentative="1">
      <w:start w:val="1"/>
      <w:numFmt w:val="bullet"/>
      <w:lvlText w:val=""/>
      <w:lvlJc w:val="left"/>
      <w:pPr>
        <w:ind w:left="6480" w:hanging="360"/>
      </w:pPr>
      <w:rPr>
        <w:rFonts w:ascii="Wingdings" w:hAnsi="Wingdings" w:hint="default"/>
      </w:rPr>
    </w:lvl>
  </w:abstractNum>
  <w:abstractNum w:abstractNumId="11" w15:restartNumberingAfterBreak="0">
    <w:nsid w:val="72E4732E"/>
    <w:multiLevelType w:val="hybridMultilevel"/>
    <w:tmpl w:val="E346AA9A"/>
    <w:lvl w:ilvl="0" w:tplc="14F67EC6">
      <w:numFmt w:val="bullet"/>
      <w:lvlText w:val=""/>
      <w:lvlJc w:val="left"/>
      <w:pPr>
        <w:ind w:left="720" w:hanging="360"/>
      </w:pPr>
      <w:rPr>
        <w:rFonts w:ascii="Symbol" w:eastAsia="Times New Roman" w:hAnsi="Symbol" w:cs="Calibri" w:hint="default"/>
        <w:sz w:val="22"/>
      </w:rPr>
    </w:lvl>
    <w:lvl w:ilvl="1" w:tplc="E458C220" w:tentative="1">
      <w:start w:val="1"/>
      <w:numFmt w:val="bullet"/>
      <w:lvlText w:val="o"/>
      <w:lvlJc w:val="left"/>
      <w:pPr>
        <w:ind w:left="1440" w:hanging="360"/>
      </w:pPr>
      <w:rPr>
        <w:rFonts w:ascii="Courier New" w:hAnsi="Courier New" w:cs="Courier New" w:hint="default"/>
      </w:rPr>
    </w:lvl>
    <w:lvl w:ilvl="2" w:tplc="EE48EF48" w:tentative="1">
      <w:start w:val="1"/>
      <w:numFmt w:val="bullet"/>
      <w:lvlText w:val=""/>
      <w:lvlJc w:val="left"/>
      <w:pPr>
        <w:ind w:left="2160" w:hanging="360"/>
      </w:pPr>
      <w:rPr>
        <w:rFonts w:ascii="Wingdings" w:hAnsi="Wingdings" w:hint="default"/>
      </w:rPr>
    </w:lvl>
    <w:lvl w:ilvl="3" w:tplc="62CA57E2" w:tentative="1">
      <w:start w:val="1"/>
      <w:numFmt w:val="bullet"/>
      <w:lvlText w:val=""/>
      <w:lvlJc w:val="left"/>
      <w:pPr>
        <w:ind w:left="2880" w:hanging="360"/>
      </w:pPr>
      <w:rPr>
        <w:rFonts w:ascii="Symbol" w:hAnsi="Symbol" w:hint="default"/>
      </w:rPr>
    </w:lvl>
    <w:lvl w:ilvl="4" w:tplc="0628A968" w:tentative="1">
      <w:start w:val="1"/>
      <w:numFmt w:val="bullet"/>
      <w:lvlText w:val="o"/>
      <w:lvlJc w:val="left"/>
      <w:pPr>
        <w:ind w:left="3600" w:hanging="360"/>
      </w:pPr>
      <w:rPr>
        <w:rFonts w:ascii="Courier New" w:hAnsi="Courier New" w:cs="Courier New" w:hint="default"/>
      </w:rPr>
    </w:lvl>
    <w:lvl w:ilvl="5" w:tplc="6FA0B5D8" w:tentative="1">
      <w:start w:val="1"/>
      <w:numFmt w:val="bullet"/>
      <w:lvlText w:val=""/>
      <w:lvlJc w:val="left"/>
      <w:pPr>
        <w:ind w:left="4320" w:hanging="360"/>
      </w:pPr>
      <w:rPr>
        <w:rFonts w:ascii="Wingdings" w:hAnsi="Wingdings" w:hint="default"/>
      </w:rPr>
    </w:lvl>
    <w:lvl w:ilvl="6" w:tplc="A008C960" w:tentative="1">
      <w:start w:val="1"/>
      <w:numFmt w:val="bullet"/>
      <w:lvlText w:val=""/>
      <w:lvlJc w:val="left"/>
      <w:pPr>
        <w:ind w:left="5040" w:hanging="360"/>
      </w:pPr>
      <w:rPr>
        <w:rFonts w:ascii="Symbol" w:hAnsi="Symbol" w:hint="default"/>
      </w:rPr>
    </w:lvl>
    <w:lvl w:ilvl="7" w:tplc="0D7A8474" w:tentative="1">
      <w:start w:val="1"/>
      <w:numFmt w:val="bullet"/>
      <w:lvlText w:val="o"/>
      <w:lvlJc w:val="left"/>
      <w:pPr>
        <w:ind w:left="5760" w:hanging="360"/>
      </w:pPr>
      <w:rPr>
        <w:rFonts w:ascii="Courier New" w:hAnsi="Courier New" w:cs="Courier New" w:hint="default"/>
      </w:rPr>
    </w:lvl>
    <w:lvl w:ilvl="8" w:tplc="D704702E" w:tentative="1">
      <w:start w:val="1"/>
      <w:numFmt w:val="bullet"/>
      <w:lvlText w:val=""/>
      <w:lvlJc w:val="left"/>
      <w:pPr>
        <w:ind w:left="6480" w:hanging="360"/>
      </w:pPr>
      <w:rPr>
        <w:rFonts w:ascii="Wingdings" w:hAnsi="Wingdings" w:hint="default"/>
      </w:rPr>
    </w:lvl>
  </w:abstractNum>
  <w:abstractNum w:abstractNumId="12" w15:restartNumberingAfterBreak="0">
    <w:nsid w:val="747D2E49"/>
    <w:multiLevelType w:val="hybridMultilevel"/>
    <w:tmpl w:val="B3126CAA"/>
    <w:lvl w:ilvl="0" w:tplc="50F2BC72">
      <w:start w:val="1"/>
      <w:numFmt w:val="decimal"/>
      <w:lvlText w:val="%1."/>
      <w:lvlJc w:val="left"/>
      <w:pPr>
        <w:ind w:left="1080" w:hanging="360"/>
      </w:pPr>
      <w:rPr>
        <w:rFonts w:ascii="Calibri" w:hAnsi="Calibri" w:cs="Calibri" w:hint="default"/>
      </w:rPr>
    </w:lvl>
    <w:lvl w:ilvl="1" w:tplc="E0BAC58A">
      <w:start w:val="1"/>
      <w:numFmt w:val="lowerLetter"/>
      <w:lvlText w:val="%2."/>
      <w:lvlJc w:val="left"/>
      <w:pPr>
        <w:ind w:left="1800" w:hanging="360"/>
      </w:pPr>
      <w:rPr>
        <w:rFonts w:ascii="Times New Roman" w:hAnsi="Times New Roman" w:cs="Times New Roman"/>
      </w:rPr>
    </w:lvl>
    <w:lvl w:ilvl="2" w:tplc="C3064A9C">
      <w:start w:val="1"/>
      <w:numFmt w:val="lowerRoman"/>
      <w:lvlText w:val="%3."/>
      <w:lvlJc w:val="right"/>
      <w:pPr>
        <w:ind w:left="2520" w:hanging="180"/>
      </w:pPr>
      <w:rPr>
        <w:rFonts w:ascii="Times New Roman" w:hAnsi="Times New Roman" w:cs="Times New Roman"/>
      </w:rPr>
    </w:lvl>
    <w:lvl w:ilvl="3" w:tplc="BECE8CFE">
      <w:start w:val="1"/>
      <w:numFmt w:val="decimal"/>
      <w:lvlText w:val="%4."/>
      <w:lvlJc w:val="left"/>
      <w:pPr>
        <w:ind w:left="3240" w:hanging="360"/>
      </w:pPr>
      <w:rPr>
        <w:rFonts w:ascii="Times New Roman" w:hAnsi="Times New Roman" w:cs="Times New Roman"/>
      </w:rPr>
    </w:lvl>
    <w:lvl w:ilvl="4" w:tplc="6D2EDA1E">
      <w:start w:val="1"/>
      <w:numFmt w:val="lowerLetter"/>
      <w:lvlText w:val="%5."/>
      <w:lvlJc w:val="left"/>
      <w:pPr>
        <w:ind w:left="3960" w:hanging="360"/>
      </w:pPr>
      <w:rPr>
        <w:rFonts w:ascii="Times New Roman" w:hAnsi="Times New Roman" w:cs="Times New Roman"/>
      </w:rPr>
    </w:lvl>
    <w:lvl w:ilvl="5" w:tplc="749C0746">
      <w:start w:val="1"/>
      <w:numFmt w:val="lowerRoman"/>
      <w:lvlText w:val="%6."/>
      <w:lvlJc w:val="right"/>
      <w:pPr>
        <w:ind w:left="4680" w:hanging="180"/>
      </w:pPr>
      <w:rPr>
        <w:rFonts w:ascii="Times New Roman" w:hAnsi="Times New Roman" w:cs="Times New Roman"/>
      </w:rPr>
    </w:lvl>
    <w:lvl w:ilvl="6" w:tplc="7826D5DE">
      <w:start w:val="1"/>
      <w:numFmt w:val="decimal"/>
      <w:lvlText w:val="%7."/>
      <w:lvlJc w:val="left"/>
      <w:pPr>
        <w:ind w:left="5400" w:hanging="360"/>
      </w:pPr>
      <w:rPr>
        <w:rFonts w:ascii="Times New Roman" w:hAnsi="Times New Roman" w:cs="Times New Roman"/>
      </w:rPr>
    </w:lvl>
    <w:lvl w:ilvl="7" w:tplc="1C16D772">
      <w:start w:val="1"/>
      <w:numFmt w:val="lowerLetter"/>
      <w:lvlText w:val="%8."/>
      <w:lvlJc w:val="left"/>
      <w:pPr>
        <w:ind w:left="6120" w:hanging="360"/>
      </w:pPr>
      <w:rPr>
        <w:rFonts w:ascii="Times New Roman" w:hAnsi="Times New Roman" w:cs="Times New Roman"/>
      </w:rPr>
    </w:lvl>
    <w:lvl w:ilvl="8" w:tplc="C564FFAC">
      <w:start w:val="1"/>
      <w:numFmt w:val="lowerRoman"/>
      <w:lvlText w:val="%9."/>
      <w:lvlJc w:val="right"/>
      <w:pPr>
        <w:ind w:left="6840" w:hanging="180"/>
      </w:pPr>
      <w:rPr>
        <w:rFonts w:ascii="Times New Roman" w:hAnsi="Times New Roman" w:cs="Times New Roman"/>
      </w:rPr>
    </w:lvl>
  </w:abstractNum>
  <w:abstractNum w:abstractNumId="13" w15:restartNumberingAfterBreak="0">
    <w:nsid w:val="7578601E"/>
    <w:multiLevelType w:val="hybridMultilevel"/>
    <w:tmpl w:val="51E8A924"/>
    <w:lvl w:ilvl="0" w:tplc="A0BA9048">
      <w:start w:val="1"/>
      <w:numFmt w:val="bullet"/>
      <w:lvlText w:val=""/>
      <w:lvlJc w:val="left"/>
      <w:pPr>
        <w:tabs>
          <w:tab w:val="num" w:pos="720"/>
        </w:tabs>
        <w:ind w:left="720" w:hanging="360"/>
      </w:pPr>
      <w:rPr>
        <w:rFonts w:ascii="Symbol" w:hAnsi="Symbol" w:hint="default"/>
        <w:sz w:val="20"/>
      </w:rPr>
    </w:lvl>
    <w:lvl w:ilvl="1" w:tplc="B76ADC60" w:tentative="1">
      <w:start w:val="1"/>
      <w:numFmt w:val="bullet"/>
      <w:lvlText w:val="o"/>
      <w:lvlJc w:val="left"/>
      <w:pPr>
        <w:tabs>
          <w:tab w:val="num" w:pos="1440"/>
        </w:tabs>
        <w:ind w:left="1440" w:hanging="360"/>
      </w:pPr>
      <w:rPr>
        <w:rFonts w:ascii="Courier New" w:hAnsi="Courier New" w:hint="default"/>
        <w:sz w:val="20"/>
      </w:rPr>
    </w:lvl>
    <w:lvl w:ilvl="2" w:tplc="E960859E" w:tentative="1">
      <w:start w:val="1"/>
      <w:numFmt w:val="bullet"/>
      <w:lvlText w:val=""/>
      <w:lvlJc w:val="left"/>
      <w:pPr>
        <w:tabs>
          <w:tab w:val="num" w:pos="2160"/>
        </w:tabs>
        <w:ind w:left="2160" w:hanging="360"/>
      </w:pPr>
      <w:rPr>
        <w:rFonts w:ascii="Wingdings" w:hAnsi="Wingdings" w:hint="default"/>
        <w:sz w:val="20"/>
      </w:rPr>
    </w:lvl>
    <w:lvl w:ilvl="3" w:tplc="9CE8EA74" w:tentative="1">
      <w:start w:val="1"/>
      <w:numFmt w:val="bullet"/>
      <w:lvlText w:val=""/>
      <w:lvlJc w:val="left"/>
      <w:pPr>
        <w:tabs>
          <w:tab w:val="num" w:pos="2880"/>
        </w:tabs>
        <w:ind w:left="2880" w:hanging="360"/>
      </w:pPr>
      <w:rPr>
        <w:rFonts w:ascii="Wingdings" w:hAnsi="Wingdings" w:hint="default"/>
        <w:sz w:val="20"/>
      </w:rPr>
    </w:lvl>
    <w:lvl w:ilvl="4" w:tplc="041E6338" w:tentative="1">
      <w:start w:val="1"/>
      <w:numFmt w:val="bullet"/>
      <w:lvlText w:val=""/>
      <w:lvlJc w:val="left"/>
      <w:pPr>
        <w:tabs>
          <w:tab w:val="num" w:pos="3600"/>
        </w:tabs>
        <w:ind w:left="3600" w:hanging="360"/>
      </w:pPr>
      <w:rPr>
        <w:rFonts w:ascii="Wingdings" w:hAnsi="Wingdings" w:hint="default"/>
        <w:sz w:val="20"/>
      </w:rPr>
    </w:lvl>
    <w:lvl w:ilvl="5" w:tplc="D3CAA8FC" w:tentative="1">
      <w:start w:val="1"/>
      <w:numFmt w:val="bullet"/>
      <w:lvlText w:val=""/>
      <w:lvlJc w:val="left"/>
      <w:pPr>
        <w:tabs>
          <w:tab w:val="num" w:pos="4320"/>
        </w:tabs>
        <w:ind w:left="4320" w:hanging="360"/>
      </w:pPr>
      <w:rPr>
        <w:rFonts w:ascii="Wingdings" w:hAnsi="Wingdings" w:hint="default"/>
        <w:sz w:val="20"/>
      </w:rPr>
    </w:lvl>
    <w:lvl w:ilvl="6" w:tplc="46AED9CC" w:tentative="1">
      <w:start w:val="1"/>
      <w:numFmt w:val="bullet"/>
      <w:lvlText w:val=""/>
      <w:lvlJc w:val="left"/>
      <w:pPr>
        <w:tabs>
          <w:tab w:val="num" w:pos="5040"/>
        </w:tabs>
        <w:ind w:left="5040" w:hanging="360"/>
      </w:pPr>
      <w:rPr>
        <w:rFonts w:ascii="Wingdings" w:hAnsi="Wingdings" w:hint="default"/>
        <w:sz w:val="20"/>
      </w:rPr>
    </w:lvl>
    <w:lvl w:ilvl="7" w:tplc="F8AEF20E" w:tentative="1">
      <w:start w:val="1"/>
      <w:numFmt w:val="bullet"/>
      <w:lvlText w:val=""/>
      <w:lvlJc w:val="left"/>
      <w:pPr>
        <w:tabs>
          <w:tab w:val="num" w:pos="5760"/>
        </w:tabs>
        <w:ind w:left="5760" w:hanging="360"/>
      </w:pPr>
      <w:rPr>
        <w:rFonts w:ascii="Wingdings" w:hAnsi="Wingdings" w:hint="default"/>
        <w:sz w:val="20"/>
      </w:rPr>
    </w:lvl>
    <w:lvl w:ilvl="8" w:tplc="A4E2025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8"/>
  </w:num>
  <w:num w:numId="6">
    <w:abstractNumId w:val="9"/>
  </w:num>
  <w:num w:numId="7">
    <w:abstractNumId w:val="4"/>
  </w:num>
  <w:num w:numId="8">
    <w:abstractNumId w:val="7"/>
  </w:num>
  <w:num w:numId="9">
    <w:abstractNumId w:val="11"/>
  </w:num>
  <w:num w:numId="10">
    <w:abstractNumId w:val="6"/>
  </w:num>
  <w:num w:numId="11">
    <w:abstractNumId w:val="2"/>
  </w:num>
  <w:num w:numId="12">
    <w:abstractNumId w:val="10"/>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12E1"/>
    <w:rsid w:val="00012DE8"/>
    <w:rsid w:val="00014A9E"/>
    <w:rsid w:val="0001656B"/>
    <w:rsid w:val="0002068B"/>
    <w:rsid w:val="00020F2E"/>
    <w:rsid w:val="000251E1"/>
    <w:rsid w:val="00025B66"/>
    <w:rsid w:val="00025E66"/>
    <w:rsid w:val="00027A2B"/>
    <w:rsid w:val="0002874D"/>
    <w:rsid w:val="00030834"/>
    <w:rsid w:val="00031372"/>
    <w:rsid w:val="00032CBF"/>
    <w:rsid w:val="00033D5F"/>
    <w:rsid w:val="00035657"/>
    <w:rsid w:val="0003577D"/>
    <w:rsid w:val="00036DEA"/>
    <w:rsid w:val="00041F27"/>
    <w:rsid w:val="0005019E"/>
    <w:rsid w:val="000505A4"/>
    <w:rsid w:val="00052FB9"/>
    <w:rsid w:val="000547E1"/>
    <w:rsid w:val="000558A7"/>
    <w:rsid w:val="00060AFB"/>
    <w:rsid w:val="00062070"/>
    <w:rsid w:val="00062FD0"/>
    <w:rsid w:val="00063C17"/>
    <w:rsid w:val="00071773"/>
    <w:rsid w:val="00071A27"/>
    <w:rsid w:val="0007414E"/>
    <w:rsid w:val="00074C97"/>
    <w:rsid w:val="00076DD9"/>
    <w:rsid w:val="00082FFE"/>
    <w:rsid w:val="000850C4"/>
    <w:rsid w:val="00085900"/>
    <w:rsid w:val="00091BCD"/>
    <w:rsid w:val="00093785"/>
    <w:rsid w:val="000A0A62"/>
    <w:rsid w:val="000A1151"/>
    <w:rsid w:val="000A33CC"/>
    <w:rsid w:val="000A5D00"/>
    <w:rsid w:val="000A6827"/>
    <w:rsid w:val="000A7F89"/>
    <w:rsid w:val="000B1D4A"/>
    <w:rsid w:val="000B2A17"/>
    <w:rsid w:val="000B35ED"/>
    <w:rsid w:val="000B4B0F"/>
    <w:rsid w:val="000C0D86"/>
    <w:rsid w:val="000C6D37"/>
    <w:rsid w:val="000C7EDA"/>
    <w:rsid w:val="000D1585"/>
    <w:rsid w:val="000D160D"/>
    <w:rsid w:val="000D1BA0"/>
    <w:rsid w:val="000D5E0E"/>
    <w:rsid w:val="000E2E3E"/>
    <w:rsid w:val="000E33AA"/>
    <w:rsid w:val="000E4E71"/>
    <w:rsid w:val="000E6485"/>
    <w:rsid w:val="000F41F0"/>
    <w:rsid w:val="000F7B11"/>
    <w:rsid w:val="001042E4"/>
    <w:rsid w:val="00104EBE"/>
    <w:rsid w:val="001057EF"/>
    <w:rsid w:val="00105E46"/>
    <w:rsid w:val="00106892"/>
    <w:rsid w:val="0010722F"/>
    <w:rsid w:val="00112378"/>
    <w:rsid w:val="00115B91"/>
    <w:rsid w:val="00120755"/>
    <w:rsid w:val="00121F0A"/>
    <w:rsid w:val="00122250"/>
    <w:rsid w:val="00122EE9"/>
    <w:rsid w:val="001240C1"/>
    <w:rsid w:val="001245A5"/>
    <w:rsid w:val="00126CBD"/>
    <w:rsid w:val="00126D27"/>
    <w:rsid w:val="0013381F"/>
    <w:rsid w:val="00133EB4"/>
    <w:rsid w:val="001346FA"/>
    <w:rsid w:val="00136B2E"/>
    <w:rsid w:val="00141A0F"/>
    <w:rsid w:val="00141A79"/>
    <w:rsid w:val="00141E84"/>
    <w:rsid w:val="00141FFF"/>
    <w:rsid w:val="00143B95"/>
    <w:rsid w:val="00143E91"/>
    <w:rsid w:val="00144104"/>
    <w:rsid w:val="001457E6"/>
    <w:rsid w:val="00145894"/>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B86"/>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7EB"/>
    <w:rsid w:val="001A2927"/>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72E2"/>
    <w:rsid w:val="001D3573"/>
    <w:rsid w:val="001D603C"/>
    <w:rsid w:val="001D6BA5"/>
    <w:rsid w:val="001E1615"/>
    <w:rsid w:val="001E1F38"/>
    <w:rsid w:val="001E26E4"/>
    <w:rsid w:val="001E3597"/>
    <w:rsid w:val="001E39B2"/>
    <w:rsid w:val="001E46F0"/>
    <w:rsid w:val="001E5D8D"/>
    <w:rsid w:val="001E6A6C"/>
    <w:rsid w:val="001E71FD"/>
    <w:rsid w:val="001F094B"/>
    <w:rsid w:val="001F26CE"/>
    <w:rsid w:val="001F6438"/>
    <w:rsid w:val="0020072B"/>
    <w:rsid w:val="00200D66"/>
    <w:rsid w:val="0020148B"/>
    <w:rsid w:val="0020151F"/>
    <w:rsid w:val="002015FC"/>
    <w:rsid w:val="00201BBF"/>
    <w:rsid w:val="0020247C"/>
    <w:rsid w:val="00204880"/>
    <w:rsid w:val="00205477"/>
    <w:rsid w:val="00205D6C"/>
    <w:rsid w:val="00205FBE"/>
    <w:rsid w:val="00206446"/>
    <w:rsid w:val="002104C4"/>
    <w:rsid w:val="002133A3"/>
    <w:rsid w:val="002138AD"/>
    <w:rsid w:val="00217E88"/>
    <w:rsid w:val="00222A75"/>
    <w:rsid w:val="0022373C"/>
    <w:rsid w:val="00223892"/>
    <w:rsid w:val="00223E5F"/>
    <w:rsid w:val="0022404D"/>
    <w:rsid w:val="0022762C"/>
    <w:rsid w:val="00227D4E"/>
    <w:rsid w:val="0023106A"/>
    <w:rsid w:val="00232B14"/>
    <w:rsid w:val="00240809"/>
    <w:rsid w:val="00246333"/>
    <w:rsid w:val="00250599"/>
    <w:rsid w:val="00250B0D"/>
    <w:rsid w:val="00250EB6"/>
    <w:rsid w:val="00250F13"/>
    <w:rsid w:val="00256FA9"/>
    <w:rsid w:val="00257995"/>
    <w:rsid w:val="002605A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5633"/>
    <w:rsid w:val="0029712D"/>
    <w:rsid w:val="00297472"/>
    <w:rsid w:val="002A26DA"/>
    <w:rsid w:val="002A4EE5"/>
    <w:rsid w:val="002A54F9"/>
    <w:rsid w:val="002A7C09"/>
    <w:rsid w:val="002A7D41"/>
    <w:rsid w:val="002B0E22"/>
    <w:rsid w:val="002B5D1F"/>
    <w:rsid w:val="002B6495"/>
    <w:rsid w:val="002B6DAB"/>
    <w:rsid w:val="002B726F"/>
    <w:rsid w:val="002C1231"/>
    <w:rsid w:val="002C2D96"/>
    <w:rsid w:val="002D41D3"/>
    <w:rsid w:val="002D6ACF"/>
    <w:rsid w:val="002D7E29"/>
    <w:rsid w:val="002E4834"/>
    <w:rsid w:val="002E5F58"/>
    <w:rsid w:val="002E61B5"/>
    <w:rsid w:val="002E6790"/>
    <w:rsid w:val="002F0FAD"/>
    <w:rsid w:val="002F5694"/>
    <w:rsid w:val="003019CC"/>
    <w:rsid w:val="00304CB5"/>
    <w:rsid w:val="003054AB"/>
    <w:rsid w:val="003055AD"/>
    <w:rsid w:val="003061DB"/>
    <w:rsid w:val="003074A3"/>
    <w:rsid w:val="0031101F"/>
    <w:rsid w:val="003145E3"/>
    <w:rsid w:val="00314A56"/>
    <w:rsid w:val="00315761"/>
    <w:rsid w:val="00320ADA"/>
    <w:rsid w:val="00322A2F"/>
    <w:rsid w:val="003238B4"/>
    <w:rsid w:val="00323F66"/>
    <w:rsid w:val="003276B0"/>
    <w:rsid w:val="00331340"/>
    <w:rsid w:val="00332239"/>
    <w:rsid w:val="003338AE"/>
    <w:rsid w:val="003405CC"/>
    <w:rsid w:val="003430CA"/>
    <w:rsid w:val="0034457A"/>
    <w:rsid w:val="00352403"/>
    <w:rsid w:val="0035421B"/>
    <w:rsid w:val="003556A7"/>
    <w:rsid w:val="00360641"/>
    <w:rsid w:val="0036099D"/>
    <w:rsid w:val="0036593A"/>
    <w:rsid w:val="00366143"/>
    <w:rsid w:val="00367D2E"/>
    <w:rsid w:val="00371338"/>
    <w:rsid w:val="0037259C"/>
    <w:rsid w:val="00376846"/>
    <w:rsid w:val="0038117C"/>
    <w:rsid w:val="00382FC1"/>
    <w:rsid w:val="003832B1"/>
    <w:rsid w:val="00383EE3"/>
    <w:rsid w:val="00387755"/>
    <w:rsid w:val="00387F03"/>
    <w:rsid w:val="00391D93"/>
    <w:rsid w:val="00394299"/>
    <w:rsid w:val="003965FB"/>
    <w:rsid w:val="003A28DB"/>
    <w:rsid w:val="003A31B3"/>
    <w:rsid w:val="003A47CE"/>
    <w:rsid w:val="003A572C"/>
    <w:rsid w:val="003A72EB"/>
    <w:rsid w:val="003A7970"/>
    <w:rsid w:val="003B17F4"/>
    <w:rsid w:val="003B2E15"/>
    <w:rsid w:val="003B53C3"/>
    <w:rsid w:val="003B6271"/>
    <w:rsid w:val="003B6576"/>
    <w:rsid w:val="003B6EF3"/>
    <w:rsid w:val="003B7B63"/>
    <w:rsid w:val="003C2D5A"/>
    <w:rsid w:val="003C2F36"/>
    <w:rsid w:val="003C3998"/>
    <w:rsid w:val="003C5CBD"/>
    <w:rsid w:val="003C7D14"/>
    <w:rsid w:val="003D03FC"/>
    <w:rsid w:val="003D0AC6"/>
    <w:rsid w:val="003D1769"/>
    <w:rsid w:val="003D20D0"/>
    <w:rsid w:val="003D2AB5"/>
    <w:rsid w:val="003D3986"/>
    <w:rsid w:val="003D54A7"/>
    <w:rsid w:val="003E1663"/>
    <w:rsid w:val="003E330E"/>
    <w:rsid w:val="003E3D1D"/>
    <w:rsid w:val="003F1792"/>
    <w:rsid w:val="003F2612"/>
    <w:rsid w:val="003F2F85"/>
    <w:rsid w:val="003F5568"/>
    <w:rsid w:val="003F5F7F"/>
    <w:rsid w:val="003F6286"/>
    <w:rsid w:val="004003A0"/>
    <w:rsid w:val="00400485"/>
    <w:rsid w:val="0040461B"/>
    <w:rsid w:val="00407A2C"/>
    <w:rsid w:val="00407C9C"/>
    <w:rsid w:val="00411E45"/>
    <w:rsid w:val="00412333"/>
    <w:rsid w:val="004138B4"/>
    <w:rsid w:val="0041570C"/>
    <w:rsid w:val="00415A75"/>
    <w:rsid w:val="00415FAB"/>
    <w:rsid w:val="004175E4"/>
    <w:rsid w:val="00420574"/>
    <w:rsid w:val="004210B1"/>
    <w:rsid w:val="00421608"/>
    <w:rsid w:val="004233A2"/>
    <w:rsid w:val="00423D70"/>
    <w:rsid w:val="0042444B"/>
    <w:rsid w:val="004306E6"/>
    <w:rsid w:val="00431BE1"/>
    <w:rsid w:val="004330E1"/>
    <w:rsid w:val="004368E5"/>
    <w:rsid w:val="004429C8"/>
    <w:rsid w:val="004430BF"/>
    <w:rsid w:val="00443C25"/>
    <w:rsid w:val="00445586"/>
    <w:rsid w:val="004459BE"/>
    <w:rsid w:val="00446F6D"/>
    <w:rsid w:val="00451B89"/>
    <w:rsid w:val="00453086"/>
    <w:rsid w:val="0045345D"/>
    <w:rsid w:val="004564D8"/>
    <w:rsid w:val="00464E0C"/>
    <w:rsid w:val="00465260"/>
    <w:rsid w:val="00472063"/>
    <w:rsid w:val="00473EF7"/>
    <w:rsid w:val="00476BBB"/>
    <w:rsid w:val="00477179"/>
    <w:rsid w:val="0047720F"/>
    <w:rsid w:val="00480E5D"/>
    <w:rsid w:val="00482BB8"/>
    <w:rsid w:val="00485400"/>
    <w:rsid w:val="00490E49"/>
    <w:rsid w:val="00492186"/>
    <w:rsid w:val="00492508"/>
    <w:rsid w:val="00492DE8"/>
    <w:rsid w:val="00496103"/>
    <w:rsid w:val="00496D37"/>
    <w:rsid w:val="004A0010"/>
    <w:rsid w:val="004A3C26"/>
    <w:rsid w:val="004A5060"/>
    <w:rsid w:val="004A7A3A"/>
    <w:rsid w:val="004B003A"/>
    <w:rsid w:val="004B3122"/>
    <w:rsid w:val="004B34B4"/>
    <w:rsid w:val="004B49E4"/>
    <w:rsid w:val="004B5FAA"/>
    <w:rsid w:val="004C20F3"/>
    <w:rsid w:val="004C47C7"/>
    <w:rsid w:val="004C4E5F"/>
    <w:rsid w:val="004D39E0"/>
    <w:rsid w:val="004D4720"/>
    <w:rsid w:val="004D5D31"/>
    <w:rsid w:val="004D6535"/>
    <w:rsid w:val="004D703B"/>
    <w:rsid w:val="004D7E40"/>
    <w:rsid w:val="004D7E8F"/>
    <w:rsid w:val="004E0814"/>
    <w:rsid w:val="004E0F44"/>
    <w:rsid w:val="004E1123"/>
    <w:rsid w:val="004E3453"/>
    <w:rsid w:val="004E4E4A"/>
    <w:rsid w:val="004E5600"/>
    <w:rsid w:val="004E5857"/>
    <w:rsid w:val="004E68F9"/>
    <w:rsid w:val="004E6A16"/>
    <w:rsid w:val="004E6A80"/>
    <w:rsid w:val="004E6EB9"/>
    <w:rsid w:val="004F128C"/>
    <w:rsid w:val="004F1953"/>
    <w:rsid w:val="004F25D2"/>
    <w:rsid w:val="004F28B1"/>
    <w:rsid w:val="004F2DC5"/>
    <w:rsid w:val="004F3099"/>
    <w:rsid w:val="004F5585"/>
    <w:rsid w:val="004F7D86"/>
    <w:rsid w:val="005001D2"/>
    <w:rsid w:val="005002C6"/>
    <w:rsid w:val="00502354"/>
    <w:rsid w:val="00502612"/>
    <w:rsid w:val="00506E3E"/>
    <w:rsid w:val="0050771F"/>
    <w:rsid w:val="005128A2"/>
    <w:rsid w:val="005136DD"/>
    <w:rsid w:val="00513F2E"/>
    <w:rsid w:val="00527A29"/>
    <w:rsid w:val="00532AE4"/>
    <w:rsid w:val="00532F36"/>
    <w:rsid w:val="00534784"/>
    <w:rsid w:val="00534927"/>
    <w:rsid w:val="005356CE"/>
    <w:rsid w:val="00535ED8"/>
    <w:rsid w:val="0053755B"/>
    <w:rsid w:val="00544939"/>
    <w:rsid w:val="00545589"/>
    <w:rsid w:val="005455ED"/>
    <w:rsid w:val="00546743"/>
    <w:rsid w:val="00546912"/>
    <w:rsid w:val="00547E41"/>
    <w:rsid w:val="00552E88"/>
    <w:rsid w:val="0055305A"/>
    <w:rsid w:val="00554186"/>
    <w:rsid w:val="005551B2"/>
    <w:rsid w:val="005563C6"/>
    <w:rsid w:val="00556742"/>
    <w:rsid w:val="00556D9A"/>
    <w:rsid w:val="00560E47"/>
    <w:rsid w:val="00563617"/>
    <w:rsid w:val="00567C00"/>
    <w:rsid w:val="00571777"/>
    <w:rsid w:val="005721D9"/>
    <w:rsid w:val="005737DF"/>
    <w:rsid w:val="005747E8"/>
    <w:rsid w:val="00575916"/>
    <w:rsid w:val="00575DBD"/>
    <w:rsid w:val="005774F1"/>
    <w:rsid w:val="00581696"/>
    <w:rsid w:val="005821B3"/>
    <w:rsid w:val="00585952"/>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19F"/>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34AA"/>
    <w:rsid w:val="005F3A7D"/>
    <w:rsid w:val="005F4946"/>
    <w:rsid w:val="005F562C"/>
    <w:rsid w:val="005F7A53"/>
    <w:rsid w:val="006006B5"/>
    <w:rsid w:val="00604405"/>
    <w:rsid w:val="00605366"/>
    <w:rsid w:val="0060651C"/>
    <w:rsid w:val="00612BE5"/>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55C1"/>
    <w:rsid w:val="00656717"/>
    <w:rsid w:val="0065712B"/>
    <w:rsid w:val="00657996"/>
    <w:rsid w:val="00657E48"/>
    <w:rsid w:val="00660180"/>
    <w:rsid w:val="006611DC"/>
    <w:rsid w:val="00661286"/>
    <w:rsid w:val="006614D1"/>
    <w:rsid w:val="00661A0A"/>
    <w:rsid w:val="006641AB"/>
    <w:rsid w:val="00667821"/>
    <w:rsid w:val="00671096"/>
    <w:rsid w:val="0067177D"/>
    <w:rsid w:val="00671878"/>
    <w:rsid w:val="00671B88"/>
    <w:rsid w:val="006745D4"/>
    <w:rsid w:val="006751C5"/>
    <w:rsid w:val="00675E12"/>
    <w:rsid w:val="00680CA3"/>
    <w:rsid w:val="00682E65"/>
    <w:rsid w:val="00683E69"/>
    <w:rsid w:val="0068656D"/>
    <w:rsid w:val="00687EA3"/>
    <w:rsid w:val="0069082B"/>
    <w:rsid w:val="0069191B"/>
    <w:rsid w:val="00691EA6"/>
    <w:rsid w:val="00694B78"/>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77F"/>
    <w:rsid w:val="006D23E4"/>
    <w:rsid w:val="006D2AE0"/>
    <w:rsid w:val="006D4C5C"/>
    <w:rsid w:val="006D7F92"/>
    <w:rsid w:val="006E0B8B"/>
    <w:rsid w:val="006E1132"/>
    <w:rsid w:val="006E6CCE"/>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42B0"/>
    <w:rsid w:val="00706FB9"/>
    <w:rsid w:val="00707F0E"/>
    <w:rsid w:val="007123A1"/>
    <w:rsid w:val="00712D7E"/>
    <w:rsid w:val="0071328D"/>
    <w:rsid w:val="0071772C"/>
    <w:rsid w:val="00717AE1"/>
    <w:rsid w:val="00720B90"/>
    <w:rsid w:val="007219DF"/>
    <w:rsid w:val="00723764"/>
    <w:rsid w:val="007243E2"/>
    <w:rsid w:val="0072460A"/>
    <w:rsid w:val="00725421"/>
    <w:rsid w:val="007263BF"/>
    <w:rsid w:val="0072665D"/>
    <w:rsid w:val="00726689"/>
    <w:rsid w:val="00727756"/>
    <w:rsid w:val="007304DE"/>
    <w:rsid w:val="00730C15"/>
    <w:rsid w:val="00730F0A"/>
    <w:rsid w:val="007310FA"/>
    <w:rsid w:val="007317D8"/>
    <w:rsid w:val="0073201C"/>
    <w:rsid w:val="007338A0"/>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37C8"/>
    <w:rsid w:val="007752F8"/>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20DC"/>
    <w:rsid w:val="007D35D5"/>
    <w:rsid w:val="007D4129"/>
    <w:rsid w:val="007D4586"/>
    <w:rsid w:val="007D4E4E"/>
    <w:rsid w:val="007D5204"/>
    <w:rsid w:val="007D5DEE"/>
    <w:rsid w:val="007D7C53"/>
    <w:rsid w:val="007E04CB"/>
    <w:rsid w:val="007E080A"/>
    <w:rsid w:val="007E38E8"/>
    <w:rsid w:val="007E41B1"/>
    <w:rsid w:val="007E4652"/>
    <w:rsid w:val="007E4C2A"/>
    <w:rsid w:val="007E698E"/>
    <w:rsid w:val="007F1079"/>
    <w:rsid w:val="007F7E1A"/>
    <w:rsid w:val="00804F74"/>
    <w:rsid w:val="00806252"/>
    <w:rsid w:val="00811B8B"/>
    <w:rsid w:val="00813B81"/>
    <w:rsid w:val="00813D5B"/>
    <w:rsid w:val="00820A1F"/>
    <w:rsid w:val="0082157A"/>
    <w:rsid w:val="00823438"/>
    <w:rsid w:val="00823E02"/>
    <w:rsid w:val="008245B2"/>
    <w:rsid w:val="0082516F"/>
    <w:rsid w:val="008304F4"/>
    <w:rsid w:val="008311E1"/>
    <w:rsid w:val="00832A15"/>
    <w:rsid w:val="00832E3B"/>
    <w:rsid w:val="00833A01"/>
    <w:rsid w:val="0083468C"/>
    <w:rsid w:val="008351C7"/>
    <w:rsid w:val="0084048B"/>
    <w:rsid w:val="00842279"/>
    <w:rsid w:val="008458E1"/>
    <w:rsid w:val="00847050"/>
    <w:rsid w:val="0085213E"/>
    <w:rsid w:val="0085286A"/>
    <w:rsid w:val="00855EF0"/>
    <w:rsid w:val="00856C70"/>
    <w:rsid w:val="00857759"/>
    <w:rsid w:val="00864EDA"/>
    <w:rsid w:val="00865B1C"/>
    <w:rsid w:val="00866BBC"/>
    <w:rsid w:val="008727B0"/>
    <w:rsid w:val="00872FCD"/>
    <w:rsid w:val="0087424F"/>
    <w:rsid w:val="0087690A"/>
    <w:rsid w:val="0087695B"/>
    <w:rsid w:val="00876B09"/>
    <w:rsid w:val="00877CC9"/>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A8F"/>
    <w:rsid w:val="008B2E2F"/>
    <w:rsid w:val="008B476A"/>
    <w:rsid w:val="008B7408"/>
    <w:rsid w:val="008B7F6C"/>
    <w:rsid w:val="008C0E7B"/>
    <w:rsid w:val="008C3BBA"/>
    <w:rsid w:val="008C5920"/>
    <w:rsid w:val="008C7DF1"/>
    <w:rsid w:val="008D112B"/>
    <w:rsid w:val="008D13C7"/>
    <w:rsid w:val="008D562C"/>
    <w:rsid w:val="008D5AFD"/>
    <w:rsid w:val="008D7CF3"/>
    <w:rsid w:val="008E0192"/>
    <w:rsid w:val="008E0303"/>
    <w:rsid w:val="008E102B"/>
    <w:rsid w:val="008E1776"/>
    <w:rsid w:val="008E27DD"/>
    <w:rsid w:val="008E31C5"/>
    <w:rsid w:val="008E682F"/>
    <w:rsid w:val="008E6DC3"/>
    <w:rsid w:val="008F0E11"/>
    <w:rsid w:val="008F11E6"/>
    <w:rsid w:val="008F14B6"/>
    <w:rsid w:val="008F1F0E"/>
    <w:rsid w:val="008F39E2"/>
    <w:rsid w:val="008F3BCD"/>
    <w:rsid w:val="008F4249"/>
    <w:rsid w:val="008F4438"/>
    <w:rsid w:val="00902134"/>
    <w:rsid w:val="009024CD"/>
    <w:rsid w:val="00902B2A"/>
    <w:rsid w:val="00905E0A"/>
    <w:rsid w:val="0091005B"/>
    <w:rsid w:val="00911EA2"/>
    <w:rsid w:val="00914222"/>
    <w:rsid w:val="009147F8"/>
    <w:rsid w:val="0091485E"/>
    <w:rsid w:val="009166D2"/>
    <w:rsid w:val="00917055"/>
    <w:rsid w:val="009170D1"/>
    <w:rsid w:val="0091788C"/>
    <w:rsid w:val="009178D8"/>
    <w:rsid w:val="0092137D"/>
    <w:rsid w:val="00921B08"/>
    <w:rsid w:val="0092424A"/>
    <w:rsid w:val="009266A4"/>
    <w:rsid w:val="00926C39"/>
    <w:rsid w:val="00927908"/>
    <w:rsid w:val="009356C6"/>
    <w:rsid w:val="00942E88"/>
    <w:rsid w:val="00944CE7"/>
    <w:rsid w:val="0094746B"/>
    <w:rsid w:val="00950626"/>
    <w:rsid w:val="00950C76"/>
    <w:rsid w:val="00950F30"/>
    <w:rsid w:val="00951D67"/>
    <w:rsid w:val="009529FB"/>
    <w:rsid w:val="009547EC"/>
    <w:rsid w:val="00960677"/>
    <w:rsid w:val="0096070E"/>
    <w:rsid w:val="009647E0"/>
    <w:rsid w:val="00965315"/>
    <w:rsid w:val="00965832"/>
    <w:rsid w:val="00981C4D"/>
    <w:rsid w:val="009838F4"/>
    <w:rsid w:val="00983A0B"/>
    <w:rsid w:val="009873C5"/>
    <w:rsid w:val="00992136"/>
    <w:rsid w:val="00992AEE"/>
    <w:rsid w:val="00993573"/>
    <w:rsid w:val="00994E7B"/>
    <w:rsid w:val="00996B0A"/>
    <w:rsid w:val="009976FC"/>
    <w:rsid w:val="009A1293"/>
    <w:rsid w:val="009A172B"/>
    <w:rsid w:val="009A1B8D"/>
    <w:rsid w:val="009A330E"/>
    <w:rsid w:val="009A5145"/>
    <w:rsid w:val="009A7C18"/>
    <w:rsid w:val="009B320B"/>
    <w:rsid w:val="009B323A"/>
    <w:rsid w:val="009B3784"/>
    <w:rsid w:val="009B6F0F"/>
    <w:rsid w:val="009C2800"/>
    <w:rsid w:val="009C6ECD"/>
    <w:rsid w:val="009C74D1"/>
    <w:rsid w:val="009C7838"/>
    <w:rsid w:val="009D1EFC"/>
    <w:rsid w:val="009D28FD"/>
    <w:rsid w:val="009D3573"/>
    <w:rsid w:val="009D5D95"/>
    <w:rsid w:val="009D6CAA"/>
    <w:rsid w:val="009D79F8"/>
    <w:rsid w:val="009E3397"/>
    <w:rsid w:val="009E4381"/>
    <w:rsid w:val="009E5705"/>
    <w:rsid w:val="009E6F9A"/>
    <w:rsid w:val="009F0FC4"/>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28E9"/>
    <w:rsid w:val="00A22E9D"/>
    <w:rsid w:val="00A275E2"/>
    <w:rsid w:val="00A276D6"/>
    <w:rsid w:val="00A27E7A"/>
    <w:rsid w:val="00A27FBC"/>
    <w:rsid w:val="00A33929"/>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37A"/>
    <w:rsid w:val="00A63C3F"/>
    <w:rsid w:val="00A67350"/>
    <w:rsid w:val="00A6799E"/>
    <w:rsid w:val="00A708C1"/>
    <w:rsid w:val="00A72C4A"/>
    <w:rsid w:val="00A732AA"/>
    <w:rsid w:val="00A7396F"/>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44C8"/>
    <w:rsid w:val="00B168D4"/>
    <w:rsid w:val="00B20873"/>
    <w:rsid w:val="00B23E52"/>
    <w:rsid w:val="00B259C2"/>
    <w:rsid w:val="00B259D5"/>
    <w:rsid w:val="00B26CD6"/>
    <w:rsid w:val="00B26D2E"/>
    <w:rsid w:val="00B27772"/>
    <w:rsid w:val="00B30ECF"/>
    <w:rsid w:val="00B32395"/>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95A"/>
    <w:rsid w:val="00B54BD8"/>
    <w:rsid w:val="00B55749"/>
    <w:rsid w:val="00B563C7"/>
    <w:rsid w:val="00B572CA"/>
    <w:rsid w:val="00B577C3"/>
    <w:rsid w:val="00B763AD"/>
    <w:rsid w:val="00B82A67"/>
    <w:rsid w:val="00B8639C"/>
    <w:rsid w:val="00B8675F"/>
    <w:rsid w:val="00B86F59"/>
    <w:rsid w:val="00B902CF"/>
    <w:rsid w:val="00B943DC"/>
    <w:rsid w:val="00BA07F1"/>
    <w:rsid w:val="00BA1C5E"/>
    <w:rsid w:val="00BA1EB9"/>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64"/>
    <w:rsid w:val="00BD527B"/>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2310"/>
    <w:rsid w:val="00C04A9C"/>
    <w:rsid w:val="00C050A7"/>
    <w:rsid w:val="00C05F6A"/>
    <w:rsid w:val="00C0625A"/>
    <w:rsid w:val="00C07B11"/>
    <w:rsid w:val="00C10258"/>
    <w:rsid w:val="00C10EE9"/>
    <w:rsid w:val="00C11828"/>
    <w:rsid w:val="00C1656D"/>
    <w:rsid w:val="00C17AC4"/>
    <w:rsid w:val="00C22363"/>
    <w:rsid w:val="00C2537F"/>
    <w:rsid w:val="00C26324"/>
    <w:rsid w:val="00C2683C"/>
    <w:rsid w:val="00C27D78"/>
    <w:rsid w:val="00C27E48"/>
    <w:rsid w:val="00C32310"/>
    <w:rsid w:val="00C3437A"/>
    <w:rsid w:val="00C451CB"/>
    <w:rsid w:val="00C457D1"/>
    <w:rsid w:val="00C45EFB"/>
    <w:rsid w:val="00C47A8D"/>
    <w:rsid w:val="00C5620A"/>
    <w:rsid w:val="00C567C4"/>
    <w:rsid w:val="00C603EB"/>
    <w:rsid w:val="00C641D1"/>
    <w:rsid w:val="00C64FD9"/>
    <w:rsid w:val="00C700ED"/>
    <w:rsid w:val="00C70230"/>
    <w:rsid w:val="00C70F93"/>
    <w:rsid w:val="00C718E1"/>
    <w:rsid w:val="00C73086"/>
    <w:rsid w:val="00C80D89"/>
    <w:rsid w:val="00C83639"/>
    <w:rsid w:val="00C851F9"/>
    <w:rsid w:val="00C85F71"/>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6782"/>
    <w:rsid w:val="00CB6897"/>
    <w:rsid w:val="00CB714E"/>
    <w:rsid w:val="00CC04EB"/>
    <w:rsid w:val="00CC4037"/>
    <w:rsid w:val="00CC595E"/>
    <w:rsid w:val="00CC794A"/>
    <w:rsid w:val="00CC7D3B"/>
    <w:rsid w:val="00CD3EDC"/>
    <w:rsid w:val="00CD74AB"/>
    <w:rsid w:val="00CE1F91"/>
    <w:rsid w:val="00CE6E0B"/>
    <w:rsid w:val="00CE7FFB"/>
    <w:rsid w:val="00CF0511"/>
    <w:rsid w:val="00CF2A90"/>
    <w:rsid w:val="00CF4C6E"/>
    <w:rsid w:val="00CF6BC7"/>
    <w:rsid w:val="00D00A80"/>
    <w:rsid w:val="00D01342"/>
    <w:rsid w:val="00D028C8"/>
    <w:rsid w:val="00D02F37"/>
    <w:rsid w:val="00D057AD"/>
    <w:rsid w:val="00D10C26"/>
    <w:rsid w:val="00D10F9A"/>
    <w:rsid w:val="00D1306F"/>
    <w:rsid w:val="00D1440C"/>
    <w:rsid w:val="00D23055"/>
    <w:rsid w:val="00D246D2"/>
    <w:rsid w:val="00D263C7"/>
    <w:rsid w:val="00D26DE9"/>
    <w:rsid w:val="00D27368"/>
    <w:rsid w:val="00D2748E"/>
    <w:rsid w:val="00D303B0"/>
    <w:rsid w:val="00D32BB4"/>
    <w:rsid w:val="00D333F1"/>
    <w:rsid w:val="00D33F1A"/>
    <w:rsid w:val="00D34BC5"/>
    <w:rsid w:val="00D400B4"/>
    <w:rsid w:val="00D40156"/>
    <w:rsid w:val="00D4053A"/>
    <w:rsid w:val="00D40844"/>
    <w:rsid w:val="00D42974"/>
    <w:rsid w:val="00D467A9"/>
    <w:rsid w:val="00D47A21"/>
    <w:rsid w:val="00D50A8C"/>
    <w:rsid w:val="00D52A43"/>
    <w:rsid w:val="00D55F7D"/>
    <w:rsid w:val="00D57D60"/>
    <w:rsid w:val="00D66409"/>
    <w:rsid w:val="00D70739"/>
    <w:rsid w:val="00D71397"/>
    <w:rsid w:val="00D713C9"/>
    <w:rsid w:val="00D73FC3"/>
    <w:rsid w:val="00D744D3"/>
    <w:rsid w:val="00D7525D"/>
    <w:rsid w:val="00D7533B"/>
    <w:rsid w:val="00D801B9"/>
    <w:rsid w:val="00D81837"/>
    <w:rsid w:val="00D854B0"/>
    <w:rsid w:val="00D862D7"/>
    <w:rsid w:val="00D86EBE"/>
    <w:rsid w:val="00D90138"/>
    <w:rsid w:val="00D90236"/>
    <w:rsid w:val="00D917C0"/>
    <w:rsid w:val="00D91DA3"/>
    <w:rsid w:val="00D92677"/>
    <w:rsid w:val="00D92880"/>
    <w:rsid w:val="00D92CB5"/>
    <w:rsid w:val="00D92DD3"/>
    <w:rsid w:val="00D979A4"/>
    <w:rsid w:val="00DA2537"/>
    <w:rsid w:val="00DA49D5"/>
    <w:rsid w:val="00DA587B"/>
    <w:rsid w:val="00DA6A24"/>
    <w:rsid w:val="00DB089B"/>
    <w:rsid w:val="00DB212F"/>
    <w:rsid w:val="00DB3B98"/>
    <w:rsid w:val="00DB4317"/>
    <w:rsid w:val="00DB5390"/>
    <w:rsid w:val="00DB56E0"/>
    <w:rsid w:val="00DB5D9D"/>
    <w:rsid w:val="00DB69FF"/>
    <w:rsid w:val="00DB7180"/>
    <w:rsid w:val="00DC0986"/>
    <w:rsid w:val="00DC256D"/>
    <w:rsid w:val="00DC2689"/>
    <w:rsid w:val="00DC62EA"/>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ED4"/>
    <w:rsid w:val="00DF53DD"/>
    <w:rsid w:val="00DF598F"/>
    <w:rsid w:val="00DF743C"/>
    <w:rsid w:val="00E030E0"/>
    <w:rsid w:val="00E06593"/>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7203"/>
    <w:rsid w:val="00E40242"/>
    <w:rsid w:val="00E40DEC"/>
    <w:rsid w:val="00E4212C"/>
    <w:rsid w:val="00E42959"/>
    <w:rsid w:val="00E43D26"/>
    <w:rsid w:val="00E4709E"/>
    <w:rsid w:val="00E47581"/>
    <w:rsid w:val="00E51E41"/>
    <w:rsid w:val="00E520E1"/>
    <w:rsid w:val="00E52B64"/>
    <w:rsid w:val="00E5611F"/>
    <w:rsid w:val="00E57909"/>
    <w:rsid w:val="00E629B8"/>
    <w:rsid w:val="00E652E1"/>
    <w:rsid w:val="00E6558D"/>
    <w:rsid w:val="00E6657A"/>
    <w:rsid w:val="00E67AA5"/>
    <w:rsid w:val="00E71975"/>
    <w:rsid w:val="00E75879"/>
    <w:rsid w:val="00E76A86"/>
    <w:rsid w:val="00E827FD"/>
    <w:rsid w:val="00E906DC"/>
    <w:rsid w:val="00E941A3"/>
    <w:rsid w:val="00E965C4"/>
    <w:rsid w:val="00E97706"/>
    <w:rsid w:val="00EA0428"/>
    <w:rsid w:val="00EA1850"/>
    <w:rsid w:val="00EA2E4B"/>
    <w:rsid w:val="00EA5C8A"/>
    <w:rsid w:val="00EA6152"/>
    <w:rsid w:val="00EA6228"/>
    <w:rsid w:val="00EA65C5"/>
    <w:rsid w:val="00EA7004"/>
    <w:rsid w:val="00EA72EE"/>
    <w:rsid w:val="00EB3187"/>
    <w:rsid w:val="00EB3AAD"/>
    <w:rsid w:val="00EB42A2"/>
    <w:rsid w:val="00EB564C"/>
    <w:rsid w:val="00EB58F0"/>
    <w:rsid w:val="00EB7F3A"/>
    <w:rsid w:val="00EC56A0"/>
    <w:rsid w:val="00EC76A6"/>
    <w:rsid w:val="00ED0BEF"/>
    <w:rsid w:val="00ED1AF1"/>
    <w:rsid w:val="00ED7012"/>
    <w:rsid w:val="00EE1600"/>
    <w:rsid w:val="00EE225D"/>
    <w:rsid w:val="00EE49ED"/>
    <w:rsid w:val="00EE6023"/>
    <w:rsid w:val="00EE6738"/>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421"/>
    <w:rsid w:val="00F361FF"/>
    <w:rsid w:val="00F42149"/>
    <w:rsid w:val="00F43288"/>
    <w:rsid w:val="00F4719B"/>
    <w:rsid w:val="00F47DC0"/>
    <w:rsid w:val="00F5033E"/>
    <w:rsid w:val="00F5094A"/>
    <w:rsid w:val="00F50AF9"/>
    <w:rsid w:val="00F51784"/>
    <w:rsid w:val="00F5721E"/>
    <w:rsid w:val="00F60C44"/>
    <w:rsid w:val="00F637C8"/>
    <w:rsid w:val="00F656D4"/>
    <w:rsid w:val="00F726EF"/>
    <w:rsid w:val="00F75E80"/>
    <w:rsid w:val="00F77C10"/>
    <w:rsid w:val="00F8158E"/>
    <w:rsid w:val="00F82227"/>
    <w:rsid w:val="00F82C19"/>
    <w:rsid w:val="00F91250"/>
    <w:rsid w:val="00F919F6"/>
    <w:rsid w:val="00F9384D"/>
    <w:rsid w:val="00F94DFB"/>
    <w:rsid w:val="00F955FB"/>
    <w:rsid w:val="00F97310"/>
    <w:rsid w:val="00FA15B2"/>
    <w:rsid w:val="00FA2223"/>
    <w:rsid w:val="00FA32DB"/>
    <w:rsid w:val="00FA3872"/>
    <w:rsid w:val="00FA3AB5"/>
    <w:rsid w:val="00FA657B"/>
    <w:rsid w:val="00FB0547"/>
    <w:rsid w:val="00FB4791"/>
    <w:rsid w:val="00FB7E34"/>
    <w:rsid w:val="00FC135D"/>
    <w:rsid w:val="00FC28EF"/>
    <w:rsid w:val="00FC2D7C"/>
    <w:rsid w:val="00FC3475"/>
    <w:rsid w:val="00FC38E9"/>
    <w:rsid w:val="00FC55F9"/>
    <w:rsid w:val="00FC5D7C"/>
    <w:rsid w:val="00FC6257"/>
    <w:rsid w:val="00FC6D16"/>
    <w:rsid w:val="00FC7BB9"/>
    <w:rsid w:val="00FD094A"/>
    <w:rsid w:val="00FD1C0C"/>
    <w:rsid w:val="00FD628A"/>
    <w:rsid w:val="00FD6C12"/>
    <w:rsid w:val="00FE16E5"/>
    <w:rsid w:val="00FE3124"/>
    <w:rsid w:val="00FE488B"/>
    <w:rsid w:val="00FE5085"/>
    <w:rsid w:val="00FF1835"/>
    <w:rsid w:val="00FF1F0F"/>
    <w:rsid w:val="00FF28C0"/>
    <w:rsid w:val="00FF371D"/>
    <w:rsid w:val="00FF523F"/>
    <w:rsid w:val="00FF5B4A"/>
    <w:rsid w:val="00FF6AA2"/>
    <w:rsid w:val="00FF7382"/>
    <w:rsid w:val="022F3A53"/>
    <w:rsid w:val="033908E5"/>
    <w:rsid w:val="09E7E697"/>
    <w:rsid w:val="0AA635C4"/>
    <w:rsid w:val="0AFBC3AC"/>
    <w:rsid w:val="0E5832F3"/>
    <w:rsid w:val="0ED71228"/>
    <w:rsid w:val="1120899E"/>
    <w:rsid w:val="1779FF22"/>
    <w:rsid w:val="17E5ECDC"/>
    <w:rsid w:val="1CA7345B"/>
    <w:rsid w:val="1D14BAC4"/>
    <w:rsid w:val="1E2483A7"/>
    <w:rsid w:val="1FAD2FDD"/>
    <w:rsid w:val="1FC6E010"/>
    <w:rsid w:val="223CB4A9"/>
    <w:rsid w:val="229BCD99"/>
    <w:rsid w:val="24702DF8"/>
    <w:rsid w:val="24B24A5D"/>
    <w:rsid w:val="26682DCB"/>
    <w:rsid w:val="2803FE2C"/>
    <w:rsid w:val="2B8E7CC0"/>
    <w:rsid w:val="2D2A4D21"/>
    <w:rsid w:val="3156C4E2"/>
    <w:rsid w:val="32953721"/>
    <w:rsid w:val="3465AAE0"/>
    <w:rsid w:val="34758AFC"/>
    <w:rsid w:val="364AF677"/>
    <w:rsid w:val="39E9AF20"/>
    <w:rsid w:val="3C124A41"/>
    <w:rsid w:val="3D9AF2B5"/>
    <w:rsid w:val="3DC82DAF"/>
    <w:rsid w:val="3DD9CB15"/>
    <w:rsid w:val="3F245A97"/>
    <w:rsid w:val="3FFC05A2"/>
    <w:rsid w:val="40593011"/>
    <w:rsid w:val="4260AB9F"/>
    <w:rsid w:val="44376F33"/>
    <w:rsid w:val="44CF2910"/>
    <w:rsid w:val="467BB42C"/>
    <w:rsid w:val="49B59D1D"/>
    <w:rsid w:val="4E0FCCD3"/>
    <w:rsid w:val="4F406221"/>
    <w:rsid w:val="512719E4"/>
    <w:rsid w:val="51EF9F99"/>
    <w:rsid w:val="523B8FF7"/>
    <w:rsid w:val="5836AF89"/>
    <w:rsid w:val="5A35BD6E"/>
    <w:rsid w:val="5B976F17"/>
    <w:rsid w:val="62858FD0"/>
    <w:rsid w:val="642A0190"/>
    <w:rsid w:val="647F2636"/>
    <w:rsid w:val="6960DA8B"/>
    <w:rsid w:val="69ACBFF0"/>
    <w:rsid w:val="6A07C2D0"/>
    <w:rsid w:val="6E1165EB"/>
    <w:rsid w:val="73367B64"/>
    <w:rsid w:val="7640FF0E"/>
    <w:rsid w:val="78667CBD"/>
    <w:rsid w:val="7B582A12"/>
    <w:rsid w:val="7B8E8CC7"/>
    <w:rsid w:val="7B9AF978"/>
    <w:rsid w:val="7D34021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FF25"/>
  <w14:defaultImageDpi w14:val="330"/>
  <w15:chartTrackingRefBased/>
  <w15:docId w15:val="{397146A4-932D-4D66-8F0F-B86BEAF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75E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element-citation">
    <w:name w:val="element-citation"/>
    <w:basedOn w:val="DefaultParagraphFont"/>
    <w:rsid w:val="008D13C7"/>
  </w:style>
  <w:style w:type="character" w:customStyle="1" w:styleId="Heading1Char">
    <w:name w:val="Heading 1 Char"/>
    <w:basedOn w:val="DefaultParagraphFont"/>
    <w:link w:val="Heading1"/>
    <w:uiPriority w:val="9"/>
    <w:rsid w:val="00F75E8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2" ma:contentTypeDescription="Create a new document." ma:contentTypeScope="" ma:versionID="3584f113682ecf864bef123394dcf038">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1cbe31b51bf9c86074b69a023f9afe8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Yuanyuan Li</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0D8A-C5F9-4FB1-9C9C-E432BEC6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38D3A-94B0-4337-A3DF-541882503855}">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d8190028-dc51-435f-9363-5e2ecd59fe74"/>
    <ds:schemaRef ds:uri="49050cb6-3e2c-47cc-8a5f-36cf5322d026"/>
    <ds:schemaRef ds:uri="http://www.w3.org/XML/1998/namespace"/>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84FA2D8E-E11B-477F-8613-8FFEBEF4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629</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creator>Cath Mersh</dc:creator>
  <cp:lastModifiedBy>Aparecido Silveira</cp:lastModifiedBy>
  <cp:revision>14</cp:revision>
  <cp:lastPrinted>2021-03-02T12:03:00Z</cp:lastPrinted>
  <dcterms:created xsi:type="dcterms:W3CDTF">2021-03-02T12:03:00Z</dcterms:created>
  <dcterms:modified xsi:type="dcterms:W3CDTF">2021-03-05T14:00:00Z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