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83C" w:rsidRPr="004C3018" w:rsidRDefault="007D3E6B">
      <w:pPr>
        <w:rPr>
          <w:b/>
          <w:sz w:val="32"/>
          <w:szCs w:val="32"/>
          <w:lang w:val="fr-BE"/>
        </w:rPr>
      </w:pPr>
      <w:bookmarkStart w:id="0" w:name="_GoBack"/>
      <w:bookmarkEnd w:id="0"/>
      <w:r w:rsidRPr="004C3018">
        <w:rPr>
          <w:b/>
          <w:sz w:val="32"/>
          <w:szCs w:val="32"/>
          <w:lang w:val="fr-BE"/>
        </w:rPr>
        <w:t>COMMUNIQUÉ DE PRESSE</w:t>
      </w:r>
    </w:p>
    <w:p w:rsidR="007D3E6B" w:rsidRPr="004C3018" w:rsidRDefault="0014041E" w:rsidP="00571BBB">
      <w:pPr>
        <w:jc w:val="center"/>
        <w:rPr>
          <w:b/>
          <w:sz w:val="28"/>
          <w:szCs w:val="28"/>
          <w:u w:val="single"/>
          <w:lang w:val="fr-BE"/>
        </w:rPr>
      </w:pPr>
      <w:r w:rsidRPr="004C3018">
        <w:rPr>
          <w:b/>
          <w:sz w:val="28"/>
          <w:szCs w:val="28"/>
          <w:u w:val="single"/>
          <w:lang w:val="fr-BE"/>
        </w:rPr>
        <w:t xml:space="preserve">LeasePlan </w:t>
      </w:r>
      <w:r w:rsidR="007D3E6B" w:rsidRPr="004C3018">
        <w:rPr>
          <w:b/>
          <w:sz w:val="28"/>
          <w:szCs w:val="28"/>
          <w:u w:val="single"/>
          <w:lang w:val="fr-BE"/>
        </w:rPr>
        <w:t>et</w:t>
      </w:r>
      <w:r w:rsidR="00026D7F" w:rsidRPr="004C3018">
        <w:rPr>
          <w:b/>
          <w:sz w:val="28"/>
          <w:szCs w:val="28"/>
          <w:u w:val="single"/>
          <w:lang w:val="fr-BE"/>
        </w:rPr>
        <w:t xml:space="preserve"> Media Markt</w:t>
      </w:r>
      <w:r w:rsidR="007D3E6B" w:rsidRPr="004C3018">
        <w:rPr>
          <w:b/>
          <w:sz w:val="28"/>
          <w:szCs w:val="28"/>
          <w:u w:val="single"/>
          <w:lang w:val="fr-BE"/>
        </w:rPr>
        <w:t xml:space="preserve"> entament le Salon de l’auto avec une offre sensationnelle pour les particuliers</w:t>
      </w:r>
    </w:p>
    <w:p w:rsidR="007D3E6B" w:rsidRPr="004C3018" w:rsidRDefault="007D3E6B" w:rsidP="002D51EA">
      <w:pPr>
        <w:rPr>
          <w:b/>
          <w:i/>
          <w:lang w:val="fr-BE"/>
        </w:rPr>
      </w:pPr>
      <w:r w:rsidRPr="004C3018">
        <w:rPr>
          <w:i/>
          <w:lang w:val="fr-BE"/>
        </w:rPr>
        <w:t xml:space="preserve">Le </w:t>
      </w:r>
      <w:r w:rsidR="00537749">
        <w:rPr>
          <w:i/>
          <w:lang w:val="fr-BE"/>
        </w:rPr>
        <w:t>8</w:t>
      </w:r>
      <w:r w:rsidR="002D51EA" w:rsidRPr="004C3018">
        <w:rPr>
          <w:i/>
          <w:lang w:val="fr-BE"/>
        </w:rPr>
        <w:t xml:space="preserve"> jan</w:t>
      </w:r>
      <w:r w:rsidRPr="004C3018">
        <w:rPr>
          <w:i/>
          <w:lang w:val="fr-BE"/>
        </w:rPr>
        <w:t>vier</w:t>
      </w:r>
      <w:r w:rsidR="002D51EA" w:rsidRPr="004C3018">
        <w:rPr>
          <w:i/>
          <w:lang w:val="fr-BE"/>
        </w:rPr>
        <w:t xml:space="preserve"> 2016 – </w:t>
      </w:r>
      <w:r w:rsidRPr="004C3018">
        <w:rPr>
          <w:b/>
          <w:i/>
          <w:lang w:val="fr-BE"/>
        </w:rPr>
        <w:t xml:space="preserve">Pour la deuxième fois en peu de temps, </w:t>
      </w:r>
      <w:r w:rsidR="002D51EA" w:rsidRPr="004C3018">
        <w:rPr>
          <w:b/>
          <w:i/>
          <w:lang w:val="fr-BE"/>
        </w:rPr>
        <w:t xml:space="preserve">LeasePlan </w:t>
      </w:r>
      <w:r w:rsidR="007E2A2B">
        <w:rPr>
          <w:b/>
          <w:i/>
          <w:lang w:val="fr-BE"/>
        </w:rPr>
        <w:t>organise</w:t>
      </w:r>
      <w:r w:rsidRPr="004C3018">
        <w:rPr>
          <w:b/>
          <w:i/>
          <w:lang w:val="fr-BE"/>
        </w:rPr>
        <w:t xml:space="preserve"> une action en collaboration avec Media Markt permettant aux particuliers d’acheter une voiture en leasing. L’action </w:t>
      </w:r>
      <w:r w:rsidR="007E2A2B">
        <w:rPr>
          <w:b/>
          <w:i/>
          <w:lang w:val="fr-BE"/>
        </w:rPr>
        <w:t>se déroulera</w:t>
      </w:r>
      <w:r w:rsidRPr="004C3018">
        <w:rPr>
          <w:b/>
          <w:i/>
          <w:lang w:val="fr-BE"/>
        </w:rPr>
        <w:t xml:space="preserve"> cette fois du 8 au 24 janvier inclus et deux modèles</w:t>
      </w:r>
      <w:r w:rsidR="007E2A2B">
        <w:rPr>
          <w:b/>
          <w:i/>
          <w:lang w:val="fr-BE"/>
        </w:rPr>
        <w:t xml:space="preserve"> seront proposés</w:t>
      </w:r>
      <w:r w:rsidRPr="004C3018">
        <w:rPr>
          <w:b/>
          <w:i/>
          <w:lang w:val="fr-BE"/>
        </w:rPr>
        <w:t>. Vous pourrez acheter la Toyota Aygo en leasing à partir de 179 euros par mois, tandis que sa grande sœur, la Toyota Auris,  sera disponible à partir de 279 euros par mois.</w:t>
      </w:r>
    </w:p>
    <w:p w:rsidR="007D3E6B" w:rsidRDefault="007D3E6B" w:rsidP="002D51EA">
      <w:pPr>
        <w:rPr>
          <w:lang w:val="fr-BE"/>
        </w:rPr>
      </w:pPr>
      <w:r w:rsidRPr="004C3018">
        <w:rPr>
          <w:lang w:val="fr-BE"/>
        </w:rPr>
        <w:t xml:space="preserve">En octobre, LeasePlan lançait une première offre destinée aux particuliers en collaboration avec Media Markt, </w:t>
      </w:r>
      <w:r w:rsidR="00BA2162" w:rsidRPr="004C3018">
        <w:rPr>
          <w:lang w:val="fr-BE"/>
        </w:rPr>
        <w:t xml:space="preserve">où </w:t>
      </w:r>
      <w:r w:rsidR="00BB506D">
        <w:rPr>
          <w:lang w:val="fr-BE"/>
        </w:rPr>
        <w:t>il était possible de</w:t>
      </w:r>
      <w:r w:rsidR="00BA2162" w:rsidRPr="004C3018">
        <w:rPr>
          <w:lang w:val="fr-BE"/>
        </w:rPr>
        <w:t xml:space="preserve"> découvrir la voiture et </w:t>
      </w:r>
      <w:r w:rsidR="00BB506D">
        <w:rPr>
          <w:lang w:val="fr-BE"/>
        </w:rPr>
        <w:t>de s’</w:t>
      </w:r>
      <w:r w:rsidR="00BA2162" w:rsidRPr="004C3018">
        <w:rPr>
          <w:lang w:val="fr-BE"/>
        </w:rPr>
        <w:t xml:space="preserve">inscrire </w:t>
      </w:r>
      <w:r w:rsidR="00B27E44">
        <w:rPr>
          <w:lang w:val="fr-BE"/>
        </w:rPr>
        <w:t>pour le projet</w:t>
      </w:r>
      <w:r w:rsidR="00BB506D">
        <w:rPr>
          <w:lang w:val="fr-BE"/>
        </w:rPr>
        <w:t xml:space="preserve"> </w:t>
      </w:r>
      <w:r w:rsidR="00BB506D" w:rsidRPr="004C3018">
        <w:rPr>
          <w:lang w:val="fr-BE"/>
        </w:rPr>
        <w:t>sur-le-champ</w:t>
      </w:r>
      <w:r w:rsidR="00BA2162" w:rsidRPr="004C3018">
        <w:rPr>
          <w:lang w:val="fr-BE"/>
        </w:rPr>
        <w:t xml:space="preserve">. Trois mois plus tard, LeasePlan et Media Markt renouvellent leur collaboration, en </w:t>
      </w:r>
      <w:r w:rsidR="00B27E44">
        <w:rPr>
          <w:lang w:val="fr-BE"/>
        </w:rPr>
        <w:t>s’associant</w:t>
      </w:r>
      <w:r w:rsidR="00BA2162" w:rsidRPr="004C3018">
        <w:rPr>
          <w:lang w:val="fr-BE"/>
        </w:rPr>
        <w:t xml:space="preserve"> cette fois </w:t>
      </w:r>
      <w:r w:rsidR="00B27E44">
        <w:rPr>
          <w:lang w:val="fr-BE"/>
        </w:rPr>
        <w:t>à</w:t>
      </w:r>
      <w:r w:rsidR="00BA2162" w:rsidRPr="004C3018">
        <w:rPr>
          <w:lang w:val="fr-BE"/>
        </w:rPr>
        <w:t xml:space="preserve"> Toyota. À </w:t>
      </w:r>
      <w:r w:rsidR="007E2A2B">
        <w:rPr>
          <w:lang w:val="fr-BE"/>
        </w:rPr>
        <w:t>l’aide</w:t>
      </w:r>
      <w:r w:rsidR="00BA2162" w:rsidRPr="004C3018">
        <w:rPr>
          <w:lang w:val="fr-BE"/>
        </w:rPr>
        <w:t xml:space="preserve"> de l’analyse des inscriptions d’octobre, </w:t>
      </w:r>
      <w:r w:rsidR="00D02A5F">
        <w:rPr>
          <w:lang w:val="fr-BE"/>
        </w:rPr>
        <w:t xml:space="preserve">il a été décidé de proposer </w:t>
      </w:r>
      <w:r w:rsidR="00BA2162" w:rsidRPr="004C3018">
        <w:rPr>
          <w:lang w:val="fr-BE"/>
        </w:rPr>
        <w:t>deux modèles pour cette action</w:t>
      </w:r>
      <w:r w:rsidR="00B27E44">
        <w:rPr>
          <w:lang w:val="fr-BE"/>
        </w:rPr>
        <w:t> :</w:t>
      </w:r>
      <w:r w:rsidR="00BA2162" w:rsidRPr="004C3018">
        <w:rPr>
          <w:lang w:val="fr-BE"/>
        </w:rPr>
        <w:t xml:space="preserve"> une petite citadine et une familiale. Les particuliers peuvent acheter la Toyota Aygo en leasing à partir de 179 euros par mois, tandis que la Toyota Auris est disponible à partir de 279 euros par mois. </w:t>
      </w:r>
    </w:p>
    <w:p w:rsidR="00732FFB" w:rsidRPr="002E1B9B" w:rsidRDefault="00D60FBF" w:rsidP="002D51EA">
      <w:pPr>
        <w:rPr>
          <w:i/>
          <w:lang w:val="fr-BE"/>
        </w:rPr>
      </w:pPr>
      <w:r w:rsidRPr="002E1B9B">
        <w:rPr>
          <w:lang w:val="fr-BE"/>
        </w:rPr>
        <w:t xml:space="preserve">Stefan De </w:t>
      </w:r>
      <w:proofErr w:type="spellStart"/>
      <w:r w:rsidRPr="002E1B9B">
        <w:rPr>
          <w:lang w:val="fr-BE"/>
        </w:rPr>
        <w:t>Prycker</w:t>
      </w:r>
      <w:proofErr w:type="spellEnd"/>
      <w:r w:rsidRPr="002E1B9B">
        <w:rPr>
          <w:lang w:val="fr-BE"/>
        </w:rPr>
        <w:t xml:space="preserve">, Country </w:t>
      </w:r>
      <w:proofErr w:type="spellStart"/>
      <w:r w:rsidRPr="002E1B9B">
        <w:rPr>
          <w:lang w:val="fr-BE"/>
        </w:rPr>
        <w:t>Managing</w:t>
      </w:r>
      <w:proofErr w:type="spellEnd"/>
      <w:r w:rsidRPr="002E1B9B">
        <w:rPr>
          <w:lang w:val="fr-BE"/>
        </w:rPr>
        <w:t xml:space="preserve"> </w:t>
      </w:r>
      <w:proofErr w:type="spellStart"/>
      <w:r w:rsidRPr="002E1B9B">
        <w:rPr>
          <w:lang w:val="fr-BE"/>
        </w:rPr>
        <w:t>Director</w:t>
      </w:r>
      <w:proofErr w:type="spellEnd"/>
      <w:r w:rsidRPr="002E1B9B">
        <w:rPr>
          <w:lang w:val="fr-BE"/>
        </w:rPr>
        <w:t xml:space="preserve"> chez Media </w:t>
      </w:r>
      <w:proofErr w:type="spellStart"/>
      <w:r w:rsidRPr="002E1B9B">
        <w:rPr>
          <w:lang w:val="fr-BE"/>
        </w:rPr>
        <w:t>Markt</w:t>
      </w:r>
      <w:proofErr w:type="spellEnd"/>
      <w:r w:rsidRPr="002E1B9B">
        <w:rPr>
          <w:lang w:val="fr-BE"/>
        </w:rPr>
        <w:t xml:space="preserve"> </w:t>
      </w:r>
      <w:proofErr w:type="spellStart"/>
      <w:r w:rsidRPr="002E1B9B">
        <w:rPr>
          <w:lang w:val="fr-BE"/>
        </w:rPr>
        <w:t>Belux</w:t>
      </w:r>
      <w:proofErr w:type="spellEnd"/>
      <w:r w:rsidRPr="002E1B9B">
        <w:rPr>
          <w:lang w:val="fr-BE"/>
        </w:rPr>
        <w:t> : « </w:t>
      </w:r>
      <w:r w:rsidR="00732FFB" w:rsidRPr="002E1B9B">
        <w:rPr>
          <w:i/>
          <w:lang w:val="fr-BE"/>
        </w:rPr>
        <w:t xml:space="preserve">Ce concept </w:t>
      </w:r>
      <w:r w:rsidR="001F420B" w:rsidRPr="002E1B9B">
        <w:rPr>
          <w:i/>
          <w:lang w:val="fr-BE"/>
        </w:rPr>
        <w:t xml:space="preserve">de leasing </w:t>
      </w:r>
      <w:r w:rsidR="00137EBE" w:rsidRPr="002E1B9B">
        <w:rPr>
          <w:i/>
          <w:lang w:val="fr-BE"/>
        </w:rPr>
        <w:t>très prisé</w:t>
      </w:r>
      <w:r w:rsidR="001F420B" w:rsidRPr="002E1B9B">
        <w:rPr>
          <w:i/>
          <w:lang w:val="fr-BE"/>
        </w:rPr>
        <w:t xml:space="preserve"> et innovant s’intègre parfaitement dans la culture de Media </w:t>
      </w:r>
      <w:proofErr w:type="spellStart"/>
      <w:r w:rsidR="001F420B" w:rsidRPr="002E1B9B">
        <w:rPr>
          <w:i/>
          <w:lang w:val="fr-BE"/>
        </w:rPr>
        <w:t>Markt</w:t>
      </w:r>
      <w:proofErr w:type="spellEnd"/>
      <w:r w:rsidR="00722AEC" w:rsidRPr="002E1B9B">
        <w:rPr>
          <w:i/>
          <w:lang w:val="fr-BE"/>
        </w:rPr>
        <w:t> :</w:t>
      </w:r>
      <w:r w:rsidR="001F420B" w:rsidRPr="002E1B9B">
        <w:rPr>
          <w:i/>
          <w:lang w:val="fr-BE"/>
        </w:rPr>
        <w:t xml:space="preserve"> l’offre est imbattable ! </w:t>
      </w:r>
      <w:r w:rsidRPr="002E1B9B">
        <w:rPr>
          <w:i/>
          <w:lang w:val="fr-BE"/>
        </w:rPr>
        <w:t>Ce projet a rencontré un franc succès grâce à l</w:t>
      </w:r>
      <w:r w:rsidR="001F420B" w:rsidRPr="002E1B9B">
        <w:rPr>
          <w:i/>
          <w:lang w:val="fr-BE"/>
        </w:rPr>
        <w:t>a collaboration professionne</w:t>
      </w:r>
      <w:r w:rsidRPr="002E1B9B">
        <w:rPr>
          <w:i/>
          <w:lang w:val="fr-BE"/>
        </w:rPr>
        <w:t xml:space="preserve">lle avec </w:t>
      </w:r>
      <w:proofErr w:type="spellStart"/>
      <w:r w:rsidRPr="002E1B9B">
        <w:rPr>
          <w:i/>
          <w:lang w:val="fr-BE"/>
        </w:rPr>
        <w:t>LeasePlan</w:t>
      </w:r>
      <w:proofErr w:type="spellEnd"/>
      <w:r w:rsidRPr="002E1B9B">
        <w:rPr>
          <w:i/>
          <w:lang w:val="fr-BE"/>
        </w:rPr>
        <w:t>. Pourquoi ? Parce que nous avons conjugué les forces de deux leaders du marché. C’est avec plaisir que nous renouvelons l’expérience, car les consommateurs sont très enthousiastes. </w:t>
      </w:r>
      <w:r w:rsidRPr="002E1B9B">
        <w:rPr>
          <w:lang w:val="fr-BE"/>
        </w:rPr>
        <w:t xml:space="preserve">» </w:t>
      </w:r>
    </w:p>
    <w:p w:rsidR="00695CA0" w:rsidRPr="002E1B9B" w:rsidRDefault="00BA2162" w:rsidP="002D51EA">
      <w:pPr>
        <w:rPr>
          <w:lang w:val="fr-BE"/>
        </w:rPr>
      </w:pPr>
      <w:r w:rsidRPr="002E1B9B">
        <w:rPr>
          <w:b/>
          <w:lang w:val="fr-BE"/>
        </w:rPr>
        <w:t>La formule la plus populaire : 10 </w:t>
      </w:r>
      <w:r w:rsidR="00494B13" w:rsidRPr="002E1B9B">
        <w:rPr>
          <w:b/>
          <w:lang w:val="fr-BE"/>
        </w:rPr>
        <w:t>000 kilom</w:t>
      </w:r>
      <w:r w:rsidRPr="002E1B9B">
        <w:rPr>
          <w:b/>
          <w:lang w:val="fr-BE"/>
        </w:rPr>
        <w:t>ètres par an</w:t>
      </w:r>
      <w:r w:rsidR="00695CA0" w:rsidRPr="002E1B9B">
        <w:rPr>
          <w:b/>
          <w:lang w:val="fr-BE"/>
        </w:rPr>
        <w:t>*</w:t>
      </w:r>
      <w:r w:rsidR="00494B13" w:rsidRPr="002E1B9B">
        <w:rPr>
          <w:b/>
          <w:lang w:val="fr-BE"/>
        </w:rPr>
        <w:br/>
      </w:r>
      <w:r w:rsidR="00695CA0" w:rsidRPr="002E1B9B">
        <w:rPr>
          <w:lang w:val="fr-BE"/>
        </w:rPr>
        <w:t>Lors de la précédente action en octobre, vous aviez le choix entre trois formules : 10 000, 20 000 ou 30 000 kilomètres par an. Les inscriptions ont révélé que la formule de</w:t>
      </w:r>
      <w:r w:rsidR="00B27E44" w:rsidRPr="002E1B9B">
        <w:rPr>
          <w:lang w:val="fr-BE"/>
        </w:rPr>
        <w:t xml:space="preserve"> 10 </w:t>
      </w:r>
      <w:r w:rsidR="00695CA0" w:rsidRPr="002E1B9B">
        <w:rPr>
          <w:lang w:val="fr-BE"/>
        </w:rPr>
        <w:t>000 kilomètres par an était la plus demandée. 48 % des conducteurs ont opté pour cette dernière, tandis que 42 % ont souscrit un contrat pour 20 000 kilomètres par an. Cela signifie que seulement 10 % ont choisi la formule</w:t>
      </w:r>
      <w:r w:rsidR="00B27E44" w:rsidRPr="002E1B9B">
        <w:rPr>
          <w:lang w:val="fr-BE"/>
        </w:rPr>
        <w:t xml:space="preserve"> de 30 </w:t>
      </w:r>
      <w:r w:rsidR="00695CA0" w:rsidRPr="002E1B9B">
        <w:rPr>
          <w:lang w:val="fr-BE"/>
        </w:rPr>
        <w:t xml:space="preserve">000 kilomètres. </w:t>
      </w:r>
    </w:p>
    <w:p w:rsidR="00695CA0" w:rsidRPr="002E1B9B" w:rsidRDefault="009D7C48" w:rsidP="002D51EA">
      <w:pPr>
        <w:rPr>
          <w:lang w:val="fr-BE"/>
        </w:rPr>
      </w:pPr>
      <w:r w:rsidRPr="002E1B9B">
        <w:rPr>
          <w:lang w:val="fr-BE"/>
        </w:rPr>
        <w:t>61</w:t>
      </w:r>
      <w:r w:rsidR="00695CA0" w:rsidRPr="002E1B9B">
        <w:rPr>
          <w:lang w:val="fr-BE"/>
        </w:rPr>
        <w:t> </w:t>
      </w:r>
      <w:r w:rsidRPr="002E1B9B">
        <w:rPr>
          <w:lang w:val="fr-BE"/>
        </w:rPr>
        <w:t xml:space="preserve">% </w:t>
      </w:r>
      <w:r w:rsidR="00695CA0" w:rsidRPr="002E1B9B">
        <w:rPr>
          <w:lang w:val="fr-BE"/>
        </w:rPr>
        <w:t xml:space="preserve">des conducteurs ayant souscrit un contrat étaient des hommes et l’âge moyen des personnes qui ont signé un contrat Private Lease avec LeasePlan est de 40 ans. </w:t>
      </w:r>
    </w:p>
    <w:p w:rsidR="00695CA0" w:rsidRPr="002E1B9B" w:rsidRDefault="0009338E" w:rsidP="00695CA0">
      <w:pPr>
        <w:rPr>
          <w:lang w:val="fr-BE"/>
        </w:rPr>
      </w:pPr>
      <w:r w:rsidRPr="002E1B9B">
        <w:rPr>
          <w:lang w:val="fr-BE"/>
        </w:rPr>
        <w:t xml:space="preserve">LeasePlan </w:t>
      </w:r>
      <w:r w:rsidR="00695CA0" w:rsidRPr="002E1B9B">
        <w:rPr>
          <w:lang w:val="fr-BE"/>
        </w:rPr>
        <w:t xml:space="preserve">a </w:t>
      </w:r>
      <w:r w:rsidR="00BB506D" w:rsidRPr="002E1B9B">
        <w:rPr>
          <w:lang w:val="fr-BE"/>
        </w:rPr>
        <w:t>constaté</w:t>
      </w:r>
      <w:r w:rsidR="00695CA0" w:rsidRPr="002E1B9B">
        <w:rPr>
          <w:lang w:val="fr-BE"/>
        </w:rPr>
        <w:t xml:space="preserve"> que la plupart des conducteurs ayant souscrit un contrat en octobre étaient originaires de la province d’Anvers</w:t>
      </w:r>
      <w:r w:rsidR="00BB506D" w:rsidRPr="002E1B9B">
        <w:rPr>
          <w:lang w:val="fr-BE"/>
        </w:rPr>
        <w:t xml:space="preserve"> (21,3 %)</w:t>
      </w:r>
      <w:r w:rsidR="00695CA0" w:rsidRPr="002E1B9B">
        <w:rPr>
          <w:lang w:val="fr-BE"/>
        </w:rPr>
        <w:t>.</w:t>
      </w:r>
      <w:r w:rsidR="00BB506D" w:rsidRPr="002E1B9B">
        <w:rPr>
          <w:lang w:val="fr-BE"/>
        </w:rPr>
        <w:t xml:space="preserve"> La</w:t>
      </w:r>
      <w:r w:rsidR="00695CA0" w:rsidRPr="002E1B9B">
        <w:rPr>
          <w:lang w:val="fr-BE"/>
        </w:rPr>
        <w:t xml:space="preserve"> répartition Flandre – Bruxelles – Wallonie </w:t>
      </w:r>
      <w:r w:rsidR="00BB506D" w:rsidRPr="002E1B9B">
        <w:rPr>
          <w:lang w:val="fr-BE"/>
        </w:rPr>
        <w:t xml:space="preserve">des conducteurs </w:t>
      </w:r>
      <w:r w:rsidR="008D4F8D" w:rsidRPr="002E1B9B">
        <w:rPr>
          <w:lang w:val="fr-BE"/>
        </w:rPr>
        <w:t>correspond à 68,9% - 7,9% - 23,2</w:t>
      </w:r>
      <w:r w:rsidR="00695CA0" w:rsidRPr="002E1B9B">
        <w:rPr>
          <w:lang w:val="fr-BE"/>
        </w:rPr>
        <w:t>%.</w:t>
      </w:r>
    </w:p>
    <w:p w:rsidR="00695CA0" w:rsidRPr="002E1B9B" w:rsidRDefault="000D6CEA" w:rsidP="002D51EA">
      <w:pPr>
        <w:rPr>
          <w:lang w:val="fr-BE"/>
        </w:rPr>
      </w:pPr>
      <w:r w:rsidRPr="002E1B9B">
        <w:rPr>
          <w:b/>
          <w:lang w:val="fr-BE"/>
        </w:rPr>
        <w:t>N</w:t>
      </w:r>
      <w:r w:rsidR="00695CA0" w:rsidRPr="002E1B9B">
        <w:rPr>
          <w:b/>
          <w:lang w:val="fr-BE"/>
        </w:rPr>
        <w:t>ouvelle offre avec</w:t>
      </w:r>
      <w:r w:rsidRPr="002E1B9B">
        <w:rPr>
          <w:b/>
          <w:lang w:val="fr-BE"/>
        </w:rPr>
        <w:t xml:space="preserve"> Toyota</w:t>
      </w:r>
      <w:r w:rsidRPr="002E1B9B">
        <w:rPr>
          <w:b/>
          <w:lang w:val="fr-BE"/>
        </w:rPr>
        <w:br/>
      </w:r>
      <w:r w:rsidR="00B27E44" w:rsidRPr="002E1B9B">
        <w:rPr>
          <w:lang w:val="fr-BE"/>
        </w:rPr>
        <w:t>Du</w:t>
      </w:r>
      <w:r w:rsidR="00B03CF3" w:rsidRPr="002E1B9B">
        <w:rPr>
          <w:lang w:val="fr-BE"/>
        </w:rPr>
        <w:t xml:space="preserve"> 8 au 24 janvier inclus, LeasePlan lancera donc pour la </w:t>
      </w:r>
      <w:r w:rsidR="004C3018" w:rsidRPr="002E1B9B">
        <w:rPr>
          <w:lang w:val="fr-BE"/>
        </w:rPr>
        <w:t>deuxième</w:t>
      </w:r>
      <w:r w:rsidR="00B03CF3" w:rsidRPr="002E1B9B">
        <w:rPr>
          <w:lang w:val="fr-BE"/>
        </w:rPr>
        <w:t xml:space="preserve"> </w:t>
      </w:r>
      <w:r w:rsidR="004C3018" w:rsidRPr="002E1B9B">
        <w:rPr>
          <w:lang w:val="fr-BE"/>
        </w:rPr>
        <w:t>fois</w:t>
      </w:r>
      <w:r w:rsidR="00B03CF3" w:rsidRPr="002E1B9B">
        <w:rPr>
          <w:lang w:val="fr-BE"/>
        </w:rPr>
        <w:t xml:space="preserve"> une offre Private Lease avec deux modèles Toyota. </w:t>
      </w:r>
      <w:r w:rsidR="00D60FBF" w:rsidRPr="002E1B9B">
        <w:rPr>
          <w:lang w:val="fr-BE"/>
        </w:rPr>
        <w:t xml:space="preserve">Cette action sera dès lors soutenue par le réseau de concessionnaires Toyota </w:t>
      </w:r>
      <w:r w:rsidR="00071CA9">
        <w:rPr>
          <w:lang w:val="fr-BE"/>
        </w:rPr>
        <w:t xml:space="preserve">participants </w:t>
      </w:r>
      <w:r w:rsidR="00D60FBF" w:rsidRPr="002E1B9B">
        <w:rPr>
          <w:lang w:val="fr-BE"/>
        </w:rPr>
        <w:t xml:space="preserve">en ce qui concerne la livraison et les entretiens. </w:t>
      </w:r>
      <w:r w:rsidR="00B03CF3" w:rsidRPr="002E1B9B">
        <w:rPr>
          <w:lang w:val="fr-BE"/>
        </w:rPr>
        <w:t>Les prix mentionnés ci-dessus comprennent les services et/ou produits suivants :</w:t>
      </w:r>
    </w:p>
    <w:p w:rsidR="001C3060" w:rsidRPr="002E1B9B" w:rsidRDefault="001C3060" w:rsidP="001C3060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3</w:t>
      </w:r>
      <w:r w:rsidR="00B03CF3" w:rsidRPr="002E1B9B">
        <w:rPr>
          <w:lang w:val="fr-BE"/>
        </w:rPr>
        <w:t xml:space="preserve"> ans de plaisir de conduite au volant d’une voiture neuve</w:t>
      </w:r>
    </w:p>
    <w:p w:rsidR="001C3060" w:rsidRPr="002E1B9B" w:rsidRDefault="00B03CF3" w:rsidP="001C3060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Responsabilité civile, rétention du risque et protection juridique</w:t>
      </w:r>
    </w:p>
    <w:p w:rsidR="001C3060" w:rsidRPr="002E1B9B" w:rsidRDefault="00B03CF3" w:rsidP="001C3060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Entretien et réparations techniques</w:t>
      </w:r>
    </w:p>
    <w:p w:rsidR="001C3060" w:rsidRPr="002E1B9B" w:rsidRDefault="00B03CF3" w:rsidP="001C3060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Pneus</w:t>
      </w:r>
      <w:r w:rsidR="001C3060" w:rsidRPr="002E1B9B">
        <w:rPr>
          <w:lang w:val="fr-BE"/>
        </w:rPr>
        <w:t xml:space="preserve"> (</w:t>
      </w:r>
      <w:r w:rsidRPr="002E1B9B">
        <w:rPr>
          <w:lang w:val="fr-BE"/>
        </w:rPr>
        <w:t>illimité</w:t>
      </w:r>
      <w:r w:rsidR="001C3060" w:rsidRPr="002E1B9B">
        <w:rPr>
          <w:lang w:val="fr-BE"/>
        </w:rPr>
        <w:t xml:space="preserve">) </w:t>
      </w:r>
    </w:p>
    <w:p w:rsidR="001C3060" w:rsidRPr="002E1B9B" w:rsidRDefault="00B03CF3" w:rsidP="001C3060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lastRenderedPageBreak/>
        <w:t xml:space="preserve">Assistance dépannage en </w:t>
      </w:r>
      <w:r w:rsidR="001C3060" w:rsidRPr="002E1B9B">
        <w:rPr>
          <w:lang w:val="fr-BE"/>
        </w:rPr>
        <w:t>Europe</w:t>
      </w:r>
      <w:r w:rsidRPr="002E1B9B">
        <w:rPr>
          <w:lang w:val="fr-BE"/>
        </w:rPr>
        <w:t xml:space="preserve"> avec voiture de remplacement</w:t>
      </w:r>
      <w:r w:rsidR="001C3060" w:rsidRPr="002E1B9B">
        <w:rPr>
          <w:lang w:val="fr-BE"/>
        </w:rPr>
        <w:t xml:space="preserve"> </w:t>
      </w:r>
      <w:r w:rsidRPr="002E1B9B">
        <w:rPr>
          <w:lang w:val="fr-BE"/>
        </w:rPr>
        <w:t>pendant 5 jours en cas de panne en déplacement</w:t>
      </w:r>
    </w:p>
    <w:p w:rsidR="001C3060" w:rsidRPr="002E1B9B" w:rsidRDefault="00B03CF3" w:rsidP="001C3060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Assistance 24 heures sur 24, 7 jours sur 7</w:t>
      </w:r>
    </w:p>
    <w:p w:rsidR="001C3060" w:rsidRPr="002E1B9B" w:rsidRDefault="00B03CF3" w:rsidP="001C3060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Taxe de circulation et TVA</w:t>
      </w:r>
    </w:p>
    <w:p w:rsidR="001C3060" w:rsidRPr="002E1B9B" w:rsidRDefault="001C3060" w:rsidP="001C3060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Finance</w:t>
      </w:r>
      <w:r w:rsidR="00B03CF3" w:rsidRPr="002E1B9B">
        <w:rPr>
          <w:lang w:val="fr-BE"/>
        </w:rPr>
        <w:t>ment et intérêts</w:t>
      </w:r>
    </w:p>
    <w:p w:rsidR="00B03CF3" w:rsidRPr="002E1B9B" w:rsidRDefault="00B03CF3" w:rsidP="001C3060">
      <w:pPr>
        <w:rPr>
          <w:lang w:val="fr-BE"/>
        </w:rPr>
      </w:pPr>
      <w:r w:rsidRPr="002E1B9B">
        <w:rPr>
          <w:lang w:val="fr-BE"/>
        </w:rPr>
        <w:t>Les seuls éléments à la charge du conducteur sont</w:t>
      </w:r>
      <w:r w:rsidR="00BB506D" w:rsidRPr="002E1B9B">
        <w:rPr>
          <w:lang w:val="fr-BE"/>
        </w:rPr>
        <w:t> </w:t>
      </w:r>
      <w:r w:rsidRPr="002E1B9B">
        <w:rPr>
          <w:lang w:val="fr-BE"/>
        </w:rPr>
        <w:t>: la consommation de carburant, les amendes de circulation, les pneus hiver s’il souhaite en mettre et le moyen de transport de remplacement en cas de réparation ou d’entretien.</w:t>
      </w:r>
    </w:p>
    <w:p w:rsidR="00A96B57" w:rsidRPr="002E1B9B" w:rsidRDefault="00B03CF3" w:rsidP="001C3060">
      <w:pPr>
        <w:rPr>
          <w:lang w:val="fr-BE"/>
        </w:rPr>
      </w:pPr>
      <w:r w:rsidRPr="002E1B9B">
        <w:rPr>
          <w:lang w:val="fr-BE"/>
        </w:rPr>
        <w:t xml:space="preserve">Durant cette action, le conducteur </w:t>
      </w:r>
      <w:r w:rsidR="00BB506D" w:rsidRPr="002E1B9B">
        <w:rPr>
          <w:lang w:val="fr-BE"/>
        </w:rPr>
        <w:t>pourra</w:t>
      </w:r>
      <w:r w:rsidRPr="002E1B9B">
        <w:rPr>
          <w:lang w:val="fr-BE"/>
        </w:rPr>
        <w:t xml:space="preserve"> choisir entre quatre formules </w:t>
      </w:r>
      <w:r w:rsidR="004C3018" w:rsidRPr="002E1B9B">
        <w:rPr>
          <w:lang w:val="fr-BE"/>
        </w:rPr>
        <w:t>au lieu de trois </w:t>
      </w:r>
      <w:r w:rsidR="00A96B57" w:rsidRPr="002E1B9B">
        <w:rPr>
          <w:lang w:val="fr-BE"/>
        </w:rPr>
        <w:t xml:space="preserve">: </w:t>
      </w:r>
    </w:p>
    <w:p w:rsidR="00A96B57" w:rsidRPr="002E1B9B" w:rsidRDefault="00A96B57" w:rsidP="00A96B57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1 – 7 500 km/</w:t>
      </w:r>
      <w:r w:rsidR="004C3018" w:rsidRPr="002E1B9B">
        <w:rPr>
          <w:lang w:val="fr-BE"/>
        </w:rPr>
        <w:t>an</w:t>
      </w:r>
    </w:p>
    <w:p w:rsidR="00A96B57" w:rsidRPr="002E1B9B" w:rsidRDefault="00A96B57" w:rsidP="00A96B57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7 500 – 15 000 km/</w:t>
      </w:r>
      <w:r w:rsidR="004C3018" w:rsidRPr="002E1B9B">
        <w:rPr>
          <w:lang w:val="fr-BE"/>
        </w:rPr>
        <w:t>an</w:t>
      </w:r>
    </w:p>
    <w:p w:rsidR="00A96B57" w:rsidRPr="002E1B9B" w:rsidRDefault="00A96B57" w:rsidP="00A96B57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15 000 – 22 500 km/</w:t>
      </w:r>
      <w:r w:rsidR="004C3018" w:rsidRPr="002E1B9B">
        <w:rPr>
          <w:lang w:val="fr-BE"/>
        </w:rPr>
        <w:t>an</w:t>
      </w:r>
    </w:p>
    <w:p w:rsidR="00A96B57" w:rsidRPr="002E1B9B" w:rsidRDefault="00A96B57" w:rsidP="00A96B57">
      <w:pPr>
        <w:numPr>
          <w:ilvl w:val="0"/>
          <w:numId w:val="1"/>
        </w:numPr>
        <w:rPr>
          <w:lang w:val="fr-BE"/>
        </w:rPr>
      </w:pPr>
      <w:r w:rsidRPr="002E1B9B">
        <w:rPr>
          <w:lang w:val="fr-BE"/>
        </w:rPr>
        <w:t>22 500 – 30 000 km/</w:t>
      </w:r>
      <w:r w:rsidR="004C3018" w:rsidRPr="002E1B9B">
        <w:rPr>
          <w:lang w:val="fr-BE"/>
        </w:rPr>
        <w:t>an</w:t>
      </w:r>
    </w:p>
    <w:p w:rsidR="00D60FBF" w:rsidRPr="002E1B9B" w:rsidRDefault="00D60FBF" w:rsidP="00732FFB">
      <w:pPr>
        <w:rPr>
          <w:lang w:val="fr-BE"/>
        </w:rPr>
      </w:pPr>
      <w:r w:rsidRPr="002E1B9B">
        <w:rPr>
          <w:lang w:val="fr-BE"/>
        </w:rPr>
        <w:t xml:space="preserve">Johan Portier, </w:t>
      </w:r>
      <w:r w:rsidR="00722AEC" w:rsidRPr="002E1B9B">
        <w:rPr>
          <w:lang w:val="fr-BE"/>
        </w:rPr>
        <w:t xml:space="preserve">Directeur commercial </w:t>
      </w:r>
      <w:r w:rsidRPr="002E1B9B">
        <w:rPr>
          <w:lang w:val="fr-BE"/>
        </w:rPr>
        <w:t xml:space="preserve">de </w:t>
      </w:r>
      <w:proofErr w:type="spellStart"/>
      <w:r w:rsidRPr="002E1B9B">
        <w:rPr>
          <w:lang w:val="fr-BE"/>
        </w:rPr>
        <w:t>LeasePlan</w:t>
      </w:r>
      <w:proofErr w:type="spellEnd"/>
      <w:r w:rsidRPr="002E1B9B">
        <w:rPr>
          <w:lang w:val="fr-BE"/>
        </w:rPr>
        <w:t xml:space="preserve"> Belgium : « </w:t>
      </w:r>
      <w:r w:rsidRPr="002E1B9B">
        <w:rPr>
          <w:i/>
          <w:lang w:val="fr-BE"/>
        </w:rPr>
        <w:t xml:space="preserve">En raison du grand succès rencontré par notre première action </w:t>
      </w:r>
      <w:proofErr w:type="spellStart"/>
      <w:r w:rsidRPr="002E1B9B">
        <w:rPr>
          <w:i/>
          <w:lang w:val="fr-BE"/>
        </w:rPr>
        <w:t>Private</w:t>
      </w:r>
      <w:proofErr w:type="spellEnd"/>
      <w:r w:rsidRPr="002E1B9B">
        <w:rPr>
          <w:i/>
          <w:lang w:val="fr-BE"/>
        </w:rPr>
        <w:t xml:space="preserve"> </w:t>
      </w:r>
      <w:proofErr w:type="spellStart"/>
      <w:r w:rsidRPr="002E1B9B">
        <w:rPr>
          <w:i/>
          <w:lang w:val="fr-BE"/>
        </w:rPr>
        <w:t>Lease</w:t>
      </w:r>
      <w:proofErr w:type="spellEnd"/>
      <w:r w:rsidRPr="002E1B9B">
        <w:rPr>
          <w:i/>
          <w:lang w:val="fr-BE"/>
        </w:rPr>
        <w:t xml:space="preserve"> en octobre, nous avons décidé de renouveler l’expérience à l’occasion du Salon de l’auto. Nous voulons rester innovant</w:t>
      </w:r>
      <w:r w:rsidR="001A21B3" w:rsidRPr="002E1B9B">
        <w:rPr>
          <w:i/>
          <w:lang w:val="fr-BE"/>
        </w:rPr>
        <w:t>s,</w:t>
      </w:r>
      <w:r w:rsidRPr="002E1B9B">
        <w:rPr>
          <w:i/>
          <w:lang w:val="fr-BE"/>
        </w:rPr>
        <w:t xml:space="preserve"> tout en prêtant atten</w:t>
      </w:r>
      <w:r w:rsidR="001A21B3" w:rsidRPr="002E1B9B">
        <w:rPr>
          <w:i/>
          <w:lang w:val="fr-BE"/>
        </w:rPr>
        <w:t>tion aux besoins et aux souhait</w:t>
      </w:r>
      <w:r w:rsidRPr="002E1B9B">
        <w:rPr>
          <w:i/>
          <w:lang w:val="fr-BE"/>
        </w:rPr>
        <w:t xml:space="preserve">s de nos clients potentiels. À l’aide </w:t>
      </w:r>
      <w:r w:rsidR="00137EBE" w:rsidRPr="002E1B9B">
        <w:rPr>
          <w:i/>
          <w:lang w:val="fr-BE"/>
        </w:rPr>
        <w:t>du feed</w:t>
      </w:r>
      <w:r w:rsidR="0014648C" w:rsidRPr="002E1B9B">
        <w:rPr>
          <w:i/>
          <w:lang w:val="fr-BE"/>
        </w:rPr>
        <w:t>-</w:t>
      </w:r>
      <w:r w:rsidR="00137EBE" w:rsidRPr="002E1B9B">
        <w:rPr>
          <w:i/>
          <w:lang w:val="fr-BE"/>
        </w:rPr>
        <w:t>back</w:t>
      </w:r>
      <w:r w:rsidRPr="002E1B9B">
        <w:rPr>
          <w:i/>
          <w:lang w:val="fr-BE"/>
        </w:rPr>
        <w:t xml:space="preserve"> que nous avons reçu en octobre, nous avons donc décidé de proposer deux modèles et plusieurs</w:t>
      </w:r>
      <w:r w:rsidR="00C433FA" w:rsidRPr="002E1B9B">
        <w:rPr>
          <w:i/>
          <w:lang w:val="fr-BE"/>
        </w:rPr>
        <w:t xml:space="preserve"> options de kilométrage.</w:t>
      </w:r>
      <w:r w:rsidR="00C433FA" w:rsidRPr="002E1B9B">
        <w:rPr>
          <w:lang w:val="fr-BE"/>
        </w:rPr>
        <w:t> »</w:t>
      </w:r>
    </w:p>
    <w:p w:rsidR="00732FFB" w:rsidRPr="002E1B9B" w:rsidRDefault="00732FFB" w:rsidP="00732FFB">
      <w:pPr>
        <w:rPr>
          <w:lang w:val="fr-BE"/>
        </w:rPr>
      </w:pPr>
    </w:p>
    <w:p w:rsidR="00C433FA" w:rsidRPr="002E1B9B" w:rsidRDefault="00C433FA" w:rsidP="00732FFB">
      <w:pPr>
        <w:rPr>
          <w:lang w:val="fr-BE"/>
        </w:rPr>
      </w:pPr>
      <w:r w:rsidRPr="002E1B9B">
        <w:rPr>
          <w:lang w:val="fr-BE"/>
        </w:rPr>
        <w:t>Les deux véhicules s</w:t>
      </w:r>
      <w:r w:rsidR="00137EBE" w:rsidRPr="002E1B9B">
        <w:rPr>
          <w:lang w:val="fr-BE"/>
        </w:rPr>
        <w:t>er</w:t>
      </w:r>
      <w:r w:rsidRPr="002E1B9B">
        <w:rPr>
          <w:lang w:val="fr-BE"/>
        </w:rPr>
        <w:t>ont à découvrir du 13 au 19</w:t>
      </w:r>
      <w:r w:rsidR="00722AEC" w:rsidRPr="002E1B9B">
        <w:rPr>
          <w:lang w:val="fr-BE"/>
        </w:rPr>
        <w:t xml:space="preserve"> </w:t>
      </w:r>
      <w:r w:rsidRPr="002E1B9B">
        <w:rPr>
          <w:lang w:val="fr-BE"/>
        </w:rPr>
        <w:t>janvier</w:t>
      </w:r>
      <w:r w:rsidR="00137EBE" w:rsidRPr="002E1B9B">
        <w:rPr>
          <w:lang w:val="fr-BE"/>
        </w:rPr>
        <w:t xml:space="preserve"> inclus</w:t>
      </w:r>
      <w:r w:rsidRPr="002E1B9B">
        <w:rPr>
          <w:lang w:val="fr-BE"/>
        </w:rPr>
        <w:t xml:space="preserve"> dans tous les magasins Media </w:t>
      </w:r>
      <w:proofErr w:type="spellStart"/>
      <w:r w:rsidRPr="002E1B9B">
        <w:rPr>
          <w:lang w:val="fr-BE"/>
        </w:rPr>
        <w:t>Markt</w:t>
      </w:r>
      <w:proofErr w:type="spellEnd"/>
      <w:r w:rsidRPr="002E1B9B">
        <w:rPr>
          <w:lang w:val="fr-BE"/>
        </w:rPr>
        <w:t xml:space="preserve"> de Belgique et sur mediamarkt.be. L’offre sera disponible sur leaseplan.be du vendredi 8</w:t>
      </w:r>
      <w:r w:rsidR="00722AEC" w:rsidRPr="002E1B9B">
        <w:rPr>
          <w:lang w:val="fr-BE"/>
        </w:rPr>
        <w:t xml:space="preserve"> janvier</w:t>
      </w:r>
      <w:r w:rsidRPr="002E1B9B">
        <w:rPr>
          <w:lang w:val="fr-BE"/>
        </w:rPr>
        <w:t xml:space="preserve"> au dimanche 24 janvier</w:t>
      </w:r>
      <w:r w:rsidR="00722AEC" w:rsidRPr="002E1B9B">
        <w:rPr>
          <w:lang w:val="fr-BE"/>
        </w:rPr>
        <w:t xml:space="preserve"> inclus</w:t>
      </w:r>
      <w:r w:rsidRPr="002E1B9B">
        <w:rPr>
          <w:lang w:val="fr-BE"/>
        </w:rPr>
        <w:t>.</w:t>
      </w:r>
    </w:p>
    <w:p w:rsidR="002D628C" w:rsidRDefault="009746B5" w:rsidP="002D628C">
      <w:pPr>
        <w:rPr>
          <w:lang w:val="fr-BE"/>
        </w:rPr>
      </w:pPr>
      <w:r>
        <w:rPr>
          <w:lang w:val="fr-BE"/>
        </w:rPr>
        <w:t xml:space="preserve">Toyota se réjouit d’avoir été </w:t>
      </w:r>
      <w:proofErr w:type="gramStart"/>
      <w:r>
        <w:rPr>
          <w:lang w:val="fr-BE"/>
        </w:rPr>
        <w:t>choisi</w:t>
      </w:r>
      <w:proofErr w:type="gramEnd"/>
      <w:r>
        <w:rPr>
          <w:lang w:val="fr-BE"/>
        </w:rPr>
        <w:t xml:space="preserve"> comme partenaire par </w:t>
      </w:r>
      <w:proofErr w:type="spellStart"/>
      <w:r>
        <w:rPr>
          <w:lang w:val="fr-BE"/>
        </w:rPr>
        <w:t>LeasePlan</w:t>
      </w:r>
      <w:proofErr w:type="spellEnd"/>
      <w:r>
        <w:rPr>
          <w:lang w:val="fr-BE"/>
        </w:rPr>
        <w:t xml:space="preserve"> et </w:t>
      </w:r>
      <w:proofErr w:type="spellStart"/>
      <w:r>
        <w:rPr>
          <w:lang w:val="fr-BE"/>
        </w:rPr>
        <w:t>Mediamarkt</w:t>
      </w:r>
      <w:proofErr w:type="spellEnd"/>
      <w:r>
        <w:rPr>
          <w:lang w:val="fr-BE"/>
        </w:rPr>
        <w:t>. Que l’Aygo et l’Auris soient choisis comme représentant</w:t>
      </w:r>
      <w:r w:rsidR="00FA7E5F">
        <w:rPr>
          <w:lang w:val="fr-BE"/>
        </w:rPr>
        <w:t>s</w:t>
      </w:r>
      <w:r>
        <w:rPr>
          <w:lang w:val="fr-BE"/>
        </w:rPr>
        <w:t xml:space="preserve"> du segment A et C prouvent la compétitivité de nos véhicules. </w:t>
      </w:r>
    </w:p>
    <w:p w:rsidR="00273169" w:rsidRDefault="009746B5" w:rsidP="002D628C">
      <w:pPr>
        <w:rPr>
          <w:lang w:val="fr-BE"/>
        </w:rPr>
      </w:pPr>
      <w:r>
        <w:rPr>
          <w:lang w:val="fr-BE"/>
        </w:rPr>
        <w:t>L’</w:t>
      </w:r>
      <w:r w:rsidR="00273169">
        <w:rPr>
          <w:lang w:val="fr-BE"/>
        </w:rPr>
        <w:t>Aygo</w:t>
      </w:r>
      <w:r w:rsidR="00FA7E5F">
        <w:rPr>
          <w:lang w:val="fr-BE"/>
        </w:rPr>
        <w:t xml:space="preserve"> proposée dans le cadre de ce partenariat est une Aygo 5 portes - </w:t>
      </w:r>
      <w:r w:rsidR="00273169">
        <w:rPr>
          <w:lang w:val="fr-BE"/>
        </w:rPr>
        <w:t xml:space="preserve"> </w:t>
      </w:r>
      <w:r w:rsidR="00C87C7A">
        <w:rPr>
          <w:lang w:val="fr-BE"/>
        </w:rPr>
        <w:t>1000 cc – 69 chevaux</w:t>
      </w:r>
      <w:r w:rsidR="00FA7E5F">
        <w:rPr>
          <w:lang w:val="fr-BE"/>
        </w:rPr>
        <w:t>. En plus</w:t>
      </w:r>
      <w:r w:rsidR="00273169">
        <w:rPr>
          <w:lang w:val="fr-BE"/>
        </w:rPr>
        <w:t xml:space="preserve"> d’avoir un design qui plait, </w:t>
      </w:r>
      <w:r w:rsidR="00FA7E5F">
        <w:rPr>
          <w:lang w:val="fr-BE"/>
        </w:rPr>
        <w:t xml:space="preserve">cette Aygo </w:t>
      </w:r>
      <w:r w:rsidR="00273169">
        <w:rPr>
          <w:lang w:val="fr-BE"/>
        </w:rPr>
        <w:t xml:space="preserve">se distingue par un équipement où la sécurité </w:t>
      </w:r>
      <w:r w:rsidR="00FA7E5F">
        <w:rPr>
          <w:lang w:val="fr-BE"/>
        </w:rPr>
        <w:t>l</w:t>
      </w:r>
      <w:r w:rsidR="00273169">
        <w:rPr>
          <w:lang w:val="fr-BE"/>
        </w:rPr>
        <w:t xml:space="preserve">e dispute au confort, certainement pour une voiture de ce segment : </w:t>
      </w:r>
    </w:p>
    <w:p w:rsidR="00273169" w:rsidRDefault="00273169" w:rsidP="002D628C">
      <w:pPr>
        <w:rPr>
          <w:lang w:val="en-US"/>
        </w:rPr>
      </w:pPr>
      <w:r w:rsidRPr="00FA7E5F">
        <w:rPr>
          <w:lang w:val="en-US"/>
        </w:rPr>
        <w:t>ABS</w:t>
      </w:r>
      <w:r>
        <w:rPr>
          <w:lang w:val="en-US"/>
        </w:rPr>
        <w:t xml:space="preserve"> </w:t>
      </w:r>
      <w:r w:rsidRPr="00FA7E5F">
        <w:rPr>
          <w:lang w:val="en-US"/>
        </w:rPr>
        <w:t>EBD– BA</w:t>
      </w:r>
    </w:p>
    <w:p w:rsidR="00273169" w:rsidRDefault="00273169" w:rsidP="002D628C">
      <w:pPr>
        <w:rPr>
          <w:lang w:val="en-US"/>
        </w:rPr>
      </w:pPr>
      <w:r w:rsidRPr="00FA7E5F">
        <w:rPr>
          <w:lang w:val="en-US"/>
        </w:rPr>
        <w:t>6 Airbags</w:t>
      </w:r>
    </w:p>
    <w:p w:rsidR="00273169" w:rsidRDefault="00273169" w:rsidP="002D628C">
      <w:pPr>
        <w:rPr>
          <w:lang w:val="en-US"/>
        </w:rPr>
      </w:pPr>
      <w:r w:rsidRPr="00FA7E5F">
        <w:rPr>
          <w:lang w:val="en-US"/>
        </w:rPr>
        <w:t xml:space="preserve">VSC </w:t>
      </w:r>
    </w:p>
    <w:p w:rsidR="00273169" w:rsidRDefault="00273169" w:rsidP="002D628C">
      <w:pPr>
        <w:rPr>
          <w:lang w:val="en-US"/>
        </w:rPr>
      </w:pPr>
      <w:r>
        <w:rPr>
          <w:lang w:val="en-US"/>
        </w:rPr>
        <w:t>H</w:t>
      </w:r>
      <w:r w:rsidRPr="00FA7E5F">
        <w:rPr>
          <w:lang w:val="en-US"/>
        </w:rPr>
        <w:t>AC (Hill-Start Assist Contr</w:t>
      </w:r>
      <w:r w:rsidRPr="00273169">
        <w:rPr>
          <w:lang w:val="en-US"/>
        </w:rPr>
        <w:t>ol)</w:t>
      </w:r>
    </w:p>
    <w:p w:rsidR="00273169" w:rsidRDefault="00273169" w:rsidP="002D628C">
      <w:pPr>
        <w:rPr>
          <w:lang w:val="fr-BE"/>
        </w:rPr>
      </w:pPr>
      <w:r>
        <w:rPr>
          <w:lang w:val="fr-BE"/>
        </w:rPr>
        <w:t xml:space="preserve">Direction assistée, </w:t>
      </w:r>
    </w:p>
    <w:p w:rsidR="00273169" w:rsidRDefault="00273169" w:rsidP="002D628C">
      <w:pPr>
        <w:rPr>
          <w:lang w:val="fr-BE"/>
        </w:rPr>
      </w:pPr>
      <w:r>
        <w:rPr>
          <w:lang w:val="fr-BE"/>
        </w:rPr>
        <w:t xml:space="preserve">Radio MP3 avec USB et Bluetooth, </w:t>
      </w:r>
    </w:p>
    <w:p w:rsidR="00273169" w:rsidRDefault="00273169" w:rsidP="002D628C">
      <w:pPr>
        <w:rPr>
          <w:lang w:val="fr-BE"/>
        </w:rPr>
      </w:pPr>
      <w:r>
        <w:rPr>
          <w:lang w:val="fr-BE"/>
        </w:rPr>
        <w:t>vitres électrique à l’avant et verrouillage central avec commande à distance</w:t>
      </w:r>
    </w:p>
    <w:p w:rsidR="00273169" w:rsidRDefault="00273169" w:rsidP="002D628C">
      <w:pPr>
        <w:rPr>
          <w:lang w:val="fr-BE"/>
        </w:rPr>
      </w:pPr>
      <w:proofErr w:type="gramStart"/>
      <w:r>
        <w:rPr>
          <w:lang w:val="fr-BE"/>
        </w:rPr>
        <w:t>rétroviseurs</w:t>
      </w:r>
      <w:proofErr w:type="gramEnd"/>
      <w:r>
        <w:rPr>
          <w:lang w:val="fr-BE"/>
        </w:rPr>
        <w:t xml:space="preserve"> éle</w:t>
      </w:r>
      <w:r w:rsidR="00FA7E5F">
        <w:rPr>
          <w:lang w:val="fr-BE"/>
        </w:rPr>
        <w:t>ctrique</w:t>
      </w:r>
      <w:r>
        <w:rPr>
          <w:lang w:val="fr-BE"/>
        </w:rPr>
        <w:t xml:space="preserve"> et chauffant, </w:t>
      </w:r>
    </w:p>
    <w:p w:rsidR="009746B5" w:rsidRDefault="00273169" w:rsidP="002D628C">
      <w:pPr>
        <w:rPr>
          <w:lang w:val="fr-BE"/>
        </w:rPr>
      </w:pPr>
      <w:proofErr w:type="gramStart"/>
      <w:r>
        <w:rPr>
          <w:lang w:val="fr-BE"/>
        </w:rPr>
        <w:lastRenderedPageBreak/>
        <w:t>et</w:t>
      </w:r>
      <w:proofErr w:type="gramEnd"/>
      <w:r>
        <w:rPr>
          <w:lang w:val="fr-BE"/>
        </w:rPr>
        <w:t xml:space="preserve"> même air conditionné manuel ! </w:t>
      </w:r>
    </w:p>
    <w:p w:rsidR="00C87C7A" w:rsidRDefault="00C87C7A" w:rsidP="002D628C">
      <w:pPr>
        <w:rPr>
          <w:lang w:val="fr-BE"/>
        </w:rPr>
      </w:pPr>
    </w:p>
    <w:p w:rsidR="00C87C7A" w:rsidRDefault="00C87C7A" w:rsidP="002D628C">
      <w:pPr>
        <w:rPr>
          <w:lang w:val="fr-BE"/>
        </w:rPr>
      </w:pPr>
      <w:r>
        <w:rPr>
          <w:lang w:val="fr-BE"/>
        </w:rPr>
        <w:t xml:space="preserve">Concernant l’Auris, il s’agit de la version 5 portes – essence 1300 cc – 99 chevaux. L’Auris vient en plus de bénéficier d’un face-lift en juin.  Ici aussi, l’équipement est richement doté. Mention particulière pour </w:t>
      </w:r>
    </w:p>
    <w:p w:rsidR="00C87C7A" w:rsidRDefault="00C87C7A" w:rsidP="00FA7E5F">
      <w:pPr>
        <w:numPr>
          <w:ilvl w:val="0"/>
          <w:numId w:val="1"/>
        </w:numPr>
        <w:rPr>
          <w:lang w:val="fr-BE"/>
        </w:rPr>
      </w:pPr>
      <w:r>
        <w:rPr>
          <w:lang w:val="fr-BE"/>
        </w:rPr>
        <w:t>Air conditionné automatique</w:t>
      </w:r>
    </w:p>
    <w:p w:rsidR="00C87C7A" w:rsidRDefault="00C87C7A" w:rsidP="00FA7E5F">
      <w:pPr>
        <w:numPr>
          <w:ilvl w:val="0"/>
          <w:numId w:val="1"/>
        </w:numPr>
        <w:rPr>
          <w:lang w:val="fr-BE"/>
        </w:rPr>
      </w:pPr>
      <w:r>
        <w:rPr>
          <w:lang w:val="fr-BE"/>
        </w:rPr>
        <w:t>Jante en aluminium</w:t>
      </w:r>
    </w:p>
    <w:p w:rsidR="00C87C7A" w:rsidRDefault="00C87C7A" w:rsidP="00FA7E5F">
      <w:pPr>
        <w:numPr>
          <w:ilvl w:val="0"/>
          <w:numId w:val="1"/>
        </w:numPr>
        <w:rPr>
          <w:lang w:val="fr-BE"/>
        </w:rPr>
      </w:pPr>
      <w:r>
        <w:rPr>
          <w:lang w:val="fr-BE"/>
        </w:rPr>
        <w:t>Connectivité MP3 et Bluetooth</w:t>
      </w:r>
    </w:p>
    <w:p w:rsidR="00C87C7A" w:rsidRPr="00FA7E5F" w:rsidRDefault="00C87C7A" w:rsidP="00FA7E5F">
      <w:pPr>
        <w:numPr>
          <w:ilvl w:val="0"/>
          <w:numId w:val="1"/>
        </w:numPr>
        <w:rPr>
          <w:lang w:val="en-US"/>
        </w:rPr>
      </w:pPr>
      <w:r w:rsidRPr="00FA7E5F">
        <w:rPr>
          <w:lang w:val="en-US"/>
        </w:rPr>
        <w:t>ABS – EBD – VSC – Traction Control – Hill Start Assist Control</w:t>
      </w:r>
    </w:p>
    <w:p w:rsidR="00C87C7A" w:rsidRDefault="00C87C7A" w:rsidP="00FA7E5F">
      <w:pPr>
        <w:numPr>
          <w:ilvl w:val="0"/>
          <w:numId w:val="1"/>
        </w:numPr>
        <w:rPr>
          <w:lang w:val="en-US"/>
        </w:rPr>
      </w:pPr>
      <w:r>
        <w:rPr>
          <w:lang w:val="en-US"/>
        </w:rPr>
        <w:t>7 Airbags</w:t>
      </w:r>
    </w:p>
    <w:p w:rsidR="00C87C7A" w:rsidRDefault="00C87C7A" w:rsidP="00C87C7A">
      <w:pPr>
        <w:rPr>
          <w:lang w:val="en-US"/>
        </w:rPr>
      </w:pPr>
    </w:p>
    <w:p w:rsidR="00C87C7A" w:rsidRPr="00FA7E5F" w:rsidRDefault="00C87C7A" w:rsidP="00C87C7A">
      <w:pPr>
        <w:rPr>
          <w:lang w:val="fr-BE"/>
        </w:rPr>
      </w:pPr>
      <w:r w:rsidRPr="00FA7E5F">
        <w:rPr>
          <w:lang w:val="fr-BE"/>
        </w:rPr>
        <w:t xml:space="preserve">Nul doute que cette offre attractive fera beaucoup parler d’elle. </w:t>
      </w:r>
    </w:p>
    <w:p w:rsidR="00C87C7A" w:rsidRDefault="00537749" w:rsidP="00C87C7A">
      <w:pPr>
        <w:rPr>
          <w:lang w:val="fr-BE"/>
        </w:rPr>
      </w:pPr>
      <w:hyperlink r:id="rId6" w:history="1">
        <w:r w:rsidRPr="0096662A">
          <w:rPr>
            <w:rStyle w:val="Hyperlink"/>
            <w:lang w:val="fr-BE"/>
          </w:rPr>
          <w:t>www.mediamarkt.be</w:t>
        </w:r>
      </w:hyperlink>
    </w:p>
    <w:p w:rsidR="00537749" w:rsidRDefault="00537749" w:rsidP="00C87C7A">
      <w:pPr>
        <w:rPr>
          <w:lang w:val="fr-BE"/>
        </w:rPr>
      </w:pPr>
      <w:hyperlink r:id="rId7" w:history="1">
        <w:r w:rsidRPr="0096662A">
          <w:rPr>
            <w:rStyle w:val="Hyperlink"/>
            <w:lang w:val="fr-BE"/>
          </w:rPr>
          <w:t>www.leaseplan.be/privatelease</w:t>
        </w:r>
      </w:hyperlink>
    </w:p>
    <w:p w:rsidR="00537749" w:rsidRPr="00C87C7A" w:rsidRDefault="00537749" w:rsidP="00C87C7A">
      <w:pPr>
        <w:rPr>
          <w:lang w:val="fr-BE"/>
        </w:rPr>
      </w:pPr>
      <w:r>
        <w:rPr>
          <w:lang w:val="fr-BE"/>
        </w:rPr>
        <w:t>www.toyota.be</w:t>
      </w:r>
    </w:p>
    <w:p w:rsidR="00C87C7A" w:rsidRPr="00C87C7A" w:rsidRDefault="00C87C7A" w:rsidP="002D628C">
      <w:pPr>
        <w:rPr>
          <w:lang w:val="fr-BE"/>
        </w:rPr>
      </w:pPr>
    </w:p>
    <w:p w:rsidR="002D628C" w:rsidRPr="002E1B9B" w:rsidRDefault="002D628C" w:rsidP="002D628C">
      <w:pPr>
        <w:rPr>
          <w:b/>
          <w:sz w:val="20"/>
          <w:szCs w:val="20"/>
          <w:lang w:val="fr-BE"/>
        </w:rPr>
      </w:pPr>
      <w:r w:rsidRPr="002E1B9B">
        <w:rPr>
          <w:b/>
          <w:sz w:val="20"/>
          <w:szCs w:val="20"/>
          <w:lang w:val="fr-BE"/>
        </w:rPr>
        <w:t>*</w:t>
      </w:r>
      <w:r w:rsidR="004C3018" w:rsidRPr="002E1B9B">
        <w:rPr>
          <w:b/>
          <w:sz w:val="20"/>
          <w:szCs w:val="20"/>
          <w:lang w:val="fr-BE"/>
        </w:rPr>
        <w:t>Les chiffres de l’analyse se basent sur les résultats de vente de l’action Private Lease en octobre 2015.</w:t>
      </w:r>
    </w:p>
    <w:p w:rsidR="002D628C" w:rsidRPr="002E1B9B" w:rsidRDefault="002D628C" w:rsidP="002D628C">
      <w:pPr>
        <w:rPr>
          <w:b/>
          <w:sz w:val="20"/>
          <w:szCs w:val="20"/>
          <w:lang w:val="fr-BE"/>
        </w:rPr>
      </w:pPr>
    </w:p>
    <w:p w:rsidR="002D628C" w:rsidRPr="00FA7E5F" w:rsidRDefault="002D628C" w:rsidP="002D628C">
      <w:pPr>
        <w:jc w:val="center"/>
        <w:rPr>
          <w:b/>
          <w:sz w:val="20"/>
          <w:szCs w:val="20"/>
          <w:lang w:val="fr-BE"/>
        </w:rPr>
      </w:pPr>
      <w:r w:rsidRPr="00FA7E5F">
        <w:rPr>
          <w:b/>
          <w:sz w:val="20"/>
          <w:szCs w:val="20"/>
          <w:lang w:val="fr-BE"/>
        </w:rPr>
        <w:t>-</w:t>
      </w:r>
      <w:r w:rsidR="00D641E7" w:rsidRPr="00FA7E5F">
        <w:rPr>
          <w:b/>
          <w:sz w:val="20"/>
          <w:szCs w:val="20"/>
          <w:lang w:val="fr-BE"/>
        </w:rPr>
        <w:t>FIN</w:t>
      </w:r>
      <w:r w:rsidRPr="00FA7E5F">
        <w:rPr>
          <w:b/>
          <w:sz w:val="20"/>
          <w:szCs w:val="20"/>
          <w:lang w:val="fr-BE"/>
        </w:rPr>
        <w:t>-</w:t>
      </w:r>
    </w:p>
    <w:p w:rsidR="00A96B57" w:rsidRPr="00722AEC" w:rsidRDefault="00A96B57" w:rsidP="00FA7E5F">
      <w:pPr>
        <w:spacing w:line="288" w:lineRule="auto"/>
        <w:rPr>
          <w:lang w:val="fr-BE"/>
        </w:rPr>
      </w:pPr>
    </w:p>
    <w:sectPr w:rsidR="00A96B57" w:rsidRPr="00722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46699"/>
    <w:multiLevelType w:val="hybridMultilevel"/>
    <w:tmpl w:val="EFD43262"/>
    <w:lvl w:ilvl="0" w:tplc="CAEE934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BB"/>
    <w:rsid w:val="00026D7F"/>
    <w:rsid w:val="00071CA9"/>
    <w:rsid w:val="0009338E"/>
    <w:rsid w:val="000D6CEA"/>
    <w:rsid w:val="00137EBE"/>
    <w:rsid w:val="0014041E"/>
    <w:rsid w:val="00143490"/>
    <w:rsid w:val="0014648C"/>
    <w:rsid w:val="001579DE"/>
    <w:rsid w:val="001A21B3"/>
    <w:rsid w:val="001C3060"/>
    <w:rsid w:val="001F420B"/>
    <w:rsid w:val="00222CD8"/>
    <w:rsid w:val="00273169"/>
    <w:rsid w:val="002D51EA"/>
    <w:rsid w:val="002D628C"/>
    <w:rsid w:val="002E1B9B"/>
    <w:rsid w:val="0035569B"/>
    <w:rsid w:val="00372C10"/>
    <w:rsid w:val="00400406"/>
    <w:rsid w:val="00483FE7"/>
    <w:rsid w:val="00494B13"/>
    <w:rsid w:val="004C3018"/>
    <w:rsid w:val="00537749"/>
    <w:rsid w:val="00571BBB"/>
    <w:rsid w:val="005B6A04"/>
    <w:rsid w:val="00695CA0"/>
    <w:rsid w:val="00722AEC"/>
    <w:rsid w:val="00732FFB"/>
    <w:rsid w:val="007B13D9"/>
    <w:rsid w:val="007D3E6B"/>
    <w:rsid w:val="007E2A2B"/>
    <w:rsid w:val="008357DC"/>
    <w:rsid w:val="008D4F8D"/>
    <w:rsid w:val="009746B5"/>
    <w:rsid w:val="009818B1"/>
    <w:rsid w:val="009D7C48"/>
    <w:rsid w:val="00A72049"/>
    <w:rsid w:val="00A96B57"/>
    <w:rsid w:val="00B03CF3"/>
    <w:rsid w:val="00B22744"/>
    <w:rsid w:val="00B27E44"/>
    <w:rsid w:val="00B366B8"/>
    <w:rsid w:val="00BA2162"/>
    <w:rsid w:val="00BB506D"/>
    <w:rsid w:val="00BE75DE"/>
    <w:rsid w:val="00C24A4A"/>
    <w:rsid w:val="00C37813"/>
    <w:rsid w:val="00C40EE3"/>
    <w:rsid w:val="00C433FA"/>
    <w:rsid w:val="00C87C7A"/>
    <w:rsid w:val="00CE4A1B"/>
    <w:rsid w:val="00D02A5F"/>
    <w:rsid w:val="00D60FBF"/>
    <w:rsid w:val="00D641E7"/>
    <w:rsid w:val="00F01727"/>
    <w:rsid w:val="00F23F10"/>
    <w:rsid w:val="00F3683C"/>
    <w:rsid w:val="00F9046B"/>
    <w:rsid w:val="00FA7E5F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72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049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720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0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204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4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7204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732FF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A720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049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A7204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04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204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049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7204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732F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easeplan.be/privatelea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iamark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LeasePlan Group</Company>
  <LinksUpToDate>false</LinksUpToDate>
  <CharactersWithSpaces>5853</CharactersWithSpaces>
  <SharedDoc>false</SharedDoc>
  <HLinks>
    <vt:vector size="18" baseType="variant">
      <vt:variant>
        <vt:i4>4849699</vt:i4>
      </vt:variant>
      <vt:variant>
        <vt:i4>6</vt:i4>
      </vt:variant>
      <vt:variant>
        <vt:i4>0</vt:i4>
      </vt:variant>
      <vt:variant>
        <vt:i4>5</vt:i4>
      </vt:variant>
      <vt:variant>
        <vt:lpwstr>mailto:deprycker@media-saturn.com</vt:lpwstr>
      </vt:variant>
      <vt:variant>
        <vt:lpwstr/>
      </vt:variant>
      <vt:variant>
        <vt:i4>7077983</vt:i4>
      </vt:variant>
      <vt:variant>
        <vt:i4>3</vt:i4>
      </vt:variant>
      <vt:variant>
        <vt:i4>0</vt:i4>
      </vt:variant>
      <vt:variant>
        <vt:i4>5</vt:i4>
      </vt:variant>
      <vt:variant>
        <vt:lpwstr>mailto:gvanaken@leaseplan.be</vt:lpwstr>
      </vt:variant>
      <vt:variant>
        <vt:lpwstr/>
      </vt:variant>
      <vt:variant>
        <vt:i4>3407937</vt:i4>
      </vt:variant>
      <vt:variant>
        <vt:i4>0</vt:i4>
      </vt:variant>
      <vt:variant>
        <vt:i4>0</vt:i4>
      </vt:variant>
      <vt:variant>
        <vt:i4>5</vt:i4>
      </vt:variant>
      <vt:variant>
        <vt:lpwstr>mailto:stephanie.verwimp@newsengine.be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Verwimp</dc:creator>
  <cp:lastModifiedBy>Stephan Lesuisse - Toyota Belgium</cp:lastModifiedBy>
  <cp:revision>3</cp:revision>
  <cp:lastPrinted>2016-01-08T08:13:00Z</cp:lastPrinted>
  <dcterms:created xsi:type="dcterms:W3CDTF">2016-01-08T08:44:00Z</dcterms:created>
  <dcterms:modified xsi:type="dcterms:W3CDTF">2016-01-08T11:05:00Z</dcterms:modified>
</cp:coreProperties>
</file>