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BCFB0" w14:textId="117AA222" w:rsidR="00B31DCD" w:rsidRDefault="00FE088D" w:rsidP="009A416E">
      <w:pPr>
        <w:pStyle w:val="Title"/>
        <w:spacing w:before="120" w:line="240" w:lineRule="auto"/>
        <w:rPr>
          <w:rFonts w:ascii="Seat Bcn" w:hAnsi="Seat Bcn" w:cs="SeatBcn-Medium"/>
          <w:spacing w:val="-1"/>
          <w:sz w:val="20"/>
          <w:szCs w:val="20"/>
          <w:lang w:val="en-GB"/>
        </w:rPr>
      </w:pPr>
      <w:r>
        <w:rPr>
          <w:rFonts w:ascii="Seat Bcn" w:hAnsi="Seat Bcn" w:cs="SeatBcn-Medium"/>
          <w:spacing w:val="-1"/>
          <w:sz w:val="20"/>
          <w:szCs w:val="20"/>
          <w:lang w:val="en-GB"/>
        </w:rPr>
        <w:t>6 mars</w:t>
      </w:r>
      <w:r w:rsidR="002F1FAF">
        <w:rPr>
          <w:rFonts w:ascii="Seat Bcn" w:hAnsi="Seat Bcn" w:cs="SeatBcn-Medium"/>
          <w:spacing w:val="-1"/>
          <w:sz w:val="20"/>
          <w:szCs w:val="20"/>
          <w:lang w:val="en-GB"/>
        </w:rPr>
        <w:t xml:space="preserve"> </w:t>
      </w:r>
      <w:r w:rsidR="00B31DCD">
        <w:rPr>
          <w:rFonts w:ascii="Seat Bcn" w:hAnsi="Seat Bcn" w:cs="SeatBcn-Medium"/>
          <w:spacing w:val="-1"/>
          <w:sz w:val="20"/>
          <w:szCs w:val="20"/>
          <w:lang w:val="en-GB"/>
        </w:rPr>
        <w:t>20</w:t>
      </w:r>
      <w:r w:rsidR="003623C7">
        <w:rPr>
          <w:rFonts w:ascii="Seat Bcn" w:hAnsi="Seat Bcn" w:cs="SeatBcn-Medium"/>
          <w:spacing w:val="-1"/>
          <w:sz w:val="20"/>
          <w:szCs w:val="20"/>
          <w:lang w:val="en-GB"/>
        </w:rPr>
        <w:t>20</w:t>
      </w:r>
    </w:p>
    <w:p w14:paraId="5E7B97A2" w14:textId="45A93663" w:rsidR="009A416E" w:rsidRPr="00967BDC" w:rsidRDefault="00B01DC6" w:rsidP="009A416E">
      <w:pPr>
        <w:pStyle w:val="Title"/>
        <w:spacing w:before="120" w:line="240" w:lineRule="auto"/>
        <w:rPr>
          <w:rFonts w:ascii="Seat Bcn" w:eastAsiaTheme="minorEastAsia" w:hAnsi="Seat Bcn" w:cs="Times New Roman"/>
          <w:b/>
          <w:bCs w:val="0"/>
          <w:kern w:val="0"/>
          <w:sz w:val="36"/>
          <w:szCs w:val="36"/>
          <w:lang w:val="fr-BE" w:eastAsia="en-US"/>
        </w:rPr>
      </w:pPr>
      <w:r w:rsidRPr="00B01DC6">
        <w:rPr>
          <w:rFonts w:ascii="Seat Bcn" w:hAnsi="Seat Bcn"/>
          <w:b/>
          <w:color w:val="000000" w:themeColor="text1"/>
          <w:sz w:val="36"/>
          <w:szCs w:val="36"/>
          <w:lang w:val="fr-FR"/>
        </w:rPr>
        <w:t>SEAT Import soutient Forest Farm</w:t>
      </w:r>
    </w:p>
    <w:p w14:paraId="1C6C583F" w14:textId="77777777" w:rsidR="00B01DC6" w:rsidRPr="00B01DC6" w:rsidRDefault="00B01DC6" w:rsidP="00B01DC6">
      <w:pPr>
        <w:pStyle w:val="Prrafobsico"/>
        <w:numPr>
          <w:ilvl w:val="0"/>
          <w:numId w:val="1"/>
        </w:numPr>
        <w:rPr>
          <w:rFonts w:ascii="Seat Bcn" w:hAnsi="Seat Bcn"/>
          <w:b/>
          <w:color w:val="000000" w:themeColor="text1"/>
          <w:sz w:val="20"/>
          <w:szCs w:val="20"/>
          <w:lang w:val="fr-FR"/>
        </w:rPr>
      </w:pPr>
      <w:r w:rsidRPr="00B01DC6">
        <w:rPr>
          <w:rFonts w:ascii="Seat Bcn" w:hAnsi="Seat Bcn"/>
          <w:b/>
          <w:color w:val="000000" w:themeColor="text1"/>
          <w:sz w:val="20"/>
          <w:szCs w:val="20"/>
          <w:lang w:val="fr-FR"/>
        </w:rPr>
        <w:t>L’action réussie #SEATTree60 lors du Salon de l’Automobile de Bruxelles sera concrétisée en soutien à l’a.s.b.l. Forest Farm</w:t>
      </w:r>
    </w:p>
    <w:p w14:paraId="6460715C" w14:textId="03823039" w:rsidR="009A416E" w:rsidRPr="001F1336" w:rsidRDefault="00B01DC6" w:rsidP="00B01DC6">
      <w:pPr>
        <w:pStyle w:val="Prrafobsico"/>
        <w:numPr>
          <w:ilvl w:val="0"/>
          <w:numId w:val="1"/>
        </w:numPr>
        <w:rPr>
          <w:rFonts w:ascii="Seat Bcn" w:hAnsi="Seat Bcn" w:cs="SeatBcn-Medium"/>
          <w:b/>
          <w:spacing w:val="-1"/>
          <w:sz w:val="20"/>
          <w:szCs w:val="20"/>
          <w:lang w:val="fr-BE"/>
        </w:rPr>
      </w:pPr>
      <w:r w:rsidRPr="00B01DC6">
        <w:rPr>
          <w:rFonts w:ascii="Seat Bcn" w:hAnsi="Seat Bcn"/>
          <w:b/>
          <w:color w:val="000000" w:themeColor="text1"/>
          <w:sz w:val="20"/>
          <w:szCs w:val="20"/>
          <w:lang w:val="fr-FR"/>
        </w:rPr>
        <w:t>SEAT Import remonte ses manches le 13 mars</w:t>
      </w:r>
    </w:p>
    <w:p w14:paraId="62E9B56E" w14:textId="77777777" w:rsidR="002F1FAF" w:rsidRPr="001F1336" w:rsidRDefault="002F1FAF" w:rsidP="009A416E">
      <w:pPr>
        <w:pStyle w:val="Prrafobsico"/>
        <w:ind w:left="426"/>
        <w:rPr>
          <w:rFonts w:ascii="Seat Bcn" w:hAnsi="Seat Bcn" w:cs="SeatBcn-Medium"/>
          <w:b/>
          <w:color w:val="auto"/>
          <w:spacing w:val="-1"/>
          <w:sz w:val="20"/>
          <w:szCs w:val="20"/>
          <w:lang w:val="fr-BE"/>
        </w:rPr>
      </w:pPr>
    </w:p>
    <w:p w14:paraId="4FA4E458" w14:textId="23A79F5B" w:rsidR="00B01DC6" w:rsidRPr="00B01DC6" w:rsidRDefault="00B01DC6" w:rsidP="00B01DC6">
      <w:pPr>
        <w:pStyle w:val="Boilerplate"/>
        <w:spacing w:line="288" w:lineRule="auto"/>
        <w:rPr>
          <w:rFonts w:ascii="Seat Bcn" w:eastAsiaTheme="minorEastAsia" w:hAnsi="Seat Bcn"/>
          <w:color w:val="000000" w:themeColor="text1"/>
          <w:sz w:val="22"/>
          <w:szCs w:val="22"/>
          <w:lang w:val="fr-FR" w:eastAsia="en-US"/>
        </w:rPr>
      </w:pPr>
      <w:r w:rsidRPr="00B01DC6">
        <w:rPr>
          <w:rFonts w:ascii="Seat Bcn" w:eastAsiaTheme="minorEastAsia" w:hAnsi="Seat Bcn"/>
          <w:color w:val="000000" w:themeColor="text1"/>
          <w:sz w:val="22"/>
          <w:szCs w:val="22"/>
          <w:lang w:val="fr-FR" w:eastAsia="en-US"/>
        </w:rPr>
        <w:t xml:space="preserve">Lors du Salon de l’Automobile de Bruxelles, un peu plus de 3 </w:t>
      </w:r>
      <w:r w:rsidR="005F3AAA">
        <w:rPr>
          <w:rFonts w:ascii="Seat Bcn" w:eastAsiaTheme="minorEastAsia" w:hAnsi="Seat Bcn"/>
          <w:color w:val="000000" w:themeColor="text1"/>
          <w:sz w:val="22"/>
          <w:szCs w:val="22"/>
          <w:lang w:val="fr-FR" w:eastAsia="en-US"/>
        </w:rPr>
        <w:t>000</w:t>
      </w:r>
      <w:bookmarkStart w:id="0" w:name="_GoBack"/>
      <w:bookmarkEnd w:id="0"/>
      <w:r w:rsidRPr="00B01DC6">
        <w:rPr>
          <w:rFonts w:ascii="Seat Bcn" w:eastAsiaTheme="minorEastAsia" w:hAnsi="Seat Bcn"/>
          <w:color w:val="000000" w:themeColor="text1"/>
          <w:sz w:val="22"/>
          <w:szCs w:val="22"/>
          <w:lang w:val="fr-FR" w:eastAsia="en-US"/>
        </w:rPr>
        <w:t xml:space="preserve"> photos sur skate-board ont été prises sur le stand de SEAT. Cette action, qui impliquait le partage de ces photos grâce au hashtag #SEATtree60, a permis de récolter la somme de près de 10</w:t>
      </w:r>
      <w:r>
        <w:rPr>
          <w:rFonts w:ascii="Seat Bcn" w:eastAsiaTheme="minorEastAsia" w:hAnsi="Seat Bcn"/>
          <w:color w:val="000000" w:themeColor="text1"/>
          <w:sz w:val="22"/>
          <w:szCs w:val="22"/>
          <w:lang w:val="fr-FR" w:eastAsia="en-US"/>
        </w:rPr>
        <w:t> </w:t>
      </w:r>
      <w:r w:rsidRPr="00B01DC6">
        <w:rPr>
          <w:rFonts w:ascii="Seat Bcn" w:eastAsiaTheme="minorEastAsia" w:hAnsi="Seat Bcn"/>
          <w:color w:val="000000" w:themeColor="text1"/>
          <w:sz w:val="22"/>
          <w:szCs w:val="22"/>
          <w:lang w:val="fr-FR" w:eastAsia="en-US"/>
        </w:rPr>
        <w:t>000 euros. Celle-ci sera investie dans l’a.s.b.l. Forest Farm (</w:t>
      </w:r>
      <w:hyperlink r:id="rId8" w:history="1">
        <w:r w:rsidRPr="00B01DC6">
          <w:rPr>
            <w:rStyle w:val="Hyperlink"/>
            <w:rFonts w:ascii="Seat Bcn" w:hAnsi="Seat Bcn"/>
            <w:lang w:val="fr-BE"/>
          </w:rPr>
          <w:t>https://www.forestfarm.be/</w:t>
        </w:r>
      </w:hyperlink>
      <w:r w:rsidRPr="00B01DC6">
        <w:rPr>
          <w:rFonts w:ascii="Seat Bcn" w:hAnsi="Seat Bcn"/>
          <w:lang w:val="fr-BE"/>
        </w:rPr>
        <w:t>)</w:t>
      </w:r>
      <w:r w:rsidRPr="00B01DC6">
        <w:rPr>
          <w:rFonts w:ascii="Seat Bcn" w:eastAsiaTheme="minorEastAsia" w:hAnsi="Seat Bcn"/>
          <w:color w:val="000000" w:themeColor="text1"/>
          <w:sz w:val="22"/>
          <w:szCs w:val="22"/>
          <w:lang w:val="fr-FR" w:eastAsia="en-US"/>
        </w:rPr>
        <w:t xml:space="preserve">, qui gère la forêt comestible d’Asse. </w:t>
      </w:r>
    </w:p>
    <w:p w14:paraId="7DEBA293" w14:textId="77777777" w:rsidR="00B01DC6" w:rsidRPr="00B01DC6" w:rsidRDefault="00B01DC6" w:rsidP="00B01DC6">
      <w:pPr>
        <w:pStyle w:val="Boilerplate"/>
        <w:spacing w:line="288" w:lineRule="auto"/>
        <w:rPr>
          <w:rFonts w:ascii="Seat Bcn" w:eastAsiaTheme="minorEastAsia" w:hAnsi="Seat Bcn"/>
          <w:color w:val="000000" w:themeColor="text1"/>
          <w:sz w:val="22"/>
          <w:szCs w:val="22"/>
          <w:lang w:val="fr-FR" w:eastAsia="en-US"/>
        </w:rPr>
      </w:pPr>
    </w:p>
    <w:p w14:paraId="03D8E17C" w14:textId="74A3E07A" w:rsidR="00B01DC6" w:rsidRPr="00B01DC6" w:rsidRDefault="00B01DC6" w:rsidP="00B01DC6">
      <w:pPr>
        <w:pStyle w:val="Boilerplate"/>
        <w:spacing w:line="288" w:lineRule="auto"/>
        <w:rPr>
          <w:rFonts w:ascii="Seat Bcn" w:eastAsiaTheme="minorEastAsia" w:hAnsi="Seat Bcn"/>
          <w:color w:val="000000" w:themeColor="text1"/>
          <w:sz w:val="22"/>
          <w:szCs w:val="22"/>
          <w:lang w:val="fr-FR" w:eastAsia="en-US"/>
        </w:rPr>
      </w:pPr>
      <w:r w:rsidRPr="00B01DC6">
        <w:rPr>
          <w:rFonts w:ascii="Seat Bcn" w:eastAsiaTheme="minorEastAsia" w:hAnsi="Seat Bcn"/>
          <w:color w:val="000000" w:themeColor="text1"/>
          <w:sz w:val="22"/>
          <w:szCs w:val="22"/>
          <w:lang w:val="fr-FR" w:eastAsia="en-US"/>
        </w:rPr>
        <w:t xml:space="preserve">Entre-temps, l’a.s.b.l. a déjà fait l’acquisition des arbres. Laurence Claerhout de Forest Farm explique : </w:t>
      </w:r>
      <w:r w:rsidRPr="00B01DC6">
        <w:rPr>
          <w:rFonts w:ascii="Seat Bcn" w:eastAsiaTheme="minorEastAsia" w:hAnsi="Seat Bcn"/>
          <w:b/>
          <w:bCs/>
          <w:color w:val="000000" w:themeColor="text1"/>
          <w:sz w:val="22"/>
          <w:szCs w:val="22"/>
          <w:lang w:val="fr-FR" w:eastAsia="en-US"/>
        </w:rPr>
        <w:t xml:space="preserve">« Notre forêt comestible se compose de différentes couches. En raison du moment de la plantation, nous avons décidé, avec l’investissement de SEAT, d’acheter différentes espèces d’arbres fruitiers à haute tige et des groseilliers, mais aussi des variétés moins classiques, comme le </w:t>
      </w:r>
      <w:r w:rsidRPr="00B01DC6">
        <w:rPr>
          <w:rFonts w:ascii="Seat Bcn" w:eastAsiaTheme="minorEastAsia" w:hAnsi="Seat Bcn"/>
          <w:b/>
          <w:bCs/>
          <w:i/>
          <w:iCs/>
          <w:color w:val="000000" w:themeColor="text1"/>
          <w:sz w:val="22"/>
          <w:szCs w:val="22"/>
          <w:lang w:val="fr-FR" w:eastAsia="en-US"/>
        </w:rPr>
        <w:t>Toona sinensis</w:t>
      </w:r>
      <w:r w:rsidRPr="00B01DC6">
        <w:rPr>
          <w:rFonts w:ascii="Seat Bcn" w:eastAsiaTheme="minorEastAsia" w:hAnsi="Seat Bcn"/>
          <w:b/>
          <w:bCs/>
          <w:color w:val="000000" w:themeColor="text1"/>
          <w:sz w:val="22"/>
          <w:szCs w:val="22"/>
          <w:lang w:val="fr-FR" w:eastAsia="en-US"/>
        </w:rPr>
        <w:t xml:space="preserve"> ou le kaki, que vous voulons tester dans notre forêt. L’aide apportée par SEAT Import pour les planter est au moins aussi importante pour nous que cette somme. Notre plus grand besoin est en fait d’avoir quelques bras supplémentaires. »</w:t>
      </w:r>
    </w:p>
    <w:p w14:paraId="5D4A200E" w14:textId="77777777" w:rsidR="00B01DC6" w:rsidRPr="00B01DC6" w:rsidRDefault="00B01DC6" w:rsidP="00B01DC6">
      <w:pPr>
        <w:pStyle w:val="Boilerplate"/>
        <w:spacing w:line="288" w:lineRule="auto"/>
        <w:rPr>
          <w:rFonts w:ascii="Seat Bcn" w:eastAsiaTheme="minorEastAsia" w:hAnsi="Seat Bcn"/>
          <w:color w:val="000000" w:themeColor="text1"/>
          <w:sz w:val="22"/>
          <w:szCs w:val="22"/>
          <w:lang w:val="fr-FR" w:eastAsia="en-US"/>
        </w:rPr>
      </w:pPr>
    </w:p>
    <w:p w14:paraId="2C39EB99" w14:textId="47BDD684" w:rsidR="00433A7B" w:rsidRPr="00B01DC6" w:rsidRDefault="00B01DC6" w:rsidP="00B01DC6">
      <w:pPr>
        <w:pStyle w:val="Boilerplate"/>
        <w:spacing w:line="288" w:lineRule="auto"/>
        <w:rPr>
          <w:rFonts w:ascii="Seat Bcn" w:eastAsiaTheme="minorEastAsia" w:hAnsi="Seat Bcn" w:cs="SeatBcn-Medium"/>
          <w:color w:val="000000"/>
          <w:spacing w:val="-1"/>
          <w:sz w:val="22"/>
          <w:szCs w:val="22"/>
          <w:lang w:val="fr-BE" w:eastAsia="es-ES"/>
        </w:rPr>
      </w:pPr>
      <w:r w:rsidRPr="00B01DC6">
        <w:rPr>
          <w:rFonts w:ascii="Seat Bcn" w:eastAsiaTheme="minorEastAsia" w:hAnsi="Seat Bcn"/>
          <w:color w:val="000000" w:themeColor="text1"/>
          <w:sz w:val="22"/>
          <w:szCs w:val="22"/>
          <w:lang w:val="fr-FR" w:eastAsia="en-US"/>
        </w:rPr>
        <w:t xml:space="preserve">C’est précisément pour cette raison que SEAT Import a décidé d’organiser un team building le vendredi 13 mars. Gert Van Leeuw, directeur de SEAT Import, indique : </w:t>
      </w:r>
      <w:r w:rsidRPr="00B01DC6">
        <w:rPr>
          <w:rFonts w:ascii="Seat Bcn" w:eastAsiaTheme="minorEastAsia" w:hAnsi="Seat Bcn"/>
          <w:b/>
          <w:bCs/>
          <w:color w:val="000000" w:themeColor="text1"/>
          <w:sz w:val="22"/>
          <w:szCs w:val="22"/>
          <w:lang w:val="fr-FR" w:eastAsia="en-US"/>
        </w:rPr>
        <w:t>«</w:t>
      </w:r>
      <w:r>
        <w:rPr>
          <w:rFonts w:ascii="Seat Bcn" w:eastAsiaTheme="minorEastAsia" w:hAnsi="Seat Bcn"/>
          <w:b/>
          <w:bCs/>
          <w:color w:val="000000" w:themeColor="text1"/>
          <w:sz w:val="22"/>
          <w:szCs w:val="22"/>
          <w:lang w:val="fr-FR" w:eastAsia="en-US"/>
        </w:rPr>
        <w:t> </w:t>
      </w:r>
      <w:r w:rsidRPr="00B01DC6">
        <w:rPr>
          <w:rFonts w:ascii="Seat Bcn" w:eastAsiaTheme="minorEastAsia" w:hAnsi="Seat Bcn"/>
          <w:b/>
          <w:bCs/>
          <w:color w:val="000000" w:themeColor="text1"/>
          <w:sz w:val="22"/>
          <w:szCs w:val="22"/>
          <w:lang w:val="fr-FR" w:eastAsia="en-US"/>
        </w:rPr>
        <w:t>Nous ne voulons pas seulement soutenir un projet concret près de notre capitale grâce à cette action, nous pensons en effet que notre responsabilité ne se cantonne pas à un soutien financier unique de la forêt comestible. Le fait que nous offrons des solutions vertes à un prix abordable et notre option inédite de compenser les émissions de CO2 témoignent de notre grande volonté de protéger l’environnement. »</w:t>
      </w:r>
    </w:p>
    <w:p w14:paraId="4510169C" w14:textId="77777777" w:rsidR="00D56A40" w:rsidRPr="00B01DC6" w:rsidRDefault="00D56A40" w:rsidP="009A416E">
      <w:pPr>
        <w:pStyle w:val="Prrafobsico"/>
        <w:rPr>
          <w:rFonts w:ascii="Seat Bcn" w:hAnsi="Seat Bcn" w:cs="SeatBcn-Medium"/>
          <w:spacing w:val="-1"/>
          <w:sz w:val="22"/>
          <w:szCs w:val="22"/>
          <w:lang w:val="fr-BE"/>
        </w:rPr>
      </w:pPr>
    </w:p>
    <w:p w14:paraId="15404A32" w14:textId="77777777" w:rsidR="002F1FAF" w:rsidRPr="00D06154" w:rsidRDefault="002F1FAF" w:rsidP="009A416E">
      <w:pPr>
        <w:pStyle w:val="Prrafobsico"/>
        <w:rPr>
          <w:rFonts w:ascii="Seat Bcn" w:hAnsi="Seat Bcn" w:cs="SeatBcn-Medium"/>
          <w:spacing w:val="-1"/>
          <w:sz w:val="20"/>
          <w:szCs w:val="20"/>
          <w:lang w:val="fr-BE"/>
        </w:rPr>
      </w:pPr>
    </w:p>
    <w:p w14:paraId="5E6B2CBD" w14:textId="77777777" w:rsidR="002F1FAF" w:rsidRPr="00D06154" w:rsidRDefault="002F1FAF" w:rsidP="002F1FAF">
      <w:pPr>
        <w:spacing w:after="0" w:line="240" w:lineRule="auto"/>
        <w:rPr>
          <w:rFonts w:ascii="Seat Bcn" w:hAnsi="Seat Bcn" w:cs="SeatBcn-Black"/>
          <w:b/>
          <w:sz w:val="20"/>
          <w:szCs w:val="20"/>
          <w:lang w:val="fr-BE"/>
        </w:rPr>
      </w:pPr>
    </w:p>
    <w:p w14:paraId="50A040ED" w14:textId="77777777" w:rsidR="002F1FAF" w:rsidRPr="001146DC" w:rsidRDefault="002F1FAF" w:rsidP="002F1FAF">
      <w:pPr>
        <w:spacing w:after="0" w:line="240" w:lineRule="auto"/>
        <w:rPr>
          <w:rFonts w:ascii="Seat Bcn" w:hAnsi="Seat Bcn" w:cs="SeatBcn-Black"/>
          <w:b/>
          <w:sz w:val="20"/>
          <w:szCs w:val="20"/>
        </w:rPr>
      </w:pPr>
      <w:r w:rsidRPr="001146DC">
        <w:rPr>
          <w:rFonts w:ascii="Seat Bcn" w:hAnsi="Seat Bcn" w:cs="SeatBcn-Black"/>
          <w:b/>
          <w:sz w:val="20"/>
          <w:szCs w:val="20"/>
        </w:rPr>
        <w:t>Press contact</w:t>
      </w:r>
    </w:p>
    <w:p w14:paraId="2EE79E03" w14:textId="77777777" w:rsidR="002F1FAF" w:rsidRPr="009B3B53" w:rsidRDefault="002F1FAF" w:rsidP="002F1FAF">
      <w:pPr>
        <w:pStyle w:val="Prrafobsico"/>
        <w:rPr>
          <w:rFonts w:ascii="Seat Bcn" w:hAnsi="Seat Bcn" w:cs="SeatBcn-Black"/>
          <w:b/>
          <w:sz w:val="16"/>
          <w:szCs w:val="16"/>
          <w:lang w:val="en-US"/>
        </w:rPr>
      </w:pPr>
      <w:r w:rsidRPr="009B3B53">
        <w:rPr>
          <w:rFonts w:ascii="Seat Bcn" w:hAnsi="Seat Bcn" w:cs="SeatBcn-Black"/>
          <w:b/>
          <w:sz w:val="16"/>
          <w:szCs w:val="16"/>
          <w:lang w:val="en-US"/>
        </w:rPr>
        <w:t>Dirk Steyvers</w:t>
      </w:r>
    </w:p>
    <w:p w14:paraId="06A5B1BC"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PR &amp; Content Manager</w:t>
      </w:r>
    </w:p>
    <w:p w14:paraId="1DA02834" w14:textId="77777777" w:rsidR="002F1FAF" w:rsidRPr="009B3B53" w:rsidRDefault="002F1FAF" w:rsidP="002F1FAF">
      <w:pPr>
        <w:pStyle w:val="Prrafobsico"/>
        <w:rPr>
          <w:rFonts w:ascii="Seat Bcn" w:hAnsi="Seat Bcn" w:cs="SeatBcn-Medium"/>
          <w:sz w:val="13"/>
          <w:szCs w:val="13"/>
          <w:lang w:val="en-US"/>
        </w:rPr>
      </w:pPr>
      <w:r w:rsidRPr="009B3B53">
        <w:rPr>
          <w:rFonts w:ascii="Seat Bcn" w:hAnsi="Seat Bcn" w:cs="SeatBcn-Medium"/>
          <w:sz w:val="13"/>
          <w:szCs w:val="13"/>
          <w:lang w:val="en-US"/>
        </w:rPr>
        <w:t>M +32 476 88 38 95</w:t>
      </w:r>
    </w:p>
    <w:p w14:paraId="2433217E" w14:textId="77777777" w:rsidR="002F1FAF" w:rsidRDefault="002F1FAF" w:rsidP="009A416E">
      <w:pPr>
        <w:pStyle w:val="Prrafobsico"/>
        <w:rPr>
          <w:rFonts w:ascii="Seat Bcn" w:hAnsi="Seat Bcn" w:cs="SeatBcn-Medium"/>
          <w:spacing w:val="-1"/>
          <w:sz w:val="20"/>
          <w:szCs w:val="20"/>
          <w:lang w:val="en-GB"/>
        </w:rPr>
      </w:pPr>
    </w:p>
    <w:p w14:paraId="5898A701" w14:textId="77777777" w:rsidR="002F1FAF" w:rsidRPr="009B3B53" w:rsidRDefault="00CE0E7A" w:rsidP="009A416E">
      <w:pPr>
        <w:pStyle w:val="Prrafobsico"/>
        <w:rPr>
          <w:rFonts w:ascii="Seat Bcn" w:hAnsi="Seat Bcn" w:cs="SeatBcn-Medium"/>
          <w:spacing w:val="-1"/>
          <w:sz w:val="18"/>
          <w:szCs w:val="18"/>
          <w:lang w:val="en-GB"/>
        </w:rPr>
      </w:pPr>
      <w:hyperlink r:id="rId9" w:history="1">
        <w:r w:rsidR="009B3B53" w:rsidRPr="009B3B53">
          <w:rPr>
            <w:rStyle w:val="Hyperlink"/>
            <w:rFonts w:ascii="Seat Bcn" w:hAnsi="Seat Bcn"/>
            <w:sz w:val="18"/>
            <w:szCs w:val="18"/>
            <w:lang w:val="en-US"/>
          </w:rPr>
          <w:t>www.seat-mediacenter.com</w:t>
        </w:r>
      </w:hyperlink>
    </w:p>
    <w:p w14:paraId="734BAF19" w14:textId="77777777" w:rsidR="009B3B53" w:rsidRDefault="009B3B53">
      <w:pPr>
        <w:spacing w:after="0" w:line="240" w:lineRule="auto"/>
        <w:rPr>
          <w:rFonts w:ascii="Seat Bcn" w:hAnsi="Seat Bcn" w:cs="SeatBcn-Medium"/>
          <w:color w:val="000000"/>
          <w:spacing w:val="-1"/>
          <w:sz w:val="20"/>
          <w:szCs w:val="20"/>
          <w:lang w:eastAsia="es-ES"/>
        </w:rPr>
      </w:pPr>
      <w:r>
        <w:rPr>
          <w:rFonts w:ascii="Seat Bcn" w:hAnsi="Seat Bcn" w:cs="SeatBcn-Medium"/>
          <w:color w:val="000000"/>
          <w:spacing w:val="-1"/>
          <w:szCs w:val="20"/>
          <w:lang w:eastAsia="es-ES"/>
        </w:rPr>
        <w:br w:type="page"/>
      </w:r>
    </w:p>
    <w:p w14:paraId="398934D7" w14:textId="77777777" w:rsidR="00A5472F" w:rsidRPr="00AD3E42" w:rsidRDefault="00A5472F" w:rsidP="00B904CB">
      <w:pPr>
        <w:pStyle w:val="Boilerplate"/>
        <w:spacing w:line="288" w:lineRule="auto"/>
        <w:rPr>
          <w:rFonts w:ascii="Seat Bcn" w:eastAsiaTheme="minorEastAsia" w:hAnsi="Seat Bcn" w:cs="SeatBcn-Medium"/>
          <w:color w:val="000000"/>
          <w:spacing w:val="-1"/>
          <w:szCs w:val="20"/>
          <w:lang w:val="en-GB" w:eastAsia="es-ES"/>
        </w:rPr>
      </w:pPr>
    </w:p>
    <w:p w14:paraId="5FBCDF2A"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6BCA3DE6" w14:textId="77777777" w:rsidR="003623C7" w:rsidRDefault="003623C7" w:rsidP="003623C7">
      <w:pPr>
        <w:pStyle w:val="Boilerplate"/>
        <w:spacing w:line="288" w:lineRule="auto"/>
        <w:rPr>
          <w:rFonts w:ascii="Seat Bcn" w:hAnsi="Seat Bcn"/>
          <w:color w:val="626366"/>
          <w:sz w:val="16"/>
          <w:szCs w:val="16"/>
          <w:lang w:val="en-GB" w:eastAsia="es-ES"/>
        </w:rPr>
      </w:pPr>
    </w:p>
    <w:p w14:paraId="48B5931F"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Llobregat and Martorell, where it manufactures the highly successful Ibiza, Arona and Leon. Additionally, the company produces the Ateca in the Czech Republic, the Tarraco in Germany, the Alhambra in Portugal and the Mii electric, SEAT’s first 100% electric car, in Slovakia. </w:t>
      </w:r>
    </w:p>
    <w:p w14:paraId="78D9DBC2"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58D096F7"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10"/>
      <w:footerReference w:type="default" r:id="rId11"/>
      <w:headerReference w:type="first" r:id="rId12"/>
      <w:footerReference w:type="first" r:id="rId13"/>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269D2" w14:textId="77777777" w:rsidR="00F62236" w:rsidRDefault="00F62236" w:rsidP="00C7152D">
      <w:pPr>
        <w:spacing w:after="0" w:line="240" w:lineRule="auto"/>
      </w:pPr>
      <w:r>
        <w:separator/>
      </w:r>
    </w:p>
  </w:endnote>
  <w:endnote w:type="continuationSeparator" w:id="0">
    <w:p w14:paraId="48C1ACB3" w14:textId="77777777" w:rsidR="00F62236" w:rsidRDefault="00F62236"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Vrinda"/>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Arial Black"/>
    <w:charset w:val="00"/>
    <w:family w:val="swiss"/>
    <w:pitch w:val="variable"/>
    <w:sig w:usb0="00000003" w:usb1="00000000" w:usb2="00000000" w:usb3="00000000" w:csb0="00000001" w:csb1="00000000"/>
  </w:font>
  <w:font w:name="Seat Meta Bold Roman">
    <w:altName w:val="Arial Black"/>
    <w:charset w:val="00"/>
    <w:family w:val="swiss"/>
    <w:pitch w:val="variable"/>
    <w:sig w:usb0="00000003" w:usb1="00000000" w:usb2="00000000" w:usb3="00000000" w:csb0="00000001" w:csb1="00000000"/>
  </w:font>
  <w:font w:name="Seat Meta Normal Roman">
    <w:altName w:val="Cambria"/>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Calibri"/>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17796FDE"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8C5437C"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1A8AB430"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34FA76E7" wp14:editId="07B03FE2">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CD80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73D7DB1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3AFCD6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0CB266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FA76E7"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71CD80EC"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SEAT Import Belgium – une division de / een afde</w:t>
                            </w:r>
                            <w:r>
                              <w:rPr>
                                <w:rFonts w:ascii="Seat Bcn" w:hAnsi="Seat Bcn"/>
                                <w:sz w:val="16"/>
                                <w:szCs w:val="16"/>
                                <w:lang w:val="nl-BE"/>
                              </w:rPr>
                              <w:t>ling van s.a. D’Ieteren n.v.</w:t>
                            </w:r>
                          </w:p>
                          <w:p w14:paraId="73D7DB16"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Zoning Industriel/Industriezone Guldendelle</w:t>
                            </w:r>
                          </w:p>
                          <w:p w14:paraId="3AFCD6D9"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e Coninckstraat 3</w:t>
                            </w:r>
                          </w:p>
                          <w:p w14:paraId="10CB266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562F592C"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717CCE9D" w14:textId="58AB23A6"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B01DC6">
              <w:rPr>
                <w:rFonts w:ascii="Seat Bcn" w:hAnsi="Seat Bcn"/>
                <w:bCs/>
                <w:sz w:val="16"/>
                <w:szCs w:val="16"/>
              </w:rPr>
              <w:t>23</w:t>
            </w:r>
            <w:r>
              <w:rPr>
                <w:rFonts w:ascii="Seat Bcn" w:hAnsi="Seat Bcn"/>
                <w:bCs/>
                <w:sz w:val="16"/>
                <w:szCs w:val="16"/>
              </w:rPr>
              <w:t>/20</w:t>
            </w:r>
            <w:r w:rsidR="003623C7">
              <w:rPr>
                <w:rFonts w:ascii="Seat Bcn" w:hAnsi="Seat Bcn"/>
                <w:bCs/>
                <w:sz w:val="16"/>
                <w:szCs w:val="16"/>
              </w:rPr>
              <w:t>20</w:t>
            </w:r>
          </w:p>
        </w:sdtContent>
      </w:sdt>
    </w:sdtContent>
  </w:sdt>
  <w:p w14:paraId="5C0F50DF"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0F8F6AEA" wp14:editId="0C055420">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398ED1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F6AEA"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398ED1B5"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4378FD2E" wp14:editId="1395B856">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77DD49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8FD2E"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77DD4916"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1A0E4" w14:textId="77777777" w:rsidR="00F62236" w:rsidRDefault="00F62236" w:rsidP="00C7152D">
      <w:pPr>
        <w:spacing w:after="0" w:line="240" w:lineRule="auto"/>
      </w:pPr>
      <w:r>
        <w:separator/>
      </w:r>
    </w:p>
  </w:footnote>
  <w:footnote w:type="continuationSeparator" w:id="0">
    <w:p w14:paraId="7F0F0537" w14:textId="77777777" w:rsidR="00F62236" w:rsidRDefault="00F62236"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ECF0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14F5D81F" wp14:editId="3670C905">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FDCA1A8" wp14:editId="6E325F87">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4F827"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1D87B269" wp14:editId="79D41D10">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96BF47C" wp14:editId="1D8F14B0">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15195D09" wp14:editId="0912E57C">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236"/>
    <w:rsid w:val="0001068B"/>
    <w:rsid w:val="00034665"/>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1F1336"/>
    <w:rsid w:val="00205CD3"/>
    <w:rsid w:val="00215947"/>
    <w:rsid w:val="0021793B"/>
    <w:rsid w:val="0022415B"/>
    <w:rsid w:val="00225F5F"/>
    <w:rsid w:val="00227DCA"/>
    <w:rsid w:val="0024223F"/>
    <w:rsid w:val="00245429"/>
    <w:rsid w:val="002545F0"/>
    <w:rsid w:val="00255EED"/>
    <w:rsid w:val="00260D07"/>
    <w:rsid w:val="002614F6"/>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57DE"/>
    <w:rsid w:val="003D3196"/>
    <w:rsid w:val="003D3521"/>
    <w:rsid w:val="003D3B96"/>
    <w:rsid w:val="003D5192"/>
    <w:rsid w:val="003E6DD4"/>
    <w:rsid w:val="003F015B"/>
    <w:rsid w:val="003F05DD"/>
    <w:rsid w:val="003F621D"/>
    <w:rsid w:val="00405DCB"/>
    <w:rsid w:val="00406F21"/>
    <w:rsid w:val="00407CB6"/>
    <w:rsid w:val="00410990"/>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5F3AAA"/>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6DA2"/>
    <w:rsid w:val="00837F28"/>
    <w:rsid w:val="008445B1"/>
    <w:rsid w:val="00846D18"/>
    <w:rsid w:val="00860E07"/>
    <w:rsid w:val="0086143C"/>
    <w:rsid w:val="00870154"/>
    <w:rsid w:val="008776A5"/>
    <w:rsid w:val="008A3355"/>
    <w:rsid w:val="008A533D"/>
    <w:rsid w:val="008B5255"/>
    <w:rsid w:val="008C0A56"/>
    <w:rsid w:val="008C2B09"/>
    <w:rsid w:val="008C4A6E"/>
    <w:rsid w:val="008C5E83"/>
    <w:rsid w:val="008C60D7"/>
    <w:rsid w:val="008F522E"/>
    <w:rsid w:val="009013BC"/>
    <w:rsid w:val="00917D67"/>
    <w:rsid w:val="0092620D"/>
    <w:rsid w:val="00927C28"/>
    <w:rsid w:val="00932CBD"/>
    <w:rsid w:val="00945AEC"/>
    <w:rsid w:val="00966FA2"/>
    <w:rsid w:val="00967BDC"/>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B7748"/>
    <w:rsid w:val="00AD0E61"/>
    <w:rsid w:val="00AD3E42"/>
    <w:rsid w:val="00AD6308"/>
    <w:rsid w:val="00AE4100"/>
    <w:rsid w:val="00AE7CAB"/>
    <w:rsid w:val="00AF5036"/>
    <w:rsid w:val="00B01DC6"/>
    <w:rsid w:val="00B02E36"/>
    <w:rsid w:val="00B03915"/>
    <w:rsid w:val="00B048D2"/>
    <w:rsid w:val="00B0763B"/>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06154"/>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83EC0"/>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2236"/>
    <w:rsid w:val="00F6314F"/>
    <w:rsid w:val="00F67326"/>
    <w:rsid w:val="00F869D9"/>
    <w:rsid w:val="00F87364"/>
    <w:rsid w:val="00F960CC"/>
    <w:rsid w:val="00FA4194"/>
    <w:rsid w:val="00FB7974"/>
    <w:rsid w:val="00FB7C37"/>
    <w:rsid w:val="00FC5E84"/>
    <w:rsid w:val="00FD345C"/>
    <w:rsid w:val="00FD4D5E"/>
    <w:rsid w:val="00FE088D"/>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195B02"/>
  <w15:docId w15:val="{761ACA9E-6F2E-4A97-A5FF-2E6BEE91F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orestfarm.b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54B32-C47E-4216-B9A3-C7F5A42AD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2</Pages>
  <Words>479</Words>
  <Characters>2640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5</cp:revision>
  <cp:lastPrinted>2020-03-06T10:40:00Z</cp:lastPrinted>
  <dcterms:created xsi:type="dcterms:W3CDTF">2020-03-05T15:55:00Z</dcterms:created>
  <dcterms:modified xsi:type="dcterms:W3CDTF">2020-03-06T10:41:00Z</dcterms:modified>
</cp:coreProperties>
</file>