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b w:val="1"/>
          <w:sz w:val="24"/>
          <w:szCs w:val="24"/>
        </w:rPr>
        <w:bidi w:val="0"/>
      </w:pPr>
      <w:bookmarkStart w:colFirst="0" w:colLast="0" w:name="_1glbxjczecbc" w:id="0"/>
      <w:bookmarkEnd w:id="0"/>
      <w:r>
        <w:rPr>
          <w:sz w:val="24"/>
          <w:szCs w:val="24"/>
          <w:lang w:val="sh"/>
          <w:b w:val="1"/>
          <w:bCs w:val="1"/>
          <w:i w:val="0"/>
          <w:iCs w:val="0"/>
          <w:u w:val="none"/>
          <w:vertAlign w:val="baseline"/>
          <w:rtl w:val="0"/>
        </w:rPr>
        <w:t xml:space="preserve">Saopštenje za javnost</w:t>
      </w:r>
    </w:p>
    <w:p w:rsidR="00000000" w:rsidDel="00000000" w:rsidP="00000000" w:rsidRDefault="00000000" w:rsidRPr="00000000" w14:paraId="00000002">
      <w:pPr>
        <w:pStyle w:val="Title"/>
        <w:rPr>
          <w:b w:val="1"/>
          <w:sz w:val="24"/>
          <w:szCs w:val="24"/>
        </w:rPr>
        <w:bidi w:val="0"/>
      </w:pPr>
      <w:bookmarkStart w:colFirst="0" w:colLast="0" w:name="_abo52njkwzoy" w:id="1"/>
      <w:bookmarkEnd w:id="1"/>
      <w:r>
        <w:rPr>
          <w:sz w:val="24"/>
          <w:szCs w:val="24"/>
          <w:lang w:val="sh"/>
          <w:b w:val="1"/>
          <w:bCs w:val="1"/>
          <w:i w:val="0"/>
          <w:iCs w:val="0"/>
          <w:u w:val="none"/>
          <w:vertAlign w:val="baseline"/>
          <w:rtl w:val="0"/>
        </w:rPr>
        <w:t xml:space="preserve">Nova školska godina – Kako unaprediti detetov računar</w:t>
      </w:r>
    </w:p>
    <w:p w:rsidR="00000000" w:rsidDel="00000000" w:rsidP="00000000" w:rsidRDefault="00000000" w:rsidRPr="00000000" w14:paraId="00000003">
      <w:pPr>
        <w:pStyle w:val="Heading1"/>
        <w:rPr>
          <w:sz w:val="22"/>
          <w:szCs w:val="22"/>
        </w:rPr>
        <w:bidi w:val="0"/>
      </w:pPr>
      <w:bookmarkStart w:colFirst="0" w:colLast="0" w:name="_k2uiqocy0bja" w:id="2"/>
      <w:bookmarkEnd w:id="2"/>
      <w:r>
        <w:rPr>
          <w:sz w:val="22"/>
          <w:szCs w:val="22"/>
          <w:lang w:val="sh"/>
          <w:b w:val="0"/>
          <w:bCs w:val="0"/>
          <w:i w:val="0"/>
          <w:iCs w:val="0"/>
          <w:u w:val="none"/>
          <w:vertAlign w:val="baseline"/>
          <w:rtl w:val="0"/>
        </w:rPr>
        <w:t xml:space="preserve">Nova školska godina ubrzo stiže. Ovo je važan događaj i za decu i za roditelje, koji verovatno već razmišljaju kako da što bolje pripreme decu za školu. Danas je, pored hrpe udžbenika, svezaka i olovaka, podjednako važan i računar. Na kraju krajeva, pomoću njega će vaše dete pisati sastave, raditi domaće zadatke i komunicirati sa nastavnicima posle škole. Da biste obezbedili lagodno učenje, vredi obratiti pažnju na elemente koji utiču na brzinu računara i praktičnost za korisnike, kao što je hard-disk.</w:t>
      </w:r>
    </w:p>
    <w:p w:rsidR="00000000" w:rsidDel="00000000" w:rsidP="00000000" w:rsidRDefault="00000000" w:rsidRPr="00000000" w14:paraId="00000004">
      <w:pPr>
        <w:rPr>
          <w:color w:val="0e101a"/>
        </w:rPr>
        <w:bidi w:val="0"/>
      </w:pPr>
      <w:r>
        <w:rPr>
          <w:color w:val="0e101a"/>
          <w:lang w:val="sh"/>
          <w:b w:val="0"/>
          <w:bCs w:val="0"/>
          <w:i w:val="0"/>
          <w:iCs w:val="0"/>
          <w:u w:val="none"/>
          <w:vertAlign w:val="baseline"/>
          <w:rtl w:val="0"/>
        </w:rPr>
        <w:t xml:space="preserve">Zašto treba razmisliti o zameni hard-diska? Tokom školske godine, mnogi učenici se suočavaju sa problemima kao što su spori programi i nedostatak prostora za čuvanje dodatnih gigabajta materijala za učenje. Deca često kažu da im treba novi računar, ali to, na sreću, nije neophodno. Jednostavno se fokusirajte na zamenu hard-diska, koji u velikoj meri određuje koliko brzo računar pokreće instalirane programe. Na taj način ćete uštedeti na kupovini novog računara, a znatno poboljšati performanse onog kojeg trenutno imate.</w:t>
      </w:r>
    </w:p>
    <w:p w:rsidR="00000000" w:rsidDel="00000000" w:rsidP="00000000" w:rsidRDefault="00000000" w:rsidRPr="00000000" w14:paraId="00000005">
      <w:pPr>
        <w:rPr>
          <w:color w:val="0e101a"/>
        </w:rPr>
      </w:pPr>
    </w:p>
    <w:p w:rsidR="00000000" w:rsidDel="00000000" w:rsidP="00000000" w:rsidRDefault="00000000" w:rsidRPr="00000000" w14:paraId="00000006">
      <w:pPr>
        <w:rPr>
          <w:color w:val="0e101a"/>
        </w:rPr>
        <w:bidi w:val="0"/>
      </w:pPr>
      <w:r>
        <w:rPr>
          <w:color w:val="0e101a"/>
          <w:lang w:val="sh"/>
          <w:b w:val="0"/>
          <w:bCs w:val="0"/>
          <w:i w:val="0"/>
          <w:iCs w:val="0"/>
          <w:u w:val="none"/>
          <w:vertAlign w:val="baseline"/>
          <w:rtl w:val="0"/>
        </w:rPr>
        <w:t xml:space="preserve">Pre svega, ako vaš računar još uvek ima HDD, vredi ga zameniti SSD-om. Možete brzo da pronađete informacije o svom trenutnom hard-disku tako što ćete kliknuti na dugme Start u operativnom sistemu Windows i potražiti Upravljač uređajima (Device Manager). U novootvorenom prozoru ćete naći listu svih komponenti računara, uključujući odeljak za diskove Disk Drives. Ako proširite ovu kategoriju, videćete listu trenutno instaliranih hard-diskova.</w:t>
      </w:r>
    </w:p>
    <w:p w:rsidR="00000000" w:rsidDel="00000000" w:rsidP="00000000" w:rsidRDefault="00000000" w:rsidRPr="00000000" w14:paraId="00000007">
      <w:pPr>
        <w:rPr>
          <w:color w:val="0e101a"/>
        </w:rPr>
      </w:pPr>
    </w:p>
    <w:p w:rsidR="00000000" w:rsidDel="00000000" w:rsidP="00000000" w:rsidRDefault="00000000" w:rsidRPr="00000000" w14:paraId="00000008">
      <w:pPr>
        <w:rPr>
          <w:color w:val="0e101a"/>
        </w:rPr>
        <w:bidi w:val="0"/>
      </w:pPr>
      <w:r>
        <w:rPr>
          <w:color w:val="0e101a"/>
          <w:lang w:val="sh"/>
          <w:b w:val="0"/>
          <w:bCs w:val="0"/>
          <w:i w:val="0"/>
          <w:iCs w:val="0"/>
          <w:u w:val="none"/>
          <w:vertAlign w:val="baseline"/>
          <w:rtl w:val="0"/>
        </w:rPr>
        <w:t xml:space="preserve">Ako vaša matična ploča podržava instalaciju interfejsa NVMe (Non-Volatile Memory Express), to bi bio najbolji izbor, koji će znatno poboljšati performanse vašeg računara. Odlična opcija za to bi bili Samsung SSD NVMe 980, koji sa modelom PRO postiže sekvencijalne brzine čitanja do 7.000 MB/s i sekvencijalne brzine upisa do 5.100 MB/s, i Samsung SSD NVMe 990 PRO sa sekvencijalnim brzinama čitanja do 7.450 MB/s i sekvencijalnim brzinama upisa do 6.900 MB/s. U poređenju sa standardnim SATA SSD-ovima, ovi rezultati su oko 12 puta veći. Ovo je drastična razlika, što ove diskove čini savršenim ne samo pri korišćenju školskih i kancelarijskih aplikacija, već i za zahtevnije programe, omogućavajući vašem detetu da istražuje nova interesovanja kao što su uređivanje video zapisa i grafički dizajn.</w:t>
      </w:r>
    </w:p>
    <w:p w:rsidR="00000000" w:rsidDel="00000000" w:rsidP="00000000" w:rsidRDefault="00000000" w:rsidRPr="00000000" w14:paraId="00000009">
      <w:pPr>
        <w:rPr>
          <w:color w:val="0e101a"/>
        </w:rPr>
      </w:pPr>
    </w:p>
    <w:p w:rsidR="00000000" w:rsidDel="00000000" w:rsidP="00000000" w:rsidRDefault="00000000" w:rsidRPr="00000000" w14:paraId="0000000A">
      <w:pPr>
        <w:rPr>
          <w:color w:val="0e101a"/>
        </w:rPr>
        <w:bidi w:val="0"/>
      </w:pPr>
      <w:r>
        <w:rPr>
          <w:color w:val="0e101a"/>
          <w:lang w:val="sh"/>
          <w:b w:val="0"/>
          <w:bCs w:val="0"/>
          <w:i w:val="0"/>
          <w:iCs w:val="0"/>
          <w:u w:val="none"/>
          <w:vertAlign w:val="baseline"/>
          <w:rtl w:val="0"/>
        </w:rPr>
        <w:t xml:space="preserve">Ako vaš računar ne podržava tehnologiju NVMe, bez brige. Standardni SATA SSD diskovi imaju sekvencijalnu brzinu čitanja od 560 MB/s i sekvencijalnu brzinu upisa od 530 MB/s, u poređenju sa brzinama čitanja od 150 MB/s i upisa od 130 MB/s na HDD-ovima. To je četiri puta brže i zamena HDD-a diskom SATA SSD daće novi život vašem računaru. Razmotrite opcije poput Samsung 870 EVO, koji može da skladišti do 4 TB podataka, ili Samsung 870 KVO, koji ima kapacitet do 8 TB. Brži disk sa više prostora pokazaće se korisnim ne samo za školske projekte već i za vreme školskih raspusta – deca će sigurno uživati u tome što će moći lakše da pokreću mnoge omiljene igre.</w:t>
      </w:r>
    </w:p>
    <w:p w:rsidR="00000000" w:rsidDel="00000000" w:rsidP="00000000" w:rsidRDefault="00000000" w:rsidRPr="00000000" w14:paraId="0000000B">
      <w:pPr>
        <w:rPr>
          <w:color w:val="0e101a"/>
        </w:rPr>
      </w:pPr>
    </w:p>
    <w:p w:rsidR="00000000" w:rsidDel="00000000" w:rsidP="00000000" w:rsidRDefault="00000000" w:rsidRPr="00000000" w14:paraId="0000000C">
      <w:pPr>
        <w:rPr>
          <w:color w:val="0e101a"/>
        </w:rPr>
        <w:bidi w:val="0"/>
      </w:pPr>
      <w:r>
        <w:rPr>
          <w:color w:val="0e101a"/>
          <w:lang w:val="sh"/>
          <w:b w:val="0"/>
          <w:bCs w:val="0"/>
          <w:i w:val="0"/>
          <w:iCs w:val="0"/>
          <w:u w:val="none"/>
          <w:vertAlign w:val="baseline"/>
          <w:rtl w:val="0"/>
        </w:rPr>
        <w:t xml:space="preserve">Ne brinite ako se zamena hardvera čini složenom. Zapamtite da, kada kupujete novi disk, ne morate da pravite računar od nule – samo treba da ga uključite u naznačeni slot. Nakon što ga instalira, Samsung nudi namenski softver pod nazivom Samsung Magician. Pomoću ovog softvera možete lako i bezbedno da instalirate novi disk i prenesete sve bitne podatke sa starog. Softver možete besplatno da preuzmete sa veb-sajta proizvođača: </w:t>
      </w:r>
      <w:hyperlink r:id="rId6">
        <w:r>
          <w:rPr>
            <w:color w:val="1155cc"/>
            <w:lang w:val="sh"/>
            <w:b w:val="0"/>
            <w:bCs w:val="0"/>
            <w:i w:val="0"/>
            <w:iCs w:val="0"/>
            <w:u w:val="single"/>
            <w:vertAlign w:val="baseline"/>
            <w:rtl w:val="0"/>
          </w:rPr>
          <w:t xml:space="preserve">https://semiconductor.samsung.com/consumer-storage/support/tools/</w:t>
        </w:r>
      </w:hyperlink>
      <w:r>
        <w:rPr>
          <w:color w:val="0e101a"/>
          <w:lang w:val="sh"/>
          <w:b w:val="0"/>
          <w:bCs w:val="0"/>
          <w:i w:val="0"/>
          <w:iCs w:val="0"/>
          <w:u w:val="none"/>
          <w:vertAlign w:val="baseline"/>
          <w:rtl w:val="0"/>
        </w:rPr>
        <w:t xml:space="preserve"> </w:t>
      </w:r>
    </w:p>
    <w:p w:rsidR="00000000" w:rsidDel="00000000" w:rsidP="00000000" w:rsidRDefault="00000000" w:rsidRPr="00000000" w14:paraId="0000000D">
      <w:pPr>
        <w:rPr>
          <w:color w:val="0e101a"/>
        </w:rPr>
      </w:pPr>
    </w:p>
    <w:p w:rsidR="00000000" w:rsidDel="00000000" w:rsidP="00000000" w:rsidRDefault="00000000" w:rsidRPr="00000000" w14:paraId="0000000E">
      <w:pPr>
        <w:rPr>
          <w:color w:val="0e101a"/>
        </w:rPr>
        <w:bidi w:val="0"/>
      </w:pPr>
      <w:r>
        <w:rPr>
          <w:color w:val="0e101a"/>
          <w:lang w:val="sh"/>
          <w:b w:val="0"/>
          <w:bCs w:val="0"/>
          <w:i w:val="0"/>
          <w:iCs w:val="0"/>
          <w:u w:val="none"/>
          <w:vertAlign w:val="baseline"/>
          <w:rtl w:val="0"/>
        </w:rPr>
        <w:t xml:space="preserve">Zamena diska će značajno poboljšati lagodnost učenja i uštedeti novac, što je važno prilikom priprema za novu školsku godinu i nabavke školskog pribora. Kao što vidite, zamenom samo jedne komponente možete osetno da ubrzate rad računara, koji će vaše dete koristiti godinama, čineći učenje prijatnim.</w:t>
      </w:r>
    </w:p>
    <w:p w:rsidR="00000000" w:rsidDel="00000000" w:rsidP="00000000" w:rsidRDefault="00000000" w:rsidRPr="00000000" w14:paraId="0000000F">
      <w:pPr>
        <w:rPr>
          <w:color w:val="0e101a"/>
        </w:rPr>
      </w:pPr>
    </w:p>
    <w:p w:rsidR="00000000" w:rsidDel="00000000" w:rsidP="00000000" w:rsidRDefault="00000000" w:rsidRPr="00000000" w14:paraId="00000010">
      <w:pPr>
        <w:rPr>
          <w:color w:val="0e101a"/>
        </w:rPr>
      </w:pPr>
    </w:p>
    <w:p w:rsidR="00000000" w:rsidDel="00000000" w:rsidP="00000000" w:rsidRDefault="00000000" w:rsidRPr="00000000" w14:paraId="00000011">
      <w:pPr>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 Id="rId6" Type="http://schemas.openxmlformats.org/officeDocument/2006/relationships/hyperlink" TargetMode="External" Target="https://semiconductor.samsung.com/consumer-storage/support/tools/"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