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82" w:rsidRDefault="00036B80">
      <w:pPr>
        <w:pStyle w:val="Normal1"/>
        <w:shd w:val="clear" w:color="auto" w:fill="FFFFFF"/>
        <w:spacing w:before="150" w:after="300" w:line="336" w:lineRule="auto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noProof/>
        </w:rPr>
        <w:drawing>
          <wp:inline distT="0" distB="0" distL="0" distR="0">
            <wp:extent cx="1828800" cy="490855"/>
            <wp:effectExtent l="0" t="0" r="0" b="0"/>
            <wp:docPr id="2" name="image4.jpg" descr="katiekailus:Users:jennydomine:Desktop:427916c0-0b2f-4d3d-ba1e-d27e17f7c37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katiekailus:Users:jennydomine:Desktop:427916c0-0b2f-4d3d-ba1e-d27e17f7c37d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90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6E82" w:rsidRPr="00E20CCB" w:rsidRDefault="00C75EE0">
      <w:pPr>
        <w:pStyle w:val="Normal1"/>
        <w:shd w:val="clear" w:color="auto" w:fill="FFFFFF"/>
        <w:spacing w:before="150" w:after="300" w:line="336" w:lineRule="auto"/>
        <w:jc w:val="center"/>
        <w:rPr>
          <w:rFonts w:ascii="Gill Sans" w:eastAsia="Cabin" w:hAnsi="Gill Sans" w:cs="Cabin"/>
          <w:b/>
        </w:rPr>
      </w:pPr>
      <w:r>
        <w:rPr>
          <w:rFonts w:ascii="Gill Sans" w:eastAsia="Cabin" w:hAnsi="Gill Sans" w:cs="Cabin"/>
          <w:b/>
        </w:rPr>
        <w:t>Com</w:t>
      </w:r>
      <w:r w:rsidR="00D03E31">
        <w:rPr>
          <w:rFonts w:ascii="Gill Sans" w:eastAsia="Cabin" w:hAnsi="Gill Sans" w:cs="Cabin"/>
          <w:b/>
        </w:rPr>
        <w:t>poser Nathan Barr Selects myMix</w:t>
      </w:r>
      <w:r>
        <w:rPr>
          <w:rFonts w:ascii="Gill Sans" w:eastAsia="Cabin" w:hAnsi="Gill Sans" w:cs="Cabin"/>
          <w:b/>
        </w:rPr>
        <w:t xml:space="preserve"> System</w:t>
      </w:r>
      <w:r w:rsidR="0001749D">
        <w:rPr>
          <w:rFonts w:ascii="Gill Sans" w:eastAsia="Cabin" w:hAnsi="Gill Sans" w:cs="Cabin"/>
          <w:b/>
        </w:rPr>
        <w:t xml:space="preserve"> to Monitor 19</w:t>
      </w:r>
      <w:r w:rsidR="00D03E31">
        <w:rPr>
          <w:rFonts w:ascii="Gill Sans" w:eastAsia="Cabin" w:hAnsi="Gill Sans" w:cs="Cabin"/>
          <w:b/>
        </w:rPr>
        <w:t>20s-era Organ</w:t>
      </w:r>
      <w:r>
        <w:rPr>
          <w:rFonts w:ascii="Gill Sans" w:eastAsia="Cabin" w:hAnsi="Gill Sans" w:cs="Cabin"/>
          <w:b/>
        </w:rPr>
        <w:t xml:space="preserve"> </w:t>
      </w:r>
      <w:r w:rsidR="00D03E31">
        <w:rPr>
          <w:rFonts w:ascii="Gill Sans" w:eastAsia="Cabin" w:hAnsi="Gill Sans" w:cs="Cabin"/>
          <w:b/>
        </w:rPr>
        <w:t>in</w:t>
      </w:r>
      <w:r>
        <w:rPr>
          <w:rFonts w:ascii="Gill Sans" w:eastAsia="Cabin" w:hAnsi="Gill Sans" w:cs="Cabin"/>
          <w:b/>
        </w:rPr>
        <w:t xml:space="preserve"> New Blockbuster ‘The House with a Clock </w:t>
      </w:r>
      <w:r w:rsidR="00921AAA">
        <w:rPr>
          <w:rFonts w:ascii="Gill Sans" w:eastAsia="Cabin" w:hAnsi="Gill Sans" w:cs="Cabin"/>
          <w:b/>
        </w:rPr>
        <w:t>i</w:t>
      </w:r>
      <w:r w:rsidR="00A14AA4">
        <w:rPr>
          <w:rFonts w:ascii="Gill Sans" w:eastAsia="Cabin" w:hAnsi="Gill Sans" w:cs="Cabin"/>
          <w:b/>
        </w:rPr>
        <w:t>n I</w:t>
      </w:r>
      <w:r>
        <w:rPr>
          <w:rFonts w:ascii="Gill Sans" w:eastAsia="Cabin" w:hAnsi="Gill Sans" w:cs="Cabin"/>
          <w:b/>
        </w:rPr>
        <w:t>ts Walls’</w:t>
      </w:r>
    </w:p>
    <w:p w:rsidR="008678C2" w:rsidRPr="00C75EE0" w:rsidRDefault="0001749D" w:rsidP="008678C2">
      <w:pPr>
        <w:pStyle w:val="Normal1"/>
        <w:shd w:val="clear" w:color="auto" w:fill="FFFFFF"/>
        <w:spacing w:before="150" w:after="300" w:line="336" w:lineRule="auto"/>
        <w:jc w:val="center"/>
        <w:rPr>
          <w:rFonts w:ascii="Gill Sans" w:eastAsia="Cabin" w:hAnsi="Gill Sans" w:cs="Cabin"/>
          <w:b/>
          <w:i/>
          <w:szCs w:val="22"/>
        </w:rPr>
      </w:pPr>
      <w:r>
        <w:rPr>
          <w:rFonts w:ascii="Gill Sans" w:hAnsi="Gill Sans" w:cs="Helvetica"/>
          <w:i/>
          <w:noProof/>
          <w:color w:val="auto"/>
        </w:rPr>
        <w:t>The personal monitoring system offers Barr and his team the ability to control individual channels for multiple instruments featured in his scoring work</w:t>
      </w:r>
    </w:p>
    <w:p w:rsidR="00EE32E9" w:rsidRDefault="00C75EE0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eastAsia="Cabin" w:hAnsi="Gill Sans" w:cs="Cabin"/>
          <w:szCs w:val="22"/>
        </w:rPr>
      </w:pPr>
      <w:r>
        <w:rPr>
          <w:rFonts w:ascii="Gill Sans" w:hAnsi="Gill Sans" w:cs="Helvetica"/>
          <w:noProof/>
          <w:color w:val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328295</wp:posOffset>
            </wp:positionV>
            <wp:extent cx="2308225" cy="2776220"/>
            <wp:effectExtent l="0" t="0" r="0" b="0"/>
            <wp:wrapTight wrapText="bothSides">
              <wp:wrapPolygon edited="0">
                <wp:start x="0" y="0"/>
                <wp:lineTo x="0" y="21541"/>
                <wp:lineTo x="21511" y="21541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Mix_NathanBar-PHOTO CREDITWilliamSh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92C" w:rsidRPr="00E20CCB">
        <w:rPr>
          <w:rFonts w:ascii="Gill Sans" w:eastAsia="Cabin" w:hAnsi="Gill Sans" w:cs="Cabin"/>
          <w:b/>
          <w:szCs w:val="22"/>
        </w:rPr>
        <w:br/>
      </w:r>
      <w:r>
        <w:rPr>
          <w:rFonts w:ascii="Gill Sans" w:eastAsia="Cabin" w:hAnsi="Gill Sans" w:cs="Cabin"/>
          <w:b/>
          <w:szCs w:val="22"/>
        </w:rPr>
        <w:t>Hollywood, CA</w:t>
      </w:r>
      <w:r w:rsidR="00CB3589" w:rsidRPr="00E20CCB">
        <w:rPr>
          <w:rFonts w:ascii="Gill Sans" w:eastAsia="Cabin" w:hAnsi="Gill Sans" w:cs="Cabin"/>
          <w:b/>
          <w:szCs w:val="22"/>
        </w:rPr>
        <w:t>,</w:t>
      </w:r>
      <w:r w:rsidR="00036B80" w:rsidRPr="00E20CCB">
        <w:rPr>
          <w:rFonts w:ascii="Gill Sans" w:eastAsia="Cabin" w:hAnsi="Gill Sans" w:cs="Cabin"/>
          <w:b/>
          <w:szCs w:val="22"/>
        </w:rPr>
        <w:t xml:space="preserve"> </w:t>
      </w:r>
      <w:r w:rsidR="00AB6332">
        <w:rPr>
          <w:rFonts w:ascii="Gill Sans" w:eastAsia="Cabin" w:hAnsi="Gill Sans" w:cs="Cabin"/>
          <w:b/>
          <w:szCs w:val="22"/>
        </w:rPr>
        <w:t>October</w:t>
      </w:r>
      <w:r w:rsidR="00036B80" w:rsidRPr="00E20CCB">
        <w:rPr>
          <w:rFonts w:ascii="Gill Sans" w:eastAsia="Cabin" w:hAnsi="Gill Sans" w:cs="Cabin"/>
          <w:b/>
          <w:szCs w:val="22"/>
        </w:rPr>
        <w:t xml:space="preserve"> </w:t>
      </w:r>
      <w:r w:rsidR="00AB6332">
        <w:rPr>
          <w:rFonts w:ascii="Gill Sans" w:eastAsia="Cabin" w:hAnsi="Gill Sans" w:cs="Cabin"/>
          <w:b/>
          <w:szCs w:val="22"/>
        </w:rPr>
        <w:t>3</w:t>
      </w:r>
      <w:r w:rsidR="003A3640">
        <w:rPr>
          <w:rFonts w:ascii="Gill Sans" w:eastAsia="Cabin" w:hAnsi="Gill Sans" w:cs="Cabin"/>
          <w:b/>
          <w:szCs w:val="22"/>
        </w:rPr>
        <w:t>,</w:t>
      </w:r>
      <w:r w:rsidR="00036B80" w:rsidRPr="00E20CCB">
        <w:rPr>
          <w:rFonts w:ascii="Gill Sans" w:eastAsia="Cabin" w:hAnsi="Gill Sans" w:cs="Cabin"/>
          <w:b/>
          <w:szCs w:val="22"/>
        </w:rPr>
        <w:t xml:space="preserve"> 2018</w:t>
      </w:r>
      <w:r w:rsidR="00036B80" w:rsidRPr="00E20CCB">
        <w:rPr>
          <w:rFonts w:ascii="Gill Sans" w:eastAsia="Cabin" w:hAnsi="Gill Sans" w:cs="Cabin"/>
          <w:szCs w:val="22"/>
        </w:rPr>
        <w:t xml:space="preserve"> —</w:t>
      </w:r>
      <w:r w:rsidR="008678C2" w:rsidRPr="00E20CCB">
        <w:rPr>
          <w:rFonts w:ascii="Gill Sans" w:eastAsia="Cabin" w:hAnsi="Gill Sans" w:cs="Cabin"/>
          <w:szCs w:val="22"/>
        </w:rPr>
        <w:t xml:space="preserve"> </w:t>
      </w:r>
      <w:r w:rsidR="00710FDD">
        <w:rPr>
          <w:rFonts w:ascii="Gill Sans" w:eastAsia="Cabin" w:hAnsi="Gill Sans" w:cs="Cabin"/>
          <w:szCs w:val="22"/>
        </w:rPr>
        <w:t xml:space="preserve">Film and television composer Nathan Barr is </w:t>
      </w:r>
      <w:r w:rsidR="00BB0BB6">
        <w:rPr>
          <w:rFonts w:ascii="Gill Sans" w:eastAsia="Cabin" w:hAnsi="Gill Sans" w:cs="Cabin"/>
          <w:szCs w:val="22"/>
        </w:rPr>
        <w:t>well-</w:t>
      </w:r>
      <w:r w:rsidR="00710FDD">
        <w:rPr>
          <w:rFonts w:ascii="Gill Sans" w:eastAsia="Cabin" w:hAnsi="Gill Sans" w:cs="Cabin"/>
          <w:szCs w:val="22"/>
        </w:rPr>
        <w:t xml:space="preserve">known for playing and incorporating unique instruments into the scores he creates for hit TV shows like HBO’s </w:t>
      </w:r>
      <w:r w:rsidR="00710FDD" w:rsidRPr="00710FDD">
        <w:rPr>
          <w:rFonts w:ascii="Gill Sans" w:eastAsia="Cabin" w:hAnsi="Gill Sans" w:cs="Cabin"/>
          <w:i/>
          <w:szCs w:val="22"/>
        </w:rPr>
        <w:t>True Blood</w:t>
      </w:r>
      <w:r w:rsidR="00710FDD">
        <w:rPr>
          <w:rFonts w:ascii="Gill Sans" w:eastAsia="Cabin" w:hAnsi="Gill Sans" w:cs="Cabin"/>
          <w:szCs w:val="22"/>
        </w:rPr>
        <w:t xml:space="preserve"> and FX’s </w:t>
      </w:r>
      <w:r w:rsidR="00710FDD">
        <w:rPr>
          <w:rFonts w:ascii="Gill Sans" w:eastAsia="Cabin" w:hAnsi="Gill Sans" w:cs="Cabin"/>
          <w:i/>
          <w:szCs w:val="22"/>
        </w:rPr>
        <w:t>The Americans</w:t>
      </w:r>
      <w:r w:rsidR="00710FDD">
        <w:rPr>
          <w:rFonts w:ascii="Gill Sans" w:eastAsia="Cabin" w:hAnsi="Gill Sans" w:cs="Cabin"/>
          <w:szCs w:val="22"/>
        </w:rPr>
        <w:t xml:space="preserve"> </w:t>
      </w:r>
      <w:r w:rsidR="00EE32E9">
        <w:rPr>
          <w:rFonts w:ascii="Gill Sans" w:eastAsia="Cabin" w:hAnsi="Gill Sans" w:cs="Cabin"/>
          <w:szCs w:val="22"/>
        </w:rPr>
        <w:t>as well as</w:t>
      </w:r>
      <w:r w:rsidR="00710FDD">
        <w:rPr>
          <w:rFonts w:ascii="Gill Sans" w:eastAsia="Cabin" w:hAnsi="Gill Sans" w:cs="Cabin"/>
          <w:szCs w:val="22"/>
        </w:rPr>
        <w:t xml:space="preserve"> films like </w:t>
      </w:r>
      <w:r w:rsidR="00710FDD" w:rsidRPr="00710FDD">
        <w:rPr>
          <w:rFonts w:ascii="Gill Sans" w:eastAsia="Cabin" w:hAnsi="Gill Sans" w:cs="Cabin"/>
          <w:i/>
          <w:szCs w:val="22"/>
        </w:rPr>
        <w:t>Hostel</w:t>
      </w:r>
      <w:r w:rsidR="00EE32E9">
        <w:rPr>
          <w:rFonts w:ascii="Gill Sans" w:eastAsia="Cabin" w:hAnsi="Gill Sans" w:cs="Cabin"/>
          <w:szCs w:val="22"/>
        </w:rPr>
        <w:t xml:space="preserve"> and </w:t>
      </w:r>
      <w:r w:rsidR="00EE32E9" w:rsidRPr="00EE32E9">
        <w:rPr>
          <w:rFonts w:ascii="Gill Sans" w:eastAsia="Cabin" w:hAnsi="Gill Sans" w:cs="Cabin"/>
          <w:i/>
          <w:szCs w:val="22"/>
        </w:rPr>
        <w:t>Open House</w:t>
      </w:r>
      <w:r w:rsidR="00710FDD">
        <w:rPr>
          <w:rFonts w:ascii="Gill Sans" w:eastAsia="Cabin" w:hAnsi="Gill Sans" w:cs="Cabin"/>
          <w:szCs w:val="22"/>
        </w:rPr>
        <w:t xml:space="preserve">. When it came time for him to create the score of Eli Roth’s </w:t>
      </w:r>
      <w:r w:rsidR="00EE32E9">
        <w:rPr>
          <w:rFonts w:ascii="Gill Sans" w:eastAsia="Cabin" w:hAnsi="Gill Sans" w:cs="Cabin"/>
          <w:szCs w:val="22"/>
        </w:rPr>
        <w:t xml:space="preserve">new </w:t>
      </w:r>
      <w:r w:rsidR="00D03E31">
        <w:rPr>
          <w:rFonts w:ascii="Gill Sans" w:eastAsia="Cabin" w:hAnsi="Gill Sans" w:cs="Cabin"/>
          <w:szCs w:val="22"/>
        </w:rPr>
        <w:t>fantasy thriller</w:t>
      </w:r>
      <w:r w:rsidR="00710FDD">
        <w:rPr>
          <w:rFonts w:ascii="Gill Sans" w:eastAsia="Cabin" w:hAnsi="Gill Sans" w:cs="Cabin"/>
          <w:szCs w:val="22"/>
        </w:rPr>
        <w:t xml:space="preserve"> </w:t>
      </w:r>
      <w:r w:rsidR="00921AAA">
        <w:rPr>
          <w:rFonts w:ascii="Gill Sans" w:eastAsia="Cabin" w:hAnsi="Gill Sans" w:cs="Cabin"/>
          <w:i/>
          <w:szCs w:val="22"/>
        </w:rPr>
        <w:t>The House with a Clock i</w:t>
      </w:r>
      <w:r w:rsidR="00710FDD" w:rsidRPr="00710FDD">
        <w:rPr>
          <w:rFonts w:ascii="Gill Sans" w:eastAsia="Cabin" w:hAnsi="Gill Sans" w:cs="Cabin"/>
          <w:i/>
          <w:szCs w:val="22"/>
        </w:rPr>
        <w:t>n Its Walls</w:t>
      </w:r>
      <w:r w:rsidR="00921AAA">
        <w:rPr>
          <w:rFonts w:ascii="Gill Sans" w:eastAsia="Cabin" w:hAnsi="Gill Sans" w:cs="Cabin"/>
          <w:szCs w:val="22"/>
        </w:rPr>
        <w:t xml:space="preserve">, Barr turned to a </w:t>
      </w:r>
      <w:r w:rsidR="00D03E31">
        <w:rPr>
          <w:rFonts w:ascii="Gill Sans" w:eastAsia="Cabin" w:hAnsi="Gill Sans" w:cs="Cabin"/>
          <w:szCs w:val="22"/>
        </w:rPr>
        <w:t>1920s-era Wurlitzer theatre organ</w:t>
      </w:r>
      <w:r w:rsidR="008D36ED">
        <w:rPr>
          <w:rFonts w:ascii="Gill Sans" w:eastAsia="Cabin" w:hAnsi="Gill Sans" w:cs="Cabin"/>
          <w:szCs w:val="22"/>
        </w:rPr>
        <w:t xml:space="preserve"> </w:t>
      </w:r>
      <w:r w:rsidR="00C904B1">
        <w:rPr>
          <w:rFonts w:ascii="Gill Sans" w:eastAsia="Cabin" w:hAnsi="Gill Sans" w:cs="Cabin"/>
          <w:szCs w:val="22"/>
        </w:rPr>
        <w:t xml:space="preserve">that has </w:t>
      </w:r>
      <w:r w:rsidR="00D03E31">
        <w:rPr>
          <w:rFonts w:ascii="Gill Sans" w:eastAsia="Cabin" w:hAnsi="Gill Sans" w:cs="Cabin"/>
          <w:szCs w:val="22"/>
        </w:rPr>
        <w:t>been featured in timeless Hollywood classics</w:t>
      </w:r>
      <w:r w:rsidR="0001749D">
        <w:rPr>
          <w:rFonts w:ascii="Gill Sans" w:eastAsia="Cabin" w:hAnsi="Gill Sans" w:cs="Cabin"/>
          <w:szCs w:val="22"/>
        </w:rPr>
        <w:t>,</w:t>
      </w:r>
      <w:r w:rsidR="00D03E31">
        <w:rPr>
          <w:rFonts w:ascii="Gill Sans" w:eastAsia="Cabin" w:hAnsi="Gill Sans" w:cs="Cabin"/>
          <w:szCs w:val="22"/>
        </w:rPr>
        <w:t xml:space="preserve"> </w:t>
      </w:r>
      <w:r w:rsidR="0001749D">
        <w:rPr>
          <w:rFonts w:ascii="Gill Sans" w:eastAsia="Cabin" w:hAnsi="Gill Sans" w:cs="Cabin"/>
          <w:szCs w:val="22"/>
        </w:rPr>
        <w:t xml:space="preserve">including </w:t>
      </w:r>
      <w:r w:rsidR="00D03E31" w:rsidRPr="00D03E31">
        <w:rPr>
          <w:rFonts w:ascii="Gill Sans" w:eastAsia="Cabin" w:hAnsi="Gill Sans" w:cs="Cabin"/>
          <w:i/>
          <w:szCs w:val="22"/>
        </w:rPr>
        <w:t>Journey to the Center of the Earth</w:t>
      </w:r>
      <w:r w:rsidR="00D03E31">
        <w:rPr>
          <w:rFonts w:ascii="Gill Sans" w:eastAsia="Cabin" w:hAnsi="Gill Sans" w:cs="Cabin"/>
          <w:szCs w:val="22"/>
        </w:rPr>
        <w:t xml:space="preserve"> and</w:t>
      </w:r>
      <w:r w:rsidR="006B1D21">
        <w:rPr>
          <w:rFonts w:ascii="Gill Sans" w:eastAsia="Cabin" w:hAnsi="Gill Sans" w:cs="Cabin"/>
          <w:szCs w:val="22"/>
        </w:rPr>
        <w:t xml:space="preserve"> the 1951 classic</w:t>
      </w:r>
      <w:r w:rsidR="006B1D21">
        <w:rPr>
          <w:rFonts w:ascii="Gill Sans" w:eastAsia="Cabin" w:hAnsi="Gill Sans" w:cs="Cabin"/>
          <w:i/>
          <w:szCs w:val="22"/>
        </w:rPr>
        <w:t xml:space="preserve"> The Day the Earth Stood Still</w:t>
      </w:r>
      <w:r w:rsidR="00D03E31">
        <w:rPr>
          <w:rFonts w:ascii="Gill Sans" w:eastAsia="Cabin" w:hAnsi="Gill Sans" w:cs="Cabin"/>
          <w:szCs w:val="22"/>
        </w:rPr>
        <w:t>. Barr purchas</w:t>
      </w:r>
      <w:r w:rsidR="00684EBB">
        <w:rPr>
          <w:rFonts w:ascii="Gill Sans" w:eastAsia="Cabin" w:hAnsi="Gill Sans" w:cs="Cabin"/>
          <w:szCs w:val="22"/>
        </w:rPr>
        <w:t xml:space="preserve">ed the organ six years ago from Ken Crome, one of the world’s greatest theater organ experts, and spent four years restoring the instrument. </w:t>
      </w:r>
      <w:r w:rsidR="00622739">
        <w:rPr>
          <w:rFonts w:ascii="Gill Sans" w:eastAsia="Cabin" w:hAnsi="Gill Sans" w:cs="Cabin"/>
          <w:i/>
          <w:szCs w:val="22"/>
        </w:rPr>
        <w:t>The House with a Clock i</w:t>
      </w:r>
      <w:r w:rsidR="0001749D" w:rsidRPr="00710FDD">
        <w:rPr>
          <w:rFonts w:ascii="Gill Sans" w:eastAsia="Cabin" w:hAnsi="Gill Sans" w:cs="Cabin"/>
          <w:i/>
          <w:szCs w:val="22"/>
        </w:rPr>
        <w:t xml:space="preserve">n Its </w:t>
      </w:r>
      <w:r w:rsidR="00684EBB">
        <w:rPr>
          <w:rFonts w:ascii="Gill Sans" w:eastAsia="Cabin" w:hAnsi="Gill Sans" w:cs="Cabin"/>
          <w:i/>
          <w:szCs w:val="22"/>
        </w:rPr>
        <w:t xml:space="preserve">Walls </w:t>
      </w:r>
      <w:r w:rsidR="00684EBB">
        <w:rPr>
          <w:rFonts w:ascii="Gill Sans" w:eastAsia="Cabin" w:hAnsi="Gill Sans" w:cs="Cabin"/>
          <w:szCs w:val="22"/>
        </w:rPr>
        <w:t>is the first film to feature the legendary Wurlitzer in 25 years</w:t>
      </w:r>
      <w:r w:rsidR="00001AD7">
        <w:rPr>
          <w:rFonts w:ascii="Gill Sans" w:eastAsia="Cabin" w:hAnsi="Gill Sans" w:cs="Cabin"/>
          <w:szCs w:val="22"/>
        </w:rPr>
        <w:t xml:space="preserve"> and gives the film its</w:t>
      </w:r>
      <w:r w:rsidR="00684EBB">
        <w:rPr>
          <w:rFonts w:ascii="Gill Sans" w:eastAsia="Cabin" w:hAnsi="Gill Sans" w:cs="Cabin"/>
          <w:szCs w:val="22"/>
        </w:rPr>
        <w:t xml:space="preserve"> </w:t>
      </w:r>
      <w:r w:rsidR="009B0C44">
        <w:rPr>
          <w:rFonts w:ascii="Gill Sans" w:eastAsia="Cabin" w:hAnsi="Gill Sans" w:cs="Cabin"/>
          <w:szCs w:val="22"/>
        </w:rPr>
        <w:t>distinct</w:t>
      </w:r>
      <w:r w:rsidR="00684EBB">
        <w:rPr>
          <w:rFonts w:ascii="Gill Sans" w:eastAsia="Cabin" w:hAnsi="Gill Sans" w:cs="Cabin"/>
          <w:szCs w:val="22"/>
        </w:rPr>
        <w:t xml:space="preserve"> sound. </w:t>
      </w:r>
    </w:p>
    <w:p w:rsidR="00EE32E9" w:rsidRDefault="00EE32E9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eastAsia="Cabin" w:hAnsi="Gill Sans" w:cs="Cabin"/>
          <w:szCs w:val="22"/>
        </w:rPr>
      </w:pPr>
    </w:p>
    <w:p w:rsidR="00D03E31" w:rsidRDefault="00EE32E9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eastAsia="Cabin" w:hAnsi="Gill Sans" w:cs="Cabin"/>
          <w:szCs w:val="22"/>
        </w:rPr>
      </w:pPr>
      <w:r>
        <w:rPr>
          <w:rFonts w:ascii="Gill Sans" w:eastAsia="Cabin" w:hAnsi="Gill Sans" w:cs="Cabin"/>
          <w:szCs w:val="22"/>
        </w:rPr>
        <w:t>“This particular instrument has a very rich history in early Hollywood film</w:t>
      </w:r>
      <w:r w:rsidR="004B1716">
        <w:rPr>
          <w:rFonts w:ascii="Gill Sans" w:eastAsia="Cabin" w:hAnsi="Gill Sans" w:cs="Cabin"/>
          <w:szCs w:val="22"/>
        </w:rPr>
        <w:t>s and was a</w:t>
      </w:r>
      <w:r w:rsidR="00047F52">
        <w:rPr>
          <w:rFonts w:ascii="Gill Sans" w:eastAsia="Cabin" w:hAnsi="Gill Sans" w:cs="Cabin"/>
          <w:szCs w:val="22"/>
        </w:rPr>
        <w:t>n active part of a scoring stage</w:t>
      </w:r>
      <w:r w:rsidR="006B1D21">
        <w:rPr>
          <w:rFonts w:ascii="Gill Sans" w:eastAsia="Cabin" w:hAnsi="Gill Sans" w:cs="Cabin"/>
          <w:szCs w:val="22"/>
        </w:rPr>
        <w:t xml:space="preserve"> back then</w:t>
      </w:r>
      <w:r w:rsidR="004B1716">
        <w:rPr>
          <w:rFonts w:ascii="Gill Sans" w:eastAsia="Cabin" w:hAnsi="Gill Sans" w:cs="Cabin"/>
          <w:szCs w:val="22"/>
        </w:rPr>
        <w:t xml:space="preserve">,” </w:t>
      </w:r>
      <w:r w:rsidR="00234BA7">
        <w:rPr>
          <w:rFonts w:ascii="Gill Sans" w:eastAsia="Cabin" w:hAnsi="Gill Sans" w:cs="Cabin"/>
          <w:szCs w:val="22"/>
        </w:rPr>
        <w:t xml:space="preserve">said </w:t>
      </w:r>
      <w:r w:rsidR="004B1716">
        <w:rPr>
          <w:rFonts w:ascii="Gill Sans" w:eastAsia="Cabin" w:hAnsi="Gill Sans" w:cs="Cabin"/>
          <w:szCs w:val="22"/>
        </w:rPr>
        <w:t>Barr</w:t>
      </w:r>
      <w:r w:rsidR="0020668B">
        <w:rPr>
          <w:rFonts w:ascii="Gill Sans" w:eastAsia="Cabin" w:hAnsi="Gill Sans" w:cs="Cabin"/>
          <w:szCs w:val="22"/>
        </w:rPr>
        <w:t>,</w:t>
      </w:r>
      <w:r w:rsidR="00234BA7">
        <w:rPr>
          <w:rFonts w:ascii="Gill Sans" w:eastAsia="Cabin" w:hAnsi="Gill Sans" w:cs="Cabin"/>
          <w:szCs w:val="22"/>
        </w:rPr>
        <w:t xml:space="preserve"> who used a </w:t>
      </w:r>
      <w:hyperlink r:id="rId8" w:history="1">
        <w:r w:rsidR="0020668B" w:rsidRPr="004B1716">
          <w:rPr>
            <w:rStyle w:val="Hyperlink"/>
            <w:rFonts w:ascii="Gill Sans" w:eastAsia="Cabin" w:hAnsi="Gill Sans" w:cs="Cabin"/>
          </w:rPr>
          <w:t>myMix</w:t>
        </w:r>
      </w:hyperlink>
      <w:r w:rsidR="0020668B">
        <w:rPr>
          <w:rStyle w:val="Hyperlink"/>
          <w:rFonts w:ascii="Gill Sans" w:eastAsia="Cabin" w:hAnsi="Gill Sans" w:cs="Cabin"/>
        </w:rPr>
        <w:t xml:space="preserve"> </w:t>
      </w:r>
      <w:r w:rsidR="00234BA7">
        <w:rPr>
          <w:rFonts w:ascii="Gill Sans" w:eastAsia="Cabin" w:hAnsi="Gill Sans" w:cs="Cabin"/>
          <w:szCs w:val="22"/>
        </w:rPr>
        <w:t>personal monitoring system to monitor the organ during recording</w:t>
      </w:r>
      <w:r w:rsidR="004B1716">
        <w:rPr>
          <w:rFonts w:ascii="Gill Sans" w:eastAsia="Cabin" w:hAnsi="Gill Sans" w:cs="Cabin"/>
          <w:szCs w:val="22"/>
        </w:rPr>
        <w:t>. “</w:t>
      </w:r>
      <w:r w:rsidR="006B1D21">
        <w:rPr>
          <w:rFonts w:ascii="Gill Sans" w:eastAsia="Cabin" w:hAnsi="Gill Sans" w:cs="Cabin"/>
          <w:szCs w:val="22"/>
        </w:rPr>
        <w:t>It’s</w:t>
      </w:r>
      <w:r w:rsidR="00047F52">
        <w:rPr>
          <w:rFonts w:ascii="Gill Sans" w:eastAsia="Cabin" w:hAnsi="Gill Sans" w:cs="Cabin"/>
          <w:szCs w:val="22"/>
        </w:rPr>
        <w:t xml:space="preserve"> really versatile and unique, and i</w:t>
      </w:r>
      <w:r w:rsidR="004B1716">
        <w:rPr>
          <w:rFonts w:ascii="Gill Sans" w:eastAsia="Cabin" w:hAnsi="Gill Sans" w:cs="Cabin"/>
          <w:szCs w:val="22"/>
        </w:rPr>
        <w:t>t</w:t>
      </w:r>
      <w:r w:rsidR="00047F52">
        <w:rPr>
          <w:rFonts w:ascii="Gill Sans" w:eastAsia="Cabin" w:hAnsi="Gill Sans" w:cs="Cabin"/>
          <w:szCs w:val="22"/>
        </w:rPr>
        <w:t xml:space="preserve">’s also a very recordable instrument. </w:t>
      </w:r>
      <w:r w:rsidR="004B1716" w:rsidRPr="004B1716">
        <w:rPr>
          <w:rFonts w:ascii="Gill Sans" w:eastAsia="Cabin" w:hAnsi="Gill Sans" w:cs="Cabin"/>
          <w:i/>
          <w:szCs w:val="22"/>
        </w:rPr>
        <w:t>The House with a Clock in its Walls</w:t>
      </w:r>
      <w:r w:rsidR="004B1716">
        <w:rPr>
          <w:rFonts w:ascii="Gill Sans" w:eastAsia="Cabin" w:hAnsi="Gill Sans" w:cs="Cabin"/>
          <w:szCs w:val="22"/>
        </w:rPr>
        <w:t xml:space="preserve"> takes place in the 1950s</w:t>
      </w:r>
      <w:r w:rsidR="0001749D">
        <w:rPr>
          <w:rFonts w:ascii="Gill Sans" w:eastAsia="Cabin" w:hAnsi="Gill Sans" w:cs="Cabin"/>
          <w:szCs w:val="22"/>
        </w:rPr>
        <w:t xml:space="preserve"> and features a gothic setting, so </w:t>
      </w:r>
      <w:r w:rsidR="002440BC">
        <w:rPr>
          <w:rFonts w:ascii="Gill Sans" w:eastAsia="Cabin" w:hAnsi="Gill Sans" w:cs="Cabin"/>
          <w:szCs w:val="22"/>
        </w:rPr>
        <w:t>the</w:t>
      </w:r>
      <w:r w:rsidR="0001749D">
        <w:rPr>
          <w:rFonts w:ascii="Gill Sans" w:eastAsia="Cabin" w:hAnsi="Gill Sans" w:cs="Cabin"/>
          <w:szCs w:val="22"/>
        </w:rPr>
        <w:t xml:space="preserve"> sound </w:t>
      </w:r>
      <w:r w:rsidR="00622739">
        <w:rPr>
          <w:rFonts w:ascii="Gill Sans" w:eastAsia="Cabin" w:hAnsi="Gill Sans" w:cs="Cabin"/>
          <w:szCs w:val="22"/>
        </w:rPr>
        <w:t xml:space="preserve">of the organ </w:t>
      </w:r>
      <w:r w:rsidR="0001749D">
        <w:rPr>
          <w:rFonts w:ascii="Gill Sans" w:eastAsia="Cabin" w:hAnsi="Gill Sans" w:cs="Cabin"/>
          <w:szCs w:val="22"/>
        </w:rPr>
        <w:t xml:space="preserve">was a </w:t>
      </w:r>
      <w:r w:rsidR="004B1716">
        <w:rPr>
          <w:rFonts w:ascii="Gill Sans" w:eastAsia="Cabin" w:hAnsi="Gill Sans" w:cs="Cabin"/>
          <w:szCs w:val="22"/>
        </w:rPr>
        <w:t>natural fit.</w:t>
      </w:r>
      <w:r w:rsidR="00047F52">
        <w:rPr>
          <w:rFonts w:ascii="Gill Sans" w:eastAsia="Cabin" w:hAnsi="Gill Sans" w:cs="Cabin"/>
          <w:szCs w:val="22"/>
        </w:rPr>
        <w:t xml:space="preserve"> We also </w:t>
      </w:r>
      <w:r w:rsidR="00E5377F">
        <w:rPr>
          <w:rFonts w:ascii="Gill Sans" w:eastAsia="Cabin" w:hAnsi="Gill Sans" w:cs="Cabin"/>
          <w:szCs w:val="22"/>
        </w:rPr>
        <w:t>experimented</w:t>
      </w:r>
      <w:r w:rsidR="00047F52">
        <w:rPr>
          <w:rFonts w:ascii="Gill Sans" w:eastAsia="Cabin" w:hAnsi="Gill Sans" w:cs="Cabin"/>
          <w:szCs w:val="22"/>
        </w:rPr>
        <w:t xml:space="preserve"> with </w:t>
      </w:r>
      <w:r w:rsidR="00E5377F">
        <w:rPr>
          <w:rFonts w:ascii="Gill Sans" w:eastAsia="Cabin" w:hAnsi="Gill Sans" w:cs="Cabin"/>
          <w:szCs w:val="22"/>
        </w:rPr>
        <w:t>it and played</w:t>
      </w:r>
      <w:r w:rsidR="00047F52">
        <w:rPr>
          <w:rFonts w:ascii="Gill Sans" w:eastAsia="Cabin" w:hAnsi="Gill Sans" w:cs="Cabin"/>
          <w:szCs w:val="22"/>
        </w:rPr>
        <w:t xml:space="preserve"> it </w:t>
      </w:r>
      <w:r w:rsidR="00E5377F">
        <w:rPr>
          <w:rFonts w:ascii="Gill Sans" w:eastAsia="Cabin" w:hAnsi="Gill Sans" w:cs="Cabin"/>
          <w:szCs w:val="22"/>
        </w:rPr>
        <w:t>in non-traditional ways. T</w:t>
      </w:r>
      <w:r w:rsidR="00047F52">
        <w:rPr>
          <w:rFonts w:ascii="Gill Sans" w:eastAsia="Cabin" w:hAnsi="Gill Sans" w:cs="Cabin"/>
          <w:szCs w:val="22"/>
        </w:rPr>
        <w:t xml:space="preserve">here are a lot of </w:t>
      </w:r>
      <w:r w:rsidR="000B737E">
        <w:rPr>
          <w:rFonts w:ascii="Gill Sans" w:eastAsia="Cabin" w:hAnsi="Gill Sans" w:cs="Cabin"/>
          <w:szCs w:val="22"/>
        </w:rPr>
        <w:lastRenderedPageBreak/>
        <w:t>percussion elements like a marimba,</w:t>
      </w:r>
      <w:r w:rsidR="00047F52">
        <w:rPr>
          <w:rFonts w:ascii="Gill Sans" w:eastAsia="Cabin" w:hAnsi="Gill Sans" w:cs="Cabin"/>
          <w:szCs w:val="22"/>
        </w:rPr>
        <w:t xml:space="preserve"> xylophone and glockenspiel </w:t>
      </w:r>
      <w:r w:rsidR="000B737E">
        <w:rPr>
          <w:rFonts w:ascii="Gill Sans" w:eastAsia="Cabin" w:hAnsi="Gill Sans" w:cs="Cabin"/>
          <w:szCs w:val="22"/>
        </w:rPr>
        <w:t>that are a part of a theatre organ,</w:t>
      </w:r>
      <w:r w:rsidR="00047F52">
        <w:rPr>
          <w:rFonts w:ascii="Gill Sans" w:eastAsia="Cabin" w:hAnsi="Gill Sans" w:cs="Cabin"/>
          <w:szCs w:val="22"/>
        </w:rPr>
        <w:t xml:space="preserve"> </w:t>
      </w:r>
      <w:r w:rsidR="000B737E">
        <w:rPr>
          <w:rFonts w:ascii="Gill Sans" w:eastAsia="Cabin" w:hAnsi="Gill Sans" w:cs="Cabin"/>
          <w:szCs w:val="22"/>
        </w:rPr>
        <w:t>so</w:t>
      </w:r>
      <w:r w:rsidR="00047F52">
        <w:rPr>
          <w:rFonts w:ascii="Gill Sans" w:eastAsia="Cabin" w:hAnsi="Gill Sans" w:cs="Cabin"/>
          <w:szCs w:val="22"/>
        </w:rPr>
        <w:t xml:space="preserve"> we utilized those to great effect.”</w:t>
      </w:r>
    </w:p>
    <w:p w:rsidR="00916C24" w:rsidRPr="00E20CCB" w:rsidRDefault="00916C24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hAnsi="Gill Sans" w:cs="Helvetica"/>
          <w:b/>
          <w:color w:val="auto"/>
        </w:rPr>
      </w:pPr>
    </w:p>
    <w:p w:rsidR="00E61BF4" w:rsidRPr="00E20CCB" w:rsidRDefault="00617091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hAnsi="Gill Sans" w:cs="Helvetica"/>
          <w:b/>
          <w:color w:val="auto"/>
        </w:rPr>
      </w:pPr>
      <w:r>
        <w:rPr>
          <w:rFonts w:ascii="Gill Sans" w:hAnsi="Gill Sans" w:cs="Helvetica"/>
          <w:b/>
          <w:color w:val="auto"/>
        </w:rPr>
        <w:t>myMix on the Silver Screen</w:t>
      </w:r>
    </w:p>
    <w:p w:rsidR="009258E5" w:rsidRDefault="00047F52" w:rsidP="00E61BF4">
      <w:pPr>
        <w:shd w:val="clear" w:color="auto" w:fill="FFFFFF"/>
        <w:spacing w:line="336" w:lineRule="auto"/>
        <w:rPr>
          <w:rFonts w:ascii="Gill Sans" w:eastAsia="Cabin" w:hAnsi="Gill Sans" w:cs="Cabin"/>
        </w:rPr>
      </w:pPr>
      <w:r>
        <w:rPr>
          <w:rFonts w:ascii="Gill Sans" w:eastAsia="Cabin" w:hAnsi="Gill Sans" w:cs="Cabi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680720</wp:posOffset>
            </wp:positionV>
            <wp:extent cx="2895600" cy="2375535"/>
            <wp:effectExtent l="0" t="0" r="0" b="0"/>
            <wp:wrapTight wrapText="bothSides">
              <wp:wrapPolygon edited="0">
                <wp:start x="0" y="0"/>
                <wp:lineTo x="0" y="21479"/>
                <wp:lineTo x="21505" y="21479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lliam_Short_Photography_Nathan_Barr_Studio_002 cropped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F8E">
        <w:rPr>
          <w:rFonts w:ascii="Gill Sans" w:eastAsia="Cabin" w:hAnsi="Gill Sans" w:cs="Cabin"/>
        </w:rPr>
        <w:t xml:space="preserve">To record the Wurlitzer organ for the film’s score, Barr and his team selected the </w:t>
      </w:r>
      <w:hyperlink r:id="rId10" w:history="1">
        <w:r w:rsidR="00E61BF4" w:rsidRPr="004B1716">
          <w:rPr>
            <w:rStyle w:val="Hyperlink"/>
            <w:rFonts w:ascii="Gill Sans" w:eastAsia="Cabin" w:hAnsi="Gill Sans" w:cs="Cabin"/>
          </w:rPr>
          <w:t>myMix</w:t>
        </w:r>
      </w:hyperlink>
      <w:r w:rsidR="004B1716">
        <w:rPr>
          <w:rFonts w:ascii="Gill Sans" w:eastAsia="Cabin" w:hAnsi="Gill Sans" w:cs="Cabin"/>
        </w:rPr>
        <w:t xml:space="preserve"> </w:t>
      </w:r>
      <w:r w:rsidR="00551C91">
        <w:rPr>
          <w:rFonts w:ascii="Gill Sans" w:eastAsia="Cabin" w:hAnsi="Gill Sans" w:cs="Cabin"/>
        </w:rPr>
        <w:t>personal monitor</w:t>
      </w:r>
      <w:r w:rsidR="004B1716">
        <w:rPr>
          <w:rFonts w:ascii="Gill Sans" w:eastAsia="Cabin" w:hAnsi="Gill Sans" w:cs="Cabin"/>
        </w:rPr>
        <w:t xml:space="preserve"> mixing </w:t>
      </w:r>
      <w:r w:rsidR="00223F8E">
        <w:rPr>
          <w:rFonts w:ascii="Gill Sans" w:eastAsia="Cabin" w:hAnsi="Gill Sans" w:cs="Cabin"/>
        </w:rPr>
        <w:t>system</w:t>
      </w:r>
      <w:r w:rsidR="0001749D">
        <w:rPr>
          <w:rFonts w:ascii="Gill Sans" w:eastAsia="Cabin" w:hAnsi="Gill Sans" w:cs="Cabin"/>
        </w:rPr>
        <w:t xml:space="preserve">. </w:t>
      </w:r>
      <w:r w:rsidR="00545F1F">
        <w:rPr>
          <w:rFonts w:ascii="Gill Sans" w:eastAsia="Cabin" w:hAnsi="Gill Sans" w:cs="Cabin"/>
        </w:rPr>
        <w:t xml:space="preserve">Recorded at Bandrika, Barr’s </w:t>
      </w:r>
      <w:r w:rsidR="00E077F8">
        <w:rPr>
          <w:rFonts w:ascii="Gill Sans" w:eastAsia="Cabin" w:hAnsi="Gill Sans" w:cs="Cabin"/>
        </w:rPr>
        <w:t xml:space="preserve">brand </w:t>
      </w:r>
      <w:r w:rsidR="00545F1F">
        <w:rPr>
          <w:rFonts w:ascii="Gill Sans" w:eastAsia="Cabin" w:hAnsi="Gill Sans" w:cs="Cabin"/>
        </w:rPr>
        <w:t xml:space="preserve">new 8,000-sqaure-foot studio located in Tarzana, California, the </w:t>
      </w:r>
      <w:r w:rsidR="00E077F8">
        <w:rPr>
          <w:rFonts w:ascii="Gill Sans" w:eastAsia="Cabin" w:hAnsi="Gill Sans" w:cs="Cabin"/>
        </w:rPr>
        <w:t>film’s score features</w:t>
      </w:r>
      <w:r w:rsidR="00617091">
        <w:rPr>
          <w:rFonts w:ascii="Gill Sans" w:eastAsia="Cabin" w:hAnsi="Gill Sans" w:cs="Cabin"/>
        </w:rPr>
        <w:t xml:space="preserve"> a 47-piece orchestra and used </w:t>
      </w:r>
      <w:r w:rsidR="00E237CE">
        <w:rPr>
          <w:rFonts w:ascii="Gill Sans" w:eastAsia="Cabin" w:hAnsi="Gill Sans" w:cs="Cabin"/>
        </w:rPr>
        <w:t>three</w:t>
      </w:r>
      <w:r w:rsidR="00617091">
        <w:rPr>
          <w:rFonts w:ascii="Gill Sans" w:eastAsia="Cabin" w:hAnsi="Gill Sans" w:cs="Cabin"/>
        </w:rPr>
        <w:t xml:space="preserve"> myMix units </w:t>
      </w:r>
      <w:r w:rsidR="00551C91">
        <w:rPr>
          <w:rFonts w:ascii="Gill Sans" w:eastAsia="Cabin" w:hAnsi="Gill Sans" w:cs="Cabin"/>
        </w:rPr>
        <w:t>for</w:t>
      </w:r>
      <w:r w:rsidR="00617091">
        <w:rPr>
          <w:rFonts w:ascii="Gill Sans" w:eastAsia="Cabin" w:hAnsi="Gill Sans" w:cs="Cabin"/>
        </w:rPr>
        <w:t xml:space="preserve"> monitor</w:t>
      </w:r>
      <w:r w:rsidR="00551C91">
        <w:rPr>
          <w:rFonts w:ascii="Gill Sans" w:eastAsia="Cabin" w:hAnsi="Gill Sans" w:cs="Cabin"/>
        </w:rPr>
        <w:t>ing</w:t>
      </w:r>
      <w:r w:rsidR="009258E5">
        <w:rPr>
          <w:rFonts w:ascii="Gill Sans" w:eastAsia="Cabin" w:hAnsi="Gill Sans" w:cs="Cabin"/>
        </w:rPr>
        <w:t xml:space="preserve">, including one during </w:t>
      </w:r>
      <w:r w:rsidR="0001749D">
        <w:rPr>
          <w:rFonts w:ascii="Gill Sans" w:eastAsia="Cabin" w:hAnsi="Gill Sans" w:cs="Cabin"/>
        </w:rPr>
        <w:t xml:space="preserve">the live recording of the </w:t>
      </w:r>
      <w:r w:rsidR="009258E5">
        <w:rPr>
          <w:rFonts w:ascii="Gill Sans" w:eastAsia="Cabin" w:hAnsi="Gill Sans" w:cs="Cabin"/>
        </w:rPr>
        <w:t>organist</w:t>
      </w:r>
      <w:r w:rsidR="0001749D">
        <w:rPr>
          <w:rFonts w:ascii="Gill Sans" w:eastAsia="Cabin" w:hAnsi="Gill Sans" w:cs="Cabin"/>
        </w:rPr>
        <w:t>’s</w:t>
      </w:r>
      <w:r w:rsidR="009258E5">
        <w:rPr>
          <w:rFonts w:ascii="Gill Sans" w:eastAsia="Cabin" w:hAnsi="Gill Sans" w:cs="Cabin"/>
        </w:rPr>
        <w:t xml:space="preserve"> session.</w:t>
      </w:r>
      <w:r w:rsidR="00551C91">
        <w:rPr>
          <w:rFonts w:ascii="Gill Sans" w:eastAsia="Cabin" w:hAnsi="Gill Sans" w:cs="Cabin"/>
        </w:rPr>
        <w:t xml:space="preserve"> </w:t>
      </w:r>
      <w:r w:rsidR="009258E5">
        <w:rPr>
          <w:rFonts w:ascii="Gill Sans" w:eastAsia="Cabin" w:hAnsi="Gill Sans" w:cs="Cabin"/>
        </w:rPr>
        <w:t xml:space="preserve">The myMix </w:t>
      </w:r>
      <w:r w:rsidR="00E077F8">
        <w:rPr>
          <w:rFonts w:ascii="Gill Sans" w:eastAsia="Cabin" w:hAnsi="Gill Sans" w:cs="Cabin"/>
        </w:rPr>
        <w:t>was</w:t>
      </w:r>
      <w:r w:rsidR="009258E5">
        <w:rPr>
          <w:rFonts w:ascii="Gill Sans" w:eastAsia="Cabin" w:hAnsi="Gill Sans" w:cs="Cabin"/>
        </w:rPr>
        <w:t xml:space="preserve"> also used</w:t>
      </w:r>
      <w:r w:rsidR="00617091">
        <w:rPr>
          <w:rFonts w:ascii="Gill Sans" w:eastAsia="Cabin" w:hAnsi="Gill Sans" w:cs="Cabin"/>
        </w:rPr>
        <w:t xml:space="preserve"> </w:t>
      </w:r>
      <w:r w:rsidR="009258E5">
        <w:rPr>
          <w:rFonts w:ascii="Gill Sans" w:eastAsia="Cabin" w:hAnsi="Gill Sans" w:cs="Cabin"/>
        </w:rPr>
        <w:t>for the</w:t>
      </w:r>
      <w:r w:rsidR="00617091">
        <w:rPr>
          <w:rFonts w:ascii="Gill Sans" w:eastAsia="Cabin" w:hAnsi="Gill Sans" w:cs="Cabin"/>
        </w:rPr>
        <w:t xml:space="preserve"> solo harp</w:t>
      </w:r>
      <w:r w:rsidR="006B5418">
        <w:rPr>
          <w:rFonts w:ascii="Gill Sans" w:eastAsia="Cabin" w:hAnsi="Gill Sans" w:cs="Cabin"/>
        </w:rPr>
        <w:t xml:space="preserve"> </w:t>
      </w:r>
      <w:r w:rsidR="009F26F1">
        <w:rPr>
          <w:rFonts w:ascii="Gill Sans" w:eastAsia="Cabin" w:hAnsi="Gill Sans" w:cs="Cabin"/>
        </w:rPr>
        <w:t>and</w:t>
      </w:r>
      <w:r w:rsidR="009258E5">
        <w:rPr>
          <w:rFonts w:ascii="Gill Sans" w:eastAsia="Cabin" w:hAnsi="Gill Sans" w:cs="Cabin"/>
        </w:rPr>
        <w:t xml:space="preserve"> </w:t>
      </w:r>
      <w:r w:rsidR="004A00AC">
        <w:rPr>
          <w:rFonts w:ascii="Gill Sans" w:eastAsia="Cabin" w:hAnsi="Gill Sans" w:cs="Cabin"/>
        </w:rPr>
        <w:t>featured at the</w:t>
      </w:r>
      <w:r w:rsidR="009258E5">
        <w:rPr>
          <w:rFonts w:ascii="Gill Sans" w:eastAsia="Cabin" w:hAnsi="Gill Sans" w:cs="Cabin"/>
        </w:rPr>
        <w:t xml:space="preserve"> conductor’s podium during the orchestra’s session.</w:t>
      </w:r>
    </w:p>
    <w:p w:rsidR="00617091" w:rsidRDefault="00617091" w:rsidP="00E61BF4">
      <w:pPr>
        <w:shd w:val="clear" w:color="auto" w:fill="FFFFFF"/>
        <w:spacing w:line="336" w:lineRule="auto"/>
        <w:rPr>
          <w:rFonts w:ascii="Gill Sans" w:eastAsia="Cabin" w:hAnsi="Gill Sans" w:cs="Cabin"/>
        </w:rPr>
      </w:pPr>
    </w:p>
    <w:p w:rsidR="009258E5" w:rsidRDefault="00617091" w:rsidP="00E61BF4">
      <w:pPr>
        <w:shd w:val="clear" w:color="auto" w:fill="FFFFFF"/>
        <w:spacing w:line="336" w:lineRule="auto"/>
        <w:rPr>
          <w:rFonts w:ascii="Gill Sans" w:eastAsia="Cabin" w:hAnsi="Gill Sans" w:cs="Cabin"/>
        </w:rPr>
      </w:pPr>
      <w:r>
        <w:rPr>
          <w:rFonts w:ascii="Gill Sans" w:eastAsia="Cabin" w:hAnsi="Gill Sans" w:cs="Cabin"/>
        </w:rPr>
        <w:t xml:space="preserve">“What we liked best about the myMix </w:t>
      </w:r>
      <w:r w:rsidR="006A5CA7">
        <w:rPr>
          <w:rFonts w:ascii="Gill Sans" w:eastAsia="Cabin" w:hAnsi="Gill Sans" w:cs="Cabin"/>
        </w:rPr>
        <w:t>is</w:t>
      </w:r>
      <w:r>
        <w:rPr>
          <w:rFonts w:ascii="Gill Sans" w:eastAsia="Cabin" w:hAnsi="Gill Sans" w:cs="Cabin"/>
        </w:rPr>
        <w:t xml:space="preserve"> </w:t>
      </w:r>
      <w:r w:rsidR="006A5CA7">
        <w:rPr>
          <w:rFonts w:ascii="Gill Sans" w:eastAsia="Cabin" w:hAnsi="Gill Sans" w:cs="Cabin"/>
        </w:rPr>
        <w:t>its</w:t>
      </w:r>
      <w:r>
        <w:rPr>
          <w:rFonts w:ascii="Gill Sans" w:eastAsia="Cabin" w:hAnsi="Gill Sans" w:cs="Cabin"/>
        </w:rPr>
        <w:t xml:space="preserve"> ability to control individual channels,” Barr said. “</w:t>
      </w:r>
      <w:r w:rsidR="0001749D">
        <w:rPr>
          <w:rFonts w:ascii="Gill Sans" w:eastAsia="Cabin" w:hAnsi="Gill Sans" w:cs="Cabin"/>
        </w:rPr>
        <w:t xml:space="preserve">While we haven’t delved into some of the more complex features, the system </w:t>
      </w:r>
      <w:r w:rsidR="00665B5C">
        <w:rPr>
          <w:rFonts w:ascii="Gill Sans" w:eastAsia="Cabin" w:hAnsi="Gill Sans" w:cs="Cabin"/>
        </w:rPr>
        <w:t>was</w:t>
      </w:r>
      <w:r w:rsidR="0001749D">
        <w:rPr>
          <w:rFonts w:ascii="Gill Sans" w:eastAsia="Cabin" w:hAnsi="Gill Sans" w:cs="Cabin"/>
        </w:rPr>
        <w:t xml:space="preserve"> a great personal </w:t>
      </w:r>
      <w:r w:rsidR="00E077F8">
        <w:rPr>
          <w:rFonts w:ascii="Gill Sans" w:eastAsia="Cabin" w:hAnsi="Gill Sans" w:cs="Cabin"/>
        </w:rPr>
        <w:t>monitor</w:t>
      </w:r>
      <w:r w:rsidR="0001749D">
        <w:rPr>
          <w:rFonts w:ascii="Gill Sans" w:eastAsia="Cabin" w:hAnsi="Gill Sans" w:cs="Cabin"/>
        </w:rPr>
        <w:t xml:space="preserve"> for</w:t>
      </w:r>
      <w:r w:rsidR="00E077F8">
        <w:rPr>
          <w:rFonts w:ascii="Gill Sans" w:eastAsia="Cabin" w:hAnsi="Gill Sans" w:cs="Cabin"/>
        </w:rPr>
        <w:t xml:space="preserve"> our</w:t>
      </w:r>
      <w:r w:rsidR="0001749D">
        <w:rPr>
          <w:rFonts w:ascii="Gill Sans" w:eastAsia="Cabin" w:hAnsi="Gill Sans" w:cs="Cabin"/>
        </w:rPr>
        <w:t xml:space="preserve"> purposes. When monitoring so many instruments</w:t>
      </w:r>
      <w:r w:rsidR="00551C91">
        <w:rPr>
          <w:rFonts w:ascii="Gill Sans" w:eastAsia="Cabin" w:hAnsi="Gill Sans" w:cs="Cabin"/>
        </w:rPr>
        <w:t xml:space="preserve">, </w:t>
      </w:r>
      <w:r w:rsidR="0001749D">
        <w:rPr>
          <w:rFonts w:ascii="Gill Sans" w:eastAsia="Cabin" w:hAnsi="Gill Sans" w:cs="Cabin"/>
        </w:rPr>
        <w:t>it’</w:t>
      </w:r>
      <w:r w:rsidR="009258E5">
        <w:rPr>
          <w:rFonts w:ascii="Gill Sans" w:eastAsia="Cabin" w:hAnsi="Gill Sans" w:cs="Cabin"/>
        </w:rPr>
        <w:t xml:space="preserve">s nice to be able to control </w:t>
      </w:r>
      <w:r w:rsidR="000C4E83">
        <w:rPr>
          <w:rFonts w:ascii="Gill Sans" w:eastAsia="Cabin" w:hAnsi="Gill Sans" w:cs="Cabin"/>
        </w:rPr>
        <w:t>individual volume levels</w:t>
      </w:r>
      <w:r w:rsidR="009258E5">
        <w:rPr>
          <w:rFonts w:ascii="Gill Sans" w:eastAsia="Cabin" w:hAnsi="Gill Sans" w:cs="Cabin"/>
        </w:rPr>
        <w:t>.</w:t>
      </w:r>
      <w:r>
        <w:rPr>
          <w:rFonts w:ascii="Gill Sans" w:eastAsia="Cabin" w:hAnsi="Gill Sans" w:cs="Cabin"/>
        </w:rPr>
        <w:t>”</w:t>
      </w:r>
    </w:p>
    <w:p w:rsidR="00E61BF4" w:rsidRDefault="00E61BF4" w:rsidP="00E61BF4">
      <w:pPr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</w:p>
    <w:p w:rsidR="006B5418" w:rsidRDefault="00FF3E8A" w:rsidP="00E61BF4">
      <w:pPr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  <w:r>
        <w:rPr>
          <w:rFonts w:ascii="Gill Sans" w:eastAsia="Cabin" w:hAnsi="Gill Sans" w:cs="Cabin"/>
          <w:b/>
        </w:rPr>
        <w:t>Daily Monitoring Solution</w:t>
      </w:r>
    </w:p>
    <w:p w:rsidR="00FF3E8A" w:rsidRDefault="00E237CE" w:rsidP="00E61BF4">
      <w:pPr>
        <w:shd w:val="clear" w:color="auto" w:fill="FFFFFF"/>
        <w:spacing w:line="336" w:lineRule="auto"/>
        <w:rPr>
          <w:rFonts w:ascii="Gill Sans" w:eastAsia="Cabin" w:hAnsi="Gill Sans" w:cs="Cabin"/>
        </w:rPr>
      </w:pPr>
      <w:r>
        <w:rPr>
          <w:rFonts w:ascii="Gill Sans" w:eastAsia="Cabin" w:hAnsi="Gill Sans" w:cs="Cabin"/>
          <w:highlight w:val="white"/>
        </w:rPr>
        <w:t>While scoring a project,</w:t>
      </w:r>
      <w:r w:rsidR="00FF3E8A">
        <w:rPr>
          <w:rFonts w:ascii="Gill Sans" w:eastAsia="Cabin" w:hAnsi="Gill Sans" w:cs="Cabin"/>
          <w:highlight w:val="white"/>
        </w:rPr>
        <w:t xml:space="preserve"> Barr </w:t>
      </w:r>
      <w:r w:rsidR="0001749D">
        <w:rPr>
          <w:rFonts w:ascii="Gill Sans" w:eastAsia="Cabin" w:hAnsi="Gill Sans" w:cs="Cabin"/>
          <w:highlight w:val="white"/>
        </w:rPr>
        <w:t>often records</w:t>
      </w:r>
      <w:r w:rsidR="00FF3E8A">
        <w:rPr>
          <w:rFonts w:ascii="Gill Sans" w:eastAsia="Cabin" w:hAnsi="Gill Sans" w:cs="Cabin"/>
          <w:highlight w:val="white"/>
        </w:rPr>
        <w:t xml:space="preserve"> himself</w:t>
      </w:r>
      <w:r w:rsidR="006B5418">
        <w:rPr>
          <w:rFonts w:ascii="Gill Sans" w:eastAsia="Cabin" w:hAnsi="Gill Sans" w:cs="Cabin"/>
          <w:highlight w:val="white"/>
        </w:rPr>
        <w:t xml:space="preserve"> </w:t>
      </w:r>
      <w:r w:rsidR="0001749D">
        <w:rPr>
          <w:rFonts w:ascii="Gill Sans" w:eastAsia="Cabin" w:hAnsi="Gill Sans" w:cs="Cabin"/>
          <w:highlight w:val="white"/>
        </w:rPr>
        <w:t>playing his own</w:t>
      </w:r>
      <w:r>
        <w:rPr>
          <w:rFonts w:ascii="Gill Sans" w:eastAsia="Cabin" w:hAnsi="Gill Sans" w:cs="Cabin"/>
          <w:highlight w:val="white"/>
        </w:rPr>
        <w:t xml:space="preserve"> instruments. </w:t>
      </w:r>
      <w:r w:rsidR="00FF3E8A">
        <w:rPr>
          <w:rFonts w:ascii="Gill Sans" w:eastAsia="Cabin" w:hAnsi="Gill Sans" w:cs="Cabin"/>
          <w:highlight w:val="white"/>
        </w:rPr>
        <w:t xml:space="preserve">At his Bandrika studio, </w:t>
      </w:r>
      <w:r w:rsidR="006B5418">
        <w:rPr>
          <w:rFonts w:ascii="Gill Sans" w:eastAsia="Cabin" w:hAnsi="Gill Sans" w:cs="Cabin"/>
          <w:highlight w:val="white"/>
        </w:rPr>
        <w:t>Barr</w:t>
      </w:r>
      <w:r w:rsidR="0001749D">
        <w:rPr>
          <w:rFonts w:ascii="Gill Sans" w:eastAsia="Cabin" w:hAnsi="Gill Sans" w:cs="Cabin"/>
          <w:highlight w:val="white"/>
        </w:rPr>
        <w:t xml:space="preserve"> currently</w:t>
      </w:r>
      <w:r w:rsidR="006B5418">
        <w:rPr>
          <w:rFonts w:ascii="Gill Sans" w:eastAsia="Cabin" w:hAnsi="Gill Sans" w:cs="Cabin"/>
          <w:highlight w:val="white"/>
        </w:rPr>
        <w:t xml:space="preserve"> </w:t>
      </w:r>
      <w:r w:rsidR="00254A46">
        <w:rPr>
          <w:rFonts w:ascii="Gill Sans" w:eastAsia="Cabin" w:hAnsi="Gill Sans" w:cs="Cabin"/>
          <w:highlight w:val="white"/>
        </w:rPr>
        <w:t>has eight</w:t>
      </w:r>
      <w:r w:rsidR="00FF3E8A">
        <w:rPr>
          <w:rFonts w:ascii="Gill Sans" w:eastAsia="Cabin" w:hAnsi="Gill Sans" w:cs="Cabin"/>
          <w:highlight w:val="white"/>
        </w:rPr>
        <w:t xml:space="preserve"> myMix units set up </w:t>
      </w:r>
      <w:r w:rsidR="00FF3E8A">
        <w:rPr>
          <w:rFonts w:ascii="Gill Sans" w:eastAsia="Cabin" w:hAnsi="Gill Sans" w:cs="Cabin"/>
        </w:rPr>
        <w:t>at different stations, including the Wu</w:t>
      </w:r>
      <w:r w:rsidR="0001749D">
        <w:rPr>
          <w:rFonts w:ascii="Gill Sans" w:eastAsia="Cabin" w:hAnsi="Gill Sans" w:cs="Cabin"/>
        </w:rPr>
        <w:t>rlitzer organ, a cello and a piano —</w:t>
      </w:r>
      <w:r w:rsidR="00FF3E8A">
        <w:rPr>
          <w:rFonts w:ascii="Gill Sans" w:eastAsia="Cabin" w:hAnsi="Gill Sans" w:cs="Cabin"/>
        </w:rPr>
        <w:t xml:space="preserve"> letting him monitor each instrument </w:t>
      </w:r>
      <w:r w:rsidR="005A0150">
        <w:rPr>
          <w:rFonts w:ascii="Gill Sans" w:eastAsia="Cabin" w:hAnsi="Gill Sans" w:cs="Cabin"/>
        </w:rPr>
        <w:t>individually</w:t>
      </w:r>
      <w:r w:rsidR="00FF3E8A">
        <w:rPr>
          <w:rFonts w:ascii="Gill Sans" w:eastAsia="Cabin" w:hAnsi="Gill Sans" w:cs="Cabin"/>
        </w:rPr>
        <w:t>.</w:t>
      </w:r>
    </w:p>
    <w:p w:rsidR="00FF3E8A" w:rsidRDefault="00FF3E8A" w:rsidP="00E61BF4">
      <w:pPr>
        <w:shd w:val="clear" w:color="auto" w:fill="FFFFFF"/>
        <w:spacing w:line="336" w:lineRule="auto"/>
        <w:rPr>
          <w:rFonts w:ascii="Gill Sans" w:eastAsia="Cabin" w:hAnsi="Gill Sans" w:cs="Cabin"/>
        </w:rPr>
      </w:pPr>
      <w:r>
        <w:rPr>
          <w:rFonts w:ascii="Gill Sans" w:eastAsia="Cabin" w:hAnsi="Gill Sans" w:cs="Cabin"/>
        </w:rPr>
        <w:t xml:space="preserve"> </w:t>
      </w:r>
    </w:p>
    <w:p w:rsidR="006B5418" w:rsidRDefault="00FF3E8A" w:rsidP="00E61BF4">
      <w:pPr>
        <w:shd w:val="clear" w:color="auto" w:fill="FFFFFF"/>
        <w:spacing w:line="336" w:lineRule="auto"/>
        <w:rPr>
          <w:rFonts w:ascii="Gill Sans" w:eastAsia="Cabin" w:hAnsi="Gill Sans" w:cs="Cabin"/>
        </w:rPr>
      </w:pPr>
      <w:r>
        <w:rPr>
          <w:rFonts w:ascii="Gill Sans" w:eastAsia="Cabin" w:hAnsi="Gill Sans" w:cs="Cabin"/>
        </w:rPr>
        <w:t>“This is great because it allows me to bounce around from one station to the other as I record throughout the day for whatever project I’m working on,” Barr explained. “I use it as a personal monitoring system on a daily basis and it works really well for us.”</w:t>
      </w:r>
    </w:p>
    <w:p w:rsidR="009258E5" w:rsidRDefault="009258E5" w:rsidP="00E61BF4">
      <w:pPr>
        <w:shd w:val="clear" w:color="auto" w:fill="FFFFFF"/>
        <w:spacing w:line="336" w:lineRule="auto"/>
        <w:rPr>
          <w:rFonts w:ascii="Gill Sans" w:eastAsia="Cabin" w:hAnsi="Gill Sans" w:cs="Cabin"/>
        </w:rPr>
      </w:pPr>
    </w:p>
    <w:p w:rsidR="009258E5" w:rsidRDefault="009258E5" w:rsidP="009258E5">
      <w:pPr>
        <w:shd w:val="clear" w:color="auto" w:fill="FFFFFF"/>
        <w:spacing w:line="336" w:lineRule="auto"/>
        <w:rPr>
          <w:rFonts w:ascii="Gill Sans" w:eastAsia="Cabin" w:hAnsi="Gill Sans" w:cs="Cabin"/>
        </w:rPr>
      </w:pPr>
      <w:r>
        <w:rPr>
          <w:rFonts w:ascii="Gill Sans" w:eastAsia="Cabin" w:hAnsi="Gill Sans" w:cs="Cabin"/>
        </w:rPr>
        <w:t>When finished at a station, Barr mutes</w:t>
      </w:r>
      <w:r w:rsidR="007B44D1">
        <w:rPr>
          <w:rFonts w:ascii="Gill Sans" w:eastAsia="Cabin" w:hAnsi="Gill Sans" w:cs="Cabin"/>
        </w:rPr>
        <w:t xml:space="preserve"> the unit</w:t>
      </w:r>
      <w:r>
        <w:rPr>
          <w:rFonts w:ascii="Gill Sans" w:eastAsia="Cabin" w:hAnsi="Gill Sans" w:cs="Cabin"/>
        </w:rPr>
        <w:t xml:space="preserve"> to avoid getting any bleed from the headphones and enjoys the ability to mount the </w:t>
      </w:r>
      <w:r w:rsidR="007B44D1">
        <w:rPr>
          <w:rFonts w:ascii="Gill Sans" w:eastAsia="Cabin" w:hAnsi="Gill Sans" w:cs="Cabin"/>
        </w:rPr>
        <w:t>myMix</w:t>
      </w:r>
      <w:r>
        <w:rPr>
          <w:rFonts w:ascii="Gill Sans" w:eastAsia="Cabin" w:hAnsi="Gill Sans" w:cs="Cabin"/>
        </w:rPr>
        <w:t xml:space="preserve"> on a mic stand.</w:t>
      </w:r>
    </w:p>
    <w:p w:rsidR="009258E5" w:rsidRPr="00E20CCB" w:rsidRDefault="009258E5" w:rsidP="009258E5">
      <w:pPr>
        <w:shd w:val="clear" w:color="auto" w:fill="FFFFFF"/>
        <w:spacing w:line="336" w:lineRule="auto"/>
        <w:rPr>
          <w:rFonts w:ascii="Gill Sans" w:eastAsia="Cabin" w:hAnsi="Gill Sans" w:cs="Cabin"/>
        </w:rPr>
      </w:pPr>
    </w:p>
    <w:p w:rsidR="00047F52" w:rsidRDefault="009258E5" w:rsidP="00047F52">
      <w:pPr>
        <w:shd w:val="clear" w:color="auto" w:fill="FFFFFF"/>
        <w:spacing w:line="336" w:lineRule="auto"/>
        <w:rPr>
          <w:rFonts w:ascii="Gill Sans" w:eastAsia="Cabin" w:hAnsi="Gill Sans" w:cs="Cabin"/>
        </w:rPr>
      </w:pPr>
      <w:r>
        <w:rPr>
          <w:rFonts w:ascii="Gill Sans" w:eastAsia="Cabin" w:hAnsi="Gill Sans" w:cs="Cabin"/>
          <w:highlight w:val="white"/>
        </w:rPr>
        <w:t xml:space="preserve">“It </w:t>
      </w:r>
      <w:r w:rsidR="00194A52">
        <w:rPr>
          <w:rFonts w:ascii="Gill Sans" w:eastAsia="Cabin" w:hAnsi="Gill Sans" w:cs="Cabin"/>
          <w:highlight w:val="white"/>
        </w:rPr>
        <w:t xml:space="preserve">is </w:t>
      </w:r>
      <w:r>
        <w:rPr>
          <w:rFonts w:ascii="Gill Sans" w:eastAsia="Cabin" w:hAnsi="Gill Sans" w:cs="Cabin"/>
          <w:highlight w:val="white"/>
        </w:rPr>
        <w:t>really easy to access when it’s on a stand,” Barr said. “For instance, if I’m playing cello it might be in a different position than if it’s at the piano or the organ, and that’s very helpful.”</w:t>
      </w:r>
    </w:p>
    <w:p w:rsidR="000B737E" w:rsidRDefault="000B737E" w:rsidP="00047F52">
      <w:pPr>
        <w:shd w:val="clear" w:color="auto" w:fill="FFFFFF"/>
        <w:spacing w:line="336" w:lineRule="auto"/>
        <w:rPr>
          <w:rFonts w:ascii="Gill Sans" w:eastAsia="Cabin" w:hAnsi="Gill Sans" w:cs="Cabin"/>
          <w:b/>
        </w:rPr>
      </w:pPr>
    </w:p>
    <w:p w:rsidR="0001749D" w:rsidRPr="00047F52" w:rsidRDefault="00551C91" w:rsidP="00047F52">
      <w:pPr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  <w:r>
        <w:rPr>
          <w:rFonts w:ascii="Gill Sans" w:eastAsia="Cabin" w:hAnsi="Gill Sans" w:cs="Cabin"/>
          <w:b/>
        </w:rPr>
        <w:t xml:space="preserve">Intuitive </w:t>
      </w:r>
      <w:r w:rsidR="005B3BA8">
        <w:rPr>
          <w:rFonts w:ascii="Gill Sans" w:eastAsia="Cabin" w:hAnsi="Gill Sans" w:cs="Cabin"/>
          <w:b/>
        </w:rPr>
        <w:t>Interface</w:t>
      </w:r>
      <w:r w:rsidR="00E61BF4" w:rsidRPr="00E20CCB">
        <w:rPr>
          <w:rFonts w:ascii="Gill Sans" w:eastAsia="Cabin" w:hAnsi="Gill Sans" w:cs="Cabin"/>
          <w:b/>
        </w:rPr>
        <w:t xml:space="preserve"> </w:t>
      </w:r>
    </w:p>
    <w:p w:rsidR="00D13A37" w:rsidRPr="0001749D" w:rsidRDefault="0001749D" w:rsidP="000174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6" w:lineRule="auto"/>
        <w:rPr>
          <w:rFonts w:ascii="Gill Sans" w:eastAsia="Cabin" w:hAnsi="Gill Sans" w:cs="Cabin"/>
          <w:b/>
        </w:rPr>
      </w:pPr>
      <w:r>
        <w:rPr>
          <w:rFonts w:ascii="Gill Sans" w:eastAsia="Cabin" w:hAnsi="Gill Sans" w:cs="Cabi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-26670</wp:posOffset>
            </wp:positionV>
            <wp:extent cx="2787015" cy="18554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yMi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F52">
        <w:rPr>
          <w:rFonts w:ascii="Gill Sans" w:eastAsia="Cabin" w:hAnsi="Gill Sans" w:cs="Cabin"/>
          <w:noProof/>
        </w:rPr>
        <w:t>A user-friendly</w:t>
      </w:r>
      <w:r w:rsidR="00806916">
        <w:rPr>
          <w:rFonts w:ascii="Gill Sans" w:eastAsia="Cabin" w:hAnsi="Gill Sans" w:cs="Cabin"/>
          <w:highlight w:val="white"/>
        </w:rPr>
        <w:t xml:space="preserve"> interface</w:t>
      </w:r>
      <w:r w:rsidR="00D13A37">
        <w:rPr>
          <w:rFonts w:ascii="Gill Sans" w:eastAsia="Cabin" w:hAnsi="Gill Sans" w:cs="Cabin"/>
          <w:highlight w:val="white"/>
        </w:rPr>
        <w:t>, the myMix</w:t>
      </w:r>
      <w:r w:rsidR="00806916">
        <w:rPr>
          <w:rFonts w:ascii="Gill Sans" w:eastAsia="Cabin" w:hAnsi="Gill Sans" w:cs="Cabin"/>
          <w:highlight w:val="white"/>
        </w:rPr>
        <w:t xml:space="preserve"> featur</w:t>
      </w:r>
      <w:r w:rsidR="00D13A37">
        <w:rPr>
          <w:rFonts w:ascii="Gill Sans" w:eastAsia="Cabin" w:hAnsi="Gill Sans" w:cs="Cabin"/>
          <w:highlight w:val="white"/>
        </w:rPr>
        <w:t>es</w:t>
      </w:r>
      <w:r w:rsidR="00806916">
        <w:rPr>
          <w:rFonts w:ascii="Gill Sans" w:eastAsia="Cabin" w:hAnsi="Gill Sans" w:cs="Cabin"/>
          <w:highlight w:val="white"/>
        </w:rPr>
        <w:t xml:space="preserve"> an intuitive </w:t>
      </w:r>
      <w:r w:rsidR="00806916" w:rsidRPr="00E20CCB">
        <w:rPr>
          <w:rFonts w:ascii="Gill Sans" w:eastAsia="Cabin" w:hAnsi="Gill Sans" w:cs="Cabin"/>
          <w:highlight w:val="white"/>
        </w:rPr>
        <w:t>‘Record’ button</w:t>
      </w:r>
      <w:r w:rsidR="00D13A37">
        <w:rPr>
          <w:rFonts w:ascii="Gill Sans" w:eastAsia="Cabin" w:hAnsi="Gill Sans" w:cs="Cabin"/>
          <w:highlight w:val="white"/>
        </w:rPr>
        <w:t xml:space="preserve"> that</w:t>
      </w:r>
      <w:r w:rsidR="00047F52">
        <w:rPr>
          <w:rFonts w:ascii="Gill Sans" w:eastAsia="Cabin" w:hAnsi="Gill Sans" w:cs="Cabin"/>
          <w:highlight w:val="white"/>
        </w:rPr>
        <w:t>,</w:t>
      </w:r>
      <w:r w:rsidR="00D13A37">
        <w:rPr>
          <w:rFonts w:ascii="Gill Sans" w:eastAsia="Cabin" w:hAnsi="Gill Sans" w:cs="Cabin"/>
          <w:highlight w:val="white"/>
        </w:rPr>
        <w:t xml:space="preserve"> when engaged</w:t>
      </w:r>
      <w:r w:rsidR="00047F52">
        <w:rPr>
          <w:rFonts w:ascii="Gill Sans" w:eastAsia="Cabin" w:hAnsi="Gill Sans" w:cs="Cabin"/>
          <w:highlight w:val="white"/>
        </w:rPr>
        <w:t>,</w:t>
      </w:r>
      <w:r w:rsidR="00D13A37">
        <w:rPr>
          <w:rFonts w:ascii="Gill Sans" w:eastAsia="Cabin" w:hAnsi="Gill Sans" w:cs="Cabin"/>
          <w:highlight w:val="white"/>
        </w:rPr>
        <w:t xml:space="preserve"> allows</w:t>
      </w:r>
      <w:r w:rsidR="00806916" w:rsidRPr="00E20CCB">
        <w:rPr>
          <w:rFonts w:ascii="Gill Sans" w:eastAsia="Cabin" w:hAnsi="Gill Sans" w:cs="Cabin"/>
          <w:highlight w:val="white"/>
        </w:rPr>
        <w:t xml:space="preserve"> the selected audio channels </w:t>
      </w:r>
      <w:r w:rsidR="00D13A37">
        <w:rPr>
          <w:rFonts w:ascii="Gill Sans" w:eastAsia="Cabin" w:hAnsi="Gill Sans" w:cs="Cabin"/>
          <w:highlight w:val="white"/>
        </w:rPr>
        <w:t xml:space="preserve">to </w:t>
      </w:r>
      <w:r w:rsidR="00806916" w:rsidRPr="00E20CCB">
        <w:rPr>
          <w:rFonts w:ascii="Gill Sans" w:eastAsia="Cabin" w:hAnsi="Gill Sans" w:cs="Cabin"/>
          <w:highlight w:val="white"/>
        </w:rPr>
        <w:t>get recorded in multi-track as 24-bit, 48kHz broadcast wav files. In ‘Play Along’ mode, the two local inputs can be mixed with the recorded tracks.</w:t>
      </w:r>
      <w:r w:rsidR="00D13A37">
        <w:rPr>
          <w:rFonts w:ascii="Gill Sans" w:eastAsia="Cabin" w:hAnsi="Gill Sans" w:cs="Cabin"/>
          <w:highlight w:val="white"/>
        </w:rPr>
        <w:t xml:space="preserve"> Featuring only one knob, the system is easy for first-time users and musicians without recording experience to pick up quickly.</w:t>
      </w:r>
    </w:p>
    <w:p w:rsidR="00806916" w:rsidRDefault="00806916" w:rsidP="00D13A37">
      <w:pPr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</w:p>
    <w:p w:rsidR="00D13A37" w:rsidRDefault="00D13A37" w:rsidP="00D13A37">
      <w:pPr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  <w:r>
        <w:rPr>
          <w:rFonts w:ascii="Gill Sans" w:eastAsia="Cabin" w:hAnsi="Gill Sans" w:cs="Cabin"/>
          <w:highlight w:val="white"/>
        </w:rPr>
        <w:t>“</w:t>
      </w:r>
      <w:r w:rsidR="00047F52">
        <w:rPr>
          <w:rFonts w:ascii="Gill Sans" w:eastAsia="Cabin" w:hAnsi="Gill Sans" w:cs="Cabin"/>
          <w:highlight w:val="white"/>
        </w:rPr>
        <w:t>Another factor we like about the myMix is that the</w:t>
      </w:r>
      <w:r>
        <w:rPr>
          <w:rFonts w:ascii="Gill Sans" w:eastAsia="Cabin" w:hAnsi="Gill Sans" w:cs="Cabin"/>
          <w:highlight w:val="white"/>
        </w:rPr>
        <w:t xml:space="preserve"> system is not terrib</w:t>
      </w:r>
      <w:r w:rsidR="00047F52">
        <w:rPr>
          <w:rFonts w:ascii="Gill Sans" w:eastAsia="Cabin" w:hAnsi="Gill Sans" w:cs="Cabin"/>
          <w:highlight w:val="white"/>
        </w:rPr>
        <w:t xml:space="preserve">ly complicated,” Barr said. “It’s </w:t>
      </w:r>
      <w:r>
        <w:rPr>
          <w:rFonts w:ascii="Gill Sans" w:eastAsia="Cabin" w:hAnsi="Gill Sans" w:cs="Cabin"/>
          <w:highlight w:val="white"/>
        </w:rPr>
        <w:t xml:space="preserve">simple and intuitive for everyone to </w:t>
      </w:r>
      <w:r w:rsidR="00371AD7">
        <w:rPr>
          <w:rFonts w:ascii="Gill Sans" w:eastAsia="Cabin" w:hAnsi="Gill Sans" w:cs="Cabin"/>
          <w:highlight w:val="white"/>
        </w:rPr>
        <w:t>do what they need it</w:t>
      </w:r>
      <w:r w:rsidR="0001749D">
        <w:rPr>
          <w:rFonts w:ascii="Gill Sans" w:eastAsia="Cabin" w:hAnsi="Gill Sans" w:cs="Cabin"/>
          <w:highlight w:val="white"/>
        </w:rPr>
        <w:t xml:space="preserve"> to do</w:t>
      </w:r>
      <w:r>
        <w:rPr>
          <w:rFonts w:ascii="Gill Sans" w:eastAsia="Cabin" w:hAnsi="Gill Sans" w:cs="Cabin"/>
          <w:highlight w:val="white"/>
        </w:rPr>
        <w:t>.</w:t>
      </w:r>
      <w:r w:rsidR="00047F52">
        <w:rPr>
          <w:rFonts w:ascii="Gill Sans" w:eastAsia="Cabin" w:hAnsi="Gill Sans" w:cs="Cabin"/>
          <w:highlight w:val="white"/>
        </w:rPr>
        <w:t>”</w:t>
      </w:r>
    </w:p>
    <w:p w:rsidR="005A3A6A" w:rsidRDefault="005A3A6A" w:rsidP="00D13A37">
      <w:pPr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</w:p>
    <w:p w:rsidR="005A3A6A" w:rsidRPr="00D13A37" w:rsidRDefault="005A3A6A" w:rsidP="00D13A37">
      <w:pPr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  <w:r>
        <w:rPr>
          <w:rFonts w:ascii="Gill Sans" w:eastAsia="Cabin" w:hAnsi="Gill Sans" w:cs="Cabin"/>
          <w:highlight w:val="white"/>
        </w:rPr>
        <w:t>PHOTO CREDIT: William Short</w:t>
      </w:r>
      <w:bookmarkStart w:id="0" w:name="_GoBack"/>
      <w:bookmarkEnd w:id="0"/>
    </w:p>
    <w:p w:rsidR="0047484D" w:rsidRPr="00E20CCB" w:rsidRDefault="0047484D" w:rsidP="0047484D">
      <w:pPr>
        <w:pStyle w:val="Normal1"/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</w:p>
    <w:p w:rsidR="00566E82" w:rsidRPr="00E20CCB" w:rsidRDefault="00036B80">
      <w:pPr>
        <w:pStyle w:val="Normal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6" w:lineRule="auto"/>
        <w:rPr>
          <w:rFonts w:ascii="Gill Sans" w:eastAsia="Cabin" w:hAnsi="Gill Sans" w:cs="Cabin"/>
        </w:rPr>
      </w:pPr>
      <w:r w:rsidRPr="00E20CCB">
        <w:rPr>
          <w:rFonts w:ascii="Gill Sans" w:eastAsia="Cabin" w:hAnsi="Gill Sans" w:cs="Cabin"/>
        </w:rPr>
        <w:t xml:space="preserve">For more information, visit </w:t>
      </w:r>
      <w:hyperlink r:id="rId12">
        <w:r w:rsidRPr="00E20CCB">
          <w:rPr>
            <w:rFonts w:ascii="Gill Sans" w:eastAsia="Cabin" w:hAnsi="Gill Sans" w:cs="Cabin"/>
            <w:u w:val="single"/>
          </w:rPr>
          <w:t>mymixaudio.com</w:t>
        </w:r>
      </w:hyperlink>
      <w:r w:rsidRPr="00E20CCB">
        <w:rPr>
          <w:rFonts w:ascii="Gill Sans" w:eastAsia="Cabin" w:hAnsi="Gill Sans" w:cs="Cabin"/>
        </w:rPr>
        <w:t>.</w:t>
      </w:r>
    </w:p>
    <w:p w:rsidR="00470997" w:rsidRDefault="00470997">
      <w:pPr>
        <w:pStyle w:val="Normal1"/>
        <w:shd w:val="clear" w:color="auto" w:fill="FFFFFF"/>
        <w:rPr>
          <w:rFonts w:ascii="Gill Sans" w:eastAsia="Cabin" w:hAnsi="Gill Sans" w:cs="Cabin"/>
          <w:b/>
        </w:rPr>
      </w:pPr>
    </w:p>
    <w:p w:rsidR="00470997" w:rsidRDefault="00470997">
      <w:pPr>
        <w:pStyle w:val="Normal1"/>
        <w:shd w:val="clear" w:color="auto" w:fill="FFFFFF"/>
        <w:rPr>
          <w:rFonts w:ascii="Gill Sans" w:eastAsia="Cabin" w:hAnsi="Gill Sans" w:cs="Cabin"/>
          <w:b/>
        </w:rPr>
      </w:pPr>
    </w:p>
    <w:p w:rsidR="00566E82" w:rsidRPr="00E20CCB" w:rsidRDefault="00036B80">
      <w:pPr>
        <w:pStyle w:val="Normal1"/>
        <w:shd w:val="clear" w:color="auto" w:fill="FFFFFF"/>
        <w:rPr>
          <w:rFonts w:ascii="Gill Sans" w:eastAsia="Cabin" w:hAnsi="Gill Sans" w:cs="Cabin"/>
          <w:b/>
        </w:rPr>
      </w:pPr>
      <w:r w:rsidRPr="00E20CCB">
        <w:rPr>
          <w:rFonts w:ascii="Gill Sans" w:eastAsia="Cabin" w:hAnsi="Gill Sans" w:cs="Cabin"/>
          <w:b/>
        </w:rPr>
        <w:t>About myMix</w:t>
      </w:r>
    </w:p>
    <w:p w:rsidR="00566E82" w:rsidRPr="00E20CCB" w:rsidRDefault="00036B80">
      <w:pPr>
        <w:pStyle w:val="Normal1"/>
        <w:shd w:val="clear" w:color="auto" w:fill="FFFFFF"/>
        <w:rPr>
          <w:rFonts w:ascii="Gill Sans" w:eastAsia="Cabin" w:hAnsi="Gill Sans" w:cs="Cabin"/>
        </w:rPr>
      </w:pPr>
      <w:r w:rsidRPr="00E20CCB">
        <w:rPr>
          <w:rFonts w:ascii="Gill Sans" w:eastAsia="Cabin" w:hAnsi="Gill Sans" w:cs="Cabin"/>
        </w:rPr>
        <w:t>Part of the Synthax family, the North American distributor for RME, myMix is a personal monitor mixing and recording system featuring local network inputs and can operate either self-contained or integrated with any analog or digital mixing consoles. Thanks to its ease of use, the myMix is ideal for on-stage performances, studio monitoring as well as installed applications such as houses of worship.</w:t>
      </w:r>
    </w:p>
    <w:p w:rsidR="00566E82" w:rsidRPr="00165406" w:rsidRDefault="00566E82">
      <w:pPr>
        <w:pStyle w:val="Normal1"/>
        <w:shd w:val="clear" w:color="auto" w:fill="FFFFFF"/>
        <w:rPr>
          <w:rFonts w:ascii="Gill Sans MT" w:eastAsia="Cabin" w:hAnsi="Gill Sans MT" w:cs="Cabin"/>
        </w:rPr>
      </w:pPr>
    </w:p>
    <w:p w:rsidR="00566E82" w:rsidRPr="00165406" w:rsidRDefault="00036B80">
      <w:pPr>
        <w:pStyle w:val="Normal1"/>
        <w:spacing w:before="2" w:after="2"/>
        <w:rPr>
          <w:rFonts w:ascii="Gill Sans MT" w:eastAsia="Cabin" w:hAnsi="Gill Sans MT" w:cs="Cabin"/>
          <w:b/>
          <w:sz w:val="22"/>
          <w:szCs w:val="22"/>
        </w:rPr>
      </w:pPr>
      <w:r w:rsidRPr="00165406">
        <w:rPr>
          <w:rFonts w:ascii="Gill Sans MT" w:eastAsia="Cabin" w:hAnsi="Gill Sans MT" w:cs="Cabin"/>
          <w:b/>
          <w:sz w:val="22"/>
          <w:szCs w:val="22"/>
        </w:rPr>
        <w:t>Media Contacts: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Katie Kailus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Public Relations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Hummingbird Media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+1 (630) 319-5226</w:t>
      </w:r>
    </w:p>
    <w:p w:rsidR="00566E82" w:rsidRPr="00165406" w:rsidRDefault="00EE1F16" w:rsidP="00CB3589">
      <w:pPr>
        <w:pStyle w:val="Normal1"/>
        <w:spacing w:before="2" w:after="2"/>
        <w:rPr>
          <w:rFonts w:ascii="Gill Sans MT" w:eastAsia="Cabin" w:hAnsi="Gill Sans MT" w:cs="Cabin"/>
          <w:sz w:val="22"/>
          <w:szCs w:val="22"/>
        </w:rPr>
      </w:pPr>
      <w:hyperlink r:id="rId13">
        <w:r w:rsidR="00036B80" w:rsidRPr="00165406">
          <w:rPr>
            <w:rFonts w:ascii="Gill Sans MT" w:eastAsia="Cabin" w:hAnsi="Gill Sans MT" w:cs="Cabin"/>
            <w:sz w:val="22"/>
            <w:szCs w:val="22"/>
            <w:u w:val="single"/>
          </w:rPr>
          <w:t>katie@hummingbirdmedia.com</w:t>
        </w:r>
      </w:hyperlink>
    </w:p>
    <w:p w:rsidR="00566E82" w:rsidRPr="00165406" w:rsidRDefault="00566E82">
      <w:pPr>
        <w:pStyle w:val="Normal1"/>
        <w:spacing w:before="1" w:after="1"/>
        <w:rPr>
          <w:rFonts w:ascii="Gill Sans MT" w:eastAsia="Cabin" w:hAnsi="Gill Sans MT" w:cs="Cabin"/>
          <w:sz w:val="22"/>
          <w:szCs w:val="22"/>
        </w:rPr>
      </w:pP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Jeff Touzeau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Public Relations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lastRenderedPageBreak/>
        <w:t>Hummingbird Media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+1 (914) 602 2913</w:t>
      </w:r>
    </w:p>
    <w:p w:rsidR="00566E82" w:rsidRPr="0020668B" w:rsidRDefault="00EE1F16" w:rsidP="0020668B">
      <w:pPr>
        <w:pStyle w:val="Normal1"/>
        <w:spacing w:before="2" w:after="2"/>
        <w:rPr>
          <w:rFonts w:ascii="Gill Sans MT" w:eastAsia="Cabin" w:hAnsi="Gill Sans MT" w:cs="Cabin"/>
          <w:sz w:val="22"/>
          <w:szCs w:val="22"/>
        </w:rPr>
      </w:pPr>
      <w:hyperlink r:id="rId14">
        <w:r w:rsidR="00036B80" w:rsidRPr="00165406">
          <w:rPr>
            <w:rFonts w:ascii="Gill Sans MT" w:eastAsia="Cabin" w:hAnsi="Gill Sans MT" w:cs="Cabin"/>
            <w:sz w:val="22"/>
            <w:szCs w:val="22"/>
            <w:u w:val="single"/>
          </w:rPr>
          <w:t>jeff@hummingbirdmedia.com</w:t>
        </w:r>
      </w:hyperlink>
    </w:p>
    <w:sectPr w:rsidR="00566E82" w:rsidRPr="0020668B" w:rsidSect="00566E82">
      <w:pgSz w:w="12240" w:h="15840"/>
      <w:pgMar w:top="1440" w:right="1620" w:bottom="1440" w:left="18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16" w:rsidRDefault="00EE1F16" w:rsidP="00B1225C">
      <w:r>
        <w:separator/>
      </w:r>
    </w:p>
  </w:endnote>
  <w:endnote w:type="continuationSeparator" w:id="0">
    <w:p w:rsidR="00EE1F16" w:rsidRDefault="00EE1F16" w:rsidP="00B1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bin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16" w:rsidRDefault="00EE1F16" w:rsidP="00B1225C">
      <w:r>
        <w:separator/>
      </w:r>
    </w:p>
  </w:footnote>
  <w:footnote w:type="continuationSeparator" w:id="0">
    <w:p w:rsidR="00EE1F16" w:rsidRDefault="00EE1F16" w:rsidP="00B1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E82"/>
    <w:rsid w:val="00001AD7"/>
    <w:rsid w:val="00007446"/>
    <w:rsid w:val="0001749D"/>
    <w:rsid w:val="00036B80"/>
    <w:rsid w:val="00047F52"/>
    <w:rsid w:val="00055DAF"/>
    <w:rsid w:val="000727CA"/>
    <w:rsid w:val="000A6D43"/>
    <w:rsid w:val="000B737E"/>
    <w:rsid w:val="000C1F75"/>
    <w:rsid w:val="000C4E83"/>
    <w:rsid w:val="00113199"/>
    <w:rsid w:val="00150975"/>
    <w:rsid w:val="00165406"/>
    <w:rsid w:val="00192E0F"/>
    <w:rsid w:val="00194A52"/>
    <w:rsid w:val="001B48FC"/>
    <w:rsid w:val="001C2B9C"/>
    <w:rsid w:val="001E1FB2"/>
    <w:rsid w:val="001F2489"/>
    <w:rsid w:val="0020668B"/>
    <w:rsid w:val="00223F8E"/>
    <w:rsid w:val="00234BA7"/>
    <w:rsid w:val="002378F0"/>
    <w:rsid w:val="002440BC"/>
    <w:rsid w:val="00254A46"/>
    <w:rsid w:val="00281235"/>
    <w:rsid w:val="002D507F"/>
    <w:rsid w:val="002F6D95"/>
    <w:rsid w:val="00315AD1"/>
    <w:rsid w:val="00362323"/>
    <w:rsid w:val="00371AD7"/>
    <w:rsid w:val="003A3640"/>
    <w:rsid w:val="003F3C69"/>
    <w:rsid w:val="003F5DA8"/>
    <w:rsid w:val="00470997"/>
    <w:rsid w:val="0047484D"/>
    <w:rsid w:val="00483DE9"/>
    <w:rsid w:val="004A00AC"/>
    <w:rsid w:val="004B1716"/>
    <w:rsid w:val="0052168D"/>
    <w:rsid w:val="00545F1F"/>
    <w:rsid w:val="00551C91"/>
    <w:rsid w:val="00566E82"/>
    <w:rsid w:val="0058660B"/>
    <w:rsid w:val="005A0150"/>
    <w:rsid w:val="005A0E9F"/>
    <w:rsid w:val="005A3A6A"/>
    <w:rsid w:val="005B3BA8"/>
    <w:rsid w:val="005C2AA3"/>
    <w:rsid w:val="005D2943"/>
    <w:rsid w:val="005E69C5"/>
    <w:rsid w:val="005F7CDF"/>
    <w:rsid w:val="00617091"/>
    <w:rsid w:val="00622739"/>
    <w:rsid w:val="00665AA6"/>
    <w:rsid w:val="00665B5C"/>
    <w:rsid w:val="00684EBB"/>
    <w:rsid w:val="00685661"/>
    <w:rsid w:val="006A5CA7"/>
    <w:rsid w:val="006B1D21"/>
    <w:rsid w:val="006B5418"/>
    <w:rsid w:val="006B7D40"/>
    <w:rsid w:val="006F088D"/>
    <w:rsid w:val="00710FDD"/>
    <w:rsid w:val="00743421"/>
    <w:rsid w:val="00771201"/>
    <w:rsid w:val="007849C6"/>
    <w:rsid w:val="00793344"/>
    <w:rsid w:val="007A3268"/>
    <w:rsid w:val="007B4183"/>
    <w:rsid w:val="007B44D1"/>
    <w:rsid w:val="007E26FA"/>
    <w:rsid w:val="00806916"/>
    <w:rsid w:val="0081158D"/>
    <w:rsid w:val="008618E0"/>
    <w:rsid w:val="008678C2"/>
    <w:rsid w:val="008A58D4"/>
    <w:rsid w:val="008D2796"/>
    <w:rsid w:val="008D36ED"/>
    <w:rsid w:val="008E117D"/>
    <w:rsid w:val="008F6DC0"/>
    <w:rsid w:val="009156F6"/>
    <w:rsid w:val="00916C24"/>
    <w:rsid w:val="00921AAA"/>
    <w:rsid w:val="009258E5"/>
    <w:rsid w:val="00934F00"/>
    <w:rsid w:val="009A0258"/>
    <w:rsid w:val="009A7D80"/>
    <w:rsid w:val="009B0C44"/>
    <w:rsid w:val="009F26F1"/>
    <w:rsid w:val="00A03B52"/>
    <w:rsid w:val="00A14AA4"/>
    <w:rsid w:val="00A84817"/>
    <w:rsid w:val="00A97DA5"/>
    <w:rsid w:val="00AA7390"/>
    <w:rsid w:val="00AB6332"/>
    <w:rsid w:val="00B1225C"/>
    <w:rsid w:val="00B37D04"/>
    <w:rsid w:val="00B67CAF"/>
    <w:rsid w:val="00B83660"/>
    <w:rsid w:val="00BB0BB6"/>
    <w:rsid w:val="00BB2807"/>
    <w:rsid w:val="00BC0C4E"/>
    <w:rsid w:val="00C75EE0"/>
    <w:rsid w:val="00C904B1"/>
    <w:rsid w:val="00CB3589"/>
    <w:rsid w:val="00D03E31"/>
    <w:rsid w:val="00D13A37"/>
    <w:rsid w:val="00D42F7E"/>
    <w:rsid w:val="00D4392C"/>
    <w:rsid w:val="00D57D1D"/>
    <w:rsid w:val="00D646D4"/>
    <w:rsid w:val="00DC5987"/>
    <w:rsid w:val="00DD3F9C"/>
    <w:rsid w:val="00E077F8"/>
    <w:rsid w:val="00E1521C"/>
    <w:rsid w:val="00E20CCB"/>
    <w:rsid w:val="00E237CE"/>
    <w:rsid w:val="00E3605E"/>
    <w:rsid w:val="00E5377F"/>
    <w:rsid w:val="00E560F7"/>
    <w:rsid w:val="00E61BF4"/>
    <w:rsid w:val="00E65E68"/>
    <w:rsid w:val="00E94F63"/>
    <w:rsid w:val="00EE1F16"/>
    <w:rsid w:val="00EE32E9"/>
    <w:rsid w:val="00F37CF5"/>
    <w:rsid w:val="00F45F98"/>
    <w:rsid w:val="00F758FC"/>
    <w:rsid w:val="00F90745"/>
    <w:rsid w:val="00FD5F61"/>
    <w:rsid w:val="00FF3E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05C2"/>
  <w15:docId w15:val="{F9962B2A-6709-CA46-B276-25AFFA48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9C6"/>
  </w:style>
  <w:style w:type="paragraph" w:styleId="Heading1">
    <w:name w:val="heading 1"/>
    <w:basedOn w:val="Normal1"/>
    <w:next w:val="Normal1"/>
    <w:rsid w:val="00566E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66E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66E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66E82"/>
    <w:pPr>
      <w:spacing w:before="100" w:after="100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1"/>
    <w:next w:val="Normal1"/>
    <w:rsid w:val="00566E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66E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6E82"/>
  </w:style>
  <w:style w:type="paragraph" w:styleId="Title">
    <w:name w:val="Title"/>
    <w:basedOn w:val="Normal1"/>
    <w:next w:val="Normal1"/>
    <w:rsid w:val="00566E8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66E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25C"/>
  </w:style>
  <w:style w:type="paragraph" w:styleId="Footer">
    <w:name w:val="footer"/>
    <w:basedOn w:val="Normal"/>
    <w:link w:val="FooterChar"/>
    <w:uiPriority w:val="99"/>
    <w:unhideWhenUsed/>
    <w:rsid w:val="00B1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25C"/>
  </w:style>
  <w:style w:type="character" w:styleId="Hyperlink">
    <w:name w:val="Hyperlink"/>
    <w:basedOn w:val="DefaultParagraphFont"/>
    <w:uiPriority w:val="99"/>
    <w:unhideWhenUsed/>
    <w:rsid w:val="004B17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7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ixaudio.com/" TargetMode="External"/><Relationship Id="rId13" Type="http://schemas.openxmlformats.org/officeDocument/2006/relationships/hyperlink" Target="mailto:lipoff.alexi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ymixaudi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ymixaudio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lipoff.alex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100</cp:revision>
  <dcterms:created xsi:type="dcterms:W3CDTF">2018-04-12T16:24:00Z</dcterms:created>
  <dcterms:modified xsi:type="dcterms:W3CDTF">2018-10-03T16:24:00Z</dcterms:modified>
</cp:coreProperties>
</file>