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rFonts w:ascii="Gill Sans" w:cs="Gill Sans" w:eastAsia="Gill Sans" w:hAnsi="Gill Sans"/>
          <w:b w:val="1"/>
          <w:color w:val="222222"/>
          <w:sz w:val="28"/>
          <w:szCs w:val="28"/>
        </w:rPr>
      </w:pPr>
      <w:r w:rsidDel="00000000" w:rsidR="00000000" w:rsidRPr="00000000">
        <w:rPr>
          <w:rFonts w:ascii="Gill Sans" w:cs="Gill Sans" w:eastAsia="Gill Sans" w:hAnsi="Gill Sans"/>
          <w:b w:val="1"/>
          <w:color w:val="222222"/>
          <w:sz w:val="28"/>
          <w:szCs w:val="28"/>
          <w:rtl w:val="0"/>
        </w:rPr>
        <w:t xml:space="preserve">Flock Audio Partners with B&amp;H Photo to Power the Audio Experience at BiLD Expo 2025</w:t>
      </w:r>
    </w:p>
    <w:p w:rsidR="00000000" w:rsidDel="00000000" w:rsidP="00000000" w:rsidRDefault="00000000" w:rsidRPr="00000000" w14:paraId="00000002">
      <w:pPr>
        <w:shd w:fill="ffffff" w:val="clear"/>
        <w:jc w:val="center"/>
        <w:rPr>
          <w:rFonts w:ascii="Gill Sans" w:cs="Gill Sans" w:eastAsia="Gill Sans" w:hAnsi="Gill Sans"/>
          <w:i w:val="1"/>
          <w:color w:val="222222"/>
          <w:sz w:val="26"/>
          <w:szCs w:val="26"/>
        </w:rPr>
      </w:pPr>
      <w:r w:rsidDel="00000000" w:rsidR="00000000" w:rsidRPr="00000000">
        <w:rPr>
          <w:rFonts w:ascii="Gill Sans" w:cs="Gill Sans" w:eastAsia="Gill Sans" w:hAnsi="Gill Sans"/>
          <w:i w:val="1"/>
          <w:color w:val="222222"/>
          <w:sz w:val="26"/>
          <w:szCs w:val="26"/>
          <w:rtl w:val="0"/>
        </w:rPr>
        <w:t xml:space="preserve">Patch VT and CX at the center of convention microphone demo room</w:t>
      </w:r>
    </w:p>
    <w:p w:rsidR="00000000" w:rsidDel="00000000" w:rsidP="00000000" w:rsidRDefault="00000000" w:rsidRPr="00000000" w14:paraId="00000003">
      <w:pPr>
        <w:widowControl w:val="0"/>
        <w:spacing w:before="372" w:line="271" w:lineRule="auto"/>
        <w:ind w:left="1" w:right="78" w:firstLine="17"/>
        <w:rPr>
          <w:rFonts w:ascii="Gill Sans" w:cs="Gill Sans" w:eastAsia="Gill Sans" w:hAnsi="Gill Sans"/>
          <w:b w:val="1"/>
        </w:rPr>
      </w:pPr>
      <w:r w:rsidDel="00000000" w:rsidR="00000000" w:rsidRPr="00000000">
        <w:rPr>
          <w:rFonts w:ascii="Gill Sans" w:cs="Gill Sans" w:eastAsia="Gill Sans" w:hAnsi="Gill Sans"/>
          <w:b w:val="1"/>
          <w:rtl w:val="0"/>
        </w:rPr>
        <w:t xml:space="preserve">NEW YORK, NY, June 17, 2025— </w:t>
      </w:r>
      <w:hyperlink r:id="rId7">
        <w:r w:rsidDel="00000000" w:rsidR="00000000" w:rsidRPr="00000000">
          <w:rPr>
            <w:rFonts w:ascii="Gill Sans" w:cs="Gill Sans" w:eastAsia="Gill Sans" w:hAnsi="Gill Sans"/>
            <w:b w:val="1"/>
            <w:color w:val="1155cc"/>
            <w:u w:val="single"/>
            <w:rtl w:val="0"/>
          </w:rPr>
          <w:t xml:space="preserve">Flock Audio</w:t>
        </w:r>
      </w:hyperlink>
      <w:r w:rsidDel="00000000" w:rsidR="00000000" w:rsidRPr="00000000">
        <w:rPr>
          <w:rFonts w:ascii="Gill Sans" w:cs="Gill Sans" w:eastAsia="Gill Sans" w:hAnsi="Gill Sans"/>
          <w:b w:val="1"/>
          <w:rtl w:val="0"/>
        </w:rPr>
        <w:t xml:space="preserve"> will be making its first appearance at </w:t>
      </w:r>
      <w:hyperlink r:id="rId8">
        <w:r w:rsidDel="00000000" w:rsidR="00000000" w:rsidRPr="00000000">
          <w:rPr>
            <w:rFonts w:ascii="Gill Sans" w:cs="Gill Sans" w:eastAsia="Gill Sans" w:hAnsi="Gill Sans"/>
            <w:b w:val="1"/>
            <w:color w:val="1155cc"/>
            <w:u w:val="single"/>
            <w:rtl w:val="0"/>
          </w:rPr>
          <w:t xml:space="preserve">BiLD Expo 2025</w:t>
        </w:r>
      </w:hyperlink>
      <w:r w:rsidDel="00000000" w:rsidR="00000000" w:rsidRPr="00000000">
        <w:rPr>
          <w:rFonts w:ascii="Gill Sans" w:cs="Gill Sans" w:eastAsia="Gill Sans" w:hAnsi="Gill Sans"/>
          <w:b w:val="1"/>
          <w:rtl w:val="0"/>
        </w:rPr>
        <w:t xml:space="preserve"> as part of </w:t>
      </w:r>
      <w:hyperlink r:id="rId9">
        <w:r w:rsidDel="00000000" w:rsidR="00000000" w:rsidRPr="00000000">
          <w:rPr>
            <w:rFonts w:ascii="Gill Sans" w:cs="Gill Sans" w:eastAsia="Gill Sans" w:hAnsi="Gill Sans"/>
            <w:b w:val="1"/>
            <w:color w:val="1155cc"/>
            <w:u w:val="single"/>
            <w:rtl w:val="0"/>
          </w:rPr>
          <w:t xml:space="preserve">B+H Photo’s Audio Experience</w:t>
        </w:r>
      </w:hyperlink>
      <w:r w:rsidDel="00000000" w:rsidR="00000000" w:rsidRPr="00000000">
        <w:rPr>
          <w:rFonts w:ascii="Gill Sans" w:cs="Gill Sans" w:eastAsia="Gill Sans" w:hAnsi="Gill Sans"/>
          <w:b w:val="1"/>
          <w:rtl w:val="0"/>
        </w:rPr>
        <w:t xml:space="preserve"> at the Javits Center in New York City from June 17-18, 2025. The Audio Experience provides attendees with the opportunity to demo multiple high-end microphones from many of the world’s finest brands – such as Shure, Neumann, Sony, Lauten Audio, Telefunken, Austrian Audio, Soyuz, and more – within the context of multiple production environments through a seamless workflow built around the </w:t>
      </w:r>
      <w:hyperlink r:id="rId10">
        <w:r w:rsidDel="00000000" w:rsidR="00000000" w:rsidRPr="00000000">
          <w:rPr>
            <w:rFonts w:ascii="Gill Sans" w:cs="Gill Sans" w:eastAsia="Gill Sans" w:hAnsi="Gill Sans"/>
            <w:b w:val="1"/>
            <w:color w:val="1155cc"/>
            <w:u w:val="single"/>
            <w:rtl w:val="0"/>
          </w:rPr>
          <w:t xml:space="preserve">Flock Audio PATCH VT</w:t>
        </w:r>
      </w:hyperlink>
      <w:r w:rsidDel="00000000" w:rsidR="00000000" w:rsidRPr="00000000">
        <w:rPr>
          <w:rFonts w:ascii="Gill Sans" w:cs="Gill Sans" w:eastAsia="Gill Sans" w:hAnsi="Gill Sans"/>
          <w:b w:val="1"/>
          <w:rtl w:val="0"/>
        </w:rPr>
        <w:t xml:space="preserve"> and </w:t>
      </w:r>
      <w:hyperlink r:id="rId11">
        <w:r w:rsidDel="00000000" w:rsidR="00000000" w:rsidRPr="00000000">
          <w:rPr>
            <w:rFonts w:ascii="Gill Sans" w:cs="Gill Sans" w:eastAsia="Gill Sans" w:hAnsi="Gill Sans"/>
            <w:b w:val="1"/>
            <w:color w:val="1155cc"/>
            <w:u w:val="single"/>
            <w:rtl w:val="0"/>
          </w:rPr>
          <w:t xml:space="preserve">CX modules</w:t>
        </w:r>
      </w:hyperlink>
      <w:r w:rsidDel="00000000" w:rsidR="00000000" w:rsidRPr="00000000">
        <w:rPr>
          <w:rFonts w:ascii="Gill Sans" w:cs="Gill Sans" w:eastAsia="Gill Sans" w:hAnsi="Gill Sans"/>
          <w:b w:val="1"/>
          <w:rtl w:val="0"/>
        </w:rPr>
        <w:t xml:space="preserve">. For more information and to visit BilD Expo 2025, please click </w:t>
      </w:r>
      <w:hyperlink r:id="rId12">
        <w:r w:rsidDel="00000000" w:rsidR="00000000" w:rsidRPr="00000000">
          <w:rPr>
            <w:rFonts w:ascii="Gill Sans" w:cs="Gill Sans" w:eastAsia="Gill Sans" w:hAnsi="Gill Sans"/>
            <w:b w:val="1"/>
            <w:color w:val="1155cc"/>
            <w:u w:val="single"/>
            <w:rtl w:val="0"/>
          </w:rPr>
          <w:t xml:space="preserve">here</w:t>
        </w:r>
      </w:hyperlink>
      <w:r w:rsidDel="00000000" w:rsidR="00000000" w:rsidRPr="00000000">
        <w:rPr>
          <w:rFonts w:ascii="Gill Sans" w:cs="Gill Sans" w:eastAsia="Gill Sans" w:hAnsi="Gill Sans"/>
          <w:b w:val="1"/>
          <w:rtl w:val="0"/>
        </w:rPr>
        <w:t xml:space="preserve">.</w:t>
      </w:r>
    </w:p>
    <w:p w:rsidR="00000000" w:rsidDel="00000000" w:rsidP="00000000" w:rsidRDefault="00000000" w:rsidRPr="00000000" w14:paraId="00000004">
      <w:pPr>
        <w:widowControl w:val="0"/>
        <w:spacing w:before="372" w:line="271" w:lineRule="auto"/>
        <w:ind w:left="1" w:right="78" w:firstLine="17"/>
        <w:rPr>
          <w:rFonts w:ascii="Gill Sans" w:cs="Gill Sans" w:eastAsia="Gill Sans" w:hAnsi="Gill Sans"/>
        </w:rPr>
      </w:pPr>
      <w:r w:rsidDel="00000000" w:rsidR="00000000" w:rsidRPr="00000000">
        <w:rPr>
          <w:rFonts w:ascii="Gill Sans" w:cs="Gill Sans" w:eastAsia="Gill Sans" w:hAnsi="Gill Sans"/>
          <w:rtl w:val="0"/>
        </w:rPr>
        <w:t xml:space="preserve">BilD Expo has rapidly become one of the go-to conventions for multimedia storytellers of all stripes – from professionals in audio and video production, to photographers, content creators, and streamers. Having recently become an authorized dealer of Flock’s industry-leading PATCH-series digitally controlled, all-analog patchbays, B+H Photo sought them out to aid in the design of their Audio Experience room and provide a window into the hybrid production methods that dominate the workflows of today’s forward-thinking creators.</w:t>
      </w:r>
    </w:p>
    <w:p w:rsidR="00000000" w:rsidDel="00000000" w:rsidP="00000000" w:rsidRDefault="00000000" w:rsidRPr="00000000" w14:paraId="00000005">
      <w:pPr>
        <w:widowControl w:val="0"/>
        <w:spacing w:before="372" w:line="271" w:lineRule="auto"/>
        <w:ind w:left="1" w:right="78" w:firstLine="17"/>
        <w:rPr>
          <w:rFonts w:ascii="Gill Sans" w:cs="Gill Sans" w:eastAsia="Gill Sans" w:hAnsi="Gill Sans"/>
        </w:rPr>
      </w:pPr>
      <w:r w:rsidDel="00000000" w:rsidR="00000000" w:rsidRPr="00000000">
        <w:rPr>
          <w:rFonts w:ascii="Gill Sans" w:cs="Gill Sans" w:eastAsia="Gill Sans" w:hAnsi="Gill Sans"/>
          <w:rtl w:val="0"/>
        </w:rPr>
        <w:t xml:space="preserve">“Modern audio production – whether it's at the well-stocked studio of a professional, or the improvised home space of a streamer or content creator – often brings together a myriad of digital and analog components in service of creating the variety and quality of sounds demanded by today’s production standards,” said Flock Audio Founder and CEO Darren Nakonechny. “Flock Audio’s PATCH series ensures that these hybrid setups have the pristine audio quality, rock-solid stability, and smooth production workflows that empower creators to work at the speed of their inspiration.”</w:t>
      </w:r>
    </w:p>
    <w:p w:rsidR="00000000" w:rsidDel="00000000" w:rsidP="00000000" w:rsidRDefault="00000000" w:rsidRPr="00000000" w14:paraId="00000006">
      <w:pPr>
        <w:widowControl w:val="0"/>
        <w:spacing w:before="372" w:line="271" w:lineRule="auto"/>
        <w:ind w:left="1" w:right="78" w:firstLine="17"/>
        <w:rPr>
          <w:rFonts w:ascii="Gill Sans" w:cs="Gill Sans" w:eastAsia="Gill Sans" w:hAnsi="Gill Sans"/>
        </w:rPr>
      </w:pPr>
      <w:r w:rsidDel="00000000" w:rsidR="00000000" w:rsidRPr="00000000">
        <w:rPr>
          <w:rFonts w:ascii="Gill Sans" w:cs="Gill Sans" w:eastAsia="Gill Sans" w:hAnsi="Gill Sans"/>
          <w:rtl w:val="0"/>
        </w:rPr>
        <w:t xml:space="preserve">“We’re honored to partner with B+H Photo in the creation of their Audio Experience for this year’s BiLD Expo,” he continued. “It’s an exciting opportunity to inspire the next generation of industry professionals, and see how they will make their mark on audio and visual storytelling to come.”</w:t>
      </w:r>
    </w:p>
    <w:p w:rsidR="00000000" w:rsidDel="00000000" w:rsidP="00000000" w:rsidRDefault="00000000" w:rsidRPr="00000000" w14:paraId="00000007">
      <w:pPr>
        <w:widowControl w:val="0"/>
        <w:spacing w:before="372" w:line="271" w:lineRule="auto"/>
        <w:ind w:left="1" w:right="78" w:firstLine="17"/>
        <w:rPr>
          <w:rFonts w:ascii="Gill Sans" w:cs="Gill Sans" w:eastAsia="Gill Sans" w:hAnsi="Gill Sans"/>
        </w:rPr>
      </w:pPr>
      <w:r w:rsidDel="00000000" w:rsidR="00000000" w:rsidRPr="00000000">
        <w:rPr>
          <w:rFonts w:ascii="Gill Sans" w:cs="Gill Sans" w:eastAsia="Gill Sans" w:hAnsi="Gill Sans"/>
          <w:rtl w:val="0"/>
        </w:rPr>
        <w:t xml:space="preserve">For more information about the BiLD Expo Audio Experience, please visit: </w:t>
      </w:r>
      <w:hyperlink r:id="rId13">
        <w:r w:rsidDel="00000000" w:rsidR="00000000" w:rsidRPr="00000000">
          <w:rPr>
            <w:rFonts w:ascii="Gill Sans" w:cs="Gill Sans" w:eastAsia="Gill Sans" w:hAnsi="Gill Sans"/>
            <w:color w:val="1155cc"/>
            <w:u w:val="single"/>
            <w:rtl w:val="0"/>
          </w:rPr>
          <w:t xml:space="preserve">https://www.bildexpo.com/2025/experiences</w:t>
        </w:r>
      </w:hyperlink>
      <w:r w:rsidDel="00000000" w:rsidR="00000000" w:rsidRPr="00000000">
        <w:rPr>
          <w:rtl w:val="0"/>
        </w:rPr>
      </w:r>
    </w:p>
    <w:p w:rsidR="00000000" w:rsidDel="00000000" w:rsidP="00000000" w:rsidRDefault="00000000" w:rsidRPr="00000000" w14:paraId="00000008">
      <w:pPr>
        <w:widowControl w:val="0"/>
        <w:spacing w:before="372" w:line="271" w:lineRule="auto"/>
        <w:ind w:left="1" w:right="78" w:firstLine="17"/>
        <w:rPr>
          <w:rFonts w:ascii="Gill Sans" w:cs="Gill Sans" w:eastAsia="Gill Sans" w:hAnsi="Gill Sans"/>
        </w:rPr>
      </w:pPr>
      <w:r w:rsidDel="00000000" w:rsidR="00000000" w:rsidRPr="00000000">
        <w:rPr>
          <w:rtl w:val="0"/>
        </w:rPr>
      </w:r>
    </w:p>
    <w:p w:rsidR="00000000" w:rsidDel="00000000" w:rsidP="00000000" w:rsidRDefault="00000000" w:rsidRPr="00000000" w14:paraId="00000009">
      <w:pPr>
        <w:widowControl w:val="0"/>
        <w:spacing w:before="372" w:line="271" w:lineRule="auto"/>
        <w:ind w:left="0" w:right="78"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0A">
      <w:pPr>
        <w:rPr>
          <w:rFonts w:ascii="Gill Sans" w:cs="Gill Sans" w:eastAsia="Gill Sans" w:hAnsi="Gill Sans"/>
        </w:rPr>
      </w:pPr>
      <w:r w:rsidDel="00000000" w:rsidR="00000000" w:rsidRPr="00000000">
        <w:rPr>
          <w:rtl w:val="0"/>
        </w:rPr>
      </w:r>
    </w:p>
    <w:p w:rsidR="00000000" w:rsidDel="00000000" w:rsidP="00000000" w:rsidRDefault="00000000" w:rsidRPr="00000000" w14:paraId="0000000B">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0C">
      <w:pPr>
        <w:rPr>
          <w:rFonts w:ascii="Gill Sans" w:cs="Gill Sans" w:eastAsia="Gill Sans" w:hAnsi="Gill Sans"/>
        </w:rPr>
      </w:pPr>
      <w:r w:rsidDel="00000000" w:rsidR="00000000" w:rsidRPr="00000000">
        <w:rPr>
          <w:rFonts w:ascii="Gill Sans" w:cs="Gill Sans" w:eastAsia="Gill Sans" w:hAnsi="Gill Sans"/>
          <w:rtl w:val="0"/>
        </w:rPr>
        <w:t xml:space="preserve">Founded in 2017, Flock Audio Inc. is an innovative pro audio manufacturer based in Dallas-Fort Worth Texas. The company is best known for its PATCH System Series, which is a Digitally controlled, 100% Analog Patch bay routing solution for professional audio environments. </w:t>
      </w:r>
    </w:p>
    <w:p w:rsidR="00000000" w:rsidDel="00000000" w:rsidP="00000000" w:rsidRDefault="00000000" w:rsidRPr="00000000" w14:paraId="0000000D">
      <w:pPr>
        <w:rPr>
          <w:rFonts w:ascii="Gill Sans" w:cs="Gill Sans" w:eastAsia="Gill Sans" w:hAnsi="Gill Sans"/>
        </w:rPr>
      </w:pPr>
      <w:r w:rsidDel="00000000" w:rsidR="00000000" w:rsidRPr="00000000">
        <w:rPr>
          <w:rFonts w:ascii="Gill Sans" w:cs="Gill Sans" w:eastAsia="Gill Sans" w:hAnsi="Gill Sans"/>
          <w:rtl w:val="0"/>
        </w:rPr>
        <w:t xml:space="preserve">For more information on Flock Audio and its products, please visit the company website at </w:t>
      </w:r>
      <w:hyperlink r:id="rId14">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0E">
      <w:pPr>
        <w:rPr>
          <w:rFonts w:ascii="Gill Sans" w:cs="Gill Sans" w:eastAsia="Gill Sans" w:hAnsi="Gill Sans"/>
        </w:rPr>
      </w:pPr>
      <w:r w:rsidDel="00000000" w:rsidR="00000000" w:rsidRPr="00000000">
        <w:rPr>
          <w:rtl w:val="0"/>
        </w:rPr>
      </w:r>
    </w:p>
    <w:p w:rsidR="00000000" w:rsidDel="00000000" w:rsidP="00000000" w:rsidRDefault="00000000" w:rsidRPr="00000000" w14:paraId="0000000F">
      <w:pP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Media Contact:</w:t>
      </w:r>
    </w:p>
    <w:p w:rsidR="00000000" w:rsidDel="00000000" w:rsidP="00000000" w:rsidRDefault="00000000" w:rsidRPr="00000000" w14:paraId="00000010">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Steve Bailey</w:t>
      </w:r>
    </w:p>
    <w:p w:rsidR="00000000" w:rsidDel="00000000" w:rsidP="00000000" w:rsidRDefault="00000000" w:rsidRPr="00000000" w14:paraId="00000011">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Hummingbird Media</w:t>
      </w:r>
    </w:p>
    <w:p w:rsidR="00000000" w:rsidDel="00000000" w:rsidP="00000000" w:rsidRDefault="00000000" w:rsidRPr="00000000" w14:paraId="00000012">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+1 (508)596-9321</w:t>
        <w:br w:type="textWrapping"/>
      </w:r>
      <w:hyperlink r:id="rId15">
        <w:r w:rsidDel="00000000" w:rsidR="00000000" w:rsidRPr="00000000">
          <w:rPr>
            <w:rFonts w:ascii="Gill Sans" w:cs="Gill Sans" w:eastAsia="Gill Sans" w:hAnsi="Gill Sans"/>
            <w:color w:val="1155cc"/>
            <w:sz w:val="24"/>
            <w:szCs w:val="24"/>
            <w:u w:val="single"/>
            <w:rtl w:val="0"/>
          </w:rPr>
          <w:t xml:space="preserve">steve@hummingbirdmedia.com</w:t>
        </w:r>
      </w:hyperlink>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b w:val="1"/>
      </w:rPr>
    </w:pPr>
    <w:r w:rsidDel="00000000" w:rsidR="00000000" w:rsidRPr="00000000">
      <w:rPr/>
      <w:drawing>
        <wp:inline distB="114300" distT="114300" distL="114300" distR="114300">
          <wp:extent cx="1028700" cy="752475"/>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14">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lockaudio.com/cx" TargetMode="External"/><Relationship Id="rId10" Type="http://schemas.openxmlformats.org/officeDocument/2006/relationships/hyperlink" Target="https://www.flockaudio.com/patchvt" TargetMode="External"/><Relationship Id="rId13" Type="http://schemas.openxmlformats.org/officeDocument/2006/relationships/hyperlink" Target="https://www.bildexpo.com/2025/experiences" TargetMode="External"/><Relationship Id="rId12" Type="http://schemas.openxmlformats.org/officeDocument/2006/relationships/hyperlink" Target="https://www.bildexp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ldexpo.com/2025/experiences" TargetMode="External"/><Relationship Id="rId15" Type="http://schemas.openxmlformats.org/officeDocument/2006/relationships/hyperlink" Target="mailto:steve@hummingbirdmedia.com" TargetMode="External"/><Relationship Id="rId14" Type="http://schemas.openxmlformats.org/officeDocument/2006/relationships/hyperlink" Target="http://www.flockaudio.com"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lockaudio.com/" TargetMode="External"/><Relationship Id="rId8" Type="http://schemas.openxmlformats.org/officeDocument/2006/relationships/hyperlink" Target="https://www.bildexp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XhYBDliXgUtnK4bQtoBpIP2oyg==">CgMxLjA4AHIhMVFXTTd1WVc5REwyVTRSM2g2SlZ2ZW5wWFpRd2pJc3pV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2025-04-22T17:24:00Z</dcterms:created>
</cp:coreProperties>
</file>