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31BF" w14:textId="6A22519F" w:rsidR="00CE3CC6" w:rsidRPr="00B53DA7" w:rsidRDefault="008D18D8" w:rsidP="004D7274">
      <w:pPr>
        <w:pStyle w:val="DatumAusgabe"/>
        <w:rPr>
          <w:lang w:val="en-GB"/>
        </w:rPr>
      </w:pPr>
      <w:r>
        <w:rPr>
          <w:noProof/>
          <w:lang w:val="en-GB"/>
        </w:rPr>
        <w:t>10</w:t>
      </w:r>
      <w:r w:rsidR="007E42EC" w:rsidRPr="00B53DA7">
        <w:rPr>
          <w:noProof/>
          <w:lang w:val="en-GB"/>
        </w:rPr>
        <w:t xml:space="preserve"> </w:t>
      </w:r>
      <w:r>
        <w:rPr>
          <w:noProof/>
          <w:lang w:val="en-GB"/>
        </w:rPr>
        <w:t>mars</w:t>
      </w:r>
      <w:r w:rsidR="007E42EC" w:rsidRPr="00B53DA7">
        <w:rPr>
          <w:noProof/>
          <w:lang w:val="en-GB"/>
        </w:rPr>
        <w:t xml:space="preserve"> </w:t>
      </w:r>
      <w:r w:rsidR="00692D2D" w:rsidRPr="00B53DA7">
        <w:rPr>
          <w:noProof/>
          <w:lang w:val="en-GB"/>
        </w:rPr>
        <w:t>20</w:t>
      </w:r>
      <w:r w:rsidR="00C43D10">
        <w:rPr>
          <w:noProof/>
          <w:lang w:val="en-GB"/>
        </w:rPr>
        <w:t>2</w:t>
      </w:r>
      <w:r w:rsidR="00525D84">
        <w:rPr>
          <w:noProof/>
          <w:lang w:val="en-GB"/>
        </w:rPr>
        <w:t>1</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6418EC" w14:paraId="5C02A641" w14:textId="77777777" w:rsidTr="00020156">
        <w:trPr>
          <w:trHeight w:val="1198"/>
        </w:trPr>
        <w:tc>
          <w:tcPr>
            <w:tcW w:w="2410" w:type="dxa"/>
            <w:noWrap/>
            <w:tcMar>
              <w:top w:w="113" w:type="dxa"/>
              <w:bottom w:w="113" w:type="dxa"/>
            </w:tcMar>
          </w:tcPr>
          <w:p w14:paraId="56F02CD3"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56F47C95" w14:textId="77777777" w:rsidR="00EF6AFC" w:rsidRPr="00AD1D85" w:rsidRDefault="00EF6AFC" w:rsidP="00EF6AFC">
            <w:pPr>
              <w:pStyle w:val="Kontakt"/>
              <w:rPr>
                <w:lang w:val="fr-BE"/>
              </w:rPr>
            </w:pPr>
            <w:r w:rsidRPr="00AD1D85">
              <w:rPr>
                <w:lang w:val="fr-BE"/>
              </w:rPr>
              <w:t>Jean-Marc Ponteville</w:t>
            </w:r>
          </w:p>
          <w:p w14:paraId="7C5C54F0" w14:textId="77777777" w:rsidR="00EF6AFC" w:rsidRPr="00AD1D85" w:rsidRDefault="00EF6AFC" w:rsidP="00EF6AFC">
            <w:pPr>
              <w:pStyle w:val="Kontakt"/>
              <w:rPr>
                <w:lang w:val="fr-BE"/>
              </w:rPr>
            </w:pPr>
            <w:r w:rsidRPr="00AD1D85">
              <w:rPr>
                <w:lang w:val="fr-BE"/>
              </w:rPr>
              <w:t>P</w:t>
            </w:r>
            <w:r>
              <w:rPr>
                <w:lang w:val="fr-BE"/>
              </w:rPr>
              <w:t>R Manager</w:t>
            </w:r>
          </w:p>
          <w:p w14:paraId="7D338234" w14:textId="77777777" w:rsidR="00EF6AFC" w:rsidRPr="001904F0" w:rsidRDefault="00EF6AFC" w:rsidP="00EF6AFC">
            <w:pPr>
              <w:pStyle w:val="Kontakt"/>
              <w:rPr>
                <w:lang w:val="fr-BE"/>
              </w:rPr>
            </w:pPr>
            <w:r w:rsidRPr="001904F0">
              <w:rPr>
                <w:lang w:val="fr-BE"/>
              </w:rPr>
              <w:t>Tél. : +32 (0)2 536.50.36</w:t>
            </w:r>
          </w:p>
          <w:p w14:paraId="3C171162" w14:textId="77777777" w:rsidR="00B21F42" w:rsidRPr="001904F0" w:rsidRDefault="00EF6AFC" w:rsidP="00EF6AFC">
            <w:pPr>
              <w:pStyle w:val="Kontakt"/>
              <w:rPr>
                <w:lang w:val="fr-BE"/>
              </w:rPr>
            </w:pPr>
            <w:r w:rsidRPr="001904F0">
              <w:rPr>
                <w:lang w:val="fr-BE"/>
              </w:rPr>
              <w:t>Jean-marc.ponteville@dieteren.be</w:t>
            </w:r>
          </w:p>
        </w:tc>
      </w:tr>
      <w:tr w:rsidR="006B103E" w:rsidRPr="006418EC" w14:paraId="5AD1D81F" w14:textId="77777777" w:rsidTr="00020156">
        <w:trPr>
          <w:trHeight w:val="1186"/>
        </w:trPr>
        <w:tc>
          <w:tcPr>
            <w:tcW w:w="2410" w:type="dxa"/>
            <w:noWrap/>
            <w:tcMar>
              <w:top w:w="113" w:type="dxa"/>
              <w:bottom w:w="113" w:type="dxa"/>
            </w:tcMar>
          </w:tcPr>
          <w:p w14:paraId="6CB0FAA8" w14:textId="77777777" w:rsidR="00EF6AFC" w:rsidRPr="00B21F42" w:rsidRDefault="00525D84" w:rsidP="00EF6AFC">
            <w:pPr>
              <w:pStyle w:val="Kontakt"/>
              <w:rPr>
                <w:lang w:val="fr-BE"/>
              </w:rPr>
            </w:pPr>
            <w:r w:rsidRPr="008D3C67">
              <w:rPr>
                <w:lang w:val="fr-BE"/>
              </w:rPr>
              <w:t>D'Ieteren Automotive SA/NV</w:t>
            </w:r>
          </w:p>
          <w:p w14:paraId="5C8CE036"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23826816" w14:textId="77777777" w:rsidR="00EF6AFC" w:rsidRDefault="00EF6AFC" w:rsidP="00EF6AFC">
            <w:pPr>
              <w:pStyle w:val="Kontakt"/>
              <w:rPr>
                <w:lang w:val="fr-BE"/>
              </w:rPr>
            </w:pPr>
            <w:r w:rsidRPr="00B21F42">
              <w:rPr>
                <w:lang w:val="fr-BE"/>
              </w:rPr>
              <w:t>1050 Brussel/Bruxelles</w:t>
            </w:r>
          </w:p>
          <w:p w14:paraId="5CDFE01E" w14:textId="77777777" w:rsidR="00EF6AFC" w:rsidRDefault="00525D84" w:rsidP="00EF6AFC">
            <w:pPr>
              <w:pStyle w:val="Kontakt"/>
              <w:rPr>
                <w:lang w:val="fr-BE"/>
              </w:rPr>
            </w:pPr>
            <w:r w:rsidRPr="008D3C67">
              <w:rPr>
                <w:lang w:val="fr-BE"/>
              </w:rPr>
              <w:t>BTW/TVA BE0466.909.993</w:t>
            </w:r>
          </w:p>
          <w:p w14:paraId="13A5CDB8" w14:textId="77777777" w:rsidR="006B103E" w:rsidRPr="00B21F42" w:rsidRDefault="00EF6AFC" w:rsidP="00EF6AFC">
            <w:pPr>
              <w:pStyle w:val="Kontakt"/>
              <w:rPr>
                <w:lang w:val="fr-BE"/>
              </w:rPr>
            </w:pPr>
            <w:r>
              <w:rPr>
                <w:lang w:val="fr-BE"/>
              </w:rPr>
              <w:t>RPR Brussel/RPM Bruxelles</w:t>
            </w:r>
          </w:p>
        </w:tc>
      </w:tr>
      <w:tr w:rsidR="006B103E" w:rsidRPr="00693DDD" w14:paraId="6BFC3810" w14:textId="77777777" w:rsidTr="00020156">
        <w:trPr>
          <w:trHeight w:hRule="exact" w:val="399"/>
        </w:trPr>
        <w:tc>
          <w:tcPr>
            <w:tcW w:w="2410" w:type="dxa"/>
            <w:noWrap/>
            <w:tcMar>
              <w:top w:w="0" w:type="dxa"/>
              <w:bottom w:w="0" w:type="dxa"/>
            </w:tcMar>
            <w:vAlign w:val="bottom"/>
          </w:tcPr>
          <w:p w14:paraId="3F5CF3A8" w14:textId="77777777" w:rsidR="006B103E" w:rsidRPr="00693DDD" w:rsidRDefault="00B20CF2" w:rsidP="00EF6AFC">
            <w:pPr>
              <w:spacing w:line="240" w:lineRule="auto"/>
              <w:rPr>
                <w:b/>
                <w:bCs/>
                <w:lang w:val="fr-BE"/>
              </w:rPr>
            </w:pPr>
            <w:r>
              <w:rPr>
                <w:b/>
                <w:bCs/>
                <w:noProof/>
                <w:snapToGrid/>
                <w:lang w:val="en-GB"/>
              </w:rPr>
              <w:drawing>
                <wp:inline distT="0" distB="0" distL="0" distR="0" wp14:anchorId="074992D2" wp14:editId="2C9228F4">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7E39E7FC" wp14:editId="0E85BC77">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3B9BD5E8" wp14:editId="6469F35B">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4FA9CE3D" wp14:editId="4059CE61">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6418EC" w14:paraId="7201ADD2" w14:textId="77777777" w:rsidTr="00020156">
        <w:trPr>
          <w:trHeight w:val="852"/>
        </w:trPr>
        <w:tc>
          <w:tcPr>
            <w:tcW w:w="2410" w:type="dxa"/>
            <w:noWrap/>
            <w:tcMar>
              <w:top w:w="113" w:type="dxa"/>
              <w:bottom w:w="0" w:type="dxa"/>
            </w:tcMar>
          </w:tcPr>
          <w:p w14:paraId="45FFBB51" w14:textId="77777777" w:rsidR="000B7DDD" w:rsidRPr="000513A5" w:rsidRDefault="00193151" w:rsidP="00EF6AFC">
            <w:pPr>
              <w:pStyle w:val="Kontakt"/>
              <w:rPr>
                <w:b/>
                <w:snapToGrid/>
                <w:lang w:val="fr-BE"/>
              </w:rPr>
            </w:pPr>
            <w:r w:rsidRPr="000513A5">
              <w:rPr>
                <w:b/>
                <w:snapToGrid/>
                <w:lang w:val="fr-BE"/>
              </w:rPr>
              <w:t>Plus d’informations</w:t>
            </w:r>
          </w:p>
          <w:p w14:paraId="7EC1F5DA" w14:textId="77777777" w:rsidR="006B103E" w:rsidRPr="000513A5" w:rsidRDefault="007B5C85" w:rsidP="00EF6AFC">
            <w:pPr>
              <w:pStyle w:val="Kontakt"/>
              <w:rPr>
                <w:lang w:val="fr-BE"/>
              </w:rPr>
            </w:pPr>
            <w:hyperlink r:id="rId16" w:history="1">
              <w:r w:rsidR="00525D84" w:rsidRPr="008D3C67">
                <w:rPr>
                  <w:rStyle w:val="Hyperlink"/>
                  <w:lang w:val="fr-BE"/>
                </w:rPr>
                <w:t>https://www.dieteren.be/fr</w:t>
              </w:r>
            </w:hyperlink>
          </w:p>
        </w:tc>
      </w:tr>
    </w:tbl>
    <w:p w14:paraId="4576346B" w14:textId="01594089" w:rsidR="00D83535" w:rsidRPr="00D24792" w:rsidRDefault="00D24792" w:rsidP="0003417E">
      <w:pPr>
        <w:pStyle w:val="Heading1"/>
        <w:rPr>
          <w:b w:val="0"/>
          <w:bCs w:val="0"/>
          <w:sz w:val="36"/>
          <w:lang w:val="fr-BE"/>
        </w:rPr>
      </w:pPr>
      <w:r w:rsidRPr="00D21AE7">
        <w:rPr>
          <w:lang w:val="fr-BE"/>
        </w:rPr>
        <w:t xml:space="preserve">Volkswagen accélère sa transformation en </w:t>
      </w:r>
      <w:r>
        <w:rPr>
          <w:lang w:val="fr-BE"/>
        </w:rPr>
        <w:t xml:space="preserve">un </w:t>
      </w:r>
      <w:r w:rsidRPr="00D21AE7">
        <w:rPr>
          <w:lang w:val="fr-BE"/>
        </w:rPr>
        <w:t>fournisseur de mobilité axé sur les logiciels</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6418EC" w14:paraId="26FC6D99" w14:textId="77777777" w:rsidTr="009D7841">
        <w:tc>
          <w:tcPr>
            <w:tcW w:w="7058" w:type="dxa"/>
            <w:tcBorders>
              <w:top w:val="single" w:sz="2" w:space="0" w:color="auto"/>
              <w:left w:val="nil"/>
              <w:bottom w:val="single" w:sz="2" w:space="0" w:color="auto"/>
              <w:right w:val="nil"/>
            </w:tcBorders>
          </w:tcPr>
          <w:p w14:paraId="62C5D2B2" w14:textId="3E05218E" w:rsidR="007E42EC" w:rsidRPr="00D24792" w:rsidRDefault="00D24792" w:rsidP="007E42EC">
            <w:pPr>
              <w:pStyle w:val="Zusammenfassung"/>
              <w:rPr>
                <w:lang w:val="fr-BE"/>
              </w:rPr>
            </w:pPr>
            <w:r w:rsidRPr="00D21AE7">
              <w:rPr>
                <w:lang w:val="fr-BE"/>
              </w:rPr>
              <w:t>Stratégie ACCELERATE</w:t>
            </w:r>
            <w:r>
              <w:rPr>
                <w:lang w:val="fr-BE"/>
              </w:rPr>
              <w:t> </w:t>
            </w:r>
            <w:r w:rsidRPr="00D21AE7">
              <w:rPr>
                <w:lang w:val="fr-BE"/>
              </w:rPr>
              <w:t xml:space="preserve">: Volkswagen </w:t>
            </w:r>
            <w:r>
              <w:rPr>
                <w:lang w:val="fr-BE"/>
              </w:rPr>
              <w:t>se penche</w:t>
            </w:r>
            <w:r w:rsidRPr="00D21AE7">
              <w:rPr>
                <w:lang w:val="fr-BE"/>
              </w:rPr>
              <w:t xml:space="preserve"> résolument </w:t>
            </w:r>
            <w:r>
              <w:rPr>
                <w:lang w:val="fr-BE"/>
              </w:rPr>
              <w:t xml:space="preserve">sur de </w:t>
            </w:r>
            <w:r w:rsidRPr="00D21AE7">
              <w:rPr>
                <w:lang w:val="fr-BE"/>
              </w:rPr>
              <w:t>grands thèmes d’avenir</w:t>
            </w:r>
            <w:r>
              <w:rPr>
                <w:lang w:val="fr-BE"/>
              </w:rPr>
              <w:t>, à savoir</w:t>
            </w:r>
            <w:r w:rsidRPr="00D21AE7">
              <w:rPr>
                <w:lang w:val="fr-BE"/>
              </w:rPr>
              <w:t xml:space="preserve"> </w:t>
            </w:r>
            <w:r>
              <w:rPr>
                <w:lang w:val="fr-BE"/>
              </w:rPr>
              <w:t>la numérisation</w:t>
            </w:r>
            <w:r w:rsidRPr="00D21AE7">
              <w:rPr>
                <w:lang w:val="fr-BE"/>
              </w:rPr>
              <w:t xml:space="preserve">, </w:t>
            </w:r>
            <w:r>
              <w:rPr>
                <w:lang w:val="fr-BE"/>
              </w:rPr>
              <w:t xml:space="preserve">les </w:t>
            </w:r>
            <w:r w:rsidRPr="00D21AE7">
              <w:rPr>
                <w:lang w:val="fr-BE"/>
              </w:rPr>
              <w:t xml:space="preserve">nouveaux </w:t>
            </w:r>
            <w:r>
              <w:rPr>
                <w:lang w:val="fr-BE"/>
              </w:rPr>
              <w:t xml:space="preserve">modèles d’entreprise </w:t>
            </w:r>
            <w:r w:rsidRPr="00D21AE7">
              <w:rPr>
                <w:lang w:val="fr-BE"/>
              </w:rPr>
              <w:t xml:space="preserve">et </w:t>
            </w:r>
            <w:r>
              <w:rPr>
                <w:lang w:val="fr-BE"/>
              </w:rPr>
              <w:t xml:space="preserve">la </w:t>
            </w:r>
            <w:r w:rsidRPr="00D21AE7">
              <w:rPr>
                <w:lang w:val="fr-BE"/>
              </w:rPr>
              <w:t>conduite autonome</w:t>
            </w:r>
          </w:p>
          <w:p w14:paraId="5A30F118" w14:textId="2D65DFC5" w:rsidR="007E42EC" w:rsidRPr="00D24792" w:rsidRDefault="00D24792" w:rsidP="007E42EC">
            <w:pPr>
              <w:pStyle w:val="Zusammenfassung"/>
              <w:rPr>
                <w:lang w:val="fr-BE"/>
              </w:rPr>
            </w:pPr>
            <w:r w:rsidRPr="00D21AE7">
              <w:rPr>
                <w:lang w:val="fr-BE"/>
              </w:rPr>
              <w:t xml:space="preserve">L’intégration logicielle et l’expérience client </w:t>
            </w:r>
            <w:r>
              <w:rPr>
                <w:lang w:val="fr-BE"/>
              </w:rPr>
              <w:t>numérique</w:t>
            </w:r>
            <w:r w:rsidRPr="00D21AE7">
              <w:rPr>
                <w:lang w:val="fr-BE"/>
              </w:rPr>
              <w:t xml:space="preserve"> vont devenir des compétences fondamentales</w:t>
            </w:r>
          </w:p>
          <w:p w14:paraId="11867ED1" w14:textId="77777777" w:rsidR="00D83535" w:rsidRDefault="00D24792" w:rsidP="007E42EC">
            <w:pPr>
              <w:pStyle w:val="Zusammenfassung"/>
              <w:rPr>
                <w:lang w:val="fr-BE"/>
              </w:rPr>
            </w:pPr>
            <w:r w:rsidRPr="00D21AE7">
              <w:rPr>
                <w:lang w:val="fr-BE"/>
              </w:rPr>
              <w:t xml:space="preserve">Les </w:t>
            </w:r>
            <w:r>
              <w:rPr>
                <w:lang w:val="fr-BE"/>
              </w:rPr>
              <w:t xml:space="preserve">modèles d’entreprise </w:t>
            </w:r>
            <w:r w:rsidRPr="00D21AE7">
              <w:rPr>
                <w:lang w:val="fr-BE"/>
              </w:rPr>
              <w:t xml:space="preserve">fondés sur les données </w:t>
            </w:r>
            <w:r>
              <w:rPr>
                <w:lang w:val="fr-BE"/>
              </w:rPr>
              <w:t>dégageront</w:t>
            </w:r>
            <w:r w:rsidRPr="00D21AE7">
              <w:rPr>
                <w:lang w:val="fr-BE"/>
              </w:rPr>
              <w:t xml:space="preserve"> de nouvelles sources de revenus</w:t>
            </w:r>
          </w:p>
          <w:p w14:paraId="3AEC1A4B" w14:textId="77777777" w:rsidR="00D24792" w:rsidRDefault="00D24792" w:rsidP="007E42EC">
            <w:pPr>
              <w:pStyle w:val="Zusammenfassung"/>
              <w:rPr>
                <w:lang w:val="fr-BE"/>
              </w:rPr>
            </w:pPr>
            <w:r w:rsidRPr="00D21AE7">
              <w:rPr>
                <w:lang w:val="fr-BE"/>
              </w:rPr>
              <w:t xml:space="preserve">Volkswagen </w:t>
            </w:r>
            <w:r>
              <w:rPr>
                <w:lang w:val="fr-BE"/>
              </w:rPr>
              <w:t>rendra</w:t>
            </w:r>
            <w:r w:rsidRPr="00D21AE7">
              <w:rPr>
                <w:lang w:val="fr-BE"/>
              </w:rPr>
              <w:t xml:space="preserve"> la conduite autonome largement </w:t>
            </w:r>
            <w:r>
              <w:rPr>
                <w:lang w:val="fr-BE"/>
              </w:rPr>
              <w:t xml:space="preserve">accessible </w:t>
            </w:r>
            <w:r w:rsidRPr="00D21AE7">
              <w:rPr>
                <w:lang w:val="fr-BE"/>
              </w:rPr>
              <w:t>d’ici à 2030</w:t>
            </w:r>
          </w:p>
          <w:p w14:paraId="28C89746" w14:textId="77777777" w:rsidR="00D24792" w:rsidRDefault="00D24792" w:rsidP="007E42EC">
            <w:pPr>
              <w:pStyle w:val="Zusammenfassung"/>
              <w:rPr>
                <w:lang w:val="fr-BE"/>
              </w:rPr>
            </w:pPr>
            <w:r w:rsidRPr="00D21AE7">
              <w:rPr>
                <w:lang w:val="fr-BE"/>
              </w:rPr>
              <w:t>Nouvelle accélération de la campagne électrique</w:t>
            </w:r>
            <w:r>
              <w:rPr>
                <w:lang w:val="fr-BE"/>
              </w:rPr>
              <w:t> </w:t>
            </w:r>
            <w:r w:rsidRPr="00D21AE7">
              <w:rPr>
                <w:lang w:val="fr-BE"/>
              </w:rPr>
              <w:t>: la part des véhicules 100</w:t>
            </w:r>
            <w:r>
              <w:rPr>
                <w:lang w:val="fr-BE"/>
              </w:rPr>
              <w:t> </w:t>
            </w:r>
            <w:r w:rsidRPr="00D21AE7">
              <w:rPr>
                <w:lang w:val="fr-BE"/>
              </w:rPr>
              <w:t>% électriques devrait dépasser 70</w:t>
            </w:r>
            <w:r>
              <w:rPr>
                <w:lang w:val="fr-BE"/>
              </w:rPr>
              <w:t> </w:t>
            </w:r>
            <w:r w:rsidRPr="00D21AE7">
              <w:rPr>
                <w:lang w:val="fr-BE"/>
              </w:rPr>
              <w:t>% des volumes de ventes en Europe et 50</w:t>
            </w:r>
            <w:r>
              <w:rPr>
                <w:lang w:val="fr-BE"/>
              </w:rPr>
              <w:t> </w:t>
            </w:r>
            <w:r w:rsidRPr="00D21AE7">
              <w:rPr>
                <w:lang w:val="fr-BE"/>
              </w:rPr>
              <w:t>% des volumes de vente</w:t>
            </w:r>
            <w:r>
              <w:rPr>
                <w:lang w:val="fr-BE"/>
              </w:rPr>
              <w:t>s</w:t>
            </w:r>
            <w:r w:rsidRPr="00D21AE7">
              <w:rPr>
                <w:lang w:val="fr-BE"/>
              </w:rPr>
              <w:t xml:space="preserve"> en Chine et aux États-Unis d’ici à 2030</w:t>
            </w:r>
          </w:p>
          <w:p w14:paraId="142F6306" w14:textId="77777777" w:rsidR="00D24792" w:rsidRDefault="00D24792" w:rsidP="007E42EC">
            <w:pPr>
              <w:pStyle w:val="Zusammenfassung"/>
              <w:rPr>
                <w:lang w:val="fr-BE"/>
              </w:rPr>
            </w:pPr>
            <w:r w:rsidRPr="00D21AE7">
              <w:rPr>
                <w:lang w:val="fr-BE"/>
              </w:rPr>
              <w:t>Objectifs financiers confirmés</w:t>
            </w:r>
            <w:r>
              <w:rPr>
                <w:lang w:val="fr-BE"/>
              </w:rPr>
              <w:t> </w:t>
            </w:r>
            <w:r w:rsidRPr="00D21AE7">
              <w:rPr>
                <w:lang w:val="fr-BE"/>
              </w:rPr>
              <w:t>: marge d’exploitation d’au moins 6</w:t>
            </w:r>
            <w:r>
              <w:rPr>
                <w:lang w:val="fr-BE"/>
              </w:rPr>
              <w:t> </w:t>
            </w:r>
            <w:r w:rsidRPr="00D21AE7">
              <w:rPr>
                <w:lang w:val="fr-BE"/>
              </w:rPr>
              <w:t>% à compter de 2023</w:t>
            </w:r>
            <w:r>
              <w:rPr>
                <w:lang w:val="fr-BE"/>
              </w:rPr>
              <w:t>,</w:t>
            </w:r>
            <w:r w:rsidRPr="00D21AE7">
              <w:rPr>
                <w:lang w:val="fr-BE"/>
              </w:rPr>
              <w:t xml:space="preserve"> réduction supplémentaire des coûts fixes et des coûts des matériaux</w:t>
            </w:r>
            <w:r>
              <w:rPr>
                <w:lang w:val="fr-BE"/>
              </w:rPr>
              <w:t>, augmentation annuelle de la productivité de 5 %</w:t>
            </w:r>
          </w:p>
          <w:p w14:paraId="229E1E48" w14:textId="78F68D0E" w:rsidR="00D24792" w:rsidRPr="00D24792" w:rsidRDefault="00D24792" w:rsidP="007E42EC">
            <w:pPr>
              <w:pStyle w:val="Zusammenfassung"/>
              <w:rPr>
                <w:lang w:val="fr-BE"/>
              </w:rPr>
            </w:pPr>
            <w:r w:rsidRPr="00D21AE7">
              <w:rPr>
                <w:lang w:val="fr-BE"/>
              </w:rPr>
              <w:t xml:space="preserve">Ralf </w:t>
            </w:r>
            <w:proofErr w:type="spellStart"/>
            <w:r w:rsidRPr="00D21AE7">
              <w:rPr>
                <w:lang w:val="fr-BE"/>
              </w:rPr>
              <w:t>Brandstätter</w:t>
            </w:r>
            <w:proofErr w:type="spellEnd"/>
            <w:r w:rsidRPr="00D21AE7">
              <w:rPr>
                <w:lang w:val="fr-BE"/>
              </w:rPr>
              <w:t xml:space="preserve">, </w:t>
            </w:r>
            <w:r>
              <w:rPr>
                <w:lang w:val="fr-BE"/>
              </w:rPr>
              <w:t>CEO</w:t>
            </w:r>
            <w:r w:rsidRPr="00D21AE7">
              <w:rPr>
                <w:lang w:val="fr-BE"/>
              </w:rPr>
              <w:t xml:space="preserve"> de Volkswagen</w:t>
            </w:r>
            <w:r>
              <w:rPr>
                <w:lang w:val="fr-BE"/>
              </w:rPr>
              <w:t> </w:t>
            </w:r>
            <w:r w:rsidRPr="00D21AE7">
              <w:rPr>
                <w:lang w:val="fr-BE"/>
              </w:rPr>
              <w:t>: «</w:t>
            </w:r>
            <w:r>
              <w:rPr>
                <w:lang w:val="fr-BE"/>
              </w:rPr>
              <w:t> </w:t>
            </w:r>
            <w:r w:rsidRPr="00D21AE7">
              <w:rPr>
                <w:lang w:val="fr-BE"/>
              </w:rPr>
              <w:t xml:space="preserve">Nous accélérons le rythme. Dans les années à venir, nous </w:t>
            </w:r>
            <w:r>
              <w:rPr>
                <w:lang w:val="fr-BE"/>
              </w:rPr>
              <w:t>transformerons</w:t>
            </w:r>
            <w:r w:rsidRPr="00D21AE7">
              <w:rPr>
                <w:lang w:val="fr-BE"/>
              </w:rPr>
              <w:t xml:space="preserve"> Volkswagen comme </w:t>
            </w:r>
            <w:r>
              <w:rPr>
                <w:lang w:val="fr-BE"/>
              </w:rPr>
              <w:t xml:space="preserve">jamais </w:t>
            </w:r>
            <w:r w:rsidRPr="00D21AE7">
              <w:rPr>
                <w:lang w:val="fr-BE"/>
              </w:rPr>
              <w:t xml:space="preserve">nous ne l’avons fait auparavant. Avec ACCELERATE, nous allons donner une nouvelle impulsion à la </w:t>
            </w:r>
            <w:r>
              <w:rPr>
                <w:lang w:val="fr-BE"/>
              </w:rPr>
              <w:t>numérisation</w:t>
            </w:r>
            <w:r w:rsidRPr="00D21AE7">
              <w:rPr>
                <w:lang w:val="fr-BE"/>
              </w:rPr>
              <w:t xml:space="preserve"> de la marque.</w:t>
            </w:r>
            <w:r>
              <w:rPr>
                <w:lang w:val="fr-BE"/>
              </w:rPr>
              <w:t> </w:t>
            </w:r>
            <w:r w:rsidRPr="00D21AE7">
              <w:rPr>
                <w:lang w:val="fr-BE"/>
              </w:rPr>
              <w:t>»</w:t>
            </w:r>
          </w:p>
        </w:tc>
      </w:tr>
    </w:tbl>
    <w:p w14:paraId="3D055E53" w14:textId="77777777" w:rsidR="003A5E6F" w:rsidRPr="00D24792" w:rsidRDefault="003A5E6F">
      <w:pPr>
        <w:rPr>
          <w:lang w:val="fr-BE"/>
        </w:rPr>
      </w:pPr>
    </w:p>
    <w:p w14:paraId="12006488" w14:textId="055F0D9F" w:rsidR="00D83535" w:rsidRPr="006418EC" w:rsidRDefault="006418EC" w:rsidP="007E42EC">
      <w:pPr>
        <w:pStyle w:val="EinleitungSubline"/>
        <w:rPr>
          <w:lang w:val="fr-BE"/>
        </w:rPr>
      </w:pPr>
      <w:r w:rsidRPr="00D21AE7">
        <w:rPr>
          <w:lang w:val="fr-BE"/>
        </w:rPr>
        <w:t xml:space="preserve">Volkswagen accélère sa transformation en un fournisseur de mobilité axé sur les logiciels. Avec le déploiement de sa nouvelle stratégie ACCELERATE, l’entreprise commence à se préparer de manière systématique aux mutations profondes de l'industrie automobile. </w:t>
      </w:r>
      <w:r>
        <w:rPr>
          <w:lang w:val="fr-BE"/>
        </w:rPr>
        <w:t>Après avoir</w:t>
      </w:r>
      <w:r w:rsidRPr="00D21AE7">
        <w:rPr>
          <w:lang w:val="fr-BE"/>
        </w:rPr>
        <w:t xml:space="preserve"> résolument montré la voie avec </w:t>
      </w:r>
      <w:r>
        <w:rPr>
          <w:lang w:val="fr-BE"/>
        </w:rPr>
        <w:t xml:space="preserve">sa campagne </w:t>
      </w:r>
      <w:r w:rsidRPr="00D21AE7">
        <w:rPr>
          <w:lang w:val="fr-BE"/>
        </w:rPr>
        <w:t xml:space="preserve">électrique mondiale, Volkswagen </w:t>
      </w:r>
      <w:r>
        <w:rPr>
          <w:lang w:val="fr-BE"/>
        </w:rPr>
        <w:t>donne</w:t>
      </w:r>
      <w:r w:rsidRPr="00D21AE7">
        <w:rPr>
          <w:lang w:val="fr-BE"/>
        </w:rPr>
        <w:t xml:space="preserve"> maintenant un coup d’accélérateur </w:t>
      </w:r>
      <w:r>
        <w:rPr>
          <w:lang w:val="fr-BE"/>
        </w:rPr>
        <w:t xml:space="preserve">aux </w:t>
      </w:r>
      <w:r w:rsidRPr="00D21AE7">
        <w:rPr>
          <w:lang w:val="fr-BE"/>
        </w:rPr>
        <w:t xml:space="preserve">autres grands enjeux </w:t>
      </w:r>
      <w:r>
        <w:rPr>
          <w:lang w:val="fr-BE"/>
        </w:rPr>
        <w:t>de l’avenir </w:t>
      </w:r>
      <w:r w:rsidRPr="00D21AE7">
        <w:rPr>
          <w:lang w:val="fr-BE"/>
        </w:rPr>
        <w:t xml:space="preserve">: l’intégration de logiciels dans le véhicule et l’expérience client </w:t>
      </w:r>
      <w:r>
        <w:rPr>
          <w:lang w:val="fr-BE"/>
        </w:rPr>
        <w:t>numérique</w:t>
      </w:r>
      <w:r w:rsidRPr="00D21AE7">
        <w:rPr>
          <w:lang w:val="fr-BE"/>
        </w:rPr>
        <w:t xml:space="preserve"> deviendront des compétences </w:t>
      </w:r>
      <w:r>
        <w:rPr>
          <w:lang w:val="fr-BE"/>
        </w:rPr>
        <w:t>clés</w:t>
      </w:r>
      <w:r w:rsidRPr="00D21AE7">
        <w:rPr>
          <w:lang w:val="fr-BE"/>
        </w:rPr>
        <w:t xml:space="preserve"> essentielles. En utilisant des </w:t>
      </w:r>
      <w:r>
        <w:rPr>
          <w:lang w:val="fr-BE"/>
        </w:rPr>
        <w:t>modèles d’entreprise</w:t>
      </w:r>
      <w:r w:rsidRPr="00D21AE7">
        <w:rPr>
          <w:lang w:val="fr-BE"/>
        </w:rPr>
        <w:t xml:space="preserve"> fondés sur les données, l’entreprise souhaite attirer de nouveaux groupes de clients et </w:t>
      </w:r>
      <w:r>
        <w:rPr>
          <w:lang w:val="fr-BE"/>
        </w:rPr>
        <w:t>dégager</w:t>
      </w:r>
      <w:r w:rsidRPr="00D21AE7">
        <w:rPr>
          <w:lang w:val="fr-BE"/>
        </w:rPr>
        <w:t xml:space="preserve"> d’autres sources de revenus. Volkswagen mettra également la conduite autonome à la disposition d’un grand nombre de personnes avant la fin de la décennie. «</w:t>
      </w:r>
      <w:r>
        <w:rPr>
          <w:lang w:val="fr-BE"/>
        </w:rPr>
        <w:t> </w:t>
      </w:r>
      <w:r w:rsidRPr="00D21AE7">
        <w:rPr>
          <w:lang w:val="fr-BE"/>
        </w:rPr>
        <w:t>L</w:t>
      </w:r>
      <w:r>
        <w:rPr>
          <w:lang w:val="fr-BE"/>
        </w:rPr>
        <w:t xml:space="preserve">a </w:t>
      </w:r>
      <w:r w:rsidRPr="00D21AE7">
        <w:rPr>
          <w:lang w:val="fr-BE"/>
        </w:rPr>
        <w:t xml:space="preserve">mobilité </w:t>
      </w:r>
      <w:r>
        <w:rPr>
          <w:lang w:val="fr-BE"/>
        </w:rPr>
        <w:t>électrique</w:t>
      </w:r>
      <w:r w:rsidRPr="00D21AE7">
        <w:rPr>
          <w:lang w:val="fr-BE"/>
        </w:rPr>
        <w:t xml:space="preserve"> n’était qu’un début</w:t>
      </w:r>
      <w:r>
        <w:rPr>
          <w:lang w:val="fr-BE"/>
        </w:rPr>
        <w:t>. L</w:t>
      </w:r>
      <w:r w:rsidRPr="00D21AE7">
        <w:rPr>
          <w:lang w:val="fr-BE"/>
        </w:rPr>
        <w:t>e véritable changement est encore à venir. Avec notre stratégie</w:t>
      </w:r>
      <w:r>
        <w:rPr>
          <w:lang w:val="fr-BE"/>
        </w:rPr>
        <w:t xml:space="preserve"> ACCELERATE</w:t>
      </w:r>
      <w:r w:rsidRPr="00D21AE7">
        <w:rPr>
          <w:lang w:val="fr-BE"/>
        </w:rPr>
        <w:t xml:space="preserve">, nous allons </w:t>
      </w:r>
      <w:r>
        <w:rPr>
          <w:lang w:val="fr-BE"/>
        </w:rPr>
        <w:lastRenderedPageBreak/>
        <w:t xml:space="preserve">accélérer </w:t>
      </w:r>
      <w:r w:rsidRPr="00D21AE7">
        <w:rPr>
          <w:lang w:val="fr-BE"/>
        </w:rPr>
        <w:t xml:space="preserve">vers l’avenir </w:t>
      </w:r>
      <w:r>
        <w:rPr>
          <w:lang w:val="fr-BE"/>
        </w:rPr>
        <w:t>numérique »</w:t>
      </w:r>
      <w:r w:rsidRPr="00D21AE7">
        <w:rPr>
          <w:lang w:val="fr-BE"/>
        </w:rPr>
        <w:t xml:space="preserve">, note Ralf </w:t>
      </w:r>
      <w:proofErr w:type="spellStart"/>
      <w:r w:rsidRPr="00D21AE7">
        <w:rPr>
          <w:lang w:val="fr-BE"/>
        </w:rPr>
        <w:t>Brandstätter</w:t>
      </w:r>
      <w:proofErr w:type="spellEnd"/>
      <w:r w:rsidRPr="00D21AE7">
        <w:rPr>
          <w:lang w:val="fr-BE"/>
        </w:rPr>
        <w:t xml:space="preserve">, </w:t>
      </w:r>
      <w:r>
        <w:rPr>
          <w:lang w:val="fr-BE"/>
        </w:rPr>
        <w:t xml:space="preserve">CEO </w:t>
      </w:r>
      <w:r w:rsidRPr="00D21AE7">
        <w:rPr>
          <w:lang w:val="fr-BE"/>
        </w:rPr>
        <w:t xml:space="preserve">de Volkswagen. </w:t>
      </w:r>
      <w:r>
        <w:rPr>
          <w:lang w:val="fr-BE"/>
        </w:rPr>
        <w:t>« </w:t>
      </w:r>
      <w:r w:rsidRPr="00D21AE7">
        <w:rPr>
          <w:lang w:val="fr-BE"/>
        </w:rPr>
        <w:t xml:space="preserve">Dans les années à venir, nous </w:t>
      </w:r>
      <w:r>
        <w:rPr>
          <w:lang w:val="fr-BE"/>
        </w:rPr>
        <w:t>transformerons</w:t>
      </w:r>
      <w:r w:rsidRPr="00D21AE7">
        <w:rPr>
          <w:lang w:val="fr-BE"/>
        </w:rPr>
        <w:t xml:space="preserve"> Volkswagen comme </w:t>
      </w:r>
      <w:r>
        <w:rPr>
          <w:lang w:val="fr-BE"/>
        </w:rPr>
        <w:t xml:space="preserve">jamais </w:t>
      </w:r>
      <w:r w:rsidRPr="00D21AE7">
        <w:rPr>
          <w:lang w:val="fr-BE"/>
        </w:rPr>
        <w:t>nous ne l’avons fait auparavant.</w:t>
      </w:r>
      <w:r>
        <w:rPr>
          <w:lang w:val="fr-BE"/>
        </w:rPr>
        <w:t> </w:t>
      </w:r>
      <w:r w:rsidRPr="00D21AE7">
        <w:rPr>
          <w:lang w:val="fr-BE"/>
        </w:rPr>
        <w:t>»</w:t>
      </w:r>
    </w:p>
    <w:p w14:paraId="341D68BC" w14:textId="77777777" w:rsidR="007E42EC" w:rsidRPr="006418EC" w:rsidRDefault="007E42EC" w:rsidP="007E42EC">
      <w:pPr>
        <w:rPr>
          <w:lang w:val="fr-BE"/>
        </w:rPr>
      </w:pPr>
    </w:p>
    <w:p w14:paraId="18CFA652" w14:textId="3AE5009E" w:rsidR="003D2A0B" w:rsidRDefault="003D2A0B" w:rsidP="003D2A0B">
      <w:pPr>
        <w:rPr>
          <w:lang w:val="fr-BE"/>
        </w:rPr>
      </w:pPr>
      <w:r w:rsidRPr="00D21AE7">
        <w:rPr>
          <w:lang w:val="fr-BE"/>
        </w:rPr>
        <w:t>En 2016, Volkswagen lan</w:t>
      </w:r>
      <w:r>
        <w:rPr>
          <w:lang w:val="fr-BE"/>
        </w:rPr>
        <w:t>çait</w:t>
      </w:r>
      <w:r w:rsidRPr="00D21AE7">
        <w:rPr>
          <w:lang w:val="fr-BE"/>
        </w:rPr>
        <w:t xml:space="preserve"> sa transformation à grande échelle et la plus grande </w:t>
      </w:r>
      <w:r>
        <w:rPr>
          <w:lang w:val="fr-BE"/>
        </w:rPr>
        <w:t>campagne</w:t>
      </w:r>
      <w:r w:rsidRPr="00D21AE7">
        <w:rPr>
          <w:lang w:val="fr-BE"/>
        </w:rPr>
        <w:t xml:space="preserve"> électrique de l’industrie avec la stratégie TRANSFORM 2025+. Avec ACCELERATE, l’entreprise vise maintenant à devenir «</w:t>
      </w:r>
      <w:r>
        <w:rPr>
          <w:lang w:val="fr-BE"/>
        </w:rPr>
        <w:t> </w:t>
      </w:r>
      <w:r w:rsidRPr="00D21AE7">
        <w:rPr>
          <w:lang w:val="fr-BE"/>
        </w:rPr>
        <w:t>la marque la plus attractive en matière de mobilité durable</w:t>
      </w:r>
      <w:r>
        <w:rPr>
          <w:lang w:val="fr-BE"/>
        </w:rPr>
        <w:t> </w:t>
      </w:r>
      <w:r w:rsidRPr="00D21AE7">
        <w:rPr>
          <w:lang w:val="fr-BE"/>
        </w:rPr>
        <w:t>». Pour sa transformation accélérée, elle se fonde sur trois vecteurs de valeur stratégiques</w:t>
      </w:r>
      <w:r>
        <w:rPr>
          <w:lang w:val="fr-BE"/>
        </w:rPr>
        <w:t> </w:t>
      </w:r>
      <w:r w:rsidRPr="00D21AE7">
        <w:rPr>
          <w:lang w:val="fr-BE"/>
        </w:rPr>
        <w:t>: «</w:t>
      </w:r>
      <w:r>
        <w:rPr>
          <w:lang w:val="fr-BE"/>
        </w:rPr>
        <w:t> </w:t>
      </w:r>
      <w:r w:rsidRPr="00D21AE7">
        <w:rPr>
          <w:lang w:val="fr-BE"/>
        </w:rPr>
        <w:t xml:space="preserve">valeur de </w:t>
      </w:r>
      <w:r>
        <w:rPr>
          <w:lang w:val="fr-BE"/>
        </w:rPr>
        <w:t xml:space="preserve">la </w:t>
      </w:r>
      <w:r w:rsidRPr="00D21AE7">
        <w:rPr>
          <w:lang w:val="fr-BE"/>
        </w:rPr>
        <w:t>marque</w:t>
      </w:r>
      <w:r>
        <w:rPr>
          <w:lang w:val="fr-BE"/>
        </w:rPr>
        <w:t> </w:t>
      </w:r>
      <w:r w:rsidRPr="00D21AE7">
        <w:rPr>
          <w:lang w:val="fr-BE"/>
        </w:rPr>
        <w:t>», «</w:t>
      </w:r>
      <w:r w:rsidRPr="003D2A0B">
        <w:rPr>
          <w:lang w:val="fr-BE"/>
        </w:rPr>
        <w:t> </w:t>
      </w:r>
      <w:r w:rsidRPr="00D21AE7">
        <w:rPr>
          <w:lang w:val="fr-BE"/>
        </w:rPr>
        <w:t>plate</w:t>
      </w:r>
      <w:r>
        <w:rPr>
          <w:lang w:val="fr-BE"/>
        </w:rPr>
        <w:t>s-</w:t>
      </w:r>
      <w:r w:rsidRPr="00D21AE7">
        <w:rPr>
          <w:lang w:val="fr-BE"/>
        </w:rPr>
        <w:t>formes évolutives</w:t>
      </w:r>
      <w:r>
        <w:rPr>
          <w:lang w:val="fr-BE"/>
        </w:rPr>
        <w:t> </w:t>
      </w:r>
      <w:r w:rsidRPr="00D21AE7">
        <w:rPr>
          <w:lang w:val="fr-BE"/>
        </w:rPr>
        <w:t>» et «</w:t>
      </w:r>
      <w:r>
        <w:rPr>
          <w:lang w:val="fr-BE"/>
        </w:rPr>
        <w:t> </w:t>
      </w:r>
      <w:r w:rsidRPr="00D21AE7">
        <w:rPr>
          <w:lang w:val="fr-BE"/>
        </w:rPr>
        <w:t>entreprise de grande valeur</w:t>
      </w:r>
      <w:r>
        <w:rPr>
          <w:lang w:val="fr-BE"/>
        </w:rPr>
        <w:t> </w:t>
      </w:r>
      <w:r w:rsidRPr="00D21AE7">
        <w:rPr>
          <w:lang w:val="fr-BE"/>
        </w:rPr>
        <w:t>», chacune étayée par des mesures spécifiques et des objectifs ambitieux.</w:t>
      </w:r>
    </w:p>
    <w:p w14:paraId="7E557134" w14:textId="77777777" w:rsidR="003D2A0B" w:rsidRDefault="003D2A0B" w:rsidP="003D2A0B">
      <w:pPr>
        <w:rPr>
          <w:lang w:val="fr-BE"/>
        </w:rPr>
      </w:pPr>
    </w:p>
    <w:p w14:paraId="712C60D7" w14:textId="77777777" w:rsidR="003D2A0B" w:rsidRPr="003D2A0B" w:rsidRDefault="003D2A0B" w:rsidP="003D2A0B">
      <w:pPr>
        <w:rPr>
          <w:b/>
          <w:bCs/>
          <w:lang w:val="fr-BE"/>
        </w:rPr>
      </w:pPr>
      <w:r w:rsidRPr="003D2A0B">
        <w:rPr>
          <w:b/>
          <w:bCs/>
          <w:lang w:val="fr-BE"/>
        </w:rPr>
        <w:t>L’intégration logicielle va devenir une compétence fondamentale de Volkswagen</w:t>
      </w:r>
    </w:p>
    <w:p w14:paraId="4E8C1C21" w14:textId="112F6F5F" w:rsidR="003D2A0B" w:rsidRDefault="003D2A0B" w:rsidP="003D2A0B">
      <w:pPr>
        <w:rPr>
          <w:lang w:val="fr-BE"/>
        </w:rPr>
      </w:pPr>
      <w:r w:rsidRPr="00D21AE7">
        <w:rPr>
          <w:lang w:val="fr-BE"/>
        </w:rPr>
        <w:t xml:space="preserve">Les volumes élevés de l’entreprise garantiront le développement à grande échelle nécessaire des logiciels au sein du Groupe. L’intégration de logiciels dans le véhicule et l’expérience client </w:t>
      </w:r>
      <w:r>
        <w:rPr>
          <w:lang w:val="fr-BE"/>
        </w:rPr>
        <w:t>numérique</w:t>
      </w:r>
      <w:r w:rsidRPr="00D21AE7">
        <w:rPr>
          <w:lang w:val="fr-BE"/>
        </w:rPr>
        <w:t xml:space="preserve"> deviendront ainsi des compétences </w:t>
      </w:r>
      <w:r>
        <w:rPr>
          <w:lang w:val="fr-BE"/>
        </w:rPr>
        <w:t>centrales</w:t>
      </w:r>
      <w:r w:rsidRPr="00D21AE7">
        <w:rPr>
          <w:lang w:val="fr-BE"/>
        </w:rPr>
        <w:t xml:space="preserve"> de Volkswagen. À cette fin, l’entreprise est </w:t>
      </w:r>
      <w:r>
        <w:rPr>
          <w:lang w:val="fr-BE"/>
        </w:rPr>
        <w:t>aux avant-postes</w:t>
      </w:r>
      <w:r w:rsidRPr="00D21AE7">
        <w:rPr>
          <w:lang w:val="fr-BE"/>
        </w:rPr>
        <w:t xml:space="preserve"> du développement de l’écosystème </w:t>
      </w:r>
      <w:r>
        <w:rPr>
          <w:lang w:val="fr-BE"/>
        </w:rPr>
        <w:t>numérique</w:t>
      </w:r>
      <w:r w:rsidRPr="00D21AE7">
        <w:rPr>
          <w:lang w:val="fr-BE"/>
        </w:rPr>
        <w:t xml:space="preserve"> axé sur le client, après avoir ouvert la voie avec la famille ID. Volkswagen a ainsi créé la nouvelle unité de projet </w:t>
      </w:r>
      <w:r>
        <w:rPr>
          <w:lang w:val="fr-BE"/>
        </w:rPr>
        <w:t>dynamique</w:t>
      </w:r>
      <w:r w:rsidRPr="00D21AE7">
        <w:rPr>
          <w:lang w:val="fr-BE"/>
        </w:rPr>
        <w:t xml:space="preserve"> </w:t>
      </w:r>
      <w:proofErr w:type="spellStart"/>
      <w:r w:rsidRPr="00D21AE7">
        <w:rPr>
          <w:lang w:val="fr-BE"/>
        </w:rPr>
        <w:t>ID.Digital</w:t>
      </w:r>
      <w:proofErr w:type="spellEnd"/>
      <w:r w:rsidRPr="00D21AE7">
        <w:rPr>
          <w:lang w:val="fr-BE"/>
        </w:rPr>
        <w:t xml:space="preserve"> qui fournira des mises à jour «</w:t>
      </w:r>
      <w:r>
        <w:rPr>
          <w:lang w:val="fr-BE"/>
        </w:rPr>
        <w:t> </w:t>
      </w:r>
      <w:r w:rsidRPr="00D21AE7">
        <w:rPr>
          <w:lang w:val="fr-BE"/>
        </w:rPr>
        <w:t>over</w:t>
      </w:r>
      <w:r>
        <w:rPr>
          <w:lang w:val="fr-BE"/>
        </w:rPr>
        <w:t xml:space="preserve"> </w:t>
      </w:r>
      <w:r w:rsidRPr="00D21AE7">
        <w:rPr>
          <w:lang w:val="fr-BE"/>
        </w:rPr>
        <w:t>the</w:t>
      </w:r>
      <w:r>
        <w:rPr>
          <w:lang w:val="fr-BE"/>
        </w:rPr>
        <w:t xml:space="preserve"> </w:t>
      </w:r>
      <w:r w:rsidRPr="00D21AE7">
        <w:rPr>
          <w:lang w:val="fr-BE"/>
        </w:rPr>
        <w:t>air</w:t>
      </w:r>
      <w:r>
        <w:rPr>
          <w:lang w:val="fr-BE"/>
        </w:rPr>
        <w:t> </w:t>
      </w:r>
      <w:r w:rsidRPr="00D21AE7">
        <w:rPr>
          <w:lang w:val="fr-BE"/>
        </w:rPr>
        <w:t>» toutes les 12</w:t>
      </w:r>
      <w:r>
        <w:rPr>
          <w:lang w:val="fr-BE"/>
        </w:rPr>
        <w:t> </w:t>
      </w:r>
      <w:r w:rsidRPr="00D21AE7">
        <w:rPr>
          <w:lang w:val="fr-BE"/>
        </w:rPr>
        <w:t>semaines à compter de l’été 2021. Cela permettra au véhicule de rester à jour tout au long de son cycle de vie et de s’améliorer constamment grâce à de nouvelles fonctions. Une flotte entièrement connectée de plus de 500</w:t>
      </w:r>
      <w:r>
        <w:rPr>
          <w:lang w:val="fr-BE"/>
        </w:rPr>
        <w:t> </w:t>
      </w:r>
      <w:r w:rsidRPr="00D21AE7">
        <w:rPr>
          <w:lang w:val="fr-BE"/>
        </w:rPr>
        <w:t>000</w:t>
      </w:r>
      <w:r>
        <w:rPr>
          <w:lang w:val="fr-BE"/>
        </w:rPr>
        <w:t> </w:t>
      </w:r>
      <w:r w:rsidRPr="00D21AE7">
        <w:rPr>
          <w:lang w:val="fr-BE"/>
        </w:rPr>
        <w:t xml:space="preserve">véhicules devrait sillonner les routes dans deux ans. Elle permettra à Volkswagen de </w:t>
      </w:r>
      <w:r>
        <w:rPr>
          <w:lang w:val="fr-BE"/>
        </w:rPr>
        <w:t xml:space="preserve">transposer </w:t>
      </w:r>
      <w:r w:rsidRPr="00D21AE7">
        <w:rPr>
          <w:lang w:val="fr-BE"/>
        </w:rPr>
        <w:t xml:space="preserve">le retour des clients directement </w:t>
      </w:r>
      <w:r>
        <w:rPr>
          <w:lang w:val="fr-BE"/>
        </w:rPr>
        <w:t>dans de</w:t>
      </w:r>
      <w:r w:rsidRPr="00D21AE7">
        <w:rPr>
          <w:lang w:val="fr-BE"/>
        </w:rPr>
        <w:t xml:space="preserve"> nouvelles fonctions.</w:t>
      </w:r>
    </w:p>
    <w:p w14:paraId="63D05259" w14:textId="77777777" w:rsidR="003D2A0B" w:rsidRDefault="003D2A0B" w:rsidP="003D2A0B">
      <w:pPr>
        <w:rPr>
          <w:lang w:val="fr-BE"/>
        </w:rPr>
      </w:pPr>
    </w:p>
    <w:p w14:paraId="701FF9EC" w14:textId="77777777" w:rsidR="003D2A0B" w:rsidRPr="003D2A0B" w:rsidRDefault="003D2A0B" w:rsidP="003D2A0B">
      <w:pPr>
        <w:rPr>
          <w:b/>
          <w:bCs/>
          <w:lang w:val="fr-BE"/>
        </w:rPr>
      </w:pPr>
      <w:r w:rsidRPr="003D2A0B">
        <w:rPr>
          <w:b/>
          <w:bCs/>
          <w:lang w:val="fr-BE"/>
        </w:rPr>
        <w:t>Modèle d’entreprise 2.0 : nouveaux clients et sources de revenus supplémentaires</w:t>
      </w:r>
    </w:p>
    <w:p w14:paraId="15C3CE12" w14:textId="49F3FB12" w:rsidR="003D2A0B" w:rsidRDefault="003D2A0B" w:rsidP="003D2A0B">
      <w:pPr>
        <w:rPr>
          <w:lang w:val="fr-BE"/>
        </w:rPr>
      </w:pPr>
      <w:r w:rsidRPr="00D21AE7">
        <w:rPr>
          <w:lang w:val="fr-BE"/>
        </w:rPr>
        <w:t xml:space="preserve">En </w:t>
      </w:r>
      <w:r>
        <w:rPr>
          <w:lang w:val="fr-BE"/>
        </w:rPr>
        <w:t>faisant évoluer</w:t>
      </w:r>
      <w:r w:rsidRPr="00D21AE7">
        <w:rPr>
          <w:lang w:val="fr-BE"/>
        </w:rPr>
        <w:t xml:space="preserve"> le véhicule </w:t>
      </w:r>
      <w:r>
        <w:rPr>
          <w:lang w:val="fr-BE"/>
        </w:rPr>
        <w:t xml:space="preserve">vers </w:t>
      </w:r>
      <w:r w:rsidRPr="00D21AE7">
        <w:rPr>
          <w:lang w:val="fr-BE"/>
        </w:rPr>
        <w:t xml:space="preserve">un produit basé sur les logiciels, Volkswagen ouvre la voie à de nouveaux </w:t>
      </w:r>
      <w:r>
        <w:rPr>
          <w:lang w:val="fr-BE"/>
        </w:rPr>
        <w:t>modèles d’entreprise</w:t>
      </w:r>
      <w:r w:rsidRPr="00D21AE7">
        <w:rPr>
          <w:lang w:val="fr-BE"/>
        </w:rPr>
        <w:t xml:space="preserve"> fondés sur les données qui devraient limiter les obstacles à l’accession à la mobilité individuelle tout en offrant aux clients des packs de services très attractifs. Volkswagen vise ainsi </w:t>
      </w:r>
      <w:r>
        <w:rPr>
          <w:lang w:val="fr-BE"/>
        </w:rPr>
        <w:t>la génération de</w:t>
      </w:r>
      <w:r w:rsidRPr="00D21AE7">
        <w:rPr>
          <w:lang w:val="fr-BE"/>
        </w:rPr>
        <w:t xml:space="preserve"> revenus supplémentaires tout au long du cycle de vie du véhicule </w:t>
      </w:r>
      <w:r>
        <w:rPr>
          <w:lang w:val="fr-BE"/>
        </w:rPr>
        <w:t>par le biais</w:t>
      </w:r>
      <w:r w:rsidRPr="00D21AE7">
        <w:rPr>
          <w:lang w:val="fr-BE"/>
        </w:rPr>
        <w:t xml:space="preserve"> de services de </w:t>
      </w:r>
      <w:r>
        <w:rPr>
          <w:lang w:val="fr-BE"/>
        </w:rPr>
        <w:t>re</w:t>
      </w:r>
      <w:r w:rsidRPr="00D21AE7">
        <w:rPr>
          <w:lang w:val="fr-BE"/>
        </w:rPr>
        <w:t xml:space="preserve">charge et </w:t>
      </w:r>
      <w:r w:rsidRPr="009767C4">
        <w:rPr>
          <w:lang w:val="fr-BE"/>
        </w:rPr>
        <w:t>de fourniture d’énergie, des</w:t>
      </w:r>
      <w:r w:rsidRPr="00D21AE7">
        <w:rPr>
          <w:lang w:val="fr-BE"/>
        </w:rPr>
        <w:t xml:space="preserve"> fonctions logicielles que les clients pourront réserver s’ils le souhaitent, ou grâce à la conduite automatisée.</w:t>
      </w:r>
    </w:p>
    <w:p w14:paraId="2FF3BA1B" w14:textId="77777777" w:rsidR="003D2A0B" w:rsidRDefault="003D2A0B" w:rsidP="003D2A0B">
      <w:pPr>
        <w:rPr>
          <w:lang w:val="fr-BE"/>
        </w:rPr>
      </w:pPr>
    </w:p>
    <w:p w14:paraId="13C53B6B" w14:textId="34376C1C" w:rsidR="003D2A0B" w:rsidRDefault="003D2A0B" w:rsidP="003D2A0B">
      <w:pPr>
        <w:rPr>
          <w:lang w:val="fr-BE"/>
        </w:rPr>
      </w:pPr>
      <w:r w:rsidRPr="00D21AE7">
        <w:rPr>
          <w:lang w:val="fr-BE"/>
        </w:rPr>
        <w:t xml:space="preserve">L’entreprise va également simplifier fortement la structure de son portefeuille de véhicules. Les futures générations seront produites </w:t>
      </w:r>
      <w:r>
        <w:rPr>
          <w:lang w:val="fr-BE"/>
        </w:rPr>
        <w:t>en</w:t>
      </w:r>
      <w:r w:rsidRPr="00D21AE7">
        <w:rPr>
          <w:lang w:val="fr-BE"/>
        </w:rPr>
        <w:t xml:space="preserve"> beaucoup moins de versions. La configuration individuelle ne se fera plus au niveau matériel au moment de </w:t>
      </w:r>
      <w:r>
        <w:rPr>
          <w:lang w:val="fr-BE"/>
        </w:rPr>
        <w:t>l’achat</w:t>
      </w:r>
      <w:r w:rsidRPr="00D21AE7">
        <w:rPr>
          <w:lang w:val="fr-BE"/>
        </w:rPr>
        <w:t xml:space="preserve"> du véhicule. Le véhicule aura pratiquement tout à bord et </w:t>
      </w:r>
      <w:r w:rsidRPr="00D21AE7">
        <w:rPr>
          <w:lang w:val="fr-BE"/>
        </w:rPr>
        <w:lastRenderedPageBreak/>
        <w:t xml:space="preserve">les clients pourront ajouter les fonctions souhaitées, à la demande et à tout moment, en utilisant l’écosystème </w:t>
      </w:r>
      <w:r>
        <w:rPr>
          <w:lang w:val="fr-BE"/>
        </w:rPr>
        <w:t>numérique</w:t>
      </w:r>
      <w:r w:rsidRPr="00D21AE7">
        <w:rPr>
          <w:lang w:val="fr-BE"/>
        </w:rPr>
        <w:t xml:space="preserve"> du véhicule. Cela réduira considérablement la complexité de la production.</w:t>
      </w:r>
    </w:p>
    <w:p w14:paraId="4D3B40E4" w14:textId="77777777" w:rsidR="003D2A0B" w:rsidRDefault="003D2A0B" w:rsidP="003D2A0B">
      <w:pPr>
        <w:rPr>
          <w:lang w:val="fr-BE"/>
        </w:rPr>
      </w:pPr>
    </w:p>
    <w:p w14:paraId="1085382A" w14:textId="77777777" w:rsidR="003D2A0B" w:rsidRPr="003D2A0B" w:rsidRDefault="003D2A0B" w:rsidP="003D2A0B">
      <w:pPr>
        <w:rPr>
          <w:b/>
          <w:bCs/>
          <w:lang w:val="fr-BE"/>
        </w:rPr>
      </w:pPr>
      <w:r w:rsidRPr="003D2A0B">
        <w:rPr>
          <w:b/>
          <w:bCs/>
          <w:lang w:val="fr-BE"/>
        </w:rPr>
        <w:t>Plan clairement établi pour accroître la rentabilité</w:t>
      </w:r>
    </w:p>
    <w:p w14:paraId="61C850E3" w14:textId="7535590B" w:rsidR="003D2A0B" w:rsidRDefault="003D2A0B" w:rsidP="003D2A0B">
      <w:pPr>
        <w:rPr>
          <w:lang w:val="fr-BE"/>
        </w:rPr>
      </w:pPr>
      <w:r w:rsidRPr="00D21AE7">
        <w:rPr>
          <w:lang w:val="fr-BE"/>
        </w:rPr>
        <w:t>D’ici à 2025, Volkswagen a décidé de consacrer environ 16 milliards d’euros à des investissements dans les tendances d’avenir que sont l</w:t>
      </w:r>
      <w:r>
        <w:rPr>
          <w:lang w:val="fr-BE"/>
        </w:rPr>
        <w:t xml:space="preserve">a </w:t>
      </w:r>
      <w:r w:rsidRPr="00D21AE7">
        <w:rPr>
          <w:lang w:val="fr-BE"/>
        </w:rPr>
        <w:t>mobilité</w:t>
      </w:r>
      <w:r>
        <w:rPr>
          <w:lang w:val="fr-BE"/>
        </w:rPr>
        <w:t xml:space="preserve"> électrique</w:t>
      </w:r>
      <w:r w:rsidRPr="00D21AE7">
        <w:rPr>
          <w:lang w:val="fr-BE"/>
        </w:rPr>
        <w:t xml:space="preserve">, l’hybridation et la </w:t>
      </w:r>
      <w:r>
        <w:rPr>
          <w:lang w:val="fr-BE"/>
        </w:rPr>
        <w:t>numérisation</w:t>
      </w:r>
      <w:r w:rsidRPr="00D21AE7">
        <w:rPr>
          <w:lang w:val="fr-BE"/>
        </w:rPr>
        <w:t xml:space="preserve">. Pour financer ces investissements </w:t>
      </w:r>
      <w:r>
        <w:rPr>
          <w:lang w:val="fr-BE"/>
        </w:rPr>
        <w:t>considérables</w:t>
      </w:r>
      <w:r w:rsidRPr="00D21AE7">
        <w:rPr>
          <w:lang w:val="fr-BE"/>
        </w:rPr>
        <w:t>, l’entreprise va accroître son efficacité de manière systématique grâce à la stratégie ACCELERATE. La marge d’exploitation ciblée d’au moins 6</w:t>
      </w:r>
      <w:r>
        <w:rPr>
          <w:lang w:val="fr-BE"/>
        </w:rPr>
        <w:t> </w:t>
      </w:r>
      <w:r w:rsidRPr="00D21AE7">
        <w:rPr>
          <w:lang w:val="fr-BE"/>
        </w:rPr>
        <w:t>% devrait être atteinte d’ici à 2023 et se maintenir sur le long terme.</w:t>
      </w:r>
    </w:p>
    <w:p w14:paraId="1AA6029E" w14:textId="77777777" w:rsidR="003D2A0B" w:rsidRDefault="003D2A0B" w:rsidP="003D2A0B">
      <w:pPr>
        <w:rPr>
          <w:lang w:val="fr-BE"/>
        </w:rPr>
      </w:pPr>
    </w:p>
    <w:p w14:paraId="5CD4060E" w14:textId="6DBF388B" w:rsidR="003D2A0B" w:rsidRDefault="003D2A0B" w:rsidP="003D2A0B">
      <w:pPr>
        <w:rPr>
          <w:lang w:val="fr-BE"/>
        </w:rPr>
      </w:pPr>
      <w:r w:rsidRPr="00D21AE7">
        <w:rPr>
          <w:lang w:val="fr-BE"/>
        </w:rPr>
        <w:t>L</w:t>
      </w:r>
      <w:r>
        <w:rPr>
          <w:lang w:val="fr-BE"/>
        </w:rPr>
        <w:t>’</w:t>
      </w:r>
      <w:r w:rsidRPr="00D21AE7">
        <w:rPr>
          <w:lang w:val="fr-BE"/>
        </w:rPr>
        <w:t>objectif ici est de devenir plus résilient aux fluctuations du marché. Pour y parvenir, Volkswagen cherche à réduire ses coûts fixes de 5</w:t>
      </w:r>
      <w:r>
        <w:rPr>
          <w:lang w:val="fr-BE"/>
        </w:rPr>
        <w:t> </w:t>
      </w:r>
      <w:r w:rsidRPr="00D21AE7">
        <w:rPr>
          <w:lang w:val="fr-BE"/>
        </w:rPr>
        <w:t xml:space="preserve">% </w:t>
      </w:r>
      <w:r>
        <w:rPr>
          <w:lang w:val="fr-BE"/>
        </w:rPr>
        <w:t>d’ici</w:t>
      </w:r>
      <w:r w:rsidRPr="00D21AE7">
        <w:rPr>
          <w:lang w:val="fr-BE"/>
        </w:rPr>
        <w:t xml:space="preserve"> 2023, à améliorer la productivité de ses usines de 5</w:t>
      </w:r>
      <w:r>
        <w:rPr>
          <w:lang w:val="fr-BE"/>
        </w:rPr>
        <w:t> </w:t>
      </w:r>
      <w:r w:rsidRPr="00D21AE7">
        <w:rPr>
          <w:lang w:val="fr-BE"/>
        </w:rPr>
        <w:t>% par an, à optimiser les coûts des matériaux de 7</w:t>
      </w:r>
      <w:r>
        <w:rPr>
          <w:lang w:val="fr-BE"/>
        </w:rPr>
        <w:t> </w:t>
      </w:r>
      <w:r w:rsidRPr="00D21AE7">
        <w:rPr>
          <w:lang w:val="fr-BE"/>
        </w:rPr>
        <w:t xml:space="preserve">% et à mettre toutes les régions dans le positif </w:t>
      </w:r>
      <w:r>
        <w:rPr>
          <w:lang w:val="fr-BE"/>
        </w:rPr>
        <w:t>à</w:t>
      </w:r>
      <w:r w:rsidRPr="00D21AE7">
        <w:rPr>
          <w:lang w:val="fr-BE"/>
        </w:rPr>
        <w:t xml:space="preserve"> long terme. En Amérique du Sud et aux États-Unis, Volkswagen espère atteindre l’équilibre dès cette année. L’entreprise peut maintenant enregistrer un bénéfice en Amérique du Nord avec une baisse des volumes de ventes d’environ 15</w:t>
      </w:r>
      <w:r>
        <w:rPr>
          <w:lang w:val="fr-BE"/>
        </w:rPr>
        <w:t> </w:t>
      </w:r>
      <w:r w:rsidRPr="00D21AE7">
        <w:rPr>
          <w:lang w:val="fr-BE"/>
        </w:rPr>
        <w:t>% et en Amérique du Sud avec des volumes de ventes en baisse de 30</w:t>
      </w:r>
      <w:r>
        <w:rPr>
          <w:lang w:val="fr-BE"/>
        </w:rPr>
        <w:t> </w:t>
      </w:r>
      <w:r w:rsidRPr="00D21AE7">
        <w:rPr>
          <w:lang w:val="fr-BE"/>
        </w:rPr>
        <w:t>%.</w:t>
      </w:r>
    </w:p>
    <w:p w14:paraId="5BE921D5" w14:textId="77777777" w:rsidR="003D2A0B" w:rsidRDefault="003D2A0B" w:rsidP="003D2A0B">
      <w:pPr>
        <w:rPr>
          <w:lang w:val="fr-BE"/>
        </w:rPr>
      </w:pPr>
    </w:p>
    <w:p w14:paraId="4CF92F03" w14:textId="77777777" w:rsidR="003D2A0B" w:rsidRPr="003D2A0B" w:rsidRDefault="003D2A0B" w:rsidP="003D2A0B">
      <w:pPr>
        <w:rPr>
          <w:b/>
          <w:bCs/>
          <w:lang w:val="fr-BE"/>
        </w:rPr>
      </w:pPr>
      <w:r w:rsidRPr="003D2A0B">
        <w:rPr>
          <w:b/>
          <w:bCs/>
          <w:lang w:val="fr-BE"/>
        </w:rPr>
        <w:t>Un coup d’accélérateur au développement de la mobilité électrique</w:t>
      </w:r>
    </w:p>
    <w:p w14:paraId="0E8D5D76" w14:textId="19C3D39B" w:rsidR="003D2A0B" w:rsidRDefault="003D2A0B" w:rsidP="003D2A0B">
      <w:pPr>
        <w:rPr>
          <w:lang w:val="fr-BE"/>
        </w:rPr>
      </w:pPr>
      <w:r w:rsidRPr="00D21AE7">
        <w:rPr>
          <w:lang w:val="fr-BE"/>
        </w:rPr>
        <w:t>Volkswagen prévoit d’accélérer une nouvelle fois sa campagne électrique mondiale</w:t>
      </w:r>
      <w:r>
        <w:rPr>
          <w:lang w:val="fr-BE"/>
        </w:rPr>
        <w:t> </w:t>
      </w:r>
      <w:r w:rsidRPr="00D21AE7">
        <w:rPr>
          <w:lang w:val="fr-BE"/>
        </w:rPr>
        <w:t xml:space="preserve">: d’ici à 2030, la marque </w:t>
      </w:r>
      <w:r>
        <w:rPr>
          <w:lang w:val="fr-BE"/>
        </w:rPr>
        <w:t>prévoit d’</w:t>
      </w:r>
      <w:r w:rsidRPr="00D21AE7">
        <w:rPr>
          <w:lang w:val="fr-BE"/>
        </w:rPr>
        <w:t xml:space="preserve">accroître </w:t>
      </w:r>
      <w:r>
        <w:rPr>
          <w:lang w:val="fr-BE"/>
        </w:rPr>
        <w:t>l</w:t>
      </w:r>
      <w:r w:rsidRPr="00D21AE7">
        <w:rPr>
          <w:lang w:val="fr-BE"/>
        </w:rPr>
        <w:t xml:space="preserve">a part </w:t>
      </w:r>
      <w:r>
        <w:rPr>
          <w:lang w:val="fr-BE"/>
        </w:rPr>
        <w:t xml:space="preserve">des </w:t>
      </w:r>
      <w:r w:rsidRPr="00D21AE7">
        <w:rPr>
          <w:lang w:val="fr-BE"/>
        </w:rPr>
        <w:t>véhicules 100</w:t>
      </w:r>
      <w:r>
        <w:rPr>
          <w:lang w:val="fr-BE"/>
        </w:rPr>
        <w:t> </w:t>
      </w:r>
      <w:r w:rsidRPr="00D21AE7">
        <w:rPr>
          <w:lang w:val="fr-BE"/>
        </w:rPr>
        <w:t xml:space="preserve">% électriques </w:t>
      </w:r>
      <w:r>
        <w:rPr>
          <w:lang w:val="fr-BE"/>
        </w:rPr>
        <w:t xml:space="preserve">vendus </w:t>
      </w:r>
      <w:r w:rsidRPr="00D21AE7">
        <w:rPr>
          <w:lang w:val="fr-BE"/>
        </w:rPr>
        <w:t>en Europe</w:t>
      </w:r>
      <w:r>
        <w:rPr>
          <w:lang w:val="fr-BE"/>
        </w:rPr>
        <w:t xml:space="preserve"> pour dépasser les</w:t>
      </w:r>
      <w:r w:rsidRPr="00D21AE7">
        <w:rPr>
          <w:lang w:val="fr-BE"/>
        </w:rPr>
        <w:t xml:space="preserve"> 70</w:t>
      </w:r>
      <w:r>
        <w:rPr>
          <w:lang w:val="fr-BE"/>
        </w:rPr>
        <w:t> </w:t>
      </w:r>
      <w:r w:rsidRPr="00D21AE7">
        <w:rPr>
          <w:lang w:val="fr-BE"/>
        </w:rPr>
        <w:t>%, soit le double de l’objectif précédemment fixé à 35</w:t>
      </w:r>
      <w:r>
        <w:rPr>
          <w:lang w:val="fr-BE"/>
        </w:rPr>
        <w:t> </w:t>
      </w:r>
      <w:r w:rsidRPr="00D21AE7">
        <w:rPr>
          <w:lang w:val="fr-BE"/>
        </w:rPr>
        <w:t xml:space="preserve">%. Aux États-Unis et en Chine, la marque vise une part de marché de plus de 50% pour les véhicules électriques au cours de la même période. Pour y parvenir, Volkswagen va sortir au moins un nouveau modèle </w:t>
      </w:r>
      <w:r>
        <w:rPr>
          <w:lang w:val="fr-BE"/>
        </w:rPr>
        <w:t xml:space="preserve">purement </w:t>
      </w:r>
      <w:r w:rsidRPr="00D21AE7">
        <w:rPr>
          <w:lang w:val="fr-BE"/>
        </w:rPr>
        <w:t xml:space="preserve">électrique </w:t>
      </w:r>
      <w:r>
        <w:rPr>
          <w:lang w:val="fr-BE"/>
        </w:rPr>
        <w:t>par an</w:t>
      </w:r>
      <w:r w:rsidRPr="00D21AE7">
        <w:rPr>
          <w:lang w:val="fr-BE"/>
        </w:rPr>
        <w:t>. L’ID.4 GTX</w:t>
      </w:r>
      <w:r w:rsidRPr="000429FC">
        <w:rPr>
          <w:vertAlign w:val="superscript"/>
          <w:lang w:val="fr-BE"/>
        </w:rPr>
        <w:t>1</w:t>
      </w:r>
      <w:r>
        <w:rPr>
          <w:lang w:val="fr-BE"/>
        </w:rPr>
        <w:t xml:space="preserve"> </w:t>
      </w:r>
      <w:r w:rsidRPr="00D21AE7">
        <w:rPr>
          <w:lang w:val="fr-BE"/>
        </w:rPr>
        <w:t xml:space="preserve">à transmission intégrale </w:t>
      </w:r>
      <w:r>
        <w:rPr>
          <w:lang w:val="fr-BE"/>
        </w:rPr>
        <w:t>ouvrira la marche</w:t>
      </w:r>
      <w:r w:rsidRPr="00D21AE7">
        <w:rPr>
          <w:lang w:val="fr-BE"/>
        </w:rPr>
        <w:t xml:space="preserve"> au premier semestre 2021, suivie par l’ID.5</w:t>
      </w:r>
      <w:r w:rsidRPr="000429FC">
        <w:rPr>
          <w:vertAlign w:val="superscript"/>
          <w:lang w:val="fr-BE"/>
        </w:rPr>
        <w:t>1</w:t>
      </w:r>
      <w:r>
        <w:rPr>
          <w:lang w:val="fr-BE"/>
        </w:rPr>
        <w:t xml:space="preserve"> </w:t>
      </w:r>
      <w:r w:rsidRPr="00D21AE7">
        <w:rPr>
          <w:lang w:val="fr-BE"/>
        </w:rPr>
        <w:t>sportive au cours du second semestre. L’ID.6 X/Cross</w:t>
      </w:r>
      <w:r w:rsidRPr="000429FC">
        <w:rPr>
          <w:vertAlign w:val="superscript"/>
          <w:lang w:val="fr-BE"/>
        </w:rPr>
        <w:t>1</w:t>
      </w:r>
      <w:r w:rsidRPr="00D21AE7">
        <w:rPr>
          <w:lang w:val="fr-BE"/>
        </w:rPr>
        <w:t>, un SUV électrique sept places destiné au marché chinois, sera lancé</w:t>
      </w:r>
      <w:r>
        <w:rPr>
          <w:lang w:val="fr-BE"/>
        </w:rPr>
        <w:t>e</w:t>
      </w:r>
      <w:r w:rsidRPr="00D21AE7">
        <w:rPr>
          <w:lang w:val="fr-BE"/>
        </w:rPr>
        <w:t xml:space="preserve"> à l’automne. Les projets de véhicules électriques </w:t>
      </w:r>
      <w:r>
        <w:rPr>
          <w:lang w:val="fr-BE"/>
        </w:rPr>
        <w:t>sous</w:t>
      </w:r>
      <w:r w:rsidRPr="00D21AE7">
        <w:rPr>
          <w:lang w:val="fr-BE"/>
        </w:rPr>
        <w:t xml:space="preserve"> l</w:t>
      </w:r>
      <w:r>
        <w:rPr>
          <w:lang w:val="fr-BE"/>
        </w:rPr>
        <w:t>’</w:t>
      </w:r>
      <w:r w:rsidRPr="00D21AE7">
        <w:rPr>
          <w:lang w:val="fr-BE"/>
        </w:rPr>
        <w:t>ID.3</w:t>
      </w:r>
      <w:r w:rsidRPr="000429FC">
        <w:rPr>
          <w:vertAlign w:val="superscript"/>
          <w:lang w:val="fr-BE"/>
        </w:rPr>
        <w:t>2</w:t>
      </w:r>
      <w:r>
        <w:rPr>
          <w:lang w:val="fr-BE"/>
        </w:rPr>
        <w:t xml:space="preserve"> (à partir de 20 000 euros) </w:t>
      </w:r>
      <w:r w:rsidRPr="00D21AE7">
        <w:rPr>
          <w:lang w:val="fr-BE"/>
        </w:rPr>
        <w:t>sont repoussés de deux ans</w:t>
      </w:r>
      <w:r>
        <w:rPr>
          <w:lang w:val="fr-BE"/>
        </w:rPr>
        <w:t>, soit à</w:t>
      </w:r>
      <w:r w:rsidRPr="00D21AE7">
        <w:rPr>
          <w:lang w:val="fr-BE"/>
        </w:rPr>
        <w:t xml:space="preserve"> 2025.</w:t>
      </w:r>
    </w:p>
    <w:p w14:paraId="08999204" w14:textId="77777777" w:rsidR="003D2A0B" w:rsidRDefault="003D2A0B" w:rsidP="003D2A0B">
      <w:pPr>
        <w:rPr>
          <w:lang w:val="fr-BE"/>
        </w:rPr>
      </w:pPr>
    </w:p>
    <w:p w14:paraId="60472366" w14:textId="77777777" w:rsidR="003D2A0B" w:rsidRDefault="003D2A0B" w:rsidP="003D2A0B">
      <w:pPr>
        <w:rPr>
          <w:lang w:val="fr-BE"/>
        </w:rPr>
      </w:pPr>
      <w:r w:rsidRPr="00D21AE7">
        <w:rPr>
          <w:lang w:val="fr-BE"/>
        </w:rPr>
        <w:t xml:space="preserve">Volkswagen va continuer à optimiser la </w:t>
      </w:r>
      <w:r>
        <w:rPr>
          <w:lang w:val="fr-BE"/>
        </w:rPr>
        <w:t>p</w:t>
      </w:r>
      <w:r w:rsidRPr="00D21AE7">
        <w:rPr>
          <w:lang w:val="fr-BE"/>
        </w:rPr>
        <w:t>late</w:t>
      </w:r>
      <w:r>
        <w:rPr>
          <w:lang w:val="fr-BE"/>
        </w:rPr>
        <w:t>-</w:t>
      </w:r>
      <w:r w:rsidRPr="00D21AE7">
        <w:rPr>
          <w:lang w:val="fr-BE"/>
        </w:rPr>
        <w:t xml:space="preserve">forme </w:t>
      </w:r>
      <w:r>
        <w:rPr>
          <w:lang w:val="fr-BE"/>
        </w:rPr>
        <w:t>m</w:t>
      </w:r>
      <w:r w:rsidRPr="00D21AE7">
        <w:rPr>
          <w:lang w:val="fr-BE"/>
        </w:rPr>
        <w:t xml:space="preserve">odulaire </w:t>
      </w:r>
      <w:r>
        <w:rPr>
          <w:lang w:val="fr-BE"/>
        </w:rPr>
        <w:t>pour véhicules é</w:t>
      </w:r>
      <w:r w:rsidRPr="00D21AE7">
        <w:rPr>
          <w:lang w:val="fr-BE"/>
        </w:rPr>
        <w:t>lectrique</w:t>
      </w:r>
      <w:r>
        <w:rPr>
          <w:lang w:val="fr-BE"/>
        </w:rPr>
        <w:t>s</w:t>
      </w:r>
      <w:r w:rsidRPr="00D21AE7">
        <w:rPr>
          <w:lang w:val="fr-BE"/>
        </w:rPr>
        <w:t xml:space="preserve"> (MEB)</w:t>
      </w:r>
      <w:r>
        <w:rPr>
          <w:lang w:val="fr-BE"/>
        </w:rPr>
        <w:t>, lui apportant</w:t>
      </w:r>
      <w:r w:rsidRPr="00D21AE7">
        <w:rPr>
          <w:lang w:val="fr-BE"/>
        </w:rPr>
        <w:t xml:space="preserve"> des améliorations </w:t>
      </w:r>
      <w:r>
        <w:rPr>
          <w:lang w:val="fr-BE"/>
        </w:rPr>
        <w:t>sur les plans de l</w:t>
      </w:r>
      <w:r w:rsidRPr="00D21AE7">
        <w:rPr>
          <w:lang w:val="fr-BE"/>
        </w:rPr>
        <w:t xml:space="preserve">’accélération, de </w:t>
      </w:r>
      <w:r>
        <w:rPr>
          <w:lang w:val="fr-BE"/>
        </w:rPr>
        <w:t xml:space="preserve">la </w:t>
      </w:r>
      <w:r w:rsidRPr="00D21AE7">
        <w:rPr>
          <w:lang w:val="fr-BE"/>
        </w:rPr>
        <w:t>capacité de charge et d</w:t>
      </w:r>
      <w:r>
        <w:rPr>
          <w:lang w:val="fr-BE"/>
        </w:rPr>
        <w:t>e l</w:t>
      </w:r>
      <w:r w:rsidRPr="00D21AE7">
        <w:rPr>
          <w:lang w:val="fr-BE"/>
        </w:rPr>
        <w:t xml:space="preserve">’autonomie. Volkswagen va aussi exploiter </w:t>
      </w:r>
      <w:r>
        <w:rPr>
          <w:lang w:val="fr-BE"/>
        </w:rPr>
        <w:t>ses atouts</w:t>
      </w:r>
      <w:r w:rsidRPr="00D21AE7">
        <w:rPr>
          <w:lang w:val="fr-BE"/>
        </w:rPr>
        <w:t xml:space="preserve"> de champion des plate</w:t>
      </w:r>
      <w:r>
        <w:rPr>
          <w:lang w:val="fr-BE"/>
        </w:rPr>
        <w:t>s-</w:t>
      </w:r>
      <w:r w:rsidRPr="00D21AE7">
        <w:rPr>
          <w:lang w:val="fr-BE"/>
        </w:rPr>
        <w:t>formes pour son modèle de prochaine génération en produisant une plate</w:t>
      </w:r>
      <w:r>
        <w:rPr>
          <w:lang w:val="fr-BE"/>
        </w:rPr>
        <w:t>-</w:t>
      </w:r>
      <w:r w:rsidRPr="00D21AE7">
        <w:rPr>
          <w:lang w:val="fr-BE"/>
        </w:rPr>
        <w:t>forme 100</w:t>
      </w:r>
      <w:r>
        <w:rPr>
          <w:lang w:val="fr-BE"/>
        </w:rPr>
        <w:t> </w:t>
      </w:r>
      <w:r w:rsidRPr="00D21AE7">
        <w:rPr>
          <w:lang w:val="fr-BE"/>
        </w:rPr>
        <w:t>% électrique haute performance</w:t>
      </w:r>
      <w:r>
        <w:rPr>
          <w:lang w:val="fr-BE"/>
        </w:rPr>
        <w:t> </w:t>
      </w:r>
      <w:r w:rsidRPr="00D21AE7">
        <w:rPr>
          <w:lang w:val="fr-BE"/>
        </w:rPr>
        <w:t xml:space="preserve">: la </w:t>
      </w:r>
      <w:r>
        <w:rPr>
          <w:lang w:val="fr-BE"/>
        </w:rPr>
        <w:t>« </w:t>
      </w:r>
      <w:r w:rsidRPr="009D6079">
        <w:rPr>
          <w:lang w:val="fr-BE"/>
        </w:rPr>
        <w:t xml:space="preserve">Scalable </w:t>
      </w:r>
      <w:proofErr w:type="spellStart"/>
      <w:r w:rsidRPr="009D6079">
        <w:rPr>
          <w:lang w:val="fr-BE"/>
        </w:rPr>
        <w:t>Systems</w:t>
      </w:r>
      <w:proofErr w:type="spellEnd"/>
      <w:r w:rsidRPr="009D6079">
        <w:rPr>
          <w:lang w:val="fr-BE"/>
        </w:rPr>
        <w:t xml:space="preserve"> Platform</w:t>
      </w:r>
      <w:r>
        <w:rPr>
          <w:lang w:val="fr-BE"/>
        </w:rPr>
        <w:t> », ou</w:t>
      </w:r>
      <w:r w:rsidRPr="009D6079" w:rsidDel="009D6079">
        <w:rPr>
          <w:lang w:val="fr-BE"/>
        </w:rPr>
        <w:t xml:space="preserve"> </w:t>
      </w:r>
      <w:r>
        <w:rPr>
          <w:lang w:val="fr-BE"/>
        </w:rPr>
        <w:t>pl</w:t>
      </w:r>
      <w:r w:rsidRPr="00D21AE7">
        <w:rPr>
          <w:lang w:val="fr-BE"/>
        </w:rPr>
        <w:t>ate</w:t>
      </w:r>
      <w:r>
        <w:rPr>
          <w:lang w:val="fr-BE"/>
        </w:rPr>
        <w:t>-</w:t>
      </w:r>
      <w:r w:rsidRPr="00D21AE7">
        <w:rPr>
          <w:lang w:val="fr-BE"/>
        </w:rPr>
        <w:t xml:space="preserve">forme </w:t>
      </w:r>
      <w:r>
        <w:rPr>
          <w:lang w:val="fr-BE"/>
        </w:rPr>
        <w:t>s</w:t>
      </w:r>
      <w:r w:rsidRPr="00D21AE7">
        <w:rPr>
          <w:lang w:val="fr-BE"/>
        </w:rPr>
        <w:t xml:space="preserve">ystèmes </w:t>
      </w:r>
      <w:r>
        <w:rPr>
          <w:lang w:val="fr-BE"/>
        </w:rPr>
        <w:t>é</w:t>
      </w:r>
      <w:r w:rsidRPr="00D21AE7">
        <w:rPr>
          <w:lang w:val="fr-BE"/>
        </w:rPr>
        <w:t>volutive. Celle-ci sera déployée pour la première fois en 2026 dans le projet phare de Volkswagen, Trinity.</w:t>
      </w:r>
    </w:p>
    <w:p w14:paraId="2425EE5A" w14:textId="6A502D63" w:rsidR="003D2A0B" w:rsidRDefault="003D2A0B" w:rsidP="003D2A0B">
      <w:pPr>
        <w:rPr>
          <w:lang w:val="fr-BE"/>
        </w:rPr>
      </w:pPr>
      <w:r w:rsidRPr="00D21AE7">
        <w:rPr>
          <w:lang w:val="fr-BE"/>
        </w:rPr>
        <w:lastRenderedPageBreak/>
        <w:t xml:space="preserve">Le développement de la flotte de véhicules à moteur à combustion </w:t>
      </w:r>
      <w:r>
        <w:rPr>
          <w:lang w:val="fr-BE"/>
        </w:rPr>
        <w:t xml:space="preserve">interne </w:t>
      </w:r>
      <w:r w:rsidRPr="00D21AE7">
        <w:rPr>
          <w:lang w:val="fr-BE"/>
        </w:rPr>
        <w:t xml:space="preserve">se poursuivra également, parallèlement à l’accélération de la campagne électrique. Tous les modèles </w:t>
      </w:r>
      <w:r>
        <w:rPr>
          <w:lang w:val="fr-BE"/>
        </w:rPr>
        <w:t>clés</w:t>
      </w:r>
      <w:r w:rsidRPr="00D21AE7">
        <w:rPr>
          <w:lang w:val="fr-BE"/>
        </w:rPr>
        <w:t xml:space="preserve">, notamment les Golf, Tiguan, Passat, </w:t>
      </w:r>
      <w:proofErr w:type="spellStart"/>
      <w:r w:rsidRPr="00D21AE7">
        <w:rPr>
          <w:lang w:val="fr-BE"/>
        </w:rPr>
        <w:t>Tayron</w:t>
      </w:r>
      <w:proofErr w:type="spellEnd"/>
      <w:r w:rsidRPr="00D21AE7">
        <w:rPr>
          <w:lang w:val="fr-BE"/>
        </w:rPr>
        <w:t xml:space="preserve"> et T-ROC, auront un nouveau successeur. «</w:t>
      </w:r>
      <w:r>
        <w:rPr>
          <w:lang w:val="fr-BE"/>
        </w:rPr>
        <w:t> </w:t>
      </w:r>
      <w:r w:rsidRPr="00D21AE7">
        <w:rPr>
          <w:lang w:val="fr-BE"/>
        </w:rPr>
        <w:t>Nous aurons encore besoin des moteurs à combustion pendant un certain temps, mais ils devront être aussi efficaces que possible</w:t>
      </w:r>
      <w:r>
        <w:rPr>
          <w:lang w:val="fr-BE"/>
        </w:rPr>
        <w:t> »</w:t>
      </w:r>
      <w:r w:rsidRPr="00D21AE7">
        <w:rPr>
          <w:lang w:val="fr-BE"/>
        </w:rPr>
        <w:t xml:space="preserve">, explique Ralf </w:t>
      </w:r>
      <w:proofErr w:type="spellStart"/>
      <w:r w:rsidRPr="00D21AE7">
        <w:rPr>
          <w:lang w:val="fr-BE"/>
        </w:rPr>
        <w:t>Brandstätter</w:t>
      </w:r>
      <w:proofErr w:type="spellEnd"/>
      <w:r w:rsidRPr="00D21AE7">
        <w:rPr>
          <w:lang w:val="fr-BE"/>
        </w:rPr>
        <w:t xml:space="preserve">. </w:t>
      </w:r>
      <w:r>
        <w:rPr>
          <w:lang w:val="fr-BE"/>
        </w:rPr>
        <w:t>« </w:t>
      </w:r>
      <w:r w:rsidRPr="00D21AE7">
        <w:rPr>
          <w:lang w:val="fr-BE"/>
        </w:rPr>
        <w:t>C’est ainsi que la prochaine génération de nos produits de base</w:t>
      </w:r>
      <w:r>
        <w:rPr>
          <w:lang w:val="fr-BE"/>
        </w:rPr>
        <w:t>, qui sont tous des</w:t>
      </w:r>
      <w:r w:rsidRPr="00D21AE7">
        <w:rPr>
          <w:lang w:val="fr-BE"/>
        </w:rPr>
        <w:t xml:space="preserve"> modèles mondiaux</w:t>
      </w:r>
      <w:r>
        <w:rPr>
          <w:lang w:val="fr-BE"/>
        </w:rPr>
        <w:t>,</w:t>
      </w:r>
      <w:r w:rsidRPr="00D21AE7">
        <w:rPr>
          <w:lang w:val="fr-BE"/>
        </w:rPr>
        <w:t xml:space="preserve"> sera équipée de la dernière technologie hybride rechargeable, avec une autonomie électrique pouvant atteindre 100</w:t>
      </w:r>
      <w:r>
        <w:rPr>
          <w:lang w:val="fr-BE"/>
        </w:rPr>
        <w:t> </w:t>
      </w:r>
      <w:r w:rsidRPr="00D21AE7">
        <w:rPr>
          <w:lang w:val="fr-BE"/>
        </w:rPr>
        <w:t>km.</w:t>
      </w:r>
      <w:r>
        <w:rPr>
          <w:lang w:val="fr-BE"/>
        </w:rPr>
        <w:t> </w:t>
      </w:r>
      <w:r w:rsidRPr="00D21AE7">
        <w:rPr>
          <w:lang w:val="fr-BE"/>
        </w:rPr>
        <w:t>»</w:t>
      </w:r>
    </w:p>
    <w:p w14:paraId="20EA147F" w14:textId="77777777" w:rsidR="00DE6CB0" w:rsidRDefault="00DE6CB0" w:rsidP="003D2A0B">
      <w:pPr>
        <w:rPr>
          <w:lang w:val="fr-BE"/>
        </w:rPr>
      </w:pPr>
    </w:p>
    <w:p w14:paraId="5E35B48E" w14:textId="77777777" w:rsidR="003D2A0B" w:rsidRPr="00DE6CB0" w:rsidRDefault="003D2A0B" w:rsidP="003D2A0B">
      <w:pPr>
        <w:rPr>
          <w:b/>
          <w:bCs/>
          <w:lang w:val="fr-BE"/>
        </w:rPr>
      </w:pPr>
      <w:r w:rsidRPr="00DE6CB0">
        <w:rPr>
          <w:b/>
          <w:bCs/>
          <w:lang w:val="fr-BE"/>
        </w:rPr>
        <w:t>Trinity développera la conduite autonome</w:t>
      </w:r>
    </w:p>
    <w:p w14:paraId="4D5C9ED3" w14:textId="4F210455" w:rsidR="003D2A0B" w:rsidRDefault="003D2A0B" w:rsidP="003D2A0B">
      <w:pPr>
        <w:rPr>
          <w:lang w:val="fr-BE"/>
        </w:rPr>
      </w:pPr>
      <w:r w:rsidRPr="00D21AE7">
        <w:rPr>
          <w:lang w:val="fr-BE"/>
        </w:rPr>
        <w:t>Tout ce que Volkswagen a prévu pour l’avenir, les clients pourront le découvrir pour la première fois dans un véhicule en 2026. Tous les éléments seront en effet réunis dans Trinity. Le véhicule établira de nouvelles normes à trois niveaux</w:t>
      </w:r>
      <w:r>
        <w:rPr>
          <w:lang w:val="fr-BE"/>
        </w:rPr>
        <w:t> </w:t>
      </w:r>
      <w:r w:rsidRPr="00D21AE7">
        <w:rPr>
          <w:lang w:val="fr-BE"/>
        </w:rPr>
        <w:t xml:space="preserve">: </w:t>
      </w:r>
      <w:r>
        <w:rPr>
          <w:lang w:val="fr-BE"/>
        </w:rPr>
        <w:t xml:space="preserve">les </w:t>
      </w:r>
      <w:r w:rsidRPr="00D21AE7">
        <w:rPr>
          <w:lang w:val="fr-BE"/>
        </w:rPr>
        <w:t>technologique</w:t>
      </w:r>
      <w:r>
        <w:rPr>
          <w:lang w:val="fr-BE"/>
        </w:rPr>
        <w:t>s</w:t>
      </w:r>
      <w:r w:rsidRPr="00D21AE7">
        <w:rPr>
          <w:lang w:val="fr-BE"/>
        </w:rPr>
        <w:t xml:space="preserve">, </w:t>
      </w:r>
      <w:r>
        <w:rPr>
          <w:lang w:val="fr-BE"/>
        </w:rPr>
        <w:t xml:space="preserve">le modèle d’entreprise </w:t>
      </w:r>
      <w:r w:rsidRPr="00D21AE7">
        <w:rPr>
          <w:lang w:val="fr-BE"/>
        </w:rPr>
        <w:t xml:space="preserve">2.0 et </w:t>
      </w:r>
      <w:r>
        <w:rPr>
          <w:lang w:val="fr-BE"/>
        </w:rPr>
        <w:t xml:space="preserve">les </w:t>
      </w:r>
      <w:r w:rsidRPr="00D21AE7">
        <w:rPr>
          <w:lang w:val="fr-BE"/>
        </w:rPr>
        <w:t>nouvelles approches de production à l’usine de Wolfsburg.</w:t>
      </w:r>
    </w:p>
    <w:p w14:paraId="40B0138F" w14:textId="77777777" w:rsidR="00DE6CB0" w:rsidRDefault="00DE6CB0" w:rsidP="003D2A0B">
      <w:pPr>
        <w:rPr>
          <w:lang w:val="fr-BE"/>
        </w:rPr>
      </w:pPr>
    </w:p>
    <w:p w14:paraId="7545EC6D" w14:textId="3DEB3741" w:rsidR="003D2A0B" w:rsidRDefault="003D2A0B" w:rsidP="003D2A0B">
      <w:pPr>
        <w:rPr>
          <w:lang w:val="fr-BE"/>
        </w:rPr>
      </w:pPr>
      <w:r w:rsidRPr="00D21AE7">
        <w:rPr>
          <w:lang w:val="fr-BE"/>
        </w:rPr>
        <w:t>Trinity permettra une conduite automatisée de niveau 2+ dès le départ, puis de niveau 4 plus tard. «</w:t>
      </w:r>
      <w:r>
        <w:rPr>
          <w:lang w:val="fr-BE"/>
        </w:rPr>
        <w:t> </w:t>
      </w:r>
      <w:r w:rsidRPr="00D21AE7">
        <w:rPr>
          <w:lang w:val="fr-BE"/>
        </w:rPr>
        <w:t xml:space="preserve">Trinity deviendra un genre de machine temporelle pour nos clients en leur permettant d’économiser du temps et </w:t>
      </w:r>
      <w:r>
        <w:rPr>
          <w:lang w:val="fr-BE"/>
        </w:rPr>
        <w:t xml:space="preserve">de s’épargner </w:t>
      </w:r>
      <w:r w:rsidRPr="00D21AE7">
        <w:rPr>
          <w:lang w:val="fr-BE"/>
        </w:rPr>
        <w:t xml:space="preserve">du stress. Cette technologie ne doit toutefois pas être réservée à une élite, </w:t>
      </w:r>
      <w:r>
        <w:rPr>
          <w:lang w:val="fr-BE"/>
        </w:rPr>
        <w:t>c’est pourquoi</w:t>
      </w:r>
      <w:r w:rsidRPr="00D21AE7">
        <w:rPr>
          <w:lang w:val="fr-BE"/>
        </w:rPr>
        <w:t xml:space="preserve"> que nous souhaitions la développer à grande échelle pour la mettre à disposition d</w:t>
      </w:r>
      <w:r>
        <w:rPr>
          <w:lang w:val="fr-BE"/>
        </w:rPr>
        <w:t>’</w:t>
      </w:r>
      <w:r w:rsidRPr="00D21AE7">
        <w:rPr>
          <w:lang w:val="fr-BE"/>
        </w:rPr>
        <w:t>u</w:t>
      </w:r>
      <w:r>
        <w:rPr>
          <w:lang w:val="fr-BE"/>
        </w:rPr>
        <w:t>n</w:t>
      </w:r>
      <w:r w:rsidRPr="00D21AE7">
        <w:rPr>
          <w:lang w:val="fr-BE"/>
        </w:rPr>
        <w:t xml:space="preserve"> maximum de personnes</w:t>
      </w:r>
      <w:r>
        <w:rPr>
          <w:lang w:val="fr-BE"/>
        </w:rPr>
        <w:t> </w:t>
      </w:r>
      <w:r w:rsidRPr="00D21AE7">
        <w:rPr>
          <w:lang w:val="fr-BE"/>
        </w:rPr>
        <w:t xml:space="preserve">», note Ralf </w:t>
      </w:r>
      <w:proofErr w:type="spellStart"/>
      <w:r w:rsidRPr="00D21AE7">
        <w:rPr>
          <w:lang w:val="fr-BE"/>
        </w:rPr>
        <w:t>Brandstätter</w:t>
      </w:r>
      <w:proofErr w:type="spellEnd"/>
      <w:r w:rsidRPr="00D21AE7">
        <w:rPr>
          <w:lang w:val="fr-BE"/>
        </w:rPr>
        <w:t>.</w:t>
      </w:r>
    </w:p>
    <w:p w14:paraId="03B39E72" w14:textId="77777777" w:rsidR="00DE6CB0" w:rsidRDefault="00DE6CB0" w:rsidP="003D2A0B">
      <w:pPr>
        <w:rPr>
          <w:lang w:val="fr-BE"/>
        </w:rPr>
      </w:pPr>
    </w:p>
    <w:p w14:paraId="168C0165" w14:textId="24B80D9B" w:rsidR="003D2A0B" w:rsidRDefault="003D2A0B" w:rsidP="003D2A0B">
      <w:pPr>
        <w:rPr>
          <w:lang w:val="fr-BE"/>
        </w:rPr>
      </w:pPr>
      <w:r w:rsidRPr="00D21AE7">
        <w:rPr>
          <w:lang w:val="fr-BE"/>
        </w:rPr>
        <w:t xml:space="preserve">Un volume de ventes d’environ 6 millions d’unités par an apporte à l’entreprise la masse critique nécessaire pour </w:t>
      </w:r>
      <w:r>
        <w:rPr>
          <w:lang w:val="fr-BE"/>
        </w:rPr>
        <w:t>poursuivre le développement</w:t>
      </w:r>
      <w:r w:rsidRPr="00D21AE7">
        <w:rPr>
          <w:lang w:val="fr-BE"/>
        </w:rPr>
        <w:t xml:space="preserve"> (particulièrement sophistiqué) </w:t>
      </w:r>
      <w:r>
        <w:rPr>
          <w:lang w:val="fr-BE"/>
        </w:rPr>
        <w:t xml:space="preserve">de </w:t>
      </w:r>
      <w:r w:rsidRPr="00D21AE7">
        <w:rPr>
          <w:lang w:val="fr-BE"/>
        </w:rPr>
        <w:t xml:space="preserve">la conduite autonome à grande échelle, puis la déployer dans le monde. En commençant avec Trinity en 2026, Volkswagen va donc prendre la tête des opérations au sein du Groupe Volkswagen en créant un réseau de neurones sur l’ensemble de sa flotte de véhicules connectés, ce qui permettra aux véhicules d’échanger continuellement des </w:t>
      </w:r>
      <w:r>
        <w:rPr>
          <w:lang w:val="fr-BE"/>
        </w:rPr>
        <w:t>informations</w:t>
      </w:r>
      <w:r w:rsidRPr="00D21AE7">
        <w:rPr>
          <w:lang w:val="fr-BE"/>
        </w:rPr>
        <w:t>, par exemple sur l’état du trafic, les obstacles ou les accidents. Avec ses millions de véhicules, Volkswagen pourra ainsi créer un système d’autoapprentissage qui bénéficiera aux clients de toutes les marques du Groupe.</w:t>
      </w:r>
    </w:p>
    <w:p w14:paraId="43EECAC0" w14:textId="77777777" w:rsidR="003D2A0B" w:rsidRDefault="003D2A0B" w:rsidP="003D2A0B">
      <w:pPr>
        <w:rPr>
          <w:lang w:val="fr-BE"/>
        </w:rPr>
      </w:pPr>
    </w:p>
    <w:p w14:paraId="6747B808" w14:textId="141E3378" w:rsidR="004C5D9B" w:rsidRPr="00F66E1B" w:rsidRDefault="003D2A0B" w:rsidP="003D2A0B">
      <w:pPr>
        <w:rPr>
          <w:lang w:val="fr-BE"/>
        </w:rPr>
      </w:pPr>
      <w:r w:rsidRPr="00D21AE7">
        <w:rPr>
          <w:lang w:val="fr-BE"/>
        </w:rPr>
        <w:t>«</w:t>
      </w:r>
      <w:r>
        <w:rPr>
          <w:lang w:val="fr-BE"/>
        </w:rPr>
        <w:t> </w:t>
      </w:r>
      <w:r w:rsidRPr="00D21AE7">
        <w:rPr>
          <w:lang w:val="fr-BE"/>
        </w:rPr>
        <w:t xml:space="preserve">Volkswagen va subir de profonds changements, conclut Ralf </w:t>
      </w:r>
      <w:proofErr w:type="spellStart"/>
      <w:r w:rsidRPr="00D21AE7">
        <w:rPr>
          <w:lang w:val="fr-BE"/>
        </w:rPr>
        <w:t>Brandstätter</w:t>
      </w:r>
      <w:proofErr w:type="spellEnd"/>
      <w:r w:rsidRPr="00D21AE7">
        <w:rPr>
          <w:lang w:val="fr-BE"/>
        </w:rPr>
        <w:t xml:space="preserve">. Nous allons incarner non seulement une mobilité électrique respectueuse du climat, mais aussi des expériences client </w:t>
      </w:r>
      <w:r>
        <w:rPr>
          <w:lang w:val="fr-BE"/>
        </w:rPr>
        <w:t>numériques</w:t>
      </w:r>
      <w:r w:rsidRPr="00D21AE7">
        <w:rPr>
          <w:lang w:val="fr-BE"/>
        </w:rPr>
        <w:t xml:space="preserve"> fascinantes, de nouveaux </w:t>
      </w:r>
      <w:r>
        <w:rPr>
          <w:lang w:val="fr-BE"/>
        </w:rPr>
        <w:t>modèles d’entreprise</w:t>
      </w:r>
      <w:r w:rsidRPr="00D21AE7">
        <w:rPr>
          <w:lang w:val="fr-BE"/>
        </w:rPr>
        <w:t xml:space="preserve"> et une conduite autonome </w:t>
      </w:r>
      <w:r>
        <w:rPr>
          <w:lang w:val="fr-BE"/>
        </w:rPr>
        <w:t xml:space="preserve">accessible au </w:t>
      </w:r>
      <w:r w:rsidRPr="00D21AE7">
        <w:rPr>
          <w:lang w:val="fr-BE"/>
        </w:rPr>
        <w:t xml:space="preserve">plus grand nombre. Nous nous sommes dotés d’une base solide ces dernières années qui nous permettra d’y parvenir. Avec ACCELERATE, nous allons donner un nouvel élan à la </w:t>
      </w:r>
      <w:r>
        <w:rPr>
          <w:lang w:val="fr-BE"/>
        </w:rPr>
        <w:t>numérisation</w:t>
      </w:r>
      <w:r w:rsidRPr="00D21AE7">
        <w:rPr>
          <w:lang w:val="fr-BE"/>
        </w:rPr>
        <w:t>.</w:t>
      </w:r>
      <w:r>
        <w:rPr>
          <w:lang w:val="fr-BE"/>
        </w:rPr>
        <w:t> </w:t>
      </w:r>
      <w:r w:rsidRPr="00D21AE7">
        <w:rPr>
          <w:lang w:val="fr-BE"/>
        </w:rPr>
        <w:t>»</w:t>
      </w:r>
    </w:p>
    <w:p w14:paraId="456BEC8A" w14:textId="77777777" w:rsidR="002322F3" w:rsidRPr="00F66E1B" w:rsidRDefault="002322F3" w:rsidP="007E42EC">
      <w:pPr>
        <w:rPr>
          <w:lang w:val="fr-BE"/>
        </w:rPr>
      </w:pPr>
    </w:p>
    <w:p w14:paraId="585E379C" w14:textId="77777777" w:rsidR="002322F3" w:rsidRPr="00F66E1B" w:rsidRDefault="002322F3" w:rsidP="007E42EC">
      <w:pPr>
        <w:rPr>
          <w:lang w:val="fr-BE"/>
        </w:rPr>
      </w:pPr>
    </w:p>
    <w:p w14:paraId="31882E78" w14:textId="6D3C1AF7" w:rsidR="002322F3" w:rsidRPr="00F66E1B" w:rsidRDefault="001B0717" w:rsidP="002322F3">
      <w:pPr>
        <w:pStyle w:val="Funoten"/>
        <w:rPr>
          <w:lang w:val="fr-BE"/>
        </w:rPr>
      </w:pPr>
      <w:r w:rsidRPr="00D21AE7">
        <w:rPr>
          <w:lang w:val="fr-BE"/>
        </w:rPr>
        <w:t>Les véhicules ne sont pas disponibles à la vente.</w:t>
      </w:r>
    </w:p>
    <w:p w14:paraId="506B806B" w14:textId="7189E19B" w:rsidR="00387016" w:rsidRPr="00F66E1B" w:rsidRDefault="001B0717" w:rsidP="003C382F">
      <w:pPr>
        <w:pStyle w:val="Funoten"/>
        <w:spacing w:line="240" w:lineRule="auto"/>
        <w:rPr>
          <w:lang w:val="fr-BE"/>
        </w:rPr>
      </w:pPr>
      <w:r w:rsidRPr="00D21AE7">
        <w:rPr>
          <w:lang w:val="fr-BE"/>
        </w:rPr>
        <w:t xml:space="preserve">ID.3 </w:t>
      </w:r>
      <w:r>
        <w:rPr>
          <w:lang w:val="fr-BE"/>
        </w:rPr>
        <w:t>–</w:t>
      </w:r>
      <w:r w:rsidRPr="00D21AE7">
        <w:rPr>
          <w:lang w:val="fr-BE"/>
        </w:rPr>
        <w:t xml:space="preserve"> consommation d'énergie (en cycle mixte) en kWh/100</w:t>
      </w:r>
      <w:r>
        <w:rPr>
          <w:lang w:val="fr-BE"/>
        </w:rPr>
        <w:t> </w:t>
      </w:r>
      <w:r w:rsidRPr="00D21AE7">
        <w:rPr>
          <w:lang w:val="fr-BE"/>
        </w:rPr>
        <w:t>km (WLTP)</w:t>
      </w:r>
      <w:r>
        <w:rPr>
          <w:lang w:val="fr-BE"/>
        </w:rPr>
        <w:t> </w:t>
      </w:r>
      <w:r w:rsidRPr="00D21AE7">
        <w:rPr>
          <w:lang w:val="fr-BE"/>
        </w:rPr>
        <w:t>: 17,1 - 14,9</w:t>
      </w:r>
      <w:r>
        <w:rPr>
          <w:lang w:val="fr-BE"/>
        </w:rPr>
        <w:t> </w:t>
      </w:r>
      <w:r w:rsidRPr="00D21AE7">
        <w:rPr>
          <w:lang w:val="fr-BE"/>
        </w:rPr>
        <w:t xml:space="preserve">; </w:t>
      </w:r>
      <w:r>
        <w:rPr>
          <w:lang w:val="fr-BE"/>
        </w:rPr>
        <w:t>é</w:t>
      </w:r>
      <w:r w:rsidRPr="00D21AE7">
        <w:rPr>
          <w:lang w:val="fr-BE"/>
        </w:rPr>
        <w:t>missions de CO</w:t>
      </w:r>
      <w:r w:rsidRPr="000429FC">
        <w:rPr>
          <w:vertAlign w:val="subscript"/>
          <w:lang w:val="fr-BE"/>
        </w:rPr>
        <w:t>2</w:t>
      </w:r>
      <w:r w:rsidRPr="00D21AE7">
        <w:rPr>
          <w:lang w:val="fr-BE"/>
        </w:rPr>
        <w:t xml:space="preserve"> (en cycle mixte) en g/km</w:t>
      </w:r>
      <w:r>
        <w:rPr>
          <w:lang w:val="fr-BE"/>
        </w:rPr>
        <w:t> </w:t>
      </w:r>
      <w:r w:rsidRPr="00D21AE7">
        <w:rPr>
          <w:lang w:val="fr-BE"/>
        </w:rPr>
        <w:t>: 0</w:t>
      </w:r>
      <w:r>
        <w:rPr>
          <w:lang w:val="fr-BE"/>
        </w:rPr>
        <w:t> </w:t>
      </w:r>
      <w:r w:rsidRPr="00D21AE7">
        <w:rPr>
          <w:lang w:val="fr-BE"/>
        </w:rPr>
        <w:t>; classe d’efficacité</w:t>
      </w:r>
      <w:r>
        <w:rPr>
          <w:lang w:val="fr-BE"/>
        </w:rPr>
        <w:t> </w:t>
      </w:r>
      <w:r w:rsidRPr="00D21AE7">
        <w:rPr>
          <w:lang w:val="fr-BE"/>
        </w:rPr>
        <w:t>: A +</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6418EC" w14:paraId="2D0B2385" w14:textId="77777777" w:rsidTr="002322F3">
        <w:tc>
          <w:tcPr>
            <w:tcW w:w="7058" w:type="dxa"/>
            <w:tcBorders>
              <w:top w:val="single" w:sz="2" w:space="0" w:color="auto"/>
              <w:left w:val="nil"/>
              <w:bottom w:val="single" w:sz="2" w:space="0" w:color="auto"/>
              <w:right w:val="nil"/>
            </w:tcBorders>
          </w:tcPr>
          <w:p w14:paraId="472A6602" w14:textId="77777777" w:rsidR="00033527" w:rsidRPr="00033527" w:rsidRDefault="001904F0" w:rsidP="00F71009">
            <w:pPr>
              <w:pStyle w:val="Abbinder"/>
              <w:rPr>
                <w:b/>
                <w:lang w:val="fr-BE"/>
              </w:rPr>
            </w:pPr>
            <w:r>
              <w:rPr>
                <w:b/>
                <w:lang w:val="fr-BE"/>
              </w:rPr>
              <w:t>Le G</w:t>
            </w:r>
            <w:r w:rsidR="00033527" w:rsidRPr="00033527">
              <w:rPr>
                <w:b/>
                <w:lang w:val="fr-BE"/>
              </w:rPr>
              <w:t>roupe Volkswagen</w:t>
            </w:r>
          </w:p>
          <w:p w14:paraId="40982C19" w14:textId="77777777" w:rsidR="00033527" w:rsidRPr="00033527" w:rsidRDefault="007B5C85" w:rsidP="00F71009">
            <w:pPr>
              <w:pStyle w:val="Abbinder"/>
              <w:rPr>
                <w:b/>
                <w:lang w:val="fr-BE"/>
              </w:rPr>
            </w:pPr>
            <w:hyperlink r:id="rId17" w:history="1">
              <w:r w:rsidR="00033527" w:rsidRPr="00033527">
                <w:rPr>
                  <w:rStyle w:val="Hyperlink"/>
                  <w:lang w:val="fr-BE"/>
                </w:rPr>
                <w:t>www.volkswagenag.com</w:t>
              </w:r>
            </w:hyperlink>
          </w:p>
          <w:p w14:paraId="28E09EF7" w14:textId="77777777" w:rsidR="00033527" w:rsidRDefault="00BE0FF9" w:rsidP="00F71009">
            <w:pPr>
              <w:pStyle w:val="Abbinder"/>
              <w:rPr>
                <w:b/>
                <w:lang w:val="fr-BE"/>
              </w:rPr>
            </w:pPr>
            <w:r>
              <w:rPr>
                <w:b/>
                <w:lang w:val="fr-BE"/>
              </w:rPr>
              <w:t>D’I</w:t>
            </w:r>
            <w:r w:rsidR="00033527">
              <w:rPr>
                <w:b/>
                <w:lang w:val="fr-BE"/>
              </w:rPr>
              <w:t>eteren</w:t>
            </w:r>
          </w:p>
          <w:p w14:paraId="4C3F2213" w14:textId="77777777" w:rsidR="00387016" w:rsidRPr="00A12A15" w:rsidRDefault="007B5C85" w:rsidP="00F71009">
            <w:pPr>
              <w:pStyle w:val="Abbinder"/>
              <w:rPr>
                <w:lang w:val="fr-BE"/>
              </w:rPr>
            </w:pPr>
            <w:hyperlink r:id="rId18" w:history="1">
              <w:r w:rsidR="00A12A15" w:rsidRPr="00A12A15">
                <w:rPr>
                  <w:rStyle w:val="Hyperlink"/>
                  <w:lang w:val="fr-BE"/>
                </w:rPr>
                <w:t>http://www.dieteren.com/fr</w:t>
              </w:r>
            </w:hyperlink>
          </w:p>
        </w:tc>
      </w:tr>
    </w:tbl>
    <w:p w14:paraId="1F5E7F62" w14:textId="77777777" w:rsidR="00387016" w:rsidRPr="00A12A15" w:rsidRDefault="00387016" w:rsidP="002322F3">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F9F05" w14:textId="77777777" w:rsidR="008E5680" w:rsidRDefault="008E5680">
      <w:r>
        <w:separator/>
      </w:r>
    </w:p>
  </w:endnote>
  <w:endnote w:type="continuationSeparator" w:id="0">
    <w:p w14:paraId="5C22E82C" w14:textId="77777777" w:rsidR="008E5680" w:rsidRDefault="008E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F3F5F" w14:textId="77777777" w:rsidR="008E5680" w:rsidRDefault="008E5680">
      <w:r>
        <w:separator/>
      </w:r>
    </w:p>
  </w:footnote>
  <w:footnote w:type="continuationSeparator" w:id="0">
    <w:p w14:paraId="0A32E065" w14:textId="77777777" w:rsidR="008E5680" w:rsidRDefault="008E5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5F106"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2934FDE5" wp14:editId="70FCF9A7">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5F200B04" w14:textId="77777777" w:rsidR="00386A66" w:rsidRDefault="00386A66">
                          <w:r>
                            <w:rPr>
                              <w:noProof/>
                              <w:snapToGrid/>
                            </w:rPr>
                            <w:drawing>
                              <wp:inline distT="0" distB="0" distL="0" distR="0" wp14:anchorId="5F2A94AB" wp14:editId="7F964EAA">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34FDE5"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" filled="f" stroked="f" strokeweight=".5pt">
              <v:textbox inset="0,0,0,0">
                <w:txbxContent>
                  <w:p w14:paraId="5F200B04" w14:textId="77777777" w:rsidR="00386A66" w:rsidRDefault="00386A66">
                    <w:r>
                      <w:rPr>
                        <w:noProof/>
                        <w:snapToGrid/>
                      </w:rPr>
                      <w:drawing>
                        <wp:inline distT="0" distB="0" distL="0" distR="0" wp14:anchorId="5F2A94AB" wp14:editId="7F964EAA">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3402761A" wp14:editId="5D7995CA">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1C745820" wp14:editId="36659320">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E1D58D7" w14:textId="09C939A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8D18D8">
                            <w:rPr>
                              <w:lang w:val="en-GB"/>
                            </w:rPr>
                            <w:t>7</w:t>
                          </w:r>
                          <w:r w:rsidRPr="00A403E2">
                            <w:rPr>
                              <w:lang w:val="en-GB"/>
                            </w:rPr>
                            <w:t>/20</w:t>
                          </w:r>
                          <w:r w:rsidR="00C43D10">
                            <w:rPr>
                              <w:lang w:val="en-GB"/>
                            </w:rPr>
                            <w:t>2</w:t>
                          </w:r>
                          <w:r w:rsidR="00525D84">
                            <w:rPr>
                              <w:lang w:val="en-G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5820"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7E1D58D7" w14:textId="09C939A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8D18D8">
                      <w:rPr>
                        <w:lang w:val="en-GB"/>
                      </w:rPr>
                      <w:t>7</w:t>
                    </w:r>
                    <w:r w:rsidRPr="00A403E2">
                      <w:rPr>
                        <w:lang w:val="en-GB"/>
                      </w:rPr>
                      <w:t>/20</w:t>
                    </w:r>
                    <w:r w:rsidR="00C43D10">
                      <w:rPr>
                        <w:lang w:val="en-GB"/>
                      </w:rPr>
                      <w:t>2</w:t>
                    </w:r>
                    <w:r w:rsidR="00525D84">
                      <w:rPr>
                        <w:lang w:val="en-GB"/>
                      </w:rPr>
                      <w:t>1</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71CA01BF" wp14:editId="6DB1F565">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9DD812C"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1B12218"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01BF"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09DD812C"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1B12218"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6145">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680"/>
    <w:rsid w:val="0000151A"/>
    <w:rsid w:val="00003EB3"/>
    <w:rsid w:val="000070F4"/>
    <w:rsid w:val="00020156"/>
    <w:rsid w:val="00021AB6"/>
    <w:rsid w:val="00033527"/>
    <w:rsid w:val="0003417E"/>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3151"/>
    <w:rsid w:val="001B0717"/>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A4B93"/>
    <w:rsid w:val="003A5E6F"/>
    <w:rsid w:val="003A719A"/>
    <w:rsid w:val="003B3D30"/>
    <w:rsid w:val="003B58E4"/>
    <w:rsid w:val="003D0596"/>
    <w:rsid w:val="003D2A0B"/>
    <w:rsid w:val="00425870"/>
    <w:rsid w:val="004265B4"/>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D7E8D"/>
    <w:rsid w:val="005E035E"/>
    <w:rsid w:val="005F233F"/>
    <w:rsid w:val="005F5F31"/>
    <w:rsid w:val="0060062E"/>
    <w:rsid w:val="0060731E"/>
    <w:rsid w:val="006418EC"/>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D18D8"/>
    <w:rsid w:val="008E5680"/>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24792"/>
    <w:rsid w:val="00D34AF7"/>
    <w:rsid w:val="00D47ACA"/>
    <w:rsid w:val="00D83535"/>
    <w:rsid w:val="00D84FC1"/>
    <w:rsid w:val="00DB6EB1"/>
    <w:rsid w:val="00DE6CB0"/>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730019,#c82d20,#003c65,#73b1dd,#8994a0,#cfd7d9,#005d4d,#51ae30"/>
    </o:shapedefaults>
    <o:shapelayout v:ext="edit">
      <o:idmap v:ext="edit" data="1"/>
    </o:shapelayout>
  </w:shapeDefaults>
  <w:decimalSymbol w:val=","/>
  <w:listSeparator w:val=";"/>
  <w14:docId w14:val="066A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s://www.dieteren.b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1_PressWord_VW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2021_PressWord_VW_FR</Template>
  <TotalTime>0</TotalTime>
  <Pages>5</Pages>
  <Words>1678</Words>
  <Characters>9433</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2021-03-10T08:35:00Z</dcterms:created>
  <dcterms:modified xsi:type="dcterms:W3CDTF">2021-03-10T09:35:00Z</dcterms:modified>
</cp:coreProperties>
</file>