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D8223" w14:textId="77777777" w:rsidR="005433D2" w:rsidRPr="005F3A9D" w:rsidRDefault="005433D2" w:rsidP="004638E6">
      <w:pPr>
        <w:jc w:val="both"/>
      </w:pPr>
    </w:p>
    <w:p w14:paraId="2B73AF25" w14:textId="32DEC9E0" w:rsidR="00DC3B51" w:rsidRDefault="005433D2" w:rsidP="00DC3B51">
      <w:pPr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</w:p>
    <w:p w14:paraId="2FCD67CB" w14:textId="6F864DE9" w:rsidR="00E926D6" w:rsidRDefault="00422C29" w:rsidP="00E926D6">
      <w:pPr>
        <w:jc w:val="center"/>
        <w:rPr>
          <w:rFonts w:cs="Gill Sans"/>
          <w:b/>
          <w:sz w:val="26"/>
          <w:szCs w:val="26"/>
        </w:rPr>
      </w:pPr>
      <w:r>
        <w:rPr>
          <w:rFonts w:cs="Gill Sans"/>
          <w:b/>
          <w:sz w:val="26"/>
          <w:szCs w:val="26"/>
        </w:rPr>
        <w:t>Take 1 Improves Resource Scheduling with Xytech</w:t>
      </w:r>
      <w:r w:rsidR="00994185">
        <w:rPr>
          <w:rFonts w:cs="Gill Sans"/>
          <w:b/>
          <w:sz w:val="26"/>
          <w:szCs w:val="26"/>
        </w:rPr>
        <w:t>’s MediaPulse</w:t>
      </w:r>
    </w:p>
    <w:p w14:paraId="3F1BF7A5" w14:textId="77777777" w:rsidR="00EE7B1E" w:rsidRPr="00E926D6" w:rsidRDefault="00EE7B1E" w:rsidP="00E926D6">
      <w:pPr>
        <w:jc w:val="center"/>
        <w:rPr>
          <w:rFonts w:cs="Gill Sans"/>
          <w:b/>
          <w:sz w:val="26"/>
          <w:szCs w:val="26"/>
        </w:rPr>
      </w:pPr>
    </w:p>
    <w:p w14:paraId="79751F74" w14:textId="4D0583EA" w:rsidR="005433D2" w:rsidRPr="008011B5" w:rsidRDefault="004B1276" w:rsidP="005433D2">
      <w:pPr>
        <w:spacing w:line="336" w:lineRule="auto"/>
        <w:jc w:val="center"/>
        <w:rPr>
          <w:rFonts w:cs="Gill Sans"/>
          <w:i/>
        </w:rPr>
      </w:pPr>
      <w:r>
        <w:rPr>
          <w:rFonts w:cs="Gill Sans"/>
          <w:i/>
        </w:rPr>
        <w:t>Leading transcription company choose</w:t>
      </w:r>
      <w:r w:rsidR="003071E9">
        <w:rPr>
          <w:rFonts w:cs="Gill Sans"/>
          <w:i/>
        </w:rPr>
        <w:t>s</w:t>
      </w:r>
      <w:r>
        <w:rPr>
          <w:rFonts w:cs="Gill Sans"/>
          <w:i/>
        </w:rPr>
        <w:t xml:space="preserve"> MediaPulse to future-proof its resource scheduling and workflow management</w:t>
      </w:r>
    </w:p>
    <w:p w14:paraId="6A45051F" w14:textId="2EC0614B" w:rsidR="005433D2" w:rsidRPr="005F3A9D" w:rsidRDefault="005433D2" w:rsidP="005433D2">
      <w:pPr>
        <w:spacing w:line="336" w:lineRule="auto"/>
        <w:jc w:val="both"/>
      </w:pPr>
    </w:p>
    <w:p w14:paraId="1B7FDDB9" w14:textId="0D2AAF1E" w:rsidR="003C21AF" w:rsidRDefault="0062182E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/>
          <w:sz w:val="22"/>
          <w:szCs w:val="22"/>
        </w:rPr>
        <w:t>London</w:t>
      </w:r>
      <w:r w:rsidR="00DC3B51">
        <w:rPr>
          <w:rFonts w:cs="Gill Sans"/>
          <w:b/>
          <w:sz w:val="22"/>
          <w:szCs w:val="22"/>
        </w:rPr>
        <w:t>,</w:t>
      </w:r>
      <w:r>
        <w:rPr>
          <w:rFonts w:cs="Gill Sans"/>
          <w:b/>
          <w:sz w:val="22"/>
          <w:szCs w:val="22"/>
        </w:rPr>
        <w:t xml:space="preserve"> </w:t>
      </w:r>
      <w:r w:rsidR="0094236C" w:rsidRPr="00986479">
        <w:rPr>
          <w:rFonts w:cs="Gill Sans"/>
          <w:b/>
          <w:sz w:val="22"/>
          <w:szCs w:val="22"/>
        </w:rPr>
        <w:t>UK</w:t>
      </w:r>
      <w:r w:rsidR="005433D2" w:rsidRPr="00986479">
        <w:rPr>
          <w:rFonts w:cs="Gill Sans"/>
          <w:b/>
          <w:sz w:val="22"/>
          <w:szCs w:val="22"/>
        </w:rPr>
        <w:t xml:space="preserve">, </w:t>
      </w:r>
      <w:r w:rsidR="00986479">
        <w:rPr>
          <w:rFonts w:cs="Gill Sans"/>
          <w:b/>
          <w:sz w:val="22"/>
          <w:szCs w:val="22"/>
        </w:rPr>
        <w:t>Ju</w:t>
      </w:r>
      <w:r w:rsidR="001934BB">
        <w:rPr>
          <w:rFonts w:cs="Gill Sans"/>
          <w:b/>
          <w:sz w:val="22"/>
          <w:szCs w:val="22"/>
        </w:rPr>
        <w:t>ly</w:t>
      </w:r>
      <w:r w:rsidR="005433D2" w:rsidRPr="00986479">
        <w:rPr>
          <w:rFonts w:cs="Gill Sans"/>
          <w:b/>
          <w:sz w:val="22"/>
          <w:szCs w:val="22"/>
        </w:rPr>
        <w:t xml:space="preserve"> </w:t>
      </w:r>
      <w:r w:rsidR="00637D63">
        <w:rPr>
          <w:rFonts w:cs="Gill Sans"/>
          <w:b/>
          <w:sz w:val="22"/>
          <w:szCs w:val="22"/>
        </w:rPr>
        <w:t>2</w:t>
      </w:r>
      <w:r>
        <w:rPr>
          <w:rFonts w:cs="Gill Sans"/>
          <w:b/>
          <w:sz w:val="22"/>
          <w:szCs w:val="22"/>
        </w:rPr>
        <w:t>8</w:t>
      </w:r>
      <w:r w:rsidR="005433D2" w:rsidRPr="00986479">
        <w:rPr>
          <w:rFonts w:cs="Gill Sans"/>
          <w:b/>
          <w:sz w:val="22"/>
          <w:szCs w:val="22"/>
        </w:rPr>
        <w:t>, 20</w:t>
      </w:r>
      <w:r w:rsidR="008C0BAB" w:rsidRPr="00986479">
        <w:rPr>
          <w:rFonts w:cs="Gill Sans"/>
          <w:b/>
          <w:sz w:val="22"/>
          <w:szCs w:val="22"/>
        </w:rPr>
        <w:t>20</w:t>
      </w:r>
      <w:r w:rsidR="00E77357" w:rsidRPr="00986479">
        <w:rPr>
          <w:rFonts w:cs="Gill Sans"/>
          <w:bCs/>
          <w:sz w:val="22"/>
          <w:szCs w:val="22"/>
        </w:rPr>
        <w:t xml:space="preserve"> —</w:t>
      </w:r>
      <w:r w:rsidR="00E767E2">
        <w:rPr>
          <w:rFonts w:cs="Gill Sans"/>
          <w:bCs/>
          <w:sz w:val="22"/>
          <w:szCs w:val="22"/>
        </w:rPr>
        <w:t xml:space="preserve"> </w:t>
      </w:r>
      <w:r w:rsidR="00FC1B68">
        <w:rPr>
          <w:rFonts w:cs="Gill Sans"/>
          <w:bCs/>
          <w:sz w:val="22"/>
          <w:szCs w:val="22"/>
        </w:rPr>
        <w:t xml:space="preserve">Founded in </w:t>
      </w:r>
      <w:r w:rsidR="00DC3B51">
        <w:rPr>
          <w:rFonts w:cs="Gill Sans"/>
          <w:bCs/>
          <w:sz w:val="22"/>
          <w:szCs w:val="22"/>
        </w:rPr>
        <w:t xml:space="preserve">1995 and </w:t>
      </w:r>
      <w:r w:rsidR="00FC1B68">
        <w:rPr>
          <w:rFonts w:cs="Gill Sans"/>
          <w:bCs/>
          <w:sz w:val="22"/>
          <w:szCs w:val="22"/>
        </w:rPr>
        <w:t xml:space="preserve">successfully navigating </w:t>
      </w:r>
      <w:r w:rsidR="00DC3B51">
        <w:rPr>
          <w:rFonts w:cs="Gill Sans"/>
          <w:bCs/>
          <w:sz w:val="22"/>
          <w:szCs w:val="22"/>
        </w:rPr>
        <w:t>rapid expansion</w:t>
      </w:r>
      <w:r w:rsidR="00FC1B68">
        <w:rPr>
          <w:rFonts w:cs="Gill Sans"/>
          <w:bCs/>
          <w:sz w:val="22"/>
          <w:szCs w:val="22"/>
        </w:rPr>
        <w:t>s</w:t>
      </w:r>
      <w:r w:rsidR="00DC3B51">
        <w:rPr>
          <w:rFonts w:cs="Gill Sans"/>
          <w:bCs/>
          <w:sz w:val="22"/>
          <w:szCs w:val="22"/>
        </w:rPr>
        <w:t xml:space="preserve"> </w:t>
      </w:r>
      <w:r w:rsidR="00FC1B68">
        <w:rPr>
          <w:rFonts w:cs="Gill Sans"/>
          <w:bCs/>
          <w:sz w:val="22"/>
          <w:szCs w:val="22"/>
        </w:rPr>
        <w:t xml:space="preserve">in </w:t>
      </w:r>
      <w:r w:rsidR="00DC3B51">
        <w:rPr>
          <w:rFonts w:cs="Gill Sans"/>
          <w:bCs/>
          <w:sz w:val="22"/>
          <w:szCs w:val="22"/>
        </w:rPr>
        <w:t>service offering</w:t>
      </w:r>
      <w:r w:rsidR="00FC1B68">
        <w:rPr>
          <w:rFonts w:cs="Gill Sans"/>
          <w:bCs/>
          <w:sz w:val="22"/>
          <w:szCs w:val="22"/>
        </w:rPr>
        <w:t>s</w:t>
      </w:r>
      <w:r w:rsidR="00DC3B51">
        <w:rPr>
          <w:rFonts w:cs="Gill Sans"/>
          <w:bCs/>
          <w:sz w:val="22"/>
          <w:szCs w:val="22"/>
        </w:rPr>
        <w:t xml:space="preserve"> and scale, the l</w:t>
      </w:r>
      <w:r w:rsidR="00986479" w:rsidRPr="00986479">
        <w:rPr>
          <w:rFonts w:cs="Gill Sans"/>
          <w:bCs/>
          <w:sz w:val="22"/>
          <w:szCs w:val="22"/>
        </w:rPr>
        <w:t>eading transcription metadata provider to the broadcast and media industrie</w:t>
      </w:r>
      <w:r w:rsidR="00986479">
        <w:rPr>
          <w:rFonts w:cs="Gill Sans"/>
          <w:bCs/>
          <w:sz w:val="22"/>
          <w:szCs w:val="22"/>
        </w:rPr>
        <w:t>s</w:t>
      </w:r>
      <w:r w:rsidR="00E8788C">
        <w:rPr>
          <w:rFonts w:cs="Gill Sans"/>
          <w:bCs/>
          <w:sz w:val="22"/>
          <w:szCs w:val="22"/>
        </w:rPr>
        <w:t>, Take 1 Transcription,</w:t>
      </w:r>
      <w:r w:rsidR="00502BDD">
        <w:rPr>
          <w:rFonts w:cs="Gill Sans"/>
          <w:bCs/>
          <w:sz w:val="22"/>
          <w:szCs w:val="22"/>
        </w:rPr>
        <w:t xml:space="preserve"> </w:t>
      </w:r>
      <w:r w:rsidR="003C21AF">
        <w:rPr>
          <w:rFonts w:cs="Gill Sans"/>
          <w:bCs/>
          <w:sz w:val="22"/>
          <w:szCs w:val="22"/>
        </w:rPr>
        <w:t xml:space="preserve">turned to </w:t>
      </w:r>
      <w:hyperlink r:id="rId10" w:history="1">
        <w:r w:rsidR="003C21AF" w:rsidRPr="003C21AF">
          <w:rPr>
            <w:rStyle w:val="Hyperlink"/>
            <w:rFonts w:cs="Gill Sans"/>
            <w:bCs/>
            <w:sz w:val="22"/>
            <w:szCs w:val="22"/>
          </w:rPr>
          <w:t>Xytech</w:t>
        </w:r>
      </w:hyperlink>
      <w:r w:rsidR="003C21AF">
        <w:rPr>
          <w:rFonts w:cs="Gill Sans"/>
          <w:bCs/>
          <w:sz w:val="22"/>
          <w:szCs w:val="22"/>
        </w:rPr>
        <w:t xml:space="preserve">’s MediaPulse </w:t>
      </w:r>
      <w:r w:rsidR="00483EC0">
        <w:rPr>
          <w:rFonts w:cs="Gill Sans"/>
          <w:bCs/>
          <w:sz w:val="22"/>
          <w:szCs w:val="22"/>
        </w:rPr>
        <w:t>resource</w:t>
      </w:r>
      <w:r w:rsidR="003C21AF">
        <w:rPr>
          <w:rFonts w:cs="Gill Sans"/>
          <w:bCs/>
          <w:sz w:val="22"/>
          <w:szCs w:val="22"/>
        </w:rPr>
        <w:t xml:space="preserve"> management software</w:t>
      </w:r>
      <w:r w:rsidR="006A489A">
        <w:rPr>
          <w:rFonts w:cs="Gill Sans"/>
          <w:bCs/>
          <w:sz w:val="22"/>
          <w:szCs w:val="22"/>
        </w:rPr>
        <w:t xml:space="preserve"> to </w:t>
      </w:r>
      <w:r w:rsidR="00483EC0">
        <w:rPr>
          <w:rFonts w:cs="Gill Sans"/>
          <w:bCs/>
          <w:sz w:val="22"/>
          <w:szCs w:val="22"/>
        </w:rPr>
        <w:t>manage</w:t>
      </w:r>
      <w:r w:rsidR="006A489A">
        <w:rPr>
          <w:rFonts w:cs="Gill Sans"/>
          <w:bCs/>
          <w:sz w:val="22"/>
          <w:szCs w:val="22"/>
        </w:rPr>
        <w:t xml:space="preserve"> its</w:t>
      </w:r>
      <w:r w:rsidR="00602C3D">
        <w:rPr>
          <w:rFonts w:cs="Gill Sans"/>
          <w:bCs/>
          <w:sz w:val="22"/>
          <w:szCs w:val="22"/>
        </w:rPr>
        <w:t xml:space="preserve"> </w:t>
      </w:r>
      <w:r w:rsidR="006A489A">
        <w:rPr>
          <w:rFonts w:cs="Gill Sans"/>
          <w:bCs/>
          <w:sz w:val="22"/>
          <w:szCs w:val="22"/>
        </w:rPr>
        <w:t xml:space="preserve">resource scheduling </w:t>
      </w:r>
      <w:r w:rsidR="006A489A" w:rsidRPr="00AF1861">
        <w:rPr>
          <w:rFonts w:cs="Gill Sans"/>
          <w:bCs/>
          <w:sz w:val="22"/>
          <w:szCs w:val="22"/>
        </w:rPr>
        <w:t>and</w:t>
      </w:r>
      <w:r w:rsidR="00AF1861">
        <w:rPr>
          <w:rFonts w:cs="Gill Sans"/>
          <w:bCs/>
          <w:sz w:val="22"/>
          <w:szCs w:val="22"/>
        </w:rPr>
        <w:t xml:space="preserve"> internal</w:t>
      </w:r>
      <w:r w:rsidR="00276F61" w:rsidRPr="00E46B9A">
        <w:rPr>
          <w:rFonts w:cs="Gill Sans"/>
          <w:bCs/>
          <w:sz w:val="22"/>
          <w:szCs w:val="22"/>
        </w:rPr>
        <w:t xml:space="preserve"> </w:t>
      </w:r>
      <w:r w:rsidR="006A489A">
        <w:rPr>
          <w:rFonts w:cs="Gill Sans"/>
          <w:bCs/>
          <w:sz w:val="22"/>
          <w:szCs w:val="22"/>
        </w:rPr>
        <w:t>workflow management.</w:t>
      </w:r>
    </w:p>
    <w:p w14:paraId="2D5C91CE" w14:textId="6DD2E4D6" w:rsidR="00AF51EE" w:rsidRDefault="00AF51EE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1A939329" w14:textId="4EA1CB6B" w:rsidR="006A489A" w:rsidRDefault="00EF1D5B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15B9031" wp14:editId="5E357B8D">
            <wp:simplePos x="0" y="0"/>
            <wp:positionH relativeFrom="column">
              <wp:posOffset>19050</wp:posOffset>
            </wp:positionH>
            <wp:positionV relativeFrom="paragraph">
              <wp:posOffset>41910</wp:posOffset>
            </wp:positionV>
            <wp:extent cx="2228850" cy="1755140"/>
            <wp:effectExtent l="0" t="0" r="9525" b="0"/>
            <wp:wrapTight wrapText="bothSides">
              <wp:wrapPolygon edited="0">
                <wp:start x="0" y="0"/>
                <wp:lineTo x="0" y="21334"/>
                <wp:lineTo x="21415" y="21334"/>
                <wp:lineTo x="21415" y="0"/>
                <wp:lineTo x="0" y="0"/>
              </wp:wrapPolygon>
            </wp:wrapTight>
            <wp:docPr id="2" name="Picture 2" descr="A person wearing a suit and tie smiling and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hen Stewart headshot cop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89A">
        <w:rPr>
          <w:rFonts w:cs="Gill Sans"/>
          <w:bCs/>
          <w:sz w:val="22"/>
          <w:szCs w:val="22"/>
        </w:rPr>
        <w:t>“With a growing portfolio o</w:t>
      </w:r>
      <w:r w:rsidR="00310BED">
        <w:rPr>
          <w:rFonts w:cs="Gill Sans"/>
          <w:bCs/>
          <w:sz w:val="22"/>
          <w:szCs w:val="22"/>
        </w:rPr>
        <w:t>f</w:t>
      </w:r>
      <w:r w:rsidR="006A489A">
        <w:rPr>
          <w:rFonts w:cs="Gill Sans"/>
          <w:bCs/>
          <w:sz w:val="22"/>
          <w:szCs w:val="22"/>
        </w:rPr>
        <w:t xml:space="preserve"> services across multiple regions, it was becoming more and more difficult to manage resources and workflows efficiently,” said Stephen Stewart, COO of Take 1. “We needed a reliable partner that would </w:t>
      </w:r>
      <w:r w:rsidR="00502BDD">
        <w:rPr>
          <w:rFonts w:cs="Gill Sans"/>
          <w:bCs/>
          <w:sz w:val="22"/>
          <w:szCs w:val="22"/>
        </w:rPr>
        <w:t>offer us a flexible workflow tool to allow Take 1 to meet its customer’s needs, both today and in the future.”</w:t>
      </w:r>
    </w:p>
    <w:p w14:paraId="41697278" w14:textId="5EA9613F" w:rsidR="006A489A" w:rsidRDefault="006A489A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0227E19B" w14:textId="75930508" w:rsidR="00502BDD" w:rsidRDefault="00502BDD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 xml:space="preserve">After looking at the different options available on the market corresponding to the rigorous requirements of the team, MediaPulse was </w:t>
      </w:r>
      <w:r w:rsidR="008D6EA5">
        <w:rPr>
          <w:rFonts w:cs="Gill Sans"/>
          <w:bCs/>
          <w:sz w:val="22"/>
          <w:szCs w:val="22"/>
        </w:rPr>
        <w:t>selected</w:t>
      </w:r>
      <w:r>
        <w:rPr>
          <w:rFonts w:cs="Gill Sans"/>
          <w:bCs/>
          <w:sz w:val="22"/>
          <w:szCs w:val="22"/>
        </w:rPr>
        <w:t xml:space="preserve"> for its </w:t>
      </w:r>
      <w:r w:rsidR="00FC1B68">
        <w:rPr>
          <w:rFonts w:cs="Gill Sans"/>
          <w:bCs/>
          <w:sz w:val="22"/>
          <w:szCs w:val="22"/>
        </w:rPr>
        <w:t>dynamic</w:t>
      </w:r>
      <w:r w:rsidR="00FC1B68" w:rsidRPr="00DC0999">
        <w:rPr>
          <w:rFonts w:cs="Gill Sans"/>
          <w:bCs/>
          <w:sz w:val="22"/>
          <w:szCs w:val="22"/>
        </w:rPr>
        <w:t xml:space="preserve"> </w:t>
      </w:r>
      <w:r w:rsidR="00FC1B68">
        <w:rPr>
          <w:rFonts w:cs="Gill Sans"/>
          <w:bCs/>
          <w:sz w:val="22"/>
          <w:szCs w:val="22"/>
        </w:rPr>
        <w:t>configuration options</w:t>
      </w:r>
      <w:r w:rsidRPr="00DC0999">
        <w:rPr>
          <w:rFonts w:cs="Gill Sans"/>
          <w:bCs/>
          <w:sz w:val="22"/>
          <w:szCs w:val="22"/>
        </w:rPr>
        <w:t xml:space="preserve">, </w:t>
      </w:r>
      <w:r w:rsidR="00FC1B68">
        <w:rPr>
          <w:rFonts w:cs="Gill Sans"/>
          <w:bCs/>
          <w:sz w:val="22"/>
          <w:szCs w:val="22"/>
        </w:rPr>
        <w:t>ease of interfacing</w:t>
      </w:r>
      <w:r w:rsidRPr="00DC0999">
        <w:rPr>
          <w:rFonts w:cs="Gill Sans"/>
          <w:bCs/>
          <w:sz w:val="22"/>
          <w:szCs w:val="22"/>
        </w:rPr>
        <w:t xml:space="preserve"> and </w:t>
      </w:r>
      <w:r w:rsidR="008D6EA5">
        <w:rPr>
          <w:rFonts w:cs="Gill Sans"/>
          <w:bCs/>
          <w:sz w:val="22"/>
          <w:szCs w:val="22"/>
        </w:rPr>
        <w:t xml:space="preserve">robust </w:t>
      </w:r>
      <w:r w:rsidR="00FC1B68">
        <w:rPr>
          <w:rFonts w:cs="Gill Sans"/>
          <w:bCs/>
          <w:sz w:val="22"/>
          <w:szCs w:val="22"/>
        </w:rPr>
        <w:t>feature footprint</w:t>
      </w:r>
      <w:r>
        <w:rPr>
          <w:rFonts w:cs="Gill Sans"/>
          <w:bCs/>
          <w:sz w:val="22"/>
          <w:szCs w:val="22"/>
        </w:rPr>
        <w:t xml:space="preserve"> compared to other offerings</w:t>
      </w:r>
      <w:r w:rsidR="00FC1B68">
        <w:rPr>
          <w:rFonts w:cs="Gill Sans"/>
          <w:bCs/>
          <w:sz w:val="22"/>
          <w:szCs w:val="22"/>
        </w:rPr>
        <w:t>. The MediaPulse Managed Cloud</w:t>
      </w:r>
      <w:r w:rsidRPr="00DC0999">
        <w:rPr>
          <w:rFonts w:cs="Gill Sans"/>
          <w:bCs/>
          <w:sz w:val="22"/>
          <w:szCs w:val="22"/>
        </w:rPr>
        <w:t xml:space="preserve"> increas</w:t>
      </w:r>
      <w:r w:rsidR="00FC1B68">
        <w:rPr>
          <w:rFonts w:cs="Gill Sans"/>
          <w:bCs/>
          <w:sz w:val="22"/>
          <w:szCs w:val="22"/>
        </w:rPr>
        <w:t>es</w:t>
      </w:r>
      <w:r w:rsidRPr="00DC0999">
        <w:rPr>
          <w:rFonts w:cs="Gill Sans"/>
          <w:bCs/>
          <w:sz w:val="22"/>
          <w:szCs w:val="22"/>
        </w:rPr>
        <w:t xml:space="preserve"> uptime and </w:t>
      </w:r>
      <w:r w:rsidR="00FC1B68">
        <w:rPr>
          <w:rFonts w:cs="Gill Sans"/>
          <w:bCs/>
          <w:sz w:val="22"/>
          <w:szCs w:val="22"/>
        </w:rPr>
        <w:t xml:space="preserve">is safe, secure and scalable. </w:t>
      </w:r>
      <w:r>
        <w:rPr>
          <w:rFonts w:cs="Gill Sans"/>
          <w:bCs/>
          <w:sz w:val="22"/>
          <w:szCs w:val="22"/>
        </w:rPr>
        <w:t xml:space="preserve">The platform </w:t>
      </w:r>
      <w:r w:rsidR="00FC1B68">
        <w:rPr>
          <w:rFonts w:cs="Gill Sans"/>
          <w:bCs/>
          <w:sz w:val="22"/>
          <w:szCs w:val="22"/>
        </w:rPr>
        <w:t>will</w:t>
      </w:r>
      <w:r>
        <w:rPr>
          <w:rFonts w:cs="Gill Sans"/>
          <w:bCs/>
          <w:sz w:val="22"/>
          <w:szCs w:val="22"/>
        </w:rPr>
        <w:t xml:space="preserve"> interface with Take 1’s own world-leading Cloud-based platforms.  </w:t>
      </w:r>
    </w:p>
    <w:p w14:paraId="2304972A" w14:textId="77777777" w:rsidR="00502BDD" w:rsidRDefault="00502BDD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77012776" w14:textId="6FE76D1D" w:rsidR="00502BDD" w:rsidRDefault="00502BDD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 xml:space="preserve">“After receiving incredibly positive customer feedback to our </w:t>
      </w:r>
      <w:r w:rsidRPr="006E58C5">
        <w:rPr>
          <w:rFonts w:cs="Gill Sans"/>
          <w:bCs/>
          <w:sz w:val="22"/>
          <w:szCs w:val="22"/>
        </w:rPr>
        <w:t xml:space="preserve">Take 1 </w:t>
      </w:r>
      <w:r>
        <w:rPr>
          <w:rFonts w:cs="Gill Sans"/>
          <w:bCs/>
          <w:sz w:val="22"/>
          <w:szCs w:val="22"/>
        </w:rPr>
        <w:t>Cloud, we also wanted</w:t>
      </w:r>
      <w:r w:rsidR="00AF1861">
        <w:rPr>
          <w:rFonts w:cs="Gill Sans"/>
          <w:bCs/>
          <w:sz w:val="22"/>
          <w:szCs w:val="22"/>
        </w:rPr>
        <w:t xml:space="preserve"> to optimize our internal processes and </w:t>
      </w:r>
      <w:r>
        <w:rPr>
          <w:rFonts w:cs="Gill Sans"/>
          <w:bCs/>
          <w:sz w:val="22"/>
          <w:szCs w:val="22"/>
        </w:rPr>
        <w:t>inject the flexibility of</w:t>
      </w:r>
      <w:r w:rsidR="00AF1861">
        <w:rPr>
          <w:rFonts w:cs="Gill Sans"/>
          <w:bCs/>
          <w:sz w:val="22"/>
          <w:szCs w:val="22"/>
        </w:rPr>
        <w:t xml:space="preserve"> a </w:t>
      </w:r>
      <w:r>
        <w:rPr>
          <w:rFonts w:cs="Gill Sans"/>
          <w:bCs/>
          <w:sz w:val="22"/>
          <w:szCs w:val="22"/>
        </w:rPr>
        <w:t>cloud-</w:t>
      </w:r>
      <w:r>
        <w:rPr>
          <w:rFonts w:cs="Gill Sans"/>
          <w:bCs/>
          <w:sz w:val="22"/>
          <w:szCs w:val="22"/>
        </w:rPr>
        <w:lastRenderedPageBreak/>
        <w:t xml:space="preserve">based solution into our </w:t>
      </w:r>
      <w:r w:rsidRPr="00DC0999">
        <w:rPr>
          <w:rFonts w:cs="Gill Sans"/>
          <w:bCs/>
          <w:sz w:val="22"/>
          <w:szCs w:val="22"/>
        </w:rPr>
        <w:t xml:space="preserve">resource scheduling and workflow management </w:t>
      </w:r>
      <w:r>
        <w:rPr>
          <w:rFonts w:cs="Gill Sans"/>
          <w:bCs/>
          <w:sz w:val="22"/>
          <w:szCs w:val="22"/>
        </w:rPr>
        <w:t>processes,” Stewart explained.</w:t>
      </w:r>
    </w:p>
    <w:p w14:paraId="67E8E646" w14:textId="77777777" w:rsidR="00C73C1D" w:rsidRDefault="00C73C1D" w:rsidP="00155A0A">
      <w:pPr>
        <w:jc w:val="both"/>
        <w:rPr>
          <w:rFonts w:cs="Gill Sans"/>
          <w:b/>
          <w:sz w:val="22"/>
          <w:szCs w:val="22"/>
        </w:rPr>
      </w:pPr>
    </w:p>
    <w:p w14:paraId="10D0A023" w14:textId="0FB173E6" w:rsidR="00B66C4E" w:rsidRPr="00290E87" w:rsidRDefault="00502BDD" w:rsidP="00290E87">
      <w:pPr>
        <w:jc w:val="both"/>
        <w:rPr>
          <w:rFonts w:ascii="Times New Roman" w:eastAsia="Times New Roman" w:hAnsi="Times New Roman" w:cs="Times New Roman"/>
          <w:b/>
          <w:lang w:val="en-GB" w:eastAsia="en-GB"/>
        </w:rPr>
      </w:pPr>
      <w:r w:rsidRPr="00C73C1D">
        <w:rPr>
          <w:rFonts w:cs="Gill Sans"/>
          <w:b/>
          <w:sz w:val="22"/>
          <w:szCs w:val="22"/>
        </w:rPr>
        <w:t>‘A</w:t>
      </w:r>
      <w:r w:rsidR="00B66C4E" w:rsidRPr="00C73C1D">
        <w:rPr>
          <w:rFonts w:cs="Gill Sans"/>
          <w:b/>
          <w:sz w:val="22"/>
          <w:szCs w:val="22"/>
        </w:rPr>
        <w:t>n Adaptable and Future-Proof Solution’</w:t>
      </w:r>
      <w:r w:rsidR="00EF1D5B">
        <w:rPr>
          <w:rFonts w:cs="Gill Sans"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DE82738" wp14:editId="0A6327C7">
            <wp:simplePos x="0" y="0"/>
            <wp:positionH relativeFrom="column">
              <wp:posOffset>2657475</wp:posOffset>
            </wp:positionH>
            <wp:positionV relativeFrom="paragraph">
              <wp:posOffset>242570</wp:posOffset>
            </wp:positionV>
            <wp:extent cx="2828925" cy="1887855"/>
            <wp:effectExtent l="0" t="0" r="9525" b="0"/>
            <wp:wrapTight wrapText="bothSides">
              <wp:wrapPolygon edited="0">
                <wp:start x="0" y="0"/>
                <wp:lineTo x="0" y="21360"/>
                <wp:lineTo x="21527" y="21360"/>
                <wp:lineTo x="21527" y="0"/>
                <wp:lineTo x="0" y="0"/>
              </wp:wrapPolygon>
            </wp:wrapTight>
            <wp:docPr id="3" name="Picture 3" descr="A person sitting at a desk with a comput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is and AV Shot 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22299" w14:textId="31924ED9" w:rsidR="00502BDD" w:rsidRDefault="00502BDD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 xml:space="preserve">With blue chip customers across the world, Take 1 </w:t>
      </w:r>
      <w:r w:rsidRPr="00AF1861">
        <w:rPr>
          <w:rFonts w:cs="Gill Sans"/>
          <w:bCs/>
          <w:sz w:val="22"/>
          <w:szCs w:val="22"/>
        </w:rPr>
        <w:t xml:space="preserve">delivers </w:t>
      </w:r>
      <w:r w:rsidR="00D811D5" w:rsidRPr="00AF1861">
        <w:rPr>
          <w:rFonts w:cs="Gill Sans"/>
          <w:bCs/>
          <w:sz w:val="22"/>
          <w:szCs w:val="22"/>
        </w:rPr>
        <w:t>transcription</w:t>
      </w:r>
      <w:r w:rsidR="00E74295" w:rsidRPr="00AF1861">
        <w:rPr>
          <w:rFonts w:cs="Gill Sans"/>
          <w:bCs/>
          <w:sz w:val="22"/>
          <w:szCs w:val="22"/>
        </w:rPr>
        <w:t>,</w:t>
      </w:r>
      <w:r w:rsidR="00D811D5" w:rsidRPr="00AF1861">
        <w:rPr>
          <w:rFonts w:cs="Gill Sans"/>
          <w:bCs/>
          <w:sz w:val="22"/>
          <w:szCs w:val="22"/>
        </w:rPr>
        <w:t xml:space="preserve"> translation and access </w:t>
      </w:r>
      <w:r w:rsidRPr="00AF1861">
        <w:rPr>
          <w:rFonts w:cs="Gill Sans"/>
          <w:bCs/>
          <w:sz w:val="22"/>
          <w:szCs w:val="22"/>
        </w:rPr>
        <w:t xml:space="preserve">services to some of the most prestigious </w:t>
      </w:r>
      <w:r w:rsidR="00D811D5" w:rsidRPr="00AF1861">
        <w:rPr>
          <w:rFonts w:cs="Gill Sans"/>
          <w:bCs/>
          <w:sz w:val="22"/>
          <w:szCs w:val="22"/>
        </w:rPr>
        <w:t xml:space="preserve">networks (ITV America, BBC, Discovery) and </w:t>
      </w:r>
      <w:r w:rsidRPr="00AF1861">
        <w:rPr>
          <w:rFonts w:cs="Gill Sans"/>
          <w:bCs/>
          <w:sz w:val="22"/>
          <w:szCs w:val="22"/>
        </w:rPr>
        <w:t>productions</w:t>
      </w:r>
      <w:r w:rsidR="00290E87">
        <w:rPr>
          <w:rFonts w:cs="Gill Sans"/>
          <w:bCs/>
          <w:sz w:val="22"/>
          <w:szCs w:val="22"/>
        </w:rPr>
        <w:t>,</w:t>
      </w:r>
      <w:r w:rsidRPr="00AF1861">
        <w:rPr>
          <w:rFonts w:cs="Gill Sans"/>
          <w:bCs/>
          <w:sz w:val="22"/>
          <w:szCs w:val="22"/>
        </w:rPr>
        <w:t xml:space="preserve"> including Hartswood Films’ “Dracula</w:t>
      </w:r>
      <w:r w:rsidR="00290E87">
        <w:rPr>
          <w:rFonts w:cs="Gill Sans"/>
          <w:bCs/>
          <w:sz w:val="22"/>
          <w:szCs w:val="22"/>
        </w:rPr>
        <w:t>,</w:t>
      </w:r>
      <w:r w:rsidRPr="00AF1861">
        <w:rPr>
          <w:rFonts w:cs="Gill Sans"/>
          <w:bCs/>
          <w:sz w:val="22"/>
          <w:szCs w:val="22"/>
        </w:rPr>
        <w:t>” Clerkenwell Films “The End of The F***ing World”</w:t>
      </w:r>
      <w:r w:rsidR="00290E87">
        <w:rPr>
          <w:rFonts w:cs="Gill Sans"/>
          <w:bCs/>
          <w:sz w:val="22"/>
          <w:szCs w:val="22"/>
        </w:rPr>
        <w:t xml:space="preserve"> and</w:t>
      </w:r>
      <w:r w:rsidR="00994185">
        <w:rPr>
          <w:rFonts w:cs="Gill Sans"/>
          <w:bCs/>
          <w:sz w:val="22"/>
          <w:szCs w:val="22"/>
        </w:rPr>
        <w:t xml:space="preserve"> </w:t>
      </w:r>
      <w:r w:rsidRPr="00AF1861">
        <w:rPr>
          <w:rFonts w:cs="Gill Sans"/>
          <w:bCs/>
          <w:sz w:val="22"/>
          <w:szCs w:val="22"/>
        </w:rPr>
        <w:t>Znak &amp; Co “Thronecast</w:t>
      </w:r>
      <w:r w:rsidR="00994185">
        <w:rPr>
          <w:rFonts w:cs="Gill Sans"/>
          <w:bCs/>
          <w:sz w:val="22"/>
          <w:szCs w:val="22"/>
        </w:rPr>
        <w:t>.</w:t>
      </w:r>
      <w:r w:rsidRPr="00AF1861">
        <w:rPr>
          <w:rFonts w:cs="Gill Sans"/>
          <w:bCs/>
          <w:sz w:val="22"/>
          <w:szCs w:val="22"/>
        </w:rPr>
        <w:t>”</w:t>
      </w:r>
    </w:p>
    <w:p w14:paraId="4D03BC01" w14:textId="7C7591E9" w:rsidR="00502BDD" w:rsidRDefault="00502BDD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4E57E60B" w14:textId="15596442" w:rsidR="00E8788C" w:rsidRDefault="00E8788C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“For over 25 years, o</w:t>
      </w:r>
      <w:r w:rsidRPr="000A3659">
        <w:rPr>
          <w:rFonts w:cs="Gill Sans"/>
          <w:bCs/>
          <w:sz w:val="22"/>
          <w:szCs w:val="22"/>
        </w:rPr>
        <w:t xml:space="preserve">ur </w:t>
      </w:r>
      <w:r w:rsidRPr="00AF1861">
        <w:rPr>
          <w:rFonts w:cs="Gill Sans"/>
          <w:bCs/>
          <w:sz w:val="22"/>
          <w:szCs w:val="22"/>
        </w:rPr>
        <w:t>customers have entrust</w:t>
      </w:r>
      <w:r w:rsidR="00AF1861">
        <w:rPr>
          <w:rFonts w:cs="Gill Sans"/>
          <w:bCs/>
          <w:sz w:val="22"/>
          <w:szCs w:val="22"/>
        </w:rPr>
        <w:t xml:space="preserve">ed </w:t>
      </w:r>
      <w:r w:rsidRPr="00AF1861">
        <w:rPr>
          <w:rFonts w:cs="Gill Sans"/>
          <w:bCs/>
          <w:sz w:val="22"/>
          <w:szCs w:val="22"/>
        </w:rPr>
        <w:t>us</w:t>
      </w:r>
      <w:r>
        <w:rPr>
          <w:rFonts w:cs="Gill Sans"/>
          <w:bCs/>
          <w:sz w:val="22"/>
          <w:szCs w:val="22"/>
        </w:rPr>
        <w:t xml:space="preserve"> </w:t>
      </w:r>
      <w:r w:rsidRPr="000A3659">
        <w:rPr>
          <w:rFonts w:cs="Gill Sans"/>
          <w:bCs/>
          <w:sz w:val="22"/>
          <w:szCs w:val="22"/>
        </w:rPr>
        <w:t>with their content</w:t>
      </w:r>
      <w:r>
        <w:rPr>
          <w:rFonts w:cs="Gill Sans"/>
          <w:bCs/>
          <w:sz w:val="22"/>
          <w:szCs w:val="22"/>
        </w:rPr>
        <w:t>,</w:t>
      </w:r>
      <w:r w:rsidRPr="000A3659">
        <w:rPr>
          <w:rFonts w:cs="Gill Sans"/>
          <w:bCs/>
          <w:sz w:val="22"/>
          <w:szCs w:val="22"/>
        </w:rPr>
        <w:t xml:space="preserve"> from the moment it leaves the camera to the moment it is delivered to the viewers</w:t>
      </w:r>
      <w:r>
        <w:rPr>
          <w:rFonts w:cs="Gill Sans"/>
          <w:bCs/>
          <w:sz w:val="22"/>
          <w:szCs w:val="22"/>
        </w:rPr>
        <w:t>,” continued Stewart.</w:t>
      </w:r>
      <w:r w:rsidR="00290E87">
        <w:rPr>
          <w:rFonts w:cs="Gill Sans"/>
          <w:bCs/>
          <w:sz w:val="22"/>
          <w:szCs w:val="22"/>
        </w:rPr>
        <w:t xml:space="preserve"> </w:t>
      </w:r>
      <w:r w:rsidR="00EB22F3">
        <w:rPr>
          <w:rFonts w:cs="Gill Sans"/>
          <w:bCs/>
          <w:sz w:val="22"/>
          <w:szCs w:val="22"/>
        </w:rPr>
        <w:t>“</w:t>
      </w:r>
      <w:r w:rsidR="00722179">
        <w:rPr>
          <w:rFonts w:cs="Gill Sans"/>
          <w:bCs/>
          <w:sz w:val="22"/>
          <w:szCs w:val="22"/>
        </w:rPr>
        <w:t xml:space="preserve">With </w:t>
      </w:r>
      <w:r>
        <w:rPr>
          <w:rFonts w:cs="Gill Sans"/>
          <w:bCs/>
          <w:sz w:val="22"/>
          <w:szCs w:val="22"/>
        </w:rPr>
        <w:t xml:space="preserve">Take 1’s </w:t>
      </w:r>
      <w:r w:rsidR="00722179">
        <w:rPr>
          <w:rFonts w:cs="Gill Sans"/>
          <w:bCs/>
          <w:sz w:val="22"/>
          <w:szCs w:val="22"/>
        </w:rPr>
        <w:t xml:space="preserve">new business </w:t>
      </w:r>
      <w:r w:rsidR="00D811D5" w:rsidRPr="00AF1861">
        <w:rPr>
          <w:rFonts w:cs="Gill Sans"/>
          <w:bCs/>
          <w:sz w:val="22"/>
          <w:szCs w:val="22"/>
        </w:rPr>
        <w:t>vision</w:t>
      </w:r>
      <w:r w:rsidR="00D811D5">
        <w:rPr>
          <w:rFonts w:cs="Gill Sans"/>
          <w:bCs/>
          <w:sz w:val="22"/>
          <w:szCs w:val="22"/>
        </w:rPr>
        <w:t xml:space="preserve"> </w:t>
      </w:r>
      <w:r w:rsidR="00722179">
        <w:rPr>
          <w:rFonts w:cs="Gill Sans"/>
          <w:bCs/>
          <w:sz w:val="22"/>
          <w:szCs w:val="22"/>
        </w:rPr>
        <w:t xml:space="preserve">we </w:t>
      </w:r>
      <w:r>
        <w:rPr>
          <w:rFonts w:cs="Gill Sans"/>
          <w:bCs/>
          <w:sz w:val="22"/>
          <w:szCs w:val="22"/>
        </w:rPr>
        <w:t xml:space="preserve">have enhanced </w:t>
      </w:r>
      <w:r w:rsidR="00722179">
        <w:rPr>
          <w:rFonts w:cs="Gill Sans"/>
          <w:bCs/>
          <w:sz w:val="22"/>
          <w:szCs w:val="22"/>
        </w:rPr>
        <w:t>our</w:t>
      </w:r>
      <w:r>
        <w:rPr>
          <w:rFonts w:cs="Gill Sans"/>
          <w:bCs/>
          <w:sz w:val="22"/>
          <w:szCs w:val="22"/>
        </w:rPr>
        <w:t xml:space="preserve"> success</w:t>
      </w:r>
      <w:r w:rsidR="00722179">
        <w:rPr>
          <w:rFonts w:cs="Gill Sans"/>
          <w:bCs/>
          <w:sz w:val="22"/>
          <w:szCs w:val="22"/>
        </w:rPr>
        <w:t xml:space="preserve"> and</w:t>
      </w:r>
      <w:r>
        <w:rPr>
          <w:rFonts w:cs="Gill Sans"/>
          <w:bCs/>
          <w:sz w:val="22"/>
          <w:szCs w:val="22"/>
        </w:rPr>
        <w:t xml:space="preserve"> </w:t>
      </w:r>
      <w:r w:rsidR="00EB22F3">
        <w:rPr>
          <w:rFonts w:cs="Gill Sans"/>
          <w:bCs/>
          <w:sz w:val="22"/>
          <w:szCs w:val="22"/>
        </w:rPr>
        <w:t xml:space="preserve">are </w:t>
      </w:r>
      <w:r>
        <w:rPr>
          <w:rFonts w:cs="Gill Sans"/>
          <w:bCs/>
          <w:sz w:val="22"/>
          <w:szCs w:val="22"/>
        </w:rPr>
        <w:t>also presented with some key challenges, which are now addressed by MediaPulse.</w:t>
      </w:r>
      <w:r w:rsidR="00722179">
        <w:rPr>
          <w:rFonts w:cs="Gill Sans"/>
          <w:bCs/>
          <w:sz w:val="22"/>
          <w:szCs w:val="22"/>
        </w:rPr>
        <w:t>”</w:t>
      </w:r>
    </w:p>
    <w:p w14:paraId="153618E1" w14:textId="77777777" w:rsidR="00B66C4E" w:rsidRDefault="00B66C4E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642934D7" w14:textId="02F1D792" w:rsidR="00A966DB" w:rsidRDefault="00EB22F3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 w:rsidRPr="00AF1861">
        <w:rPr>
          <w:rFonts w:cs="Gill Sans"/>
          <w:bCs/>
          <w:sz w:val="22"/>
          <w:szCs w:val="22"/>
        </w:rPr>
        <w:t>W</w:t>
      </w:r>
      <w:r w:rsidR="00A966DB" w:rsidRPr="00AF1861">
        <w:rPr>
          <w:rFonts w:cs="Gill Sans"/>
          <w:bCs/>
          <w:sz w:val="22"/>
          <w:szCs w:val="22"/>
        </w:rPr>
        <w:t>orking with Xytech</w:t>
      </w:r>
      <w:r w:rsidRPr="00AF1861">
        <w:rPr>
          <w:rFonts w:cs="Gill Sans"/>
          <w:bCs/>
          <w:sz w:val="22"/>
          <w:szCs w:val="22"/>
        </w:rPr>
        <w:t>,</w:t>
      </w:r>
      <w:r w:rsidR="00A966DB" w:rsidRPr="00AF1861">
        <w:rPr>
          <w:rFonts w:cs="Gill Sans"/>
          <w:bCs/>
          <w:sz w:val="22"/>
          <w:szCs w:val="22"/>
        </w:rPr>
        <w:t xml:space="preserve"> Stewart and the team </w:t>
      </w:r>
      <w:r w:rsidR="00D811D5" w:rsidRPr="00AF1861">
        <w:rPr>
          <w:rFonts w:cs="Gill Sans"/>
          <w:bCs/>
          <w:sz w:val="22"/>
          <w:szCs w:val="22"/>
        </w:rPr>
        <w:t xml:space="preserve">initially </w:t>
      </w:r>
      <w:r w:rsidR="00A966DB" w:rsidRPr="00AF1861">
        <w:rPr>
          <w:rFonts w:cs="Gill Sans"/>
          <w:bCs/>
          <w:sz w:val="22"/>
          <w:szCs w:val="22"/>
        </w:rPr>
        <w:t>implemented a</w:t>
      </w:r>
      <w:r w:rsidR="00D811D5" w:rsidRPr="00AF1861">
        <w:rPr>
          <w:rFonts w:cs="Gill Sans"/>
          <w:bCs/>
          <w:sz w:val="22"/>
          <w:szCs w:val="22"/>
        </w:rPr>
        <w:t>n ‘out of the box’</w:t>
      </w:r>
      <w:r w:rsidR="00A966DB" w:rsidRPr="00AF1861">
        <w:rPr>
          <w:rFonts w:cs="Gill Sans"/>
          <w:bCs/>
          <w:sz w:val="22"/>
          <w:szCs w:val="22"/>
        </w:rPr>
        <w:t xml:space="preserve"> version of MediaPulse address</w:t>
      </w:r>
      <w:r w:rsidR="00A573CA" w:rsidRPr="00AF1861">
        <w:rPr>
          <w:rFonts w:cs="Gill Sans"/>
          <w:bCs/>
          <w:sz w:val="22"/>
          <w:szCs w:val="22"/>
        </w:rPr>
        <w:t>ing</w:t>
      </w:r>
      <w:r w:rsidR="00A966DB" w:rsidRPr="00AF1861">
        <w:rPr>
          <w:rFonts w:cs="Gill Sans"/>
          <w:bCs/>
          <w:sz w:val="22"/>
          <w:szCs w:val="22"/>
        </w:rPr>
        <w:t xml:space="preserve"> the challenges of flexible resource</w:t>
      </w:r>
      <w:r w:rsidR="00A966DB">
        <w:rPr>
          <w:rFonts w:cs="Gill Sans"/>
          <w:bCs/>
          <w:sz w:val="22"/>
          <w:szCs w:val="22"/>
        </w:rPr>
        <w:t xml:space="preserve"> scheduling and </w:t>
      </w:r>
      <w:r w:rsidR="00AB63C5">
        <w:rPr>
          <w:rFonts w:cs="Gill Sans"/>
          <w:bCs/>
          <w:sz w:val="22"/>
          <w:szCs w:val="22"/>
        </w:rPr>
        <w:t>bring</w:t>
      </w:r>
      <w:r w:rsidR="007932A7">
        <w:rPr>
          <w:rFonts w:cs="Gill Sans"/>
          <w:bCs/>
          <w:sz w:val="22"/>
          <w:szCs w:val="22"/>
        </w:rPr>
        <w:t>ing</w:t>
      </w:r>
      <w:r w:rsidR="00A966DB">
        <w:rPr>
          <w:rFonts w:cs="Gill Sans"/>
          <w:bCs/>
          <w:sz w:val="22"/>
          <w:szCs w:val="22"/>
        </w:rPr>
        <w:t xml:space="preserve"> an extensive workflow management suite of tools. </w:t>
      </w:r>
    </w:p>
    <w:p w14:paraId="68DBB635" w14:textId="77777777" w:rsidR="00A966DB" w:rsidRDefault="00A966DB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07297E4E" w14:textId="5705F9E9" w:rsidR="00DC0999" w:rsidRDefault="00DC0999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 w:rsidRPr="00637D63">
        <w:rPr>
          <w:rFonts w:cs="Gill Sans"/>
          <w:bCs/>
          <w:sz w:val="22"/>
          <w:szCs w:val="22"/>
        </w:rPr>
        <w:t>“</w:t>
      </w:r>
      <w:r w:rsidR="00D811D5" w:rsidRPr="00637D63">
        <w:rPr>
          <w:rFonts w:cs="Gill Sans"/>
          <w:bCs/>
          <w:sz w:val="22"/>
          <w:szCs w:val="22"/>
        </w:rPr>
        <w:t>Our phased approach meant the ‘out of the box’ solution could be implemented simply and quickly.</w:t>
      </w:r>
      <w:r w:rsidR="00290E87">
        <w:rPr>
          <w:rFonts w:cs="Gill Sans"/>
          <w:bCs/>
          <w:sz w:val="22"/>
          <w:szCs w:val="22"/>
        </w:rPr>
        <w:t xml:space="preserve"> </w:t>
      </w:r>
      <w:r w:rsidR="00D811D5" w:rsidRPr="00637D63">
        <w:rPr>
          <w:rFonts w:cs="Gill Sans"/>
          <w:bCs/>
          <w:sz w:val="22"/>
          <w:szCs w:val="22"/>
        </w:rPr>
        <w:t>This helped us understand the overall potential of MediaPulse</w:t>
      </w:r>
      <w:r w:rsidR="00880EAC" w:rsidRPr="00637D63">
        <w:rPr>
          <w:rFonts w:cs="Gill Sans"/>
          <w:bCs/>
          <w:sz w:val="22"/>
          <w:szCs w:val="22"/>
        </w:rPr>
        <w:t>. O</w:t>
      </w:r>
      <w:r w:rsidR="00D811D5" w:rsidRPr="00637D63">
        <w:rPr>
          <w:rFonts w:cs="Gill Sans"/>
          <w:bCs/>
          <w:sz w:val="22"/>
          <w:szCs w:val="22"/>
        </w:rPr>
        <w:t>ur second phase deployment will see</w:t>
      </w:r>
      <w:r w:rsidR="00D811D5">
        <w:rPr>
          <w:rFonts w:cs="Gill Sans"/>
          <w:bCs/>
          <w:sz w:val="22"/>
          <w:szCs w:val="22"/>
        </w:rPr>
        <w:t xml:space="preserve"> us </w:t>
      </w:r>
      <w:r w:rsidR="00A966DB">
        <w:rPr>
          <w:rFonts w:cs="Gill Sans"/>
          <w:bCs/>
          <w:sz w:val="22"/>
          <w:szCs w:val="22"/>
        </w:rPr>
        <w:t xml:space="preserve">use it </w:t>
      </w:r>
      <w:r w:rsidR="00A966DB" w:rsidRPr="00A966DB">
        <w:rPr>
          <w:rFonts w:cs="Gill Sans"/>
          <w:bCs/>
          <w:sz w:val="22"/>
          <w:szCs w:val="22"/>
        </w:rPr>
        <w:t>as a hosted solution and our REST APIs to develop truly integrated and flexible workflows</w:t>
      </w:r>
      <w:r w:rsidR="00A966DB">
        <w:rPr>
          <w:rFonts w:cs="Gill Sans"/>
          <w:bCs/>
          <w:sz w:val="22"/>
          <w:szCs w:val="22"/>
        </w:rPr>
        <w:t xml:space="preserve">,” </w:t>
      </w:r>
      <w:r w:rsidR="00B66C4E">
        <w:rPr>
          <w:rFonts w:cs="Gill Sans"/>
          <w:bCs/>
          <w:sz w:val="22"/>
          <w:szCs w:val="22"/>
        </w:rPr>
        <w:t>continued</w:t>
      </w:r>
      <w:r w:rsidR="00751B42">
        <w:rPr>
          <w:rFonts w:cs="Gill Sans"/>
          <w:bCs/>
          <w:sz w:val="22"/>
          <w:szCs w:val="22"/>
        </w:rPr>
        <w:t xml:space="preserve"> </w:t>
      </w:r>
      <w:r w:rsidR="00A966DB">
        <w:rPr>
          <w:rFonts w:cs="Gill Sans"/>
          <w:bCs/>
          <w:sz w:val="22"/>
          <w:szCs w:val="22"/>
        </w:rPr>
        <w:t xml:space="preserve">Stewart. “The platform allows us to </w:t>
      </w:r>
      <w:r w:rsidR="00D05E60">
        <w:rPr>
          <w:rFonts w:cs="Gill Sans"/>
          <w:bCs/>
          <w:sz w:val="22"/>
          <w:szCs w:val="22"/>
        </w:rPr>
        <w:t xml:space="preserve">fully </w:t>
      </w:r>
      <w:r w:rsidR="00A966DB">
        <w:rPr>
          <w:rFonts w:cs="Gill Sans"/>
          <w:bCs/>
          <w:sz w:val="22"/>
          <w:szCs w:val="22"/>
        </w:rPr>
        <w:t xml:space="preserve">streamline processes whilst showing live updates and allowing </w:t>
      </w:r>
      <w:r w:rsidR="00751B42">
        <w:rPr>
          <w:rFonts w:cs="Gill Sans"/>
          <w:bCs/>
          <w:sz w:val="22"/>
          <w:szCs w:val="22"/>
        </w:rPr>
        <w:t xml:space="preserve">us </w:t>
      </w:r>
      <w:r w:rsidR="00A966DB">
        <w:rPr>
          <w:rFonts w:cs="Gill Sans"/>
          <w:bCs/>
          <w:sz w:val="22"/>
          <w:szCs w:val="22"/>
        </w:rPr>
        <w:t>to run reports at any time.</w:t>
      </w:r>
    </w:p>
    <w:p w14:paraId="22E4A7EE" w14:textId="77777777" w:rsidR="002428BF" w:rsidRDefault="002428BF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0A3C93E5" w14:textId="58CF8D27" w:rsidR="00AA4B0B" w:rsidRDefault="00751B42" w:rsidP="00155A0A">
      <w:pPr>
        <w:spacing w:line="336" w:lineRule="auto"/>
        <w:jc w:val="both"/>
        <w:rPr>
          <w:rFonts w:cs="Gill Sans"/>
          <w:bCs/>
          <w:sz w:val="22"/>
          <w:szCs w:val="22"/>
        </w:rPr>
      </w:pPr>
      <w:r w:rsidRPr="00AF1861">
        <w:rPr>
          <w:rFonts w:cs="Gill Sans"/>
          <w:bCs/>
          <w:sz w:val="22"/>
          <w:szCs w:val="22"/>
        </w:rPr>
        <w:lastRenderedPageBreak/>
        <w:t>“</w:t>
      </w:r>
      <w:r w:rsidR="00723C88" w:rsidRPr="00AF1861">
        <w:rPr>
          <w:rFonts w:cs="Gill Sans"/>
          <w:bCs/>
          <w:sz w:val="22"/>
          <w:szCs w:val="22"/>
        </w:rPr>
        <w:t>We’ve got ambitious plans to grow Take 1’s customer base and expand our services over the next few years</w:t>
      </w:r>
      <w:r w:rsidR="00276F61" w:rsidRPr="00AF1861">
        <w:rPr>
          <w:rFonts w:cs="Gill Sans"/>
          <w:bCs/>
          <w:sz w:val="22"/>
          <w:szCs w:val="22"/>
        </w:rPr>
        <w:t>,</w:t>
      </w:r>
      <w:r w:rsidR="00723C88" w:rsidRPr="00AF1861">
        <w:rPr>
          <w:rFonts w:cs="Gill Sans"/>
          <w:bCs/>
          <w:sz w:val="22"/>
          <w:szCs w:val="22"/>
        </w:rPr>
        <w:t xml:space="preserve"> and the right technology will play an essential part in enabling this growth.</w:t>
      </w:r>
      <w:r w:rsidR="00290E87">
        <w:rPr>
          <w:rFonts w:cs="Gill Sans"/>
          <w:bCs/>
          <w:sz w:val="22"/>
          <w:szCs w:val="22"/>
        </w:rPr>
        <w:t xml:space="preserve"> </w:t>
      </w:r>
      <w:r w:rsidR="00276F61" w:rsidRPr="00AF1861">
        <w:rPr>
          <w:rFonts w:cs="Gill Sans"/>
          <w:bCs/>
          <w:sz w:val="22"/>
          <w:szCs w:val="22"/>
        </w:rPr>
        <w:t xml:space="preserve">With MediaPulse </w:t>
      </w:r>
      <w:r w:rsidR="00792C04" w:rsidRPr="00AF1861">
        <w:rPr>
          <w:rFonts w:cs="Gill Sans"/>
          <w:bCs/>
          <w:sz w:val="22"/>
          <w:szCs w:val="22"/>
        </w:rPr>
        <w:t>we feel confident our</w:t>
      </w:r>
      <w:r w:rsidR="00AA4B0B" w:rsidRPr="00AF1861">
        <w:rPr>
          <w:rFonts w:cs="Gill Sans"/>
          <w:bCs/>
          <w:sz w:val="22"/>
          <w:szCs w:val="22"/>
        </w:rPr>
        <w:t xml:space="preserve"> facility management software </w:t>
      </w:r>
      <w:r w:rsidR="00AB63C5" w:rsidRPr="00AF1861">
        <w:rPr>
          <w:rFonts w:cs="Gill Sans"/>
          <w:bCs/>
          <w:sz w:val="22"/>
          <w:szCs w:val="22"/>
        </w:rPr>
        <w:t>can grow with us</w:t>
      </w:r>
      <w:r w:rsidR="00E74295" w:rsidRPr="00AF1861">
        <w:rPr>
          <w:rFonts w:cs="Gill Sans"/>
          <w:bCs/>
          <w:sz w:val="22"/>
          <w:szCs w:val="22"/>
        </w:rPr>
        <w:t>,</w:t>
      </w:r>
      <w:r w:rsidR="00AA4B0B" w:rsidRPr="00AF1861">
        <w:rPr>
          <w:rFonts w:cs="Gill Sans"/>
          <w:bCs/>
          <w:sz w:val="22"/>
          <w:szCs w:val="22"/>
        </w:rPr>
        <w:t>”</w:t>
      </w:r>
      <w:r w:rsidR="00E74295" w:rsidRPr="00AF1861">
        <w:rPr>
          <w:rFonts w:cs="Gill Sans"/>
          <w:bCs/>
          <w:sz w:val="22"/>
          <w:szCs w:val="22"/>
        </w:rPr>
        <w:t xml:space="preserve"> concluded Stewart.</w:t>
      </w:r>
    </w:p>
    <w:p w14:paraId="7BE16A7A" w14:textId="77777777" w:rsidR="00892D6D" w:rsidRPr="008011B5" w:rsidRDefault="00892D6D" w:rsidP="00155A0A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5639D248" w14:textId="77777777" w:rsidR="00E74295" w:rsidRDefault="00E74295" w:rsidP="00155A0A">
      <w:pPr>
        <w:jc w:val="both"/>
        <w:rPr>
          <w:rFonts w:cs="Gill Sans"/>
          <w:b/>
          <w:sz w:val="22"/>
          <w:szCs w:val="22"/>
        </w:rPr>
      </w:pPr>
    </w:p>
    <w:p w14:paraId="146F402F" w14:textId="2F4DC98C" w:rsidR="005D6938" w:rsidRPr="008011B5" w:rsidRDefault="005D6938" w:rsidP="00155A0A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Xytech </w:t>
      </w:r>
    </w:p>
    <w:p w14:paraId="6CFC5380" w14:textId="6DE9F696" w:rsidR="00356B8A" w:rsidRPr="008011B5" w:rsidRDefault="005D6938" w:rsidP="00155A0A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scalable platform-independent solution. For more information, visit </w:t>
      </w:r>
      <w:hyperlink r:id="rId13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0347A0A1" w14:textId="0801131D" w:rsidR="00356B8A" w:rsidRDefault="00356B8A" w:rsidP="00155A0A">
      <w:pPr>
        <w:spacing w:line="336" w:lineRule="auto"/>
        <w:jc w:val="both"/>
        <w:rPr>
          <w:sz w:val="22"/>
          <w:szCs w:val="22"/>
        </w:rPr>
      </w:pPr>
    </w:p>
    <w:p w14:paraId="2C46E9B9" w14:textId="258A4F36" w:rsidR="00EB22F3" w:rsidRDefault="00EB22F3" w:rsidP="00155A0A">
      <w:pPr>
        <w:spacing w:line="33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About Take 1</w:t>
      </w:r>
    </w:p>
    <w:p w14:paraId="1D682799" w14:textId="6D762B91" w:rsidR="00290E87" w:rsidRDefault="008407F3" w:rsidP="00155A0A">
      <w:pPr>
        <w:jc w:val="both"/>
        <w:rPr>
          <w:sz w:val="22"/>
          <w:szCs w:val="22"/>
        </w:rPr>
      </w:pPr>
      <w:hyperlink r:id="rId14" w:history="1">
        <w:r w:rsidR="00602C3D" w:rsidRPr="00602C3D">
          <w:rPr>
            <w:rStyle w:val="Hyperlink"/>
            <w:sz w:val="22"/>
            <w:szCs w:val="22"/>
          </w:rPr>
          <w:t>Take 1</w:t>
        </w:r>
      </w:hyperlink>
      <w:r w:rsidR="00602C3D" w:rsidRPr="00602C3D">
        <w:rPr>
          <w:sz w:val="22"/>
          <w:szCs w:val="22"/>
        </w:rPr>
        <w:t xml:space="preserve"> makes video accessible by unlocking the power of words.  The company speciali</w:t>
      </w:r>
      <w:r w:rsidR="00F14F11">
        <w:rPr>
          <w:sz w:val="22"/>
          <w:szCs w:val="22"/>
        </w:rPr>
        <w:t>z</w:t>
      </w:r>
      <w:r w:rsidR="00602C3D" w:rsidRPr="00602C3D">
        <w:rPr>
          <w:sz w:val="22"/>
          <w:szCs w:val="22"/>
        </w:rPr>
        <w:t>es in transcription metadata and provides transcripts, access services, translations, and post-production scripts to production companies, studios, locali</w:t>
      </w:r>
      <w:r w:rsidR="00F14F11">
        <w:rPr>
          <w:sz w:val="22"/>
          <w:szCs w:val="22"/>
        </w:rPr>
        <w:t>z</w:t>
      </w:r>
      <w:r w:rsidR="00602C3D" w:rsidRPr="00602C3D">
        <w:rPr>
          <w:sz w:val="22"/>
          <w:szCs w:val="22"/>
        </w:rPr>
        <w:t xml:space="preserve">ation vendors and networks across the globe. Take 1 has a heritage of 20 years in the broadcast industry and a reputation for providing fast, reliable services and unrivaled accuracy.  </w:t>
      </w:r>
    </w:p>
    <w:p w14:paraId="460D97DE" w14:textId="25B7F614" w:rsidR="00EB22F3" w:rsidRPr="00602C3D" w:rsidRDefault="00602C3D" w:rsidP="00155A0A">
      <w:pPr>
        <w:jc w:val="both"/>
        <w:rPr>
          <w:sz w:val="22"/>
          <w:szCs w:val="22"/>
        </w:rPr>
      </w:pPr>
      <w:r w:rsidRPr="00602C3D">
        <w:rPr>
          <w:sz w:val="22"/>
          <w:szCs w:val="22"/>
        </w:rPr>
        <w:t xml:space="preserve"> </w:t>
      </w:r>
    </w:p>
    <w:p w14:paraId="070A901C" w14:textId="3F809F6B" w:rsidR="00EB22F3" w:rsidRPr="00B41358" w:rsidRDefault="00EF1D5B" w:rsidP="00155A0A">
      <w:pPr>
        <w:spacing w:line="336" w:lineRule="auto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44709C58" wp14:editId="67E343B6">
            <wp:extent cx="5486400" cy="893445"/>
            <wp:effectExtent l="0" t="0" r="0" b="1905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age March 201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1CC8" w14:textId="77777777" w:rsidR="00155A0A" w:rsidRDefault="00155A0A" w:rsidP="00892D6D">
      <w:pPr>
        <w:rPr>
          <w:b/>
          <w:sz w:val="22"/>
          <w:szCs w:val="22"/>
        </w:rPr>
      </w:pPr>
    </w:p>
    <w:p w14:paraId="56A2F57A" w14:textId="77777777" w:rsidR="00155A0A" w:rsidRDefault="00155A0A" w:rsidP="00892D6D">
      <w:pPr>
        <w:rPr>
          <w:b/>
          <w:sz w:val="22"/>
          <w:szCs w:val="22"/>
        </w:rPr>
      </w:pPr>
    </w:p>
    <w:p w14:paraId="3D9D51F4" w14:textId="35E261FF" w:rsidR="00892D6D" w:rsidRPr="00892D6D" w:rsidRDefault="00507E04" w:rsidP="00892D6D">
      <w:pPr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2AB6185D" w14:textId="77777777" w:rsidR="0058100D" w:rsidRDefault="0058100D" w:rsidP="0058100D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Katie Kailus</w:t>
      </w:r>
    </w:p>
    <w:p w14:paraId="26D1788F" w14:textId="77777777" w:rsidR="0058100D" w:rsidRDefault="0058100D" w:rsidP="0058100D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Xytech – US PR</w:t>
      </w:r>
    </w:p>
    <w:p w14:paraId="4D0AD872" w14:textId="77777777" w:rsidR="0058100D" w:rsidRDefault="0058100D" w:rsidP="0058100D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Hummingbird Media</w:t>
      </w:r>
    </w:p>
    <w:p w14:paraId="341E66BB" w14:textId="77777777" w:rsidR="0058100D" w:rsidRDefault="0058100D" w:rsidP="0058100D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630-319-5226</w:t>
      </w:r>
    </w:p>
    <w:p w14:paraId="0D57DB32" w14:textId="77777777" w:rsidR="0058100D" w:rsidRPr="008011B5" w:rsidRDefault="008407F3" w:rsidP="0058100D">
      <w:pPr>
        <w:rPr>
          <w:rFonts w:eastAsia="MS Mincho"/>
          <w:sz w:val="22"/>
          <w:szCs w:val="22"/>
        </w:rPr>
      </w:pPr>
      <w:hyperlink r:id="rId16" w:history="1">
        <w:r w:rsidR="0058100D" w:rsidRPr="0058100D">
          <w:rPr>
            <w:rStyle w:val="Hyperlink"/>
            <w:rFonts w:eastAsia="MS Mincho"/>
            <w:sz w:val="22"/>
            <w:szCs w:val="22"/>
          </w:rPr>
          <w:t>katie@hummingbirdmedia.com</w:t>
        </w:r>
      </w:hyperlink>
    </w:p>
    <w:p w14:paraId="791021F1" w14:textId="4045C94D" w:rsidR="0058100D" w:rsidRDefault="0058100D" w:rsidP="00621274">
      <w:pPr>
        <w:rPr>
          <w:rFonts w:eastAsia="MS Mincho"/>
          <w:sz w:val="22"/>
          <w:szCs w:val="22"/>
          <w:lang w:val="it-IT"/>
        </w:rPr>
      </w:pPr>
    </w:p>
    <w:p w14:paraId="024EE33E" w14:textId="77777777" w:rsidR="006E07D0" w:rsidRPr="00D811D5" w:rsidRDefault="006E07D0" w:rsidP="006E07D0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Sarah James</w:t>
      </w:r>
    </w:p>
    <w:p w14:paraId="2770718E" w14:textId="16940D90" w:rsidR="006E07D0" w:rsidRPr="00D811D5" w:rsidRDefault="006E07D0" w:rsidP="006E07D0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Gasoline Media</w:t>
      </w:r>
      <w:r>
        <w:rPr>
          <w:rFonts w:eastAsia="MS Mincho"/>
          <w:sz w:val="22"/>
          <w:szCs w:val="22"/>
          <w:lang w:val="it-IT"/>
        </w:rPr>
        <w:t xml:space="preserve"> - UK</w:t>
      </w:r>
    </w:p>
    <w:p w14:paraId="1FC118A0" w14:textId="77777777" w:rsidR="006E07D0" w:rsidRPr="00D811D5" w:rsidRDefault="006E07D0" w:rsidP="006E07D0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+44 7702 421635</w:t>
      </w:r>
    </w:p>
    <w:p w14:paraId="4DDA79E8" w14:textId="77777777" w:rsidR="006E07D0" w:rsidRPr="00D811D5" w:rsidRDefault="008407F3" w:rsidP="006E07D0">
      <w:pPr>
        <w:rPr>
          <w:rFonts w:eastAsia="MS Mincho"/>
          <w:sz w:val="22"/>
          <w:szCs w:val="22"/>
          <w:lang w:val="it-IT"/>
        </w:rPr>
      </w:pPr>
      <w:hyperlink r:id="rId17" w:history="1">
        <w:r w:rsidR="006E07D0" w:rsidRPr="00D811D5">
          <w:rPr>
            <w:rStyle w:val="Hyperlink"/>
            <w:rFonts w:eastAsia="MS Mincho"/>
            <w:sz w:val="22"/>
            <w:szCs w:val="22"/>
            <w:lang w:val="it-IT"/>
          </w:rPr>
          <w:t>sarahj@gasolinemedia.com</w:t>
        </w:r>
      </w:hyperlink>
      <w:r w:rsidR="006E07D0" w:rsidRPr="00D811D5">
        <w:rPr>
          <w:rFonts w:eastAsia="MS Mincho"/>
          <w:sz w:val="22"/>
          <w:szCs w:val="22"/>
          <w:lang w:val="it-IT"/>
        </w:rPr>
        <w:t xml:space="preserve"> </w:t>
      </w:r>
    </w:p>
    <w:p w14:paraId="51839392" w14:textId="77777777" w:rsidR="006E07D0" w:rsidRPr="00D811D5" w:rsidRDefault="006E07D0" w:rsidP="006E07D0">
      <w:pPr>
        <w:rPr>
          <w:rFonts w:eastAsia="MS Mincho"/>
          <w:sz w:val="22"/>
          <w:szCs w:val="22"/>
          <w:lang w:val="it-IT"/>
        </w:rPr>
      </w:pPr>
    </w:p>
    <w:p w14:paraId="3FC11D28" w14:textId="77777777" w:rsidR="006E07D0" w:rsidRPr="00D811D5" w:rsidRDefault="006E07D0" w:rsidP="006E07D0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Victoria Chernih</w:t>
      </w:r>
    </w:p>
    <w:p w14:paraId="6E886E8E" w14:textId="315A3164" w:rsidR="006E07D0" w:rsidRPr="00D811D5" w:rsidRDefault="006E07D0" w:rsidP="006E07D0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Gasoline Media</w:t>
      </w:r>
      <w:r>
        <w:rPr>
          <w:rFonts w:eastAsia="MS Mincho"/>
          <w:sz w:val="22"/>
          <w:szCs w:val="22"/>
          <w:lang w:val="it-IT"/>
        </w:rPr>
        <w:t xml:space="preserve"> - UK</w:t>
      </w:r>
    </w:p>
    <w:p w14:paraId="0306346D" w14:textId="77777777" w:rsidR="006E07D0" w:rsidRPr="00892D6D" w:rsidRDefault="006E07D0" w:rsidP="006E07D0">
      <w:pPr>
        <w:rPr>
          <w:rFonts w:eastAsia="MS Mincho"/>
          <w:sz w:val="22"/>
          <w:szCs w:val="22"/>
        </w:rPr>
      </w:pPr>
      <w:r w:rsidRPr="00892D6D">
        <w:rPr>
          <w:rFonts w:eastAsia="MS Mincho"/>
          <w:sz w:val="22"/>
          <w:szCs w:val="22"/>
        </w:rPr>
        <w:t>+44 7881 091687</w:t>
      </w:r>
    </w:p>
    <w:p w14:paraId="2015F05F" w14:textId="77777777" w:rsidR="006E07D0" w:rsidRPr="008011B5" w:rsidRDefault="008407F3" w:rsidP="006E07D0">
      <w:pPr>
        <w:rPr>
          <w:rFonts w:eastAsia="MS Mincho"/>
          <w:sz w:val="22"/>
          <w:szCs w:val="22"/>
        </w:rPr>
      </w:pPr>
      <w:hyperlink r:id="rId18" w:history="1">
        <w:r w:rsidR="006E07D0" w:rsidRPr="00927C8C">
          <w:rPr>
            <w:rStyle w:val="Hyperlink"/>
            <w:rFonts w:eastAsia="MS Mincho"/>
            <w:sz w:val="22"/>
            <w:szCs w:val="22"/>
          </w:rPr>
          <w:t>victoria@gasolinemedia.com</w:t>
        </w:r>
      </w:hyperlink>
      <w:r w:rsidR="006E07D0">
        <w:rPr>
          <w:rFonts w:eastAsia="MS Mincho"/>
          <w:sz w:val="22"/>
          <w:szCs w:val="22"/>
        </w:rPr>
        <w:t xml:space="preserve"> </w:t>
      </w:r>
    </w:p>
    <w:p w14:paraId="5048576D" w14:textId="77777777" w:rsidR="006E07D0" w:rsidRDefault="006E07D0" w:rsidP="00621274">
      <w:pPr>
        <w:rPr>
          <w:rFonts w:eastAsia="MS Mincho"/>
          <w:sz w:val="22"/>
          <w:szCs w:val="22"/>
          <w:lang w:val="it-IT"/>
        </w:rPr>
      </w:pPr>
    </w:p>
    <w:p w14:paraId="5D115967" w14:textId="7D9F9A22" w:rsidR="0058100D" w:rsidRDefault="0058100D" w:rsidP="00621274">
      <w:pPr>
        <w:rPr>
          <w:rFonts w:eastAsia="MS Mincho"/>
          <w:sz w:val="22"/>
          <w:szCs w:val="22"/>
        </w:rPr>
      </w:pPr>
    </w:p>
    <w:sectPr w:rsidR="0058100D" w:rsidSect="002454AC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E240B8" w14:textId="77777777" w:rsidR="008407F3" w:rsidRDefault="008407F3" w:rsidP="00DC7AAF">
      <w:r>
        <w:separator/>
      </w:r>
    </w:p>
  </w:endnote>
  <w:endnote w:type="continuationSeparator" w:id="0">
    <w:p w14:paraId="317F6550" w14:textId="77777777" w:rsidR="008407F3" w:rsidRDefault="008407F3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E6A54" w14:textId="77777777" w:rsidR="008407F3" w:rsidRDefault="008407F3" w:rsidP="00DC7AAF">
      <w:r>
        <w:separator/>
      </w:r>
    </w:p>
  </w:footnote>
  <w:footnote w:type="continuationSeparator" w:id="0">
    <w:p w14:paraId="523326B1" w14:textId="77777777" w:rsidR="008407F3" w:rsidRDefault="008407F3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45E9"/>
    <w:rsid w:val="0000612A"/>
    <w:rsid w:val="000067C7"/>
    <w:rsid w:val="00006BD4"/>
    <w:rsid w:val="0000713A"/>
    <w:rsid w:val="00013D57"/>
    <w:rsid w:val="0002010A"/>
    <w:rsid w:val="000216CD"/>
    <w:rsid w:val="0002799E"/>
    <w:rsid w:val="0003119E"/>
    <w:rsid w:val="00032C51"/>
    <w:rsid w:val="000376B3"/>
    <w:rsid w:val="00040CC9"/>
    <w:rsid w:val="00047316"/>
    <w:rsid w:val="00061701"/>
    <w:rsid w:val="000627AD"/>
    <w:rsid w:val="00066C54"/>
    <w:rsid w:val="00067E75"/>
    <w:rsid w:val="00067FD4"/>
    <w:rsid w:val="000700AA"/>
    <w:rsid w:val="00075BA7"/>
    <w:rsid w:val="000826CB"/>
    <w:rsid w:val="000827F7"/>
    <w:rsid w:val="00091336"/>
    <w:rsid w:val="0009368A"/>
    <w:rsid w:val="00094A05"/>
    <w:rsid w:val="000952F9"/>
    <w:rsid w:val="000971CF"/>
    <w:rsid w:val="000A16D9"/>
    <w:rsid w:val="000A21D4"/>
    <w:rsid w:val="000A3659"/>
    <w:rsid w:val="000B390C"/>
    <w:rsid w:val="000B6D79"/>
    <w:rsid w:val="000B7ACB"/>
    <w:rsid w:val="000B7FB4"/>
    <w:rsid w:val="000C535A"/>
    <w:rsid w:val="000D58EE"/>
    <w:rsid w:val="000E4A55"/>
    <w:rsid w:val="000F69FB"/>
    <w:rsid w:val="001021AF"/>
    <w:rsid w:val="001122DA"/>
    <w:rsid w:val="00112AE7"/>
    <w:rsid w:val="0012452B"/>
    <w:rsid w:val="00135CA6"/>
    <w:rsid w:val="00143B86"/>
    <w:rsid w:val="0014491E"/>
    <w:rsid w:val="00144ED0"/>
    <w:rsid w:val="00150390"/>
    <w:rsid w:val="00150F34"/>
    <w:rsid w:val="00152B38"/>
    <w:rsid w:val="00155A0A"/>
    <w:rsid w:val="001644C5"/>
    <w:rsid w:val="001672A0"/>
    <w:rsid w:val="001702BA"/>
    <w:rsid w:val="001714CB"/>
    <w:rsid w:val="00171D99"/>
    <w:rsid w:val="0017493E"/>
    <w:rsid w:val="00180111"/>
    <w:rsid w:val="00190D16"/>
    <w:rsid w:val="001934BB"/>
    <w:rsid w:val="00196F3A"/>
    <w:rsid w:val="001A10B0"/>
    <w:rsid w:val="001A130F"/>
    <w:rsid w:val="001A2F38"/>
    <w:rsid w:val="001A6904"/>
    <w:rsid w:val="001A6DCA"/>
    <w:rsid w:val="001B45D7"/>
    <w:rsid w:val="001B5FE7"/>
    <w:rsid w:val="001C4E2B"/>
    <w:rsid w:val="001D24E0"/>
    <w:rsid w:val="001E10E4"/>
    <w:rsid w:val="001E25E0"/>
    <w:rsid w:val="001E5CE0"/>
    <w:rsid w:val="001F17F6"/>
    <w:rsid w:val="001F5DAF"/>
    <w:rsid w:val="00200E86"/>
    <w:rsid w:val="00203C66"/>
    <w:rsid w:val="00205B04"/>
    <w:rsid w:val="002152CA"/>
    <w:rsid w:val="002208A4"/>
    <w:rsid w:val="00223F36"/>
    <w:rsid w:val="00226335"/>
    <w:rsid w:val="00231B5B"/>
    <w:rsid w:val="00234753"/>
    <w:rsid w:val="0023491E"/>
    <w:rsid w:val="00237054"/>
    <w:rsid w:val="00237399"/>
    <w:rsid w:val="00240CC9"/>
    <w:rsid w:val="002428BF"/>
    <w:rsid w:val="00242A94"/>
    <w:rsid w:val="002454AC"/>
    <w:rsid w:val="00247903"/>
    <w:rsid w:val="00250868"/>
    <w:rsid w:val="002524AD"/>
    <w:rsid w:val="002538A8"/>
    <w:rsid w:val="00253B11"/>
    <w:rsid w:val="00255347"/>
    <w:rsid w:val="00256A89"/>
    <w:rsid w:val="00257B4C"/>
    <w:rsid w:val="00257FE8"/>
    <w:rsid w:val="00274F6F"/>
    <w:rsid w:val="00276F61"/>
    <w:rsid w:val="002901AA"/>
    <w:rsid w:val="00290E87"/>
    <w:rsid w:val="00291156"/>
    <w:rsid w:val="00297729"/>
    <w:rsid w:val="002A6CF6"/>
    <w:rsid w:val="002B0811"/>
    <w:rsid w:val="002B0EA1"/>
    <w:rsid w:val="002B17FB"/>
    <w:rsid w:val="002B4868"/>
    <w:rsid w:val="002B7927"/>
    <w:rsid w:val="002C67E0"/>
    <w:rsid w:val="002C7628"/>
    <w:rsid w:val="002C7FFC"/>
    <w:rsid w:val="002E72FC"/>
    <w:rsid w:val="002F22E8"/>
    <w:rsid w:val="002F55C2"/>
    <w:rsid w:val="003071E9"/>
    <w:rsid w:val="00310945"/>
    <w:rsid w:val="00310BED"/>
    <w:rsid w:val="0031706F"/>
    <w:rsid w:val="00321403"/>
    <w:rsid w:val="00321A96"/>
    <w:rsid w:val="00322504"/>
    <w:rsid w:val="00327F13"/>
    <w:rsid w:val="00335CBC"/>
    <w:rsid w:val="00336FA7"/>
    <w:rsid w:val="003434C8"/>
    <w:rsid w:val="00346C33"/>
    <w:rsid w:val="00356B8A"/>
    <w:rsid w:val="003604DA"/>
    <w:rsid w:val="00362ECE"/>
    <w:rsid w:val="00364F52"/>
    <w:rsid w:val="00366C25"/>
    <w:rsid w:val="00367BAB"/>
    <w:rsid w:val="00374C61"/>
    <w:rsid w:val="00376A6B"/>
    <w:rsid w:val="003903F1"/>
    <w:rsid w:val="003A49C9"/>
    <w:rsid w:val="003A5193"/>
    <w:rsid w:val="003A5589"/>
    <w:rsid w:val="003B240A"/>
    <w:rsid w:val="003B7840"/>
    <w:rsid w:val="003C21AF"/>
    <w:rsid w:val="003C4167"/>
    <w:rsid w:val="003D7173"/>
    <w:rsid w:val="003E21FA"/>
    <w:rsid w:val="003F2B56"/>
    <w:rsid w:val="00401372"/>
    <w:rsid w:val="004028BD"/>
    <w:rsid w:val="004047E7"/>
    <w:rsid w:val="00404AAB"/>
    <w:rsid w:val="00412FAE"/>
    <w:rsid w:val="004146A4"/>
    <w:rsid w:val="00414DA8"/>
    <w:rsid w:val="00422C29"/>
    <w:rsid w:val="00422FDF"/>
    <w:rsid w:val="00423C16"/>
    <w:rsid w:val="0042494A"/>
    <w:rsid w:val="004316D7"/>
    <w:rsid w:val="00432D57"/>
    <w:rsid w:val="0044316D"/>
    <w:rsid w:val="004550E6"/>
    <w:rsid w:val="00456CF0"/>
    <w:rsid w:val="004630DB"/>
    <w:rsid w:val="004638E6"/>
    <w:rsid w:val="00464794"/>
    <w:rsid w:val="00467FE7"/>
    <w:rsid w:val="00470945"/>
    <w:rsid w:val="0047273F"/>
    <w:rsid w:val="00472837"/>
    <w:rsid w:val="00482D3B"/>
    <w:rsid w:val="00483EC0"/>
    <w:rsid w:val="004846DA"/>
    <w:rsid w:val="00490F2E"/>
    <w:rsid w:val="004917D8"/>
    <w:rsid w:val="0049317C"/>
    <w:rsid w:val="00494A73"/>
    <w:rsid w:val="004A0399"/>
    <w:rsid w:val="004A7C5F"/>
    <w:rsid w:val="004B0365"/>
    <w:rsid w:val="004B1276"/>
    <w:rsid w:val="004C00CF"/>
    <w:rsid w:val="004C1C00"/>
    <w:rsid w:val="004C2FDA"/>
    <w:rsid w:val="004C3DC6"/>
    <w:rsid w:val="004D7371"/>
    <w:rsid w:val="004E3981"/>
    <w:rsid w:val="004F173D"/>
    <w:rsid w:val="004F6043"/>
    <w:rsid w:val="00502BDD"/>
    <w:rsid w:val="00507E04"/>
    <w:rsid w:val="0051640A"/>
    <w:rsid w:val="00517990"/>
    <w:rsid w:val="00520C1A"/>
    <w:rsid w:val="005211BF"/>
    <w:rsid w:val="00521B3B"/>
    <w:rsid w:val="00525E77"/>
    <w:rsid w:val="00531F90"/>
    <w:rsid w:val="00535E06"/>
    <w:rsid w:val="00536CC6"/>
    <w:rsid w:val="00537BAA"/>
    <w:rsid w:val="00540D69"/>
    <w:rsid w:val="005421D5"/>
    <w:rsid w:val="005425FA"/>
    <w:rsid w:val="005433D2"/>
    <w:rsid w:val="005439D6"/>
    <w:rsid w:val="005537BC"/>
    <w:rsid w:val="0055663A"/>
    <w:rsid w:val="00560E6D"/>
    <w:rsid w:val="0056647A"/>
    <w:rsid w:val="00566855"/>
    <w:rsid w:val="005672AE"/>
    <w:rsid w:val="005723B3"/>
    <w:rsid w:val="00574493"/>
    <w:rsid w:val="00575CDF"/>
    <w:rsid w:val="00577239"/>
    <w:rsid w:val="0058100D"/>
    <w:rsid w:val="00582084"/>
    <w:rsid w:val="00585D31"/>
    <w:rsid w:val="005918AA"/>
    <w:rsid w:val="005937BA"/>
    <w:rsid w:val="00595B41"/>
    <w:rsid w:val="005A485C"/>
    <w:rsid w:val="005A5FBD"/>
    <w:rsid w:val="005B09B6"/>
    <w:rsid w:val="005B3640"/>
    <w:rsid w:val="005C7DEF"/>
    <w:rsid w:val="005D174E"/>
    <w:rsid w:val="005D1A66"/>
    <w:rsid w:val="005D592C"/>
    <w:rsid w:val="005D6938"/>
    <w:rsid w:val="005E0141"/>
    <w:rsid w:val="005E0923"/>
    <w:rsid w:val="005E2FA2"/>
    <w:rsid w:val="005E3399"/>
    <w:rsid w:val="005E6D31"/>
    <w:rsid w:val="005F200A"/>
    <w:rsid w:val="005F3A9D"/>
    <w:rsid w:val="005F608C"/>
    <w:rsid w:val="005F6DD1"/>
    <w:rsid w:val="005F7054"/>
    <w:rsid w:val="00601EFD"/>
    <w:rsid w:val="00602C3D"/>
    <w:rsid w:val="00613F13"/>
    <w:rsid w:val="006141A5"/>
    <w:rsid w:val="00615AAD"/>
    <w:rsid w:val="00617D11"/>
    <w:rsid w:val="00621274"/>
    <w:rsid w:val="0062182E"/>
    <w:rsid w:val="00625498"/>
    <w:rsid w:val="00627735"/>
    <w:rsid w:val="0063452E"/>
    <w:rsid w:val="00635605"/>
    <w:rsid w:val="00637D63"/>
    <w:rsid w:val="00652F4D"/>
    <w:rsid w:val="006545BA"/>
    <w:rsid w:val="00654D0D"/>
    <w:rsid w:val="006565DB"/>
    <w:rsid w:val="0066108A"/>
    <w:rsid w:val="006629E5"/>
    <w:rsid w:val="00662F12"/>
    <w:rsid w:val="006642A8"/>
    <w:rsid w:val="006645D9"/>
    <w:rsid w:val="00684F19"/>
    <w:rsid w:val="00687DB5"/>
    <w:rsid w:val="00694BDE"/>
    <w:rsid w:val="00697B5A"/>
    <w:rsid w:val="006A0950"/>
    <w:rsid w:val="006A489A"/>
    <w:rsid w:val="006A52E2"/>
    <w:rsid w:val="006B4A18"/>
    <w:rsid w:val="006B6A4A"/>
    <w:rsid w:val="006C09CD"/>
    <w:rsid w:val="006C3248"/>
    <w:rsid w:val="006C69B1"/>
    <w:rsid w:val="006C6A5B"/>
    <w:rsid w:val="006C7F62"/>
    <w:rsid w:val="006D10E2"/>
    <w:rsid w:val="006D212B"/>
    <w:rsid w:val="006D3FE6"/>
    <w:rsid w:val="006D58CE"/>
    <w:rsid w:val="006D5F13"/>
    <w:rsid w:val="006E07D0"/>
    <w:rsid w:val="006E58C5"/>
    <w:rsid w:val="006E6CDC"/>
    <w:rsid w:val="006E7191"/>
    <w:rsid w:val="006F41F4"/>
    <w:rsid w:val="007027BA"/>
    <w:rsid w:val="00704B2C"/>
    <w:rsid w:val="00706AA3"/>
    <w:rsid w:val="00713D99"/>
    <w:rsid w:val="00714987"/>
    <w:rsid w:val="007171E9"/>
    <w:rsid w:val="00722179"/>
    <w:rsid w:val="00723C88"/>
    <w:rsid w:val="00732087"/>
    <w:rsid w:val="00735374"/>
    <w:rsid w:val="007425CC"/>
    <w:rsid w:val="00744ABB"/>
    <w:rsid w:val="007502DC"/>
    <w:rsid w:val="00751B42"/>
    <w:rsid w:val="00752EC8"/>
    <w:rsid w:val="007544C3"/>
    <w:rsid w:val="00754DE8"/>
    <w:rsid w:val="00755F08"/>
    <w:rsid w:val="00766749"/>
    <w:rsid w:val="00772DAE"/>
    <w:rsid w:val="0077341D"/>
    <w:rsid w:val="007748B7"/>
    <w:rsid w:val="00784317"/>
    <w:rsid w:val="00792A10"/>
    <w:rsid w:val="00792C04"/>
    <w:rsid w:val="007932A7"/>
    <w:rsid w:val="00795169"/>
    <w:rsid w:val="007A28A1"/>
    <w:rsid w:val="007A5D94"/>
    <w:rsid w:val="007B75E3"/>
    <w:rsid w:val="007B7F9D"/>
    <w:rsid w:val="007C168D"/>
    <w:rsid w:val="007C57EF"/>
    <w:rsid w:val="007C6895"/>
    <w:rsid w:val="007D0B8B"/>
    <w:rsid w:val="007D28A7"/>
    <w:rsid w:val="007D62B8"/>
    <w:rsid w:val="007D7B36"/>
    <w:rsid w:val="007E654B"/>
    <w:rsid w:val="007F1C2E"/>
    <w:rsid w:val="008011B5"/>
    <w:rsid w:val="00801AAB"/>
    <w:rsid w:val="00804620"/>
    <w:rsid w:val="00811009"/>
    <w:rsid w:val="0081437D"/>
    <w:rsid w:val="00814C9D"/>
    <w:rsid w:val="00820224"/>
    <w:rsid w:val="00824877"/>
    <w:rsid w:val="008304E4"/>
    <w:rsid w:val="00830B25"/>
    <w:rsid w:val="00830CE2"/>
    <w:rsid w:val="00831602"/>
    <w:rsid w:val="008316D2"/>
    <w:rsid w:val="00832712"/>
    <w:rsid w:val="00833B9A"/>
    <w:rsid w:val="0083478F"/>
    <w:rsid w:val="0084010B"/>
    <w:rsid w:val="008407F3"/>
    <w:rsid w:val="0084343E"/>
    <w:rsid w:val="008449B6"/>
    <w:rsid w:val="00847F7E"/>
    <w:rsid w:val="008520F1"/>
    <w:rsid w:val="008565E7"/>
    <w:rsid w:val="008629AD"/>
    <w:rsid w:val="0086383D"/>
    <w:rsid w:val="00874442"/>
    <w:rsid w:val="00880EAC"/>
    <w:rsid w:val="00881858"/>
    <w:rsid w:val="008832A8"/>
    <w:rsid w:val="008866AB"/>
    <w:rsid w:val="00890822"/>
    <w:rsid w:val="00892D6D"/>
    <w:rsid w:val="008947DC"/>
    <w:rsid w:val="008A05EC"/>
    <w:rsid w:val="008A2832"/>
    <w:rsid w:val="008A2C2B"/>
    <w:rsid w:val="008B2BA9"/>
    <w:rsid w:val="008C02AB"/>
    <w:rsid w:val="008C0BAB"/>
    <w:rsid w:val="008C0EDB"/>
    <w:rsid w:val="008C738E"/>
    <w:rsid w:val="008D6EA5"/>
    <w:rsid w:val="008E0CFF"/>
    <w:rsid w:val="008E4B27"/>
    <w:rsid w:val="008E733C"/>
    <w:rsid w:val="008F3BF7"/>
    <w:rsid w:val="008F4695"/>
    <w:rsid w:val="008F70F9"/>
    <w:rsid w:val="00900EC2"/>
    <w:rsid w:val="00901946"/>
    <w:rsid w:val="00902C5C"/>
    <w:rsid w:val="00904F36"/>
    <w:rsid w:val="0091200A"/>
    <w:rsid w:val="00912532"/>
    <w:rsid w:val="009210DA"/>
    <w:rsid w:val="0092214E"/>
    <w:rsid w:val="00923C9C"/>
    <w:rsid w:val="009315BF"/>
    <w:rsid w:val="0094236C"/>
    <w:rsid w:val="00951E1D"/>
    <w:rsid w:val="00952FA0"/>
    <w:rsid w:val="009644AF"/>
    <w:rsid w:val="00965BFB"/>
    <w:rsid w:val="00973F5A"/>
    <w:rsid w:val="0097481B"/>
    <w:rsid w:val="00975F7B"/>
    <w:rsid w:val="00980A1C"/>
    <w:rsid w:val="00982413"/>
    <w:rsid w:val="00986479"/>
    <w:rsid w:val="00991F2F"/>
    <w:rsid w:val="00994185"/>
    <w:rsid w:val="0099613C"/>
    <w:rsid w:val="009A15DF"/>
    <w:rsid w:val="009A18AD"/>
    <w:rsid w:val="009A7006"/>
    <w:rsid w:val="009B0D9A"/>
    <w:rsid w:val="009B1122"/>
    <w:rsid w:val="009B1B1D"/>
    <w:rsid w:val="009B1DA9"/>
    <w:rsid w:val="009B7E21"/>
    <w:rsid w:val="009C6508"/>
    <w:rsid w:val="009D699E"/>
    <w:rsid w:val="009E033C"/>
    <w:rsid w:val="009E69AB"/>
    <w:rsid w:val="009F608A"/>
    <w:rsid w:val="00A0310C"/>
    <w:rsid w:val="00A04916"/>
    <w:rsid w:val="00A100F2"/>
    <w:rsid w:val="00A11D95"/>
    <w:rsid w:val="00A20544"/>
    <w:rsid w:val="00A230C2"/>
    <w:rsid w:val="00A23651"/>
    <w:rsid w:val="00A26B0B"/>
    <w:rsid w:val="00A40167"/>
    <w:rsid w:val="00A43C05"/>
    <w:rsid w:val="00A4643E"/>
    <w:rsid w:val="00A4686A"/>
    <w:rsid w:val="00A47F7E"/>
    <w:rsid w:val="00A573CA"/>
    <w:rsid w:val="00A60E68"/>
    <w:rsid w:val="00A64C09"/>
    <w:rsid w:val="00A801B6"/>
    <w:rsid w:val="00A83642"/>
    <w:rsid w:val="00A84631"/>
    <w:rsid w:val="00A86329"/>
    <w:rsid w:val="00A872FD"/>
    <w:rsid w:val="00A9339B"/>
    <w:rsid w:val="00A944EB"/>
    <w:rsid w:val="00A966DB"/>
    <w:rsid w:val="00AA3045"/>
    <w:rsid w:val="00AA3373"/>
    <w:rsid w:val="00AA4B0B"/>
    <w:rsid w:val="00AA5091"/>
    <w:rsid w:val="00AA7E21"/>
    <w:rsid w:val="00AB1D8F"/>
    <w:rsid w:val="00AB63C5"/>
    <w:rsid w:val="00AD0578"/>
    <w:rsid w:val="00AD35F0"/>
    <w:rsid w:val="00AD4D64"/>
    <w:rsid w:val="00AD6E20"/>
    <w:rsid w:val="00AE263E"/>
    <w:rsid w:val="00AE5E87"/>
    <w:rsid w:val="00AF0971"/>
    <w:rsid w:val="00AF1861"/>
    <w:rsid w:val="00AF51EE"/>
    <w:rsid w:val="00B06C0F"/>
    <w:rsid w:val="00B07773"/>
    <w:rsid w:val="00B116AD"/>
    <w:rsid w:val="00B12358"/>
    <w:rsid w:val="00B136C9"/>
    <w:rsid w:val="00B15D93"/>
    <w:rsid w:val="00B165E9"/>
    <w:rsid w:val="00B16CB9"/>
    <w:rsid w:val="00B32398"/>
    <w:rsid w:val="00B33010"/>
    <w:rsid w:val="00B334DA"/>
    <w:rsid w:val="00B34EF8"/>
    <w:rsid w:val="00B41358"/>
    <w:rsid w:val="00B5196F"/>
    <w:rsid w:val="00B54531"/>
    <w:rsid w:val="00B57D77"/>
    <w:rsid w:val="00B60713"/>
    <w:rsid w:val="00B626ED"/>
    <w:rsid w:val="00B66C4E"/>
    <w:rsid w:val="00B70827"/>
    <w:rsid w:val="00B7085C"/>
    <w:rsid w:val="00B71BE9"/>
    <w:rsid w:val="00B74006"/>
    <w:rsid w:val="00B74F73"/>
    <w:rsid w:val="00B75FA4"/>
    <w:rsid w:val="00B85CB9"/>
    <w:rsid w:val="00B94AB0"/>
    <w:rsid w:val="00B968BD"/>
    <w:rsid w:val="00B9752D"/>
    <w:rsid w:val="00BA150F"/>
    <w:rsid w:val="00BB73FF"/>
    <w:rsid w:val="00BC3488"/>
    <w:rsid w:val="00BC4A5E"/>
    <w:rsid w:val="00BC7BFB"/>
    <w:rsid w:val="00BD247B"/>
    <w:rsid w:val="00BE1CE8"/>
    <w:rsid w:val="00BE24C7"/>
    <w:rsid w:val="00BE284F"/>
    <w:rsid w:val="00BE2B2C"/>
    <w:rsid w:val="00BE3D20"/>
    <w:rsid w:val="00BE6412"/>
    <w:rsid w:val="00BF4D68"/>
    <w:rsid w:val="00BF5BAE"/>
    <w:rsid w:val="00BF5D10"/>
    <w:rsid w:val="00C16E06"/>
    <w:rsid w:val="00C20050"/>
    <w:rsid w:val="00C23C23"/>
    <w:rsid w:val="00C31500"/>
    <w:rsid w:val="00C33427"/>
    <w:rsid w:val="00C358A9"/>
    <w:rsid w:val="00C37D4B"/>
    <w:rsid w:val="00C4001B"/>
    <w:rsid w:val="00C41345"/>
    <w:rsid w:val="00C43BC8"/>
    <w:rsid w:val="00C4515C"/>
    <w:rsid w:val="00C45EC7"/>
    <w:rsid w:val="00C477DF"/>
    <w:rsid w:val="00C50445"/>
    <w:rsid w:val="00C73C1D"/>
    <w:rsid w:val="00C8159E"/>
    <w:rsid w:val="00CC063C"/>
    <w:rsid w:val="00CC2732"/>
    <w:rsid w:val="00CC2D5F"/>
    <w:rsid w:val="00CC6E24"/>
    <w:rsid w:val="00CD5984"/>
    <w:rsid w:val="00CD68A9"/>
    <w:rsid w:val="00CE09A0"/>
    <w:rsid w:val="00CE5007"/>
    <w:rsid w:val="00CE6EE7"/>
    <w:rsid w:val="00CE7426"/>
    <w:rsid w:val="00CF209F"/>
    <w:rsid w:val="00CF2C0A"/>
    <w:rsid w:val="00CF544F"/>
    <w:rsid w:val="00CF75EA"/>
    <w:rsid w:val="00D001EC"/>
    <w:rsid w:val="00D02BD0"/>
    <w:rsid w:val="00D05E60"/>
    <w:rsid w:val="00D14067"/>
    <w:rsid w:val="00D15068"/>
    <w:rsid w:val="00D25347"/>
    <w:rsid w:val="00D259E2"/>
    <w:rsid w:val="00D25F50"/>
    <w:rsid w:val="00D3300B"/>
    <w:rsid w:val="00D33181"/>
    <w:rsid w:val="00D335B2"/>
    <w:rsid w:val="00D33E6D"/>
    <w:rsid w:val="00D36406"/>
    <w:rsid w:val="00D42863"/>
    <w:rsid w:val="00D46DB1"/>
    <w:rsid w:val="00D5102B"/>
    <w:rsid w:val="00D625BB"/>
    <w:rsid w:val="00D65602"/>
    <w:rsid w:val="00D66986"/>
    <w:rsid w:val="00D703DA"/>
    <w:rsid w:val="00D725E1"/>
    <w:rsid w:val="00D73F42"/>
    <w:rsid w:val="00D811D5"/>
    <w:rsid w:val="00D82D98"/>
    <w:rsid w:val="00D86445"/>
    <w:rsid w:val="00D86CB5"/>
    <w:rsid w:val="00D8742E"/>
    <w:rsid w:val="00D87F71"/>
    <w:rsid w:val="00D95D60"/>
    <w:rsid w:val="00DA1689"/>
    <w:rsid w:val="00DA39EC"/>
    <w:rsid w:val="00DA4855"/>
    <w:rsid w:val="00DA50DE"/>
    <w:rsid w:val="00DB1395"/>
    <w:rsid w:val="00DB311E"/>
    <w:rsid w:val="00DB3E8D"/>
    <w:rsid w:val="00DB4790"/>
    <w:rsid w:val="00DB78F7"/>
    <w:rsid w:val="00DB7F1B"/>
    <w:rsid w:val="00DC0999"/>
    <w:rsid w:val="00DC3B51"/>
    <w:rsid w:val="00DC7AAF"/>
    <w:rsid w:val="00DD12EC"/>
    <w:rsid w:val="00DD35D8"/>
    <w:rsid w:val="00DD46BE"/>
    <w:rsid w:val="00DD55D1"/>
    <w:rsid w:val="00DE54F8"/>
    <w:rsid w:val="00DF48B7"/>
    <w:rsid w:val="00DF7BB4"/>
    <w:rsid w:val="00E03127"/>
    <w:rsid w:val="00E03C0E"/>
    <w:rsid w:val="00E17551"/>
    <w:rsid w:val="00E177DF"/>
    <w:rsid w:val="00E205E6"/>
    <w:rsid w:val="00E24AA8"/>
    <w:rsid w:val="00E302B8"/>
    <w:rsid w:val="00E46B9A"/>
    <w:rsid w:val="00E51A95"/>
    <w:rsid w:val="00E54C7B"/>
    <w:rsid w:val="00E560C6"/>
    <w:rsid w:val="00E60338"/>
    <w:rsid w:val="00E62E53"/>
    <w:rsid w:val="00E65C52"/>
    <w:rsid w:val="00E67BD7"/>
    <w:rsid w:val="00E74295"/>
    <w:rsid w:val="00E753DC"/>
    <w:rsid w:val="00E767E2"/>
    <w:rsid w:val="00E77357"/>
    <w:rsid w:val="00E82AA8"/>
    <w:rsid w:val="00E8788C"/>
    <w:rsid w:val="00E90773"/>
    <w:rsid w:val="00E926D6"/>
    <w:rsid w:val="00E97F41"/>
    <w:rsid w:val="00EA09A6"/>
    <w:rsid w:val="00EA7DD6"/>
    <w:rsid w:val="00EB1483"/>
    <w:rsid w:val="00EB22F3"/>
    <w:rsid w:val="00EB4005"/>
    <w:rsid w:val="00EB55FB"/>
    <w:rsid w:val="00EC2088"/>
    <w:rsid w:val="00EC2AFE"/>
    <w:rsid w:val="00EC3B41"/>
    <w:rsid w:val="00EC566F"/>
    <w:rsid w:val="00EC590A"/>
    <w:rsid w:val="00EC7117"/>
    <w:rsid w:val="00ED0706"/>
    <w:rsid w:val="00EE1F81"/>
    <w:rsid w:val="00EE2CEA"/>
    <w:rsid w:val="00EE3950"/>
    <w:rsid w:val="00EE6DDA"/>
    <w:rsid w:val="00EE7643"/>
    <w:rsid w:val="00EE7B1E"/>
    <w:rsid w:val="00EF1D5B"/>
    <w:rsid w:val="00EF71AC"/>
    <w:rsid w:val="00EF7609"/>
    <w:rsid w:val="00F12C63"/>
    <w:rsid w:val="00F13E31"/>
    <w:rsid w:val="00F14F11"/>
    <w:rsid w:val="00F21C4E"/>
    <w:rsid w:val="00F22B0A"/>
    <w:rsid w:val="00F2374F"/>
    <w:rsid w:val="00F2397A"/>
    <w:rsid w:val="00F24FFD"/>
    <w:rsid w:val="00F2587A"/>
    <w:rsid w:val="00F27886"/>
    <w:rsid w:val="00F36E61"/>
    <w:rsid w:val="00F37F4C"/>
    <w:rsid w:val="00F37FDB"/>
    <w:rsid w:val="00F40585"/>
    <w:rsid w:val="00F42794"/>
    <w:rsid w:val="00F4358A"/>
    <w:rsid w:val="00F437D7"/>
    <w:rsid w:val="00F454DD"/>
    <w:rsid w:val="00F51F5F"/>
    <w:rsid w:val="00F52E68"/>
    <w:rsid w:val="00F53824"/>
    <w:rsid w:val="00F570CF"/>
    <w:rsid w:val="00F60914"/>
    <w:rsid w:val="00F61C24"/>
    <w:rsid w:val="00F6753C"/>
    <w:rsid w:val="00F70D51"/>
    <w:rsid w:val="00F715D4"/>
    <w:rsid w:val="00F71CFB"/>
    <w:rsid w:val="00F732F2"/>
    <w:rsid w:val="00F74CDB"/>
    <w:rsid w:val="00F87DF8"/>
    <w:rsid w:val="00F91756"/>
    <w:rsid w:val="00F94F67"/>
    <w:rsid w:val="00F9655A"/>
    <w:rsid w:val="00FA22A0"/>
    <w:rsid w:val="00FA317A"/>
    <w:rsid w:val="00FA371E"/>
    <w:rsid w:val="00FA6176"/>
    <w:rsid w:val="00FA6270"/>
    <w:rsid w:val="00FB0E76"/>
    <w:rsid w:val="00FC1245"/>
    <w:rsid w:val="00FC1B68"/>
    <w:rsid w:val="00FD1E89"/>
    <w:rsid w:val="00FD4F64"/>
    <w:rsid w:val="00FE4635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  <w:style w:type="character" w:styleId="UnresolvedMention">
    <w:name w:val="Unresolved Mention"/>
    <w:basedOn w:val="DefaultParagraphFont"/>
    <w:uiPriority w:val="99"/>
    <w:semiHidden/>
    <w:unhideWhenUsed/>
    <w:rsid w:val="008F3B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5BA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66C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xytechsystems.com/" TargetMode="External"/><Relationship Id="rId18" Type="http://schemas.openxmlformats.org/officeDocument/2006/relationships/hyperlink" Target="mailto:victoria@gasolinemedia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yperlink" Target="mailto:sarahj@gasolinemedia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atie@hummingbirdmedia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hyperlink" Target="https://www.xytechsystems.com/" TargetMode="Externa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take1.tv/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B5BA57C9F6B40BCEA523CC5D46A31" ma:contentTypeVersion="11" ma:contentTypeDescription="Create a new document." ma:contentTypeScope="" ma:versionID="8ed6347bec01d8c3cf6089b5a6731f5c">
  <xsd:schema xmlns:xsd="http://www.w3.org/2001/XMLSchema" xmlns:xs="http://www.w3.org/2001/XMLSchema" xmlns:p="http://schemas.microsoft.com/office/2006/metadata/properties" xmlns:ns3="0725bba2-3568-40f0-b408-431d7dca3602" xmlns:ns4="3391a61d-3cfb-4280-a73d-0a45ee057398" targetNamespace="http://schemas.microsoft.com/office/2006/metadata/properties" ma:root="true" ma:fieldsID="6eb7f430c30de83aab7789e7f54b2451" ns3:_="" ns4:_="">
    <xsd:import namespace="0725bba2-3568-40f0-b408-431d7dca3602"/>
    <xsd:import namespace="3391a61d-3cfb-4280-a73d-0a45ee0573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5bba2-3568-40f0-b408-431d7dca3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1a61d-3cfb-4280-a73d-0a45ee0573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703D47-BF32-46F8-AA9E-104CADD55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5bba2-3568-40f0-b408-431d7dca3602"/>
    <ds:schemaRef ds:uri="3391a61d-3cfb-4280-a73d-0a45ee057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4C3175-4D57-455C-A303-BAEDCEC46F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1C6A1-5ED3-4B24-8CCB-6710B5F8CB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7A0B35-2DE3-8646-AF7A-EF785EB6C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13</cp:revision>
  <cp:lastPrinted>2020-07-17T23:24:00Z</cp:lastPrinted>
  <dcterms:created xsi:type="dcterms:W3CDTF">2020-07-17T23:24:00Z</dcterms:created>
  <dcterms:modified xsi:type="dcterms:W3CDTF">2020-07-27T19:55:00Z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0x010100040B5BA57C9F6B40BCEA523CC5D46A31</vt:lpwstr>
  </property>
</Properties>
</file>