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3CB6B33" w:rsidP="44B65637" w:rsidRDefault="270B5AE1" w14:paraId="6CA6B6CE" w14:textId="4E082FCC">
      <w:pPr>
        <w:jc w:val="center"/>
        <w:rPr>
          <w:rFonts w:ascii="Arial" w:hAnsi="Arial" w:eastAsia="Arial" w:cs="Arial"/>
          <w:b/>
          <w:bCs/>
          <w:sz w:val="20"/>
          <w:szCs w:val="20"/>
        </w:rPr>
      </w:pPr>
      <w:r w:rsidRPr="45C59E00">
        <w:rPr>
          <w:rFonts w:ascii="Arial" w:hAnsi="Arial" w:eastAsia="Arial" w:cs="Arial"/>
          <w:b/>
          <w:bCs/>
          <w:sz w:val="20"/>
          <w:szCs w:val="20"/>
        </w:rPr>
        <w:t xml:space="preserve">International </w:t>
      </w:r>
      <w:r w:rsidRPr="45C59E00" w:rsidR="5DCE9909">
        <w:rPr>
          <w:rFonts w:ascii="Arial" w:hAnsi="Arial" w:eastAsia="Arial" w:cs="Arial"/>
          <w:b/>
          <w:bCs/>
          <w:sz w:val="20"/>
          <w:szCs w:val="20"/>
        </w:rPr>
        <w:t xml:space="preserve">anuncia alianza con Reforestamos México A.C. </w:t>
      </w:r>
      <w:r w:rsidRPr="45C59E00" w:rsidR="50E004F4">
        <w:rPr>
          <w:rFonts w:ascii="Arial" w:hAnsi="Arial" w:eastAsia="Arial" w:cs="Arial"/>
          <w:b/>
          <w:bCs/>
          <w:sz w:val="20"/>
          <w:szCs w:val="20"/>
        </w:rPr>
        <w:t>y refuerza su compromiso con</w:t>
      </w:r>
      <w:r w:rsidRPr="45C59E00">
        <w:rPr>
          <w:rFonts w:ascii="Arial" w:hAnsi="Arial" w:eastAsia="Arial" w:cs="Arial"/>
          <w:b/>
          <w:bCs/>
          <w:sz w:val="20"/>
          <w:szCs w:val="20"/>
        </w:rPr>
        <w:t xml:space="preserve"> impulsar la movilidad sostenible desde la acción social y ambiental</w:t>
      </w:r>
    </w:p>
    <w:p w:rsidR="18C5B86C" w:rsidP="45C59E00" w:rsidRDefault="7D086A2E" w14:paraId="0CB7EBDC" w14:textId="08285B75">
      <w:pPr>
        <w:pStyle w:val="ListParagraph"/>
        <w:numPr>
          <w:ilvl w:val="0"/>
          <w:numId w:val="3"/>
        </w:numPr>
        <w:jc w:val="both"/>
        <w:rPr>
          <w:rFonts w:ascii="Arial" w:hAnsi="Arial" w:eastAsia="Arial" w:cs="Arial"/>
          <w:i/>
          <w:iCs/>
          <w:sz w:val="20"/>
          <w:szCs w:val="20"/>
        </w:rPr>
      </w:pPr>
      <w:r w:rsidRPr="45C59E00">
        <w:rPr>
          <w:rFonts w:ascii="Arial" w:hAnsi="Arial" w:eastAsia="Arial" w:cs="Arial"/>
          <w:i/>
          <w:iCs/>
          <w:sz w:val="20"/>
          <w:szCs w:val="20"/>
        </w:rPr>
        <w:t xml:space="preserve">En el marco de su presentación, </w:t>
      </w:r>
      <w:r w:rsidRPr="45C59E00" w:rsidR="2D53B66E">
        <w:rPr>
          <w:rFonts w:ascii="Arial" w:hAnsi="Arial" w:eastAsia="Arial" w:cs="Arial"/>
          <w:i/>
          <w:iCs/>
          <w:sz w:val="20"/>
          <w:szCs w:val="20"/>
        </w:rPr>
        <w:t>crea alianza estratégica</w:t>
      </w:r>
      <w:r w:rsidRPr="45C59E00">
        <w:rPr>
          <w:rFonts w:ascii="Arial" w:hAnsi="Arial" w:eastAsia="Arial" w:cs="Arial"/>
          <w:i/>
          <w:iCs/>
          <w:sz w:val="20"/>
          <w:szCs w:val="20"/>
        </w:rPr>
        <w:t xml:space="preserve"> con Reforestamos México A.C. para impulsar el desarrollo sostenible en zonas de alto valor ambiental, como parte del proyecto “Mejores Alianzas, Mejores Bosques”, plantando un árbol por cada camión vendido y</w:t>
      </w:r>
      <w:r w:rsidRPr="45C59E00" w:rsidR="3989D8C3">
        <w:rPr>
          <w:rFonts w:ascii="Arial" w:hAnsi="Arial" w:eastAsia="Arial" w:cs="Arial"/>
          <w:i/>
          <w:iCs/>
          <w:sz w:val="20"/>
          <w:szCs w:val="20"/>
        </w:rPr>
        <w:t xml:space="preserve"> </w:t>
      </w:r>
      <w:r w:rsidRPr="45C59E00">
        <w:rPr>
          <w:rFonts w:ascii="Arial" w:hAnsi="Arial" w:eastAsia="Arial" w:cs="Arial"/>
          <w:i/>
          <w:iCs/>
          <w:sz w:val="20"/>
          <w:szCs w:val="20"/>
        </w:rPr>
        <w:t>por cada paquete de solución integral adquirido por los clientes.</w:t>
      </w:r>
    </w:p>
    <w:p w:rsidRPr="00CE147F" w:rsidR="001132C8" w:rsidP="45C59E00" w:rsidRDefault="01009189" w14:paraId="61647E84" w14:textId="72C1C961">
      <w:pPr>
        <w:pStyle w:val="ListParagraph"/>
        <w:numPr>
          <w:ilvl w:val="0"/>
          <w:numId w:val="3"/>
        </w:numPr>
        <w:jc w:val="both"/>
        <w:rPr>
          <w:rFonts w:ascii="Arial" w:hAnsi="Arial" w:eastAsia="Arial" w:cs="Arial"/>
          <w:i/>
          <w:iCs/>
        </w:rPr>
      </w:pPr>
      <w:r w:rsidRPr="45C59E00">
        <w:rPr>
          <w:rFonts w:ascii="Arial" w:hAnsi="Arial" w:eastAsia="Arial" w:cs="Arial"/>
          <w:i/>
          <w:iCs/>
          <w:sz w:val="20"/>
          <w:szCs w:val="20"/>
        </w:rPr>
        <w:t>International refuerza su c</w:t>
      </w:r>
      <w:r w:rsidRPr="45C59E00" w:rsidR="3C6AAFCB">
        <w:rPr>
          <w:rFonts w:ascii="Arial" w:hAnsi="Arial" w:eastAsia="Arial" w:cs="Arial"/>
          <w:i/>
          <w:iCs/>
          <w:sz w:val="20"/>
          <w:szCs w:val="20"/>
        </w:rPr>
        <w:t>ompromiso</w:t>
      </w:r>
      <w:r w:rsidRPr="45C59E00" w:rsidR="0652B03D">
        <w:rPr>
          <w:rFonts w:ascii="Arial" w:hAnsi="Arial" w:eastAsia="Arial" w:cs="Arial"/>
          <w:i/>
          <w:iCs/>
          <w:sz w:val="20"/>
          <w:szCs w:val="20"/>
        </w:rPr>
        <w:t xml:space="preserve"> </w:t>
      </w:r>
      <w:r w:rsidRPr="45C59E00" w:rsidR="1616C915">
        <w:rPr>
          <w:rFonts w:ascii="Arial" w:hAnsi="Arial" w:eastAsia="Arial" w:cs="Arial"/>
          <w:i/>
          <w:iCs/>
          <w:sz w:val="20"/>
          <w:szCs w:val="20"/>
        </w:rPr>
        <w:t xml:space="preserve">con el futuro </w:t>
      </w:r>
      <w:r w:rsidRPr="45C59E00" w:rsidR="63B5D82D">
        <w:rPr>
          <w:rFonts w:ascii="Arial" w:hAnsi="Arial" w:eastAsia="Arial" w:cs="Arial"/>
          <w:i/>
          <w:iCs/>
          <w:sz w:val="20"/>
          <w:szCs w:val="20"/>
        </w:rPr>
        <w:t>del autotransporte sostenibl</w:t>
      </w:r>
      <w:r w:rsidRPr="45C59E00" w:rsidR="08511715">
        <w:rPr>
          <w:rFonts w:ascii="Arial" w:hAnsi="Arial" w:eastAsia="Arial" w:cs="Arial"/>
          <w:i/>
          <w:iCs/>
          <w:sz w:val="20"/>
          <w:szCs w:val="20"/>
        </w:rPr>
        <w:t xml:space="preserve">e, la sociedad y la reducción de emisiones contaminantes </w:t>
      </w:r>
      <w:r w:rsidRPr="45C59E00" w:rsidR="06680645">
        <w:rPr>
          <w:rFonts w:ascii="Arial" w:hAnsi="Arial" w:eastAsia="Arial" w:cs="Arial"/>
          <w:i/>
          <w:iCs/>
          <w:sz w:val="20"/>
          <w:szCs w:val="20"/>
        </w:rPr>
        <w:t xml:space="preserve">al plantearse el reto de tener el Bosque International para el 2026. </w:t>
      </w:r>
      <w:r w:rsidRPr="45C59E00" w:rsidR="3C6AAFCB">
        <w:rPr>
          <w:rFonts w:ascii="Arial" w:hAnsi="Arial" w:eastAsia="Arial" w:cs="Arial"/>
          <w:i/>
          <w:iCs/>
          <w:sz w:val="20"/>
          <w:szCs w:val="20"/>
        </w:rPr>
        <w:t xml:space="preserve"> </w:t>
      </w:r>
    </w:p>
    <w:p w:rsidRPr="00937A33" w:rsidR="50B111DF" w:rsidP="45C59E00" w:rsidRDefault="64F8D4B7" w14:paraId="43703124" w14:textId="501554D8">
      <w:pPr>
        <w:pStyle w:val="ListParagraph"/>
        <w:numPr>
          <w:ilvl w:val="0"/>
          <w:numId w:val="3"/>
        </w:numPr>
        <w:jc w:val="both"/>
        <w:rPr>
          <w:rFonts w:ascii="Arial" w:hAnsi="Arial" w:eastAsia="Arial" w:cs="Arial"/>
          <w:i/>
          <w:iCs/>
        </w:rPr>
      </w:pPr>
      <w:r w:rsidRPr="45C59E00">
        <w:rPr>
          <w:rFonts w:ascii="Arial" w:hAnsi="Arial" w:eastAsia="Arial" w:cs="Arial"/>
          <w:i/>
          <w:iCs/>
          <w:sz w:val="20"/>
          <w:szCs w:val="20"/>
        </w:rPr>
        <w:t>International promoverá acciones sociales, ambientales y científicas para brindar soluciones integrales de movilidad</w:t>
      </w:r>
      <w:r w:rsidRPr="45C59E00" w:rsidR="1C957404">
        <w:rPr>
          <w:rFonts w:ascii="Arial" w:hAnsi="Arial" w:eastAsia="Arial" w:cs="Arial"/>
          <w:i/>
          <w:iCs/>
          <w:sz w:val="20"/>
          <w:szCs w:val="20"/>
        </w:rPr>
        <w:t xml:space="preserve"> </w:t>
      </w:r>
      <w:r w:rsidRPr="45C59E00" w:rsidR="086180B9">
        <w:rPr>
          <w:rFonts w:ascii="Arial" w:hAnsi="Arial" w:eastAsia="Arial" w:cs="Arial"/>
          <w:i/>
          <w:iCs/>
          <w:sz w:val="20"/>
          <w:szCs w:val="20"/>
        </w:rPr>
        <w:t>y fortalecer su estrategia de responsabilidad con el planeta</w:t>
      </w:r>
      <w:r w:rsidRPr="45C59E00" w:rsidR="7C0543F1">
        <w:rPr>
          <w:rFonts w:ascii="Arial" w:hAnsi="Arial" w:eastAsia="Arial" w:cs="Arial"/>
          <w:i/>
          <w:iCs/>
          <w:sz w:val="20"/>
          <w:szCs w:val="20"/>
        </w:rPr>
        <w:t>.</w:t>
      </w:r>
      <w:r w:rsidRPr="45C59E00" w:rsidR="086180B9">
        <w:rPr>
          <w:rFonts w:ascii="Arial" w:hAnsi="Arial" w:eastAsia="Arial" w:cs="Arial"/>
          <w:i/>
          <w:iCs/>
          <w:sz w:val="20"/>
          <w:szCs w:val="20"/>
        </w:rPr>
        <w:t xml:space="preserve"> </w:t>
      </w:r>
    </w:p>
    <w:p w:rsidR="50B111DF" w:rsidP="00C266B3" w:rsidRDefault="79474E0E" w14:paraId="438548B2" w14:textId="49D280B5">
      <w:pPr>
        <w:spacing w:before="240" w:after="240"/>
        <w:jc w:val="both"/>
        <w:rPr>
          <w:rFonts w:ascii="Arial" w:hAnsi="Arial" w:eastAsia="Arial" w:cs="Arial"/>
          <w:sz w:val="20"/>
          <w:szCs w:val="20"/>
        </w:rPr>
      </w:pPr>
      <w:r w:rsidRPr="5F58080E">
        <w:rPr>
          <w:rFonts w:ascii="Arial" w:hAnsi="Arial" w:eastAsia="Arial" w:cs="Arial"/>
          <w:b/>
          <w:bCs/>
          <w:sz w:val="20"/>
          <w:szCs w:val="20"/>
        </w:rPr>
        <w:t>Ciudad de México, 11 de julio de 2025.</w:t>
      </w:r>
      <w:r w:rsidRPr="5F58080E">
        <w:rPr>
          <w:rFonts w:ascii="Arial" w:hAnsi="Arial" w:eastAsia="Arial" w:cs="Arial"/>
          <w:sz w:val="20"/>
          <w:szCs w:val="20"/>
        </w:rPr>
        <w:t>–</w:t>
      </w:r>
      <w:r w:rsidRPr="5F58080E" w:rsidR="269FE2C2">
        <w:rPr>
          <w:rFonts w:ascii="Arial" w:hAnsi="Arial" w:eastAsia="Arial" w:cs="Arial"/>
          <w:sz w:val="20"/>
          <w:szCs w:val="20"/>
        </w:rPr>
        <w:t xml:space="preserve"> </w:t>
      </w:r>
      <w:r w:rsidRPr="009E3B78" w:rsidR="269FE2C2">
        <w:rPr>
          <w:rFonts w:ascii="Arial" w:hAnsi="Arial" w:eastAsia="Arial" w:cs="Arial"/>
          <w:sz w:val="20"/>
          <w:szCs w:val="20"/>
        </w:rPr>
        <w:t>En el marco del Día del Árbol, celebrado el 10 de julio,</w:t>
      </w:r>
      <w:r w:rsidRPr="5F58080E">
        <w:rPr>
          <w:rFonts w:ascii="Arial" w:hAnsi="Arial" w:eastAsia="Arial" w:cs="Arial"/>
          <w:sz w:val="20"/>
          <w:szCs w:val="20"/>
        </w:rPr>
        <w:t xml:space="preserve"> </w:t>
      </w:r>
      <w:r w:rsidRPr="5F58080E">
        <w:rPr>
          <w:rFonts w:ascii="Arial" w:hAnsi="Arial" w:eastAsia="Arial" w:cs="Arial"/>
          <w:b/>
          <w:bCs/>
          <w:sz w:val="20"/>
          <w:szCs w:val="20"/>
        </w:rPr>
        <w:t xml:space="preserve">International Motors México </w:t>
      </w:r>
      <w:r w:rsidRPr="5F58080E">
        <w:rPr>
          <w:rFonts w:ascii="Arial" w:hAnsi="Arial" w:eastAsia="Arial" w:cs="Arial"/>
          <w:sz w:val="20"/>
          <w:szCs w:val="20"/>
        </w:rPr>
        <w:t>anuncia una nueva alianza estratégica con Reforestamos México A.C. como parte de su visión integral hacia la sostenibilidad ambiental y social. Esta colaboración marca un hito en sus esfuerzos de responsabilidad social corporativa, al integrarse al proyecto “Mejores Alianzas, Mejores Bosques (MAMB)”, cuyo objetivo es restaurar ecosistemas clave mediante acciones multisectoriales basadas en evidencia geoespacial.</w:t>
      </w:r>
    </w:p>
    <w:p w:rsidR="50B111DF" w:rsidP="5F58080E" w:rsidRDefault="7C985069" w14:paraId="345BAF28" w14:textId="484FE6F9">
      <w:pPr>
        <w:jc w:val="both"/>
        <w:rPr>
          <w:rFonts w:ascii="Arial" w:hAnsi="Arial" w:eastAsia="Arial" w:cs="Arial"/>
          <w:sz w:val="20"/>
          <w:szCs w:val="20"/>
        </w:rPr>
      </w:pPr>
      <w:r w:rsidRPr="009E3B78">
        <w:rPr>
          <w:rFonts w:ascii="Arial" w:hAnsi="Arial" w:eastAsia="Arial" w:cs="Arial"/>
          <w:sz w:val="20"/>
          <w:szCs w:val="20"/>
        </w:rPr>
        <w:t xml:space="preserve">Esta iniciativa tiene como objetivo principal la reforestación de ‘’El Bosque International’’, </w:t>
      </w:r>
      <w:r w:rsidRPr="009E3B78" w:rsidR="3721D45C">
        <w:rPr>
          <w:rFonts w:ascii="Arial" w:hAnsi="Arial" w:eastAsia="Arial" w:cs="Arial"/>
          <w:sz w:val="20"/>
          <w:szCs w:val="20"/>
        </w:rPr>
        <w:t>contemplando</w:t>
      </w:r>
      <w:r w:rsidRPr="5F58080E" w:rsidR="082EFF2F">
        <w:rPr>
          <w:rFonts w:ascii="Arial" w:hAnsi="Arial" w:eastAsia="Arial" w:cs="Arial"/>
          <w:sz w:val="20"/>
          <w:szCs w:val="20"/>
        </w:rPr>
        <w:t xml:space="preserve"> la plantación </w:t>
      </w:r>
      <w:r w:rsidRPr="5F58080E" w:rsidR="397F5FA3">
        <w:rPr>
          <w:rFonts w:ascii="Arial" w:hAnsi="Arial" w:eastAsia="Arial" w:cs="Arial"/>
          <w:sz w:val="20"/>
          <w:szCs w:val="20"/>
        </w:rPr>
        <w:t>de una diversidad de</w:t>
      </w:r>
      <w:r w:rsidRPr="5F58080E" w:rsidR="082EFF2F">
        <w:rPr>
          <w:rFonts w:ascii="Arial" w:hAnsi="Arial" w:eastAsia="Arial" w:cs="Arial"/>
          <w:sz w:val="20"/>
          <w:szCs w:val="20"/>
        </w:rPr>
        <w:t xml:space="preserve"> árboles nativos —como pino lacio, agave lechuguilla y maguey— dentro del Corredor de Conectividad Forestal de la Zona Norte del área metropolitana de Monterrey. La iniciativa no solo busca mitigar el cambio climático, sino también generar impacto social mediante la participación de comunidades locales, que recibirán empleo para el cuidado, vigilancia y mantenimiento del ecosistema.</w:t>
      </w:r>
    </w:p>
    <w:p w:rsidR="50B111DF" w:rsidP="45C59E00" w:rsidRDefault="2AE452EC" w14:paraId="06745675" w14:textId="22F2B135">
      <w:pPr>
        <w:spacing w:before="240" w:after="240"/>
        <w:jc w:val="both"/>
        <w:rPr>
          <w:rFonts w:ascii="Arial" w:hAnsi="Arial" w:eastAsia="Arial" w:cs="Arial"/>
          <w:sz w:val="20"/>
          <w:szCs w:val="20"/>
        </w:rPr>
      </w:pPr>
      <w:r w:rsidRPr="45C59E00">
        <w:rPr>
          <w:rFonts w:ascii="Arial" w:hAnsi="Arial" w:eastAsia="Arial" w:cs="Arial"/>
          <w:sz w:val="20"/>
          <w:szCs w:val="20"/>
        </w:rPr>
        <w:t xml:space="preserve">Como parte de este compromiso, por cada </w:t>
      </w:r>
      <w:r w:rsidRPr="45C59E00" w:rsidR="2D53B66E">
        <w:rPr>
          <w:rFonts w:ascii="Arial" w:hAnsi="Arial" w:eastAsia="Arial" w:cs="Arial"/>
          <w:sz w:val="20"/>
          <w:szCs w:val="20"/>
        </w:rPr>
        <w:t>solución vendida ya sea camión o servicio integral contratado por los clientes</w:t>
      </w:r>
      <w:r w:rsidRPr="45C59E00" w:rsidR="086180B9">
        <w:rPr>
          <w:rFonts w:ascii="Arial" w:hAnsi="Arial" w:eastAsia="Arial" w:cs="Arial"/>
          <w:sz w:val="20"/>
          <w:szCs w:val="20"/>
        </w:rPr>
        <w:t>;</w:t>
      </w:r>
      <w:r w:rsidRPr="45C59E00" w:rsidR="2D53B66E">
        <w:rPr>
          <w:rFonts w:ascii="Arial" w:hAnsi="Arial" w:eastAsia="Arial" w:cs="Arial"/>
          <w:sz w:val="20"/>
          <w:szCs w:val="20"/>
        </w:rPr>
        <w:t xml:space="preserve"> International donará un árbol </w:t>
      </w:r>
      <w:r w:rsidRPr="45C59E00" w:rsidR="3E31294B">
        <w:rPr>
          <w:rFonts w:ascii="Arial" w:hAnsi="Arial" w:eastAsia="Arial" w:cs="Arial"/>
          <w:sz w:val="20"/>
          <w:szCs w:val="20"/>
        </w:rPr>
        <w:t>a través de un</w:t>
      </w:r>
      <w:r w:rsidRPr="45C59E00">
        <w:rPr>
          <w:rFonts w:ascii="Arial" w:hAnsi="Arial" w:eastAsia="Arial" w:cs="Arial"/>
          <w:sz w:val="20"/>
          <w:szCs w:val="20"/>
        </w:rPr>
        <w:t xml:space="preserve"> </w:t>
      </w:r>
      <w:r w:rsidRPr="45C59E00">
        <w:rPr>
          <w:rFonts w:ascii="Arial" w:hAnsi="Arial" w:eastAsia="Arial" w:cs="Arial"/>
          <w:b/>
          <w:bCs/>
          <w:sz w:val="20"/>
          <w:szCs w:val="20"/>
        </w:rPr>
        <w:t>certificado personalizado</w:t>
      </w:r>
      <w:r w:rsidRPr="45C59E00">
        <w:rPr>
          <w:rFonts w:ascii="Arial" w:hAnsi="Arial" w:eastAsia="Arial" w:cs="Arial"/>
          <w:sz w:val="20"/>
          <w:szCs w:val="20"/>
        </w:rPr>
        <w:t xml:space="preserve"> al cliente como constancia de su contribución ambiental</w:t>
      </w:r>
      <w:r w:rsidRPr="45C59E00" w:rsidR="2D53B66E">
        <w:rPr>
          <w:rFonts w:ascii="Arial" w:hAnsi="Arial" w:eastAsia="Arial" w:cs="Arial"/>
          <w:sz w:val="20"/>
          <w:szCs w:val="20"/>
        </w:rPr>
        <w:t xml:space="preserve"> con el objetivo de lograr sembrar todo un bosque,</w:t>
      </w:r>
      <w:r w:rsidRPr="45C59E00" w:rsidR="3E31294B">
        <w:rPr>
          <w:rFonts w:ascii="Arial" w:hAnsi="Arial" w:eastAsia="Arial" w:cs="Arial"/>
          <w:sz w:val="20"/>
          <w:szCs w:val="20"/>
        </w:rPr>
        <w:t xml:space="preserve"> el cu</w:t>
      </w:r>
      <w:r w:rsidRPr="45C59E00" w:rsidR="641ACC99">
        <w:rPr>
          <w:rFonts w:ascii="Arial" w:hAnsi="Arial" w:eastAsia="Arial" w:cs="Arial"/>
          <w:sz w:val="20"/>
          <w:szCs w:val="20"/>
        </w:rPr>
        <w:t>al</w:t>
      </w:r>
      <w:r w:rsidRPr="45C59E00" w:rsidR="3E31294B">
        <w:rPr>
          <w:rFonts w:ascii="Arial" w:hAnsi="Arial" w:eastAsia="Arial" w:cs="Arial"/>
          <w:sz w:val="20"/>
          <w:szCs w:val="20"/>
        </w:rPr>
        <w:t xml:space="preserve"> se llamará </w:t>
      </w:r>
      <w:r w:rsidRPr="45C59E00" w:rsidR="2D53B66E">
        <w:rPr>
          <w:rFonts w:ascii="Arial" w:hAnsi="Arial" w:eastAsia="Arial" w:cs="Arial"/>
          <w:sz w:val="20"/>
          <w:szCs w:val="20"/>
        </w:rPr>
        <w:t xml:space="preserve">el bosque International. </w:t>
      </w:r>
    </w:p>
    <w:p w:rsidRPr="00FF744C" w:rsidR="50B111DF" w:rsidP="090889EB" w:rsidRDefault="2AE452EC" w14:paraId="4F77BB30" w14:textId="1893FAD7">
      <w:pPr>
        <w:spacing w:before="240" w:after="240"/>
        <w:jc w:val="both"/>
        <w:rPr>
          <w:rFonts w:ascii="Arial" w:hAnsi="Arial" w:eastAsia="Arial" w:cs="Arial"/>
          <w:sz w:val="20"/>
          <w:szCs w:val="20"/>
        </w:rPr>
      </w:pPr>
      <w:r w:rsidRPr="45C59E00">
        <w:rPr>
          <w:rFonts w:ascii="Arial" w:hAnsi="Arial" w:eastAsia="Arial" w:cs="Arial"/>
          <w:sz w:val="20"/>
          <w:szCs w:val="20"/>
        </w:rPr>
        <w:t xml:space="preserve">Esta acción se complementa con los avances tecnológicos en los </w:t>
      </w:r>
      <w:r w:rsidRPr="45C59E00" w:rsidR="06A55CEB">
        <w:rPr>
          <w:rFonts w:ascii="Arial" w:hAnsi="Arial" w:eastAsia="Arial" w:cs="Arial"/>
          <w:sz w:val="20"/>
          <w:szCs w:val="20"/>
        </w:rPr>
        <w:t>camiones y soluciones</w:t>
      </w:r>
      <w:r w:rsidRPr="45C59E00" w:rsidR="324241FE">
        <w:rPr>
          <w:rFonts w:ascii="Arial" w:hAnsi="Arial" w:eastAsia="Arial" w:cs="Arial"/>
          <w:sz w:val="20"/>
          <w:szCs w:val="20"/>
        </w:rPr>
        <w:t xml:space="preserve"> de servicio</w:t>
      </w:r>
      <w:r w:rsidRPr="45C59E00">
        <w:rPr>
          <w:rFonts w:ascii="Arial" w:hAnsi="Arial" w:eastAsia="Arial" w:cs="Arial"/>
          <w:sz w:val="20"/>
          <w:szCs w:val="20"/>
        </w:rPr>
        <w:t xml:space="preserve"> de la marca, como </w:t>
      </w:r>
      <w:r w:rsidRPr="45C59E00" w:rsidR="5085C392">
        <w:rPr>
          <w:rFonts w:ascii="Arial" w:hAnsi="Arial" w:eastAsia="Arial" w:cs="Arial"/>
          <w:sz w:val="20"/>
          <w:szCs w:val="20"/>
        </w:rPr>
        <w:t xml:space="preserve">el </w:t>
      </w:r>
      <w:r w:rsidRPr="45C59E00">
        <w:rPr>
          <w:rFonts w:ascii="Arial" w:hAnsi="Arial" w:eastAsia="Arial" w:cs="Arial"/>
          <w:b/>
          <w:bCs/>
          <w:sz w:val="20"/>
          <w:szCs w:val="20"/>
        </w:rPr>
        <w:t>tren motriz</w:t>
      </w:r>
      <w:r w:rsidRPr="45C59E00" w:rsidR="46185C30">
        <w:rPr>
          <w:rFonts w:ascii="Arial" w:hAnsi="Arial" w:eastAsia="Arial" w:cs="Arial"/>
          <w:b/>
          <w:bCs/>
          <w:sz w:val="20"/>
          <w:szCs w:val="20"/>
        </w:rPr>
        <w:t xml:space="preserve"> integrado </w:t>
      </w:r>
      <w:r w:rsidRPr="45C59E00">
        <w:rPr>
          <w:rFonts w:ascii="Arial" w:hAnsi="Arial" w:eastAsia="Arial" w:cs="Arial"/>
          <w:b/>
          <w:bCs/>
          <w:sz w:val="20"/>
          <w:szCs w:val="20"/>
        </w:rPr>
        <w:t>S13</w:t>
      </w:r>
      <w:r w:rsidRPr="45C59E00">
        <w:rPr>
          <w:rFonts w:ascii="Arial" w:hAnsi="Arial" w:eastAsia="Arial" w:cs="Arial"/>
          <w:sz w:val="20"/>
          <w:szCs w:val="20"/>
        </w:rPr>
        <w:t xml:space="preserve">, </w:t>
      </w:r>
      <w:r w:rsidRPr="45C59E00" w:rsidR="7F36A6D0">
        <w:rPr>
          <w:rFonts w:ascii="Arial" w:hAnsi="Arial" w:eastAsia="Arial" w:cs="Arial"/>
          <w:sz w:val="20"/>
          <w:szCs w:val="20"/>
        </w:rPr>
        <w:t xml:space="preserve">que </w:t>
      </w:r>
      <w:r w:rsidRPr="45C59E00" w:rsidR="195DECD9">
        <w:rPr>
          <w:rFonts w:ascii="Arial" w:hAnsi="Arial" w:eastAsia="Arial" w:cs="Arial"/>
          <w:sz w:val="20"/>
          <w:szCs w:val="20"/>
        </w:rPr>
        <w:t>prioriza la eficiencia operativa al favorecer menores costos a lo largo del ciclo de vida, facilita el mantenimiento y reduc</w:t>
      </w:r>
      <w:r w:rsidRPr="45C59E00" w:rsidR="35D6E339">
        <w:rPr>
          <w:rFonts w:ascii="Arial" w:hAnsi="Arial" w:eastAsia="Arial" w:cs="Arial"/>
          <w:sz w:val="20"/>
          <w:szCs w:val="20"/>
        </w:rPr>
        <w:t>e</w:t>
      </w:r>
      <w:r w:rsidRPr="45C59E00" w:rsidR="195DECD9">
        <w:rPr>
          <w:rFonts w:ascii="Arial" w:hAnsi="Arial" w:eastAsia="Arial" w:cs="Arial"/>
          <w:sz w:val="20"/>
          <w:szCs w:val="20"/>
        </w:rPr>
        <w:t xml:space="preserve"> paros no programados. Su tecnología contribuye a disminuir las emisiones</w:t>
      </w:r>
      <w:r w:rsidRPr="45C59E00" w:rsidR="7F36A6D0">
        <w:rPr>
          <w:rFonts w:ascii="Arial" w:hAnsi="Arial" w:eastAsia="Arial" w:cs="Arial"/>
          <w:sz w:val="20"/>
          <w:szCs w:val="20"/>
        </w:rPr>
        <w:t xml:space="preserve"> </w:t>
      </w:r>
      <w:r w:rsidRPr="45C59E00" w:rsidR="4C19B99B">
        <w:rPr>
          <w:rFonts w:ascii="Arial" w:hAnsi="Arial" w:eastAsia="Arial" w:cs="Arial"/>
          <w:sz w:val="20"/>
          <w:szCs w:val="20"/>
        </w:rPr>
        <w:t xml:space="preserve">de </w:t>
      </w:r>
      <w:r w:rsidRPr="45C59E00" w:rsidR="7F36A6D0">
        <w:rPr>
          <w:rFonts w:ascii="Arial" w:hAnsi="Arial" w:eastAsia="Arial" w:cs="Arial"/>
          <w:sz w:val="20"/>
          <w:szCs w:val="20"/>
        </w:rPr>
        <w:t xml:space="preserve">CO₂, </w:t>
      </w:r>
      <w:r w:rsidRPr="45C59E00" w:rsidR="195DECD9">
        <w:rPr>
          <w:rFonts w:ascii="Arial" w:hAnsi="Arial" w:eastAsia="Arial" w:cs="Arial"/>
          <w:sz w:val="20"/>
          <w:szCs w:val="20"/>
        </w:rPr>
        <w:t>y mejora</w:t>
      </w:r>
      <w:r w:rsidRPr="45C59E00" w:rsidR="19505748">
        <w:rPr>
          <w:rFonts w:ascii="Arial" w:hAnsi="Arial" w:eastAsia="Arial" w:cs="Arial"/>
          <w:sz w:val="20"/>
          <w:szCs w:val="20"/>
        </w:rPr>
        <w:t>r</w:t>
      </w:r>
      <w:r w:rsidRPr="45C59E00" w:rsidR="195DECD9">
        <w:rPr>
          <w:rFonts w:ascii="Arial" w:hAnsi="Arial" w:eastAsia="Arial" w:cs="Arial"/>
          <w:sz w:val="20"/>
          <w:szCs w:val="20"/>
        </w:rPr>
        <w:t xml:space="preserve"> el desempeño del motor al operar con mayor torque a bajas revoluciones</w:t>
      </w:r>
      <w:r w:rsidRPr="45C59E00" w:rsidR="3F516A88">
        <w:rPr>
          <w:rFonts w:ascii="Arial" w:hAnsi="Arial" w:eastAsia="Arial" w:cs="Arial"/>
          <w:sz w:val="20"/>
          <w:szCs w:val="20"/>
        </w:rPr>
        <w:t>.</w:t>
      </w:r>
      <w:r w:rsidRPr="45C59E00" w:rsidR="2D53B66E">
        <w:rPr>
          <w:rFonts w:ascii="Arial" w:hAnsi="Arial" w:eastAsia="Arial" w:cs="Arial"/>
          <w:sz w:val="20"/>
          <w:szCs w:val="20"/>
        </w:rPr>
        <w:t xml:space="preserve"> </w:t>
      </w:r>
    </w:p>
    <w:p w:rsidR="50B111DF" w:rsidP="00C266B3" w:rsidRDefault="37399DD8" w14:paraId="7F45C95F" w14:textId="4C2604DB">
      <w:pPr>
        <w:jc w:val="both"/>
        <w:rPr>
          <w:rFonts w:ascii="Arial" w:hAnsi="Arial" w:eastAsia="Arial" w:cs="Arial"/>
          <w:b/>
          <w:bCs/>
          <w:sz w:val="20"/>
          <w:szCs w:val="20"/>
        </w:rPr>
      </w:pPr>
      <w:r w:rsidRPr="00C266B3">
        <w:rPr>
          <w:rFonts w:ascii="Arial" w:hAnsi="Arial" w:eastAsia="Arial" w:cs="Arial"/>
          <w:b/>
          <w:bCs/>
          <w:sz w:val="20"/>
          <w:szCs w:val="20"/>
        </w:rPr>
        <w:t>Una respuesta integral al reto ambiental del transporte</w:t>
      </w:r>
    </w:p>
    <w:p w:rsidR="5376F08D" w:rsidP="00C266B3" w:rsidRDefault="5376F08D" w14:paraId="62DC77BD" w14:textId="56C784A1">
      <w:pPr>
        <w:spacing w:before="240" w:after="240"/>
        <w:jc w:val="both"/>
      </w:pPr>
      <w:r w:rsidRPr="00C266B3">
        <w:rPr>
          <w:rFonts w:ascii="Arial" w:hAnsi="Arial" w:eastAsia="Arial" w:cs="Arial"/>
          <w:sz w:val="20"/>
          <w:szCs w:val="20"/>
        </w:rPr>
        <w:t xml:space="preserve">Como parte de su compromiso con el desarrollo sostenible, </w:t>
      </w:r>
      <w:r w:rsidRPr="00C266B3">
        <w:rPr>
          <w:rFonts w:ascii="Arial" w:hAnsi="Arial" w:eastAsia="Arial" w:cs="Arial"/>
          <w:b/>
          <w:bCs/>
          <w:sz w:val="20"/>
          <w:szCs w:val="20"/>
        </w:rPr>
        <w:t>International Motors México también lleva a cabo diversas acciones internas</w:t>
      </w:r>
      <w:r w:rsidRPr="00C266B3">
        <w:rPr>
          <w:rFonts w:ascii="Arial" w:hAnsi="Arial" w:eastAsia="Arial" w:cs="Arial"/>
          <w:sz w:val="20"/>
          <w:szCs w:val="20"/>
        </w:rPr>
        <w:t xml:space="preserve"> que refuerzan su enfoque en la responsabilidad social corporativa:</w:t>
      </w:r>
    </w:p>
    <w:p w:rsidR="50B111DF" w:rsidP="00C266B3" w:rsidRDefault="37399DD8" w14:paraId="055004F9" w14:textId="6D92F700">
      <w:pPr>
        <w:pStyle w:val="ListParagraph"/>
        <w:numPr>
          <w:ilvl w:val="0"/>
          <w:numId w:val="2"/>
        </w:numPr>
        <w:jc w:val="both"/>
        <w:rPr>
          <w:rFonts w:ascii="Arial" w:hAnsi="Arial" w:eastAsia="Arial" w:cs="Arial"/>
          <w:sz w:val="20"/>
          <w:szCs w:val="20"/>
        </w:rPr>
      </w:pPr>
      <w:r w:rsidRPr="00C266B3">
        <w:rPr>
          <w:rFonts w:ascii="Arial" w:hAnsi="Arial" w:eastAsia="Arial" w:cs="Arial"/>
          <w:sz w:val="20"/>
          <w:szCs w:val="20"/>
        </w:rPr>
        <w:t>Colaboración con Banco de Tapitas, recolectando 140 kg de plástico en 2024 para apoyar tratamientos contra el cáncer en jóvenes de 0 a 21 años, con el objetivo de duplicar la cifra en 2025.</w:t>
      </w:r>
      <w:r w:rsidRPr="00C266B3" w:rsidR="65C5841C">
        <w:rPr>
          <w:rFonts w:ascii="Arial" w:hAnsi="Arial" w:eastAsia="Arial" w:cs="Arial"/>
          <w:sz w:val="20"/>
          <w:szCs w:val="20"/>
        </w:rPr>
        <w:t xml:space="preserve"> </w:t>
      </w:r>
    </w:p>
    <w:p w:rsidR="50B111DF" w:rsidP="00C266B3" w:rsidRDefault="19D3CC0B" w14:paraId="610E8BD4" w14:textId="785DCC5A">
      <w:pPr>
        <w:pStyle w:val="ListParagraph"/>
        <w:numPr>
          <w:ilvl w:val="0"/>
          <w:numId w:val="2"/>
        </w:numPr>
        <w:jc w:val="both"/>
        <w:rPr>
          <w:rFonts w:ascii="Arial" w:hAnsi="Arial" w:eastAsia="Arial" w:cs="Arial"/>
          <w:sz w:val="18"/>
          <w:szCs w:val="18"/>
        </w:rPr>
      </w:pPr>
      <w:r w:rsidRPr="00C266B3">
        <w:rPr>
          <w:rFonts w:ascii="Arial" w:hAnsi="Arial" w:eastAsia="Arial" w:cs="Arial"/>
          <w:sz w:val="20"/>
          <w:szCs w:val="20"/>
        </w:rPr>
        <w:t>El programa “Caminito de la Escuela” tiene como propósito combatir el abandono escolar en comunidades rurales mediante el apoyo directo a estudiantes de educación básica. En 2024, International respaldó a la mitad de los alumnos de la escuela primaria Sebastián Lerdo de Tejada, en Puebla, mediante la entrega de mochilas y útiles escolares, incluyendo cuadernos, lápices y colores, contribuyendo así a su desarrollo académico. Para 2025, el objetivo es ampliar este compromiso, reforzando la entrega de materiales esenciales que incentiven la permanencia de los niños y niñas en la escuela.</w:t>
      </w:r>
    </w:p>
    <w:p w:rsidR="50B111DF" w:rsidP="00C266B3" w:rsidRDefault="37399DD8" w14:paraId="3EEA3BC8" w14:textId="05243143">
      <w:pPr>
        <w:pStyle w:val="ListParagraph"/>
        <w:numPr>
          <w:ilvl w:val="0"/>
          <w:numId w:val="2"/>
        </w:numPr>
        <w:spacing w:before="240" w:after="240"/>
        <w:rPr>
          <w:rFonts w:ascii="Arial" w:hAnsi="Arial" w:eastAsia="Arial" w:cs="Arial"/>
        </w:rPr>
      </w:pPr>
      <w:r w:rsidRPr="00C266B3">
        <w:rPr>
          <w:rFonts w:ascii="Arial" w:hAnsi="Arial" w:eastAsia="Arial" w:cs="Arial"/>
          <w:sz w:val="20"/>
          <w:szCs w:val="20"/>
        </w:rPr>
        <w:t>Conservación de la biodiversidad en la planta de Escobedo (Nuevo León) mediante el monitoreo de fauna, jardines polinizadores y manejo responsable de especies nativas.</w:t>
      </w:r>
    </w:p>
    <w:p w:rsidR="50B111DF" w:rsidP="00C266B3" w:rsidRDefault="37399DD8" w14:paraId="2C92D573" w14:textId="3357A745">
      <w:pPr>
        <w:pStyle w:val="ListParagraph"/>
        <w:numPr>
          <w:ilvl w:val="0"/>
          <w:numId w:val="2"/>
        </w:numPr>
        <w:jc w:val="both"/>
        <w:rPr>
          <w:rFonts w:ascii="Arial" w:hAnsi="Arial" w:eastAsia="Arial" w:cs="Arial"/>
        </w:rPr>
      </w:pPr>
      <w:r w:rsidRPr="00C266B3">
        <w:rPr>
          <w:rFonts w:ascii="Arial" w:hAnsi="Arial" w:eastAsia="Arial" w:cs="Arial"/>
          <w:sz w:val="20"/>
          <w:szCs w:val="20"/>
        </w:rPr>
        <w:t>Investigación con universidades sobre microalgas para captura de CO₂, como parte de la búsqueda de nuevas tecnologías sustentables</w:t>
      </w:r>
    </w:p>
    <w:p w:rsidR="50B111DF" w:rsidP="00C266B3" w:rsidRDefault="37399DD8" w14:paraId="3AE92EAF" w14:textId="3DA95D53">
      <w:pPr>
        <w:pStyle w:val="ListParagraph"/>
        <w:numPr>
          <w:ilvl w:val="0"/>
          <w:numId w:val="2"/>
        </w:numPr>
        <w:jc w:val="both"/>
        <w:rPr>
          <w:rFonts w:ascii="Arial" w:hAnsi="Arial" w:eastAsia="Arial" w:cs="Arial"/>
        </w:rPr>
      </w:pPr>
      <w:r w:rsidRPr="00C266B3">
        <w:rPr>
          <w:rFonts w:ascii="Arial" w:hAnsi="Arial" w:eastAsia="Arial" w:cs="Arial"/>
          <w:sz w:val="20"/>
          <w:szCs w:val="20"/>
        </w:rPr>
        <w:t>Capacitación ambiental continua, con talleres sobre separación de residuos, reducción de plásticos, embalajes sostenibles y huertos en casa.</w:t>
      </w:r>
    </w:p>
    <w:p w:rsidR="50B111DF" w:rsidP="45C59E00" w:rsidRDefault="171252F1" w14:paraId="0A328E6D" w14:textId="2F1FB5AA">
      <w:pPr>
        <w:jc w:val="both"/>
        <w:rPr>
          <w:rFonts w:ascii="Arial" w:hAnsi="Arial" w:eastAsia="Arial" w:cs="Arial"/>
          <w:sz w:val="20"/>
          <w:szCs w:val="20"/>
        </w:rPr>
      </w:pPr>
      <w:r w:rsidRPr="5B8BA24D" w:rsidR="171252F1">
        <w:rPr>
          <w:rFonts w:ascii="Arial" w:hAnsi="Arial" w:eastAsia="Arial" w:cs="Arial"/>
          <w:sz w:val="20"/>
          <w:szCs w:val="20"/>
        </w:rPr>
        <w:t>“</w:t>
      </w:r>
      <w:r w:rsidRPr="5B8BA24D" w:rsidR="171252F1">
        <w:rPr>
          <w:rFonts w:ascii="Arial" w:hAnsi="Arial" w:eastAsia="Arial" w:cs="Arial"/>
          <w:i w:val="1"/>
          <w:iCs w:val="1"/>
          <w:sz w:val="20"/>
          <w:szCs w:val="20"/>
        </w:rPr>
        <w:t xml:space="preserve">Queremos que cada acción, desde el desarrollo de nuestros vehículos hasta la educación ambiental o la reforestación con aliados como Reforestamos México, sea </w:t>
      </w:r>
      <w:r w:rsidRPr="5B8BA24D" w:rsidR="6DED1357">
        <w:rPr>
          <w:rFonts w:ascii="Arial" w:hAnsi="Arial" w:eastAsia="Arial" w:cs="Arial"/>
          <w:i w:val="1"/>
          <w:iCs w:val="1"/>
          <w:sz w:val="20"/>
          <w:szCs w:val="20"/>
        </w:rPr>
        <w:t>la semilla para la construcción</w:t>
      </w:r>
      <w:r w:rsidRPr="5B8BA24D" w:rsidR="171252F1">
        <w:rPr>
          <w:rFonts w:ascii="Arial" w:hAnsi="Arial" w:eastAsia="Arial" w:cs="Arial"/>
          <w:i w:val="1"/>
          <w:iCs w:val="1"/>
          <w:sz w:val="20"/>
          <w:szCs w:val="20"/>
        </w:rPr>
        <w:t xml:space="preserve"> de un</w:t>
      </w:r>
      <w:r w:rsidRPr="5B8BA24D" w:rsidR="2D53B66E">
        <w:rPr>
          <w:rFonts w:ascii="Arial" w:hAnsi="Arial" w:eastAsia="Arial" w:cs="Arial"/>
          <w:i w:val="1"/>
          <w:iCs w:val="1"/>
          <w:sz w:val="20"/>
          <w:szCs w:val="20"/>
        </w:rPr>
        <w:t xml:space="preserve"> gran futuro</w:t>
      </w:r>
      <w:r w:rsidRPr="5B8BA24D" w:rsidR="171252F1">
        <w:rPr>
          <w:rFonts w:ascii="Arial" w:hAnsi="Arial" w:eastAsia="Arial" w:cs="Arial"/>
          <w:i w:val="1"/>
          <w:iCs w:val="1"/>
          <w:sz w:val="20"/>
          <w:szCs w:val="20"/>
        </w:rPr>
        <w:t xml:space="preserve">: </w:t>
      </w:r>
      <w:r w:rsidRPr="5B8BA24D" w:rsidR="2D53B66E">
        <w:rPr>
          <w:rFonts w:ascii="Arial" w:hAnsi="Arial" w:eastAsia="Arial" w:cs="Arial"/>
          <w:i w:val="1"/>
          <w:iCs w:val="1"/>
          <w:sz w:val="20"/>
          <w:szCs w:val="20"/>
        </w:rPr>
        <w:t xml:space="preserve">en International buscamos contribuir a un mundo </w:t>
      </w:r>
      <w:r w:rsidRPr="5B8BA24D" w:rsidR="171252F1">
        <w:rPr>
          <w:rFonts w:ascii="Arial" w:hAnsi="Arial" w:eastAsia="Arial" w:cs="Arial"/>
          <w:i w:val="1"/>
          <w:iCs w:val="1"/>
          <w:sz w:val="20"/>
          <w:szCs w:val="20"/>
        </w:rPr>
        <w:t>más limpio</w:t>
      </w:r>
      <w:r w:rsidRPr="5B8BA24D" w:rsidR="620C34F1">
        <w:rPr>
          <w:rFonts w:ascii="Arial" w:hAnsi="Arial" w:eastAsia="Arial" w:cs="Arial"/>
          <w:i w:val="1"/>
          <w:iCs w:val="1"/>
          <w:sz w:val="20"/>
          <w:szCs w:val="20"/>
        </w:rPr>
        <w:t xml:space="preserve"> </w:t>
      </w:r>
      <w:r w:rsidRPr="5B8BA24D" w:rsidR="171252F1">
        <w:rPr>
          <w:rFonts w:ascii="Arial" w:hAnsi="Arial" w:eastAsia="Arial" w:cs="Arial"/>
          <w:i w:val="1"/>
          <w:iCs w:val="1"/>
          <w:sz w:val="20"/>
          <w:szCs w:val="20"/>
        </w:rPr>
        <w:t xml:space="preserve">y seguro para todos. A partir de un enfoque donde se combina </w:t>
      </w:r>
      <w:r w:rsidRPr="5B8BA24D" w:rsidR="6DED1357">
        <w:rPr>
          <w:rFonts w:ascii="Arial" w:hAnsi="Arial" w:eastAsia="Arial" w:cs="Arial"/>
          <w:i w:val="1"/>
          <w:iCs w:val="1"/>
          <w:sz w:val="20"/>
          <w:szCs w:val="20"/>
        </w:rPr>
        <w:t xml:space="preserve">la </w:t>
      </w:r>
      <w:r w:rsidRPr="5B8BA24D" w:rsidR="171252F1">
        <w:rPr>
          <w:rFonts w:ascii="Arial" w:hAnsi="Arial" w:eastAsia="Arial" w:cs="Arial"/>
          <w:i w:val="1"/>
          <w:iCs w:val="1"/>
          <w:sz w:val="20"/>
          <w:szCs w:val="20"/>
        </w:rPr>
        <w:t>innovación tecnológica con acción social y ambiental</w:t>
      </w:r>
      <w:r w:rsidRPr="5B8BA24D" w:rsidR="171252F1">
        <w:rPr>
          <w:rFonts w:ascii="Arial" w:hAnsi="Arial" w:eastAsia="Arial" w:cs="Arial"/>
          <w:sz w:val="20"/>
          <w:szCs w:val="20"/>
        </w:rPr>
        <w:t xml:space="preserve">, detalló </w:t>
      </w:r>
      <w:r w:rsidRPr="5B8BA24D" w:rsidR="39034921">
        <w:rPr>
          <w:rFonts w:ascii="Arial" w:hAnsi="Arial" w:eastAsia="Arial" w:cs="Arial"/>
          <w:sz w:val="20"/>
          <w:szCs w:val="20"/>
        </w:rPr>
        <w:t>Rafael Alvarenga, Presidente de Operaciones Comerciales de International Latinoamérica</w:t>
      </w:r>
    </w:p>
    <w:p w:rsidR="1CAD9221" w:rsidP="50B111DF" w:rsidRDefault="001E2159" w14:paraId="4C8D4DAB" w14:textId="39D92CB6">
      <w:pPr>
        <w:jc w:val="both"/>
        <w:rPr>
          <w:rFonts w:ascii="Arial" w:hAnsi="Arial" w:eastAsia="Arial" w:cs="Arial"/>
          <w:b/>
          <w:bCs/>
          <w:sz w:val="20"/>
          <w:szCs w:val="20"/>
        </w:rPr>
      </w:pPr>
      <w:r w:rsidRPr="36509C74" w:rsidR="6554487F">
        <w:rPr>
          <w:rFonts w:ascii="Arial" w:hAnsi="Arial" w:eastAsia="Arial" w:cs="Arial"/>
          <w:b w:val="1"/>
          <w:bCs w:val="1"/>
          <w:sz w:val="20"/>
          <w:szCs w:val="20"/>
        </w:rPr>
        <w:t>International</w:t>
      </w:r>
      <w:r w:rsidRPr="36509C74" w:rsidR="2C9E7935">
        <w:rPr>
          <w:rFonts w:ascii="Arial" w:hAnsi="Arial" w:eastAsia="Arial" w:cs="Arial"/>
          <w:b w:val="1"/>
          <w:bCs w:val="1"/>
          <w:sz w:val="20"/>
          <w:szCs w:val="20"/>
        </w:rPr>
        <w:t xml:space="preserve"> Motors Latinoamérica </w:t>
      </w:r>
      <w:r w:rsidRPr="36509C74" w:rsidR="48A7E451">
        <w:rPr>
          <w:rFonts w:ascii="Arial" w:hAnsi="Arial" w:eastAsia="Arial" w:cs="Arial"/>
          <w:b w:val="1"/>
          <w:bCs w:val="1"/>
          <w:sz w:val="20"/>
          <w:szCs w:val="20"/>
        </w:rPr>
        <w:t>como Agente</w:t>
      </w:r>
      <w:r w:rsidRPr="36509C74" w:rsidR="6554487F">
        <w:rPr>
          <w:rFonts w:ascii="Arial" w:hAnsi="Arial" w:eastAsia="Arial" w:cs="Arial"/>
          <w:b w:val="1"/>
          <w:bCs w:val="1"/>
          <w:sz w:val="20"/>
          <w:szCs w:val="20"/>
        </w:rPr>
        <w:t xml:space="preserve"> </w:t>
      </w:r>
      <w:r w:rsidRPr="36509C74" w:rsidR="13473B13">
        <w:rPr>
          <w:rFonts w:ascii="Arial" w:hAnsi="Arial" w:eastAsia="Arial" w:cs="Arial"/>
          <w:b w:val="1"/>
          <w:bCs w:val="1"/>
          <w:sz w:val="20"/>
          <w:szCs w:val="20"/>
        </w:rPr>
        <w:t>de cambio</w:t>
      </w:r>
    </w:p>
    <w:p w:rsidR="48DC5BB2" w:rsidP="36509C74" w:rsidRDefault="48DC5BB2" w14:paraId="564DB150" w14:textId="13DEF681">
      <w:pPr>
        <w:jc w:val="both"/>
        <w:rPr>
          <w:rFonts w:ascii="Arial" w:hAnsi="Arial" w:eastAsia="Arial" w:cs="Arial"/>
          <w:sz w:val="20"/>
          <w:szCs w:val="20"/>
        </w:rPr>
      </w:pPr>
      <w:r w:rsidRPr="36509C74" w:rsidR="48DC5BB2">
        <w:rPr>
          <w:rFonts w:ascii="Arial" w:hAnsi="Arial" w:eastAsia="Arial" w:cs="Arial"/>
          <w:sz w:val="20"/>
          <w:szCs w:val="20"/>
        </w:rPr>
        <w:t>La misión de esta iniciativa presentada hoy es promover el bienestar social y ambiental cuyo propósito es impulsar el cambio y sentar un precedente como empresa junto con sus distribuidores y clientes, mediante nuevos proyectos y alianzas estratégicas que fortalecen su modelo de Responsabilidad Social Corporativa (RSC).</w:t>
      </w:r>
    </w:p>
    <w:p w:rsidR="4CE81DA5" w:rsidP="09166A57" w:rsidRDefault="4107503F" w14:paraId="6F2FF8B4" w14:textId="21FAD6E0">
      <w:pPr>
        <w:jc w:val="both"/>
        <w:rPr>
          <w:rFonts w:ascii="Arial" w:hAnsi="Arial" w:eastAsia="Arial" w:cs="Arial"/>
          <w:sz w:val="20"/>
          <w:szCs w:val="20"/>
        </w:rPr>
      </w:pPr>
      <w:r w:rsidRPr="09166A57">
        <w:rPr>
          <w:rFonts w:ascii="Arial" w:hAnsi="Arial" w:eastAsia="Arial" w:cs="Arial"/>
          <w:sz w:val="20"/>
          <w:szCs w:val="20"/>
        </w:rPr>
        <w:t>Así, International se posiciona como un motor clave en el camino hacia la movilidad sostenible en México y América Latina, sumando aliados y midiendo el impacto de sus programas.</w:t>
      </w:r>
    </w:p>
    <w:p w:rsidR="4CE81DA5" w:rsidP="09166A57" w:rsidRDefault="4107503F" w14:paraId="42458322" w14:textId="7B8CFF57">
      <w:pPr>
        <w:jc w:val="both"/>
        <w:rPr>
          <w:rFonts w:ascii="Arial" w:hAnsi="Arial" w:eastAsia="Arial" w:cs="Arial"/>
          <w:sz w:val="20"/>
          <w:szCs w:val="20"/>
        </w:rPr>
      </w:pPr>
      <w:r w:rsidRPr="09166A57">
        <w:rPr>
          <w:rFonts w:ascii="Arial" w:hAnsi="Arial" w:eastAsia="Arial" w:cs="Arial"/>
          <w:sz w:val="20"/>
          <w:szCs w:val="20"/>
        </w:rPr>
        <w:t>Estos esfuerzos continuarán avanzando con paso firme hacia el futuro, con el corazón puesto en construir un mundo más responsable</w:t>
      </w:r>
      <w:r w:rsidRPr="09166A57" w:rsidR="0EE84CC9">
        <w:rPr>
          <w:rFonts w:ascii="Arial" w:hAnsi="Arial" w:eastAsia="Arial" w:cs="Arial"/>
          <w:sz w:val="20"/>
          <w:szCs w:val="20"/>
        </w:rPr>
        <w:t xml:space="preserve"> </w:t>
      </w:r>
      <w:r w:rsidRPr="09166A57">
        <w:rPr>
          <w:rFonts w:ascii="Arial" w:hAnsi="Arial" w:eastAsia="Arial" w:cs="Arial"/>
          <w:sz w:val="20"/>
          <w:szCs w:val="20"/>
        </w:rPr>
        <w:t xml:space="preserve">y sustentable, donde cada árbol sembrado en </w:t>
      </w:r>
      <w:r w:rsidRPr="09166A57" w:rsidR="30C19D9E">
        <w:rPr>
          <w:rFonts w:ascii="Arial" w:hAnsi="Arial" w:eastAsia="Arial" w:cs="Arial"/>
          <w:sz w:val="20"/>
          <w:szCs w:val="20"/>
        </w:rPr>
        <w:t>‘’</w:t>
      </w:r>
      <w:r w:rsidRPr="09166A57">
        <w:rPr>
          <w:rFonts w:ascii="Arial" w:hAnsi="Arial" w:eastAsia="Arial" w:cs="Arial"/>
          <w:sz w:val="20"/>
          <w:szCs w:val="20"/>
        </w:rPr>
        <w:t>El Bosque International</w:t>
      </w:r>
      <w:r w:rsidRPr="09166A57" w:rsidR="2CCFC157">
        <w:rPr>
          <w:rFonts w:ascii="Arial" w:hAnsi="Arial" w:eastAsia="Arial" w:cs="Arial"/>
          <w:sz w:val="20"/>
          <w:szCs w:val="20"/>
        </w:rPr>
        <w:t>’’</w:t>
      </w:r>
      <w:r w:rsidRPr="09166A57">
        <w:rPr>
          <w:rFonts w:ascii="Arial" w:hAnsi="Arial" w:eastAsia="Arial" w:cs="Arial"/>
          <w:sz w:val="20"/>
          <w:szCs w:val="20"/>
        </w:rPr>
        <w:t xml:space="preserve"> dé vida y esperanza a las próximas generaciones.</w:t>
      </w:r>
    </w:p>
    <w:p w:rsidR="4CE81DA5" w:rsidP="45C59E00" w:rsidRDefault="1DBC5B0B" w14:paraId="18D98536" w14:textId="7919C10D">
      <w:pPr>
        <w:jc w:val="both"/>
        <w:rPr>
          <w:rFonts w:ascii="Helvetica" w:hAnsi="Helvetica" w:eastAsia="Helvetica" w:cs="Helvetica"/>
          <w:color w:val="656565"/>
          <w:sz w:val="18"/>
          <w:szCs w:val="18"/>
        </w:rPr>
      </w:pPr>
      <w:r w:rsidRPr="45C59E00">
        <w:rPr>
          <w:rFonts w:ascii="Helvetica" w:hAnsi="Helvetica" w:eastAsia="Helvetica" w:cs="Helvetica"/>
          <w:b/>
          <w:bCs/>
          <w:color w:val="656565"/>
          <w:sz w:val="18"/>
          <w:szCs w:val="18"/>
        </w:rPr>
        <w:t>Acerca de International:</w:t>
      </w:r>
    </w:p>
    <w:p w:rsidR="4CE81DA5" w:rsidP="2796062E" w:rsidRDefault="1DBC5B0B" w14:paraId="1410448C" w14:textId="31F13E40">
      <w:pPr>
        <w:jc w:val="both"/>
        <w:rPr>
          <w:rFonts w:ascii="Helvetica" w:hAnsi="Helvetica" w:eastAsia="Helvetica" w:cs="Helvetica"/>
          <w:color w:val="656565"/>
          <w:sz w:val="18"/>
          <w:szCs w:val="18"/>
        </w:rPr>
      </w:pPr>
      <w:r w:rsidRPr="45C59E00">
        <w:rPr>
          <w:rFonts w:ascii="Helvetica" w:hAnsi="Helvetica" w:eastAsia="Helvetica" w:cs="Helvetica"/>
          <w:color w:val="656565"/>
          <w:sz w:val="18"/>
          <w:szCs w:val="18"/>
        </w:rPr>
        <w:t xml:space="preserve">International Motors México CV, S.R.L. de C.V. es una subsidiaria de International Motors, LLC*. Con sede en Lisle, Illinois, crea soluciones que ofrecen un mayor uptime y productividad a nuestros clientes durante todo el funcionamiento de nuestros vehículos comerciales. Fabricamos camiones y motores International®, autobuses escolares IC Bus® y comerciales, que son tan resistentes e inteligentes como las personas que los conducen. También desarrollamos partes Fleetrite®. En todo lo que hacemos, nuestra visión es acelerar el impacto de la movilidad sostenible para crear un mundo más limpio y seguro que todos merecemos. A partir de 2021, nos unimos a Scania, MAN y Volkswagen Truck &amp; Bus en TRATON GROUP, un líder global de la industria de camiones y servicios de transporte. Para obtener más información, visite </w:t>
      </w:r>
      <w:hyperlink r:id="rId10">
        <w:r w:rsidRPr="45C59E00">
          <w:rPr>
            <w:rStyle w:val="Hyperlink"/>
            <w:rFonts w:ascii="Helvetica" w:hAnsi="Helvetica" w:eastAsia="Helvetica" w:cs="Helvetica"/>
            <w:sz w:val="18"/>
            <w:szCs w:val="18"/>
          </w:rPr>
          <w:t>www.International.com</w:t>
        </w:r>
      </w:hyperlink>
      <w:r w:rsidRPr="45C59E00">
        <w:rPr>
          <w:rFonts w:ascii="Helvetica" w:hAnsi="Helvetica" w:eastAsia="Helvetica" w:cs="Helvetica"/>
          <w:color w:val="656565"/>
          <w:sz w:val="18"/>
          <w:szCs w:val="18"/>
        </w:rPr>
        <w:t>.</w:t>
      </w:r>
      <w:r w:rsidR="4CE81DA5">
        <w:br/>
      </w:r>
      <w:r w:rsidRPr="45C59E00">
        <w:rPr>
          <w:rFonts w:ascii="Helvetica" w:hAnsi="Helvetica" w:eastAsia="Helvetica" w:cs="Helvetica"/>
          <w:color w:val="656565"/>
          <w:sz w:val="18"/>
          <w:szCs w:val="18"/>
        </w:rPr>
        <w:t>*International Motors, LLC opera bajo el nombre comercial de International Motors USA en Illinois, Missouri, Nueva Jersey, Ohio, Texas y Utah.</w:t>
      </w:r>
    </w:p>
    <w:p w:rsidR="45C59E00" w:rsidP="45C59E00" w:rsidRDefault="45C59E00" w14:paraId="3D973AC5" w14:textId="134FA683">
      <w:pPr>
        <w:jc w:val="both"/>
        <w:rPr>
          <w:rFonts w:ascii="Arial" w:hAnsi="Arial" w:eastAsia="Arial" w:cs="Arial"/>
          <w:b/>
          <w:bCs/>
          <w:color w:val="000000" w:themeColor="text1"/>
          <w:sz w:val="20"/>
          <w:szCs w:val="20"/>
          <w:lang w:val="es-MX"/>
        </w:rPr>
      </w:pPr>
    </w:p>
    <w:p w:rsidR="4CE81DA5" w:rsidP="2796062E" w:rsidRDefault="4CE81DA5" w14:paraId="101F4E9E" w14:textId="2F1098EF">
      <w:pPr>
        <w:jc w:val="both"/>
        <w:rPr>
          <w:rFonts w:ascii="Arial" w:hAnsi="Arial" w:eastAsia="Arial" w:cs="Arial"/>
          <w:color w:val="000000" w:themeColor="text1"/>
          <w:sz w:val="20"/>
          <w:szCs w:val="20"/>
        </w:rPr>
      </w:pPr>
      <w:r w:rsidRPr="01441523">
        <w:rPr>
          <w:rFonts w:ascii="Arial" w:hAnsi="Arial" w:eastAsia="Arial" w:cs="Arial"/>
          <w:b/>
          <w:bCs/>
          <w:color w:val="000000" w:themeColor="text1"/>
          <w:sz w:val="20"/>
          <w:szCs w:val="20"/>
          <w:lang w:val="es-MX"/>
        </w:rPr>
        <w:t>Contactos de prensa</w:t>
      </w:r>
    </w:p>
    <w:p w:rsidR="01441523" w:rsidP="01441523" w:rsidRDefault="01441523" w14:paraId="4F3F7512" w14:textId="3B4AF0D1">
      <w:pPr>
        <w:jc w:val="both"/>
        <w:rPr>
          <w:rFonts w:ascii="Arial" w:hAnsi="Arial" w:eastAsia="Arial" w:cs="Arial"/>
          <w:b/>
          <w:bCs/>
          <w:color w:val="000000" w:themeColor="text1"/>
          <w:sz w:val="20"/>
          <w:szCs w:val="20"/>
          <w:lang w:val="es-MX"/>
        </w:rPr>
      </w:pPr>
    </w:p>
    <w:p w:rsidR="687D63EE" w:rsidP="01441523" w:rsidRDefault="687D63EE" w14:paraId="38046AA9" w14:textId="1EDEF9BB">
      <w:pPr>
        <w:spacing w:after="0"/>
        <w:jc w:val="both"/>
        <w:rPr>
          <w:rFonts w:ascii="Arial" w:hAnsi="Arial" w:eastAsia="Arial" w:cs="Arial"/>
          <w:b/>
          <w:bCs/>
          <w:color w:val="000000" w:themeColor="text1"/>
          <w:sz w:val="20"/>
          <w:szCs w:val="20"/>
          <w:lang w:val="es-MX"/>
        </w:rPr>
      </w:pPr>
      <w:r w:rsidRPr="01441523">
        <w:rPr>
          <w:rFonts w:ascii="Arial" w:hAnsi="Arial" w:eastAsia="Arial" w:cs="Arial"/>
          <w:b/>
          <w:bCs/>
          <w:color w:val="000000" w:themeColor="text1"/>
          <w:sz w:val="20"/>
          <w:szCs w:val="20"/>
          <w:lang w:val="es-MX"/>
        </w:rPr>
        <w:t xml:space="preserve">Paola Ruiz </w:t>
      </w:r>
    </w:p>
    <w:p w:rsidRPr="00630CA0" w:rsidR="687D63EE" w:rsidP="01441523" w:rsidRDefault="687D63EE" w14:paraId="0728B045" w14:textId="2A657D2A">
      <w:pPr>
        <w:spacing w:after="0"/>
        <w:jc w:val="both"/>
        <w:rPr>
          <w:rFonts w:ascii="Arial" w:hAnsi="Arial" w:eastAsia="Arial" w:cs="Arial"/>
          <w:sz w:val="20"/>
          <w:szCs w:val="20"/>
          <w:lang w:val="en-US"/>
        </w:rPr>
      </w:pPr>
      <w:r w:rsidRPr="01441523">
        <w:rPr>
          <w:rFonts w:ascii="Arial" w:hAnsi="Arial" w:eastAsia="Arial" w:cs="Arial"/>
          <w:color w:val="000000" w:themeColor="text1"/>
          <w:sz w:val="20"/>
          <w:szCs w:val="20"/>
          <w:lang w:val="es-MX"/>
        </w:rPr>
        <w:t xml:space="preserve">Account Executive Sr. </w:t>
      </w:r>
      <w:r w:rsidRPr="00630CA0">
        <w:rPr>
          <w:rFonts w:ascii="Arial" w:hAnsi="Arial" w:eastAsia="Arial" w:cs="Arial"/>
          <w:color w:val="000000" w:themeColor="text1"/>
          <w:sz w:val="20"/>
          <w:szCs w:val="20"/>
          <w:lang w:val="en-US"/>
        </w:rPr>
        <w:t>| Another Company</w:t>
      </w:r>
    </w:p>
    <w:p w:rsidRPr="006A27CF" w:rsidR="687D63EE" w:rsidP="01441523" w:rsidRDefault="687D63EE" w14:paraId="02E88EA7" w14:textId="320A3593">
      <w:pPr>
        <w:spacing w:after="0"/>
        <w:jc w:val="both"/>
        <w:rPr>
          <w:rFonts w:ascii="Arial" w:hAnsi="Arial" w:eastAsia="Arial" w:cs="Arial"/>
          <w:color w:val="000000" w:themeColor="text1"/>
          <w:sz w:val="20"/>
          <w:szCs w:val="20"/>
          <w:lang w:val="en-US"/>
        </w:rPr>
      </w:pPr>
      <w:r w:rsidRPr="006A27CF">
        <w:rPr>
          <w:rFonts w:ascii="Arial" w:hAnsi="Arial" w:eastAsia="Arial" w:cs="Arial"/>
          <w:color w:val="000000" w:themeColor="text1"/>
          <w:sz w:val="20"/>
          <w:szCs w:val="20"/>
          <w:lang w:val="en-US"/>
        </w:rPr>
        <w:t>Cel. 5585777630</w:t>
      </w:r>
    </w:p>
    <w:p w:rsidRPr="006A27CF" w:rsidR="687D63EE" w:rsidP="01441523" w:rsidRDefault="687D63EE" w14:paraId="63949A83" w14:textId="744EC00D">
      <w:pPr>
        <w:spacing w:after="0"/>
        <w:jc w:val="both"/>
        <w:rPr>
          <w:rFonts w:ascii="Arial" w:hAnsi="Arial" w:eastAsia="Arial" w:cs="Arial"/>
          <w:sz w:val="20"/>
          <w:szCs w:val="20"/>
          <w:lang w:val="en-US"/>
        </w:rPr>
      </w:pPr>
      <w:r w:rsidRPr="006A27CF">
        <w:rPr>
          <w:rFonts w:ascii="Arial" w:hAnsi="Arial" w:eastAsia="Arial" w:cs="Arial"/>
          <w:color w:val="000000" w:themeColor="text1"/>
          <w:sz w:val="20"/>
          <w:szCs w:val="20"/>
          <w:lang w:val="en-US"/>
        </w:rPr>
        <w:t xml:space="preserve">E-mail: </w:t>
      </w:r>
      <w:hyperlink r:id="rId11">
        <w:r w:rsidRPr="006A27CF">
          <w:rPr>
            <w:rStyle w:val="Hyperlink"/>
            <w:rFonts w:ascii="Arial" w:hAnsi="Arial" w:eastAsia="Arial" w:cs="Arial"/>
            <w:sz w:val="20"/>
            <w:szCs w:val="20"/>
            <w:lang w:val="en-US"/>
          </w:rPr>
          <w:t>paola.ruiz@another.co</w:t>
        </w:r>
      </w:hyperlink>
      <w:r w:rsidRPr="006A27CF">
        <w:rPr>
          <w:rFonts w:ascii="Arial" w:hAnsi="Arial" w:eastAsia="Arial" w:cs="Arial"/>
          <w:color w:val="000000" w:themeColor="text1"/>
          <w:sz w:val="20"/>
          <w:szCs w:val="20"/>
          <w:lang w:val="en-US"/>
        </w:rPr>
        <w:t xml:space="preserve"> </w:t>
      </w:r>
    </w:p>
    <w:p w:rsidRPr="006A27CF" w:rsidR="01441523" w:rsidP="01441523" w:rsidRDefault="01441523" w14:paraId="35059A4A" w14:textId="08264212">
      <w:pPr>
        <w:jc w:val="both"/>
        <w:rPr>
          <w:rFonts w:ascii="Arial" w:hAnsi="Arial" w:eastAsia="Arial" w:cs="Arial"/>
          <w:b/>
          <w:bCs/>
          <w:color w:val="000000" w:themeColor="text1"/>
          <w:sz w:val="20"/>
          <w:szCs w:val="20"/>
          <w:lang w:val="en-US"/>
        </w:rPr>
      </w:pPr>
    </w:p>
    <w:p w:rsidRPr="006A27CF" w:rsidR="2796062E" w:rsidP="00C266B3" w:rsidRDefault="3E6F1A11" w14:paraId="06AF85D3" w14:textId="7C2E04EF">
      <w:pPr>
        <w:rPr>
          <w:rFonts w:ascii="Arial" w:hAnsi="Arial" w:eastAsia="Arial" w:cs="Arial"/>
          <w:color w:val="000000" w:themeColor="text1"/>
          <w:sz w:val="20"/>
          <w:szCs w:val="20"/>
          <w:lang w:val="en-US"/>
        </w:rPr>
      </w:pPr>
      <w:r w:rsidRPr="00C266B3">
        <w:rPr>
          <w:rFonts w:ascii="Arial" w:hAnsi="Arial" w:eastAsia="Arial" w:cs="Arial"/>
          <w:color w:val="000000" w:themeColor="text1"/>
          <w:sz w:val="20"/>
          <w:szCs w:val="20"/>
          <w:lang w:val="en-US"/>
        </w:rPr>
        <w:t xml:space="preserve">Marco Polo Zúñiga </w:t>
      </w:r>
      <w:r w:rsidRPr="009E3B78" w:rsidR="2796062E">
        <w:rPr>
          <w:lang w:val="en-US"/>
        </w:rPr>
        <w:br/>
      </w:r>
      <w:r w:rsidRPr="00C266B3">
        <w:rPr>
          <w:rFonts w:ascii="Arial" w:hAnsi="Arial" w:eastAsia="Arial" w:cs="Arial"/>
          <w:color w:val="000000" w:themeColor="text1"/>
          <w:sz w:val="20"/>
          <w:szCs w:val="20"/>
          <w:lang w:val="en-US"/>
        </w:rPr>
        <w:t xml:space="preserve">Account Executive | Another Company </w:t>
      </w:r>
      <w:r w:rsidRPr="009E3B78" w:rsidR="2796062E">
        <w:rPr>
          <w:lang w:val="en-US"/>
        </w:rPr>
        <w:br/>
      </w:r>
      <w:r w:rsidRPr="00C266B3">
        <w:rPr>
          <w:rFonts w:ascii="Arial" w:hAnsi="Arial" w:eastAsia="Arial" w:cs="Arial"/>
          <w:color w:val="000000" w:themeColor="text1"/>
          <w:sz w:val="20"/>
          <w:szCs w:val="20"/>
          <w:lang w:val="en-US"/>
        </w:rPr>
        <w:t>Cel. 55 5100 1814</w:t>
      </w:r>
      <w:r w:rsidRPr="009E3B78" w:rsidR="2796062E">
        <w:rPr>
          <w:lang w:val="en-US"/>
        </w:rPr>
        <w:br/>
      </w:r>
      <w:r w:rsidRPr="00C266B3">
        <w:rPr>
          <w:rFonts w:ascii="Arial" w:hAnsi="Arial" w:eastAsia="Arial" w:cs="Arial"/>
          <w:color w:val="000000" w:themeColor="text1"/>
          <w:sz w:val="20"/>
          <w:szCs w:val="20"/>
          <w:lang w:val="en-US"/>
        </w:rPr>
        <w:t xml:space="preserve">E-mail: </w:t>
      </w:r>
      <w:hyperlink r:id="rId12">
        <w:r w:rsidRPr="00C266B3">
          <w:rPr>
            <w:rStyle w:val="Hyperlink"/>
            <w:rFonts w:ascii="Arial" w:hAnsi="Arial" w:eastAsia="Arial" w:cs="Arial"/>
            <w:sz w:val="20"/>
            <w:szCs w:val="20"/>
            <w:lang w:val="en-US"/>
          </w:rPr>
          <w:t>marco.zuniga@another.co</w:t>
        </w:r>
      </w:hyperlink>
    </w:p>
    <w:sectPr w:rsidRPr="006A27CF" w:rsidR="2796062E">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F8E" w:rsidRDefault="00BF5F8E" w14:paraId="79326020" w14:textId="77777777">
      <w:pPr>
        <w:spacing w:after="0" w:line="240" w:lineRule="auto"/>
      </w:pPr>
      <w:r>
        <w:separator/>
      </w:r>
    </w:p>
  </w:endnote>
  <w:endnote w:type="continuationSeparator" w:id="0">
    <w:p w:rsidR="00BF5F8E" w:rsidRDefault="00BF5F8E" w14:paraId="0AE87B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96062E" w:rsidTr="2796062E" w14:paraId="3A65DDB9" w14:textId="77777777">
      <w:trPr>
        <w:trHeight w:val="300"/>
      </w:trPr>
      <w:tc>
        <w:tcPr>
          <w:tcW w:w="3005" w:type="dxa"/>
        </w:tcPr>
        <w:p w:rsidR="2796062E" w:rsidP="2796062E" w:rsidRDefault="2796062E" w14:paraId="1355E56E" w14:textId="5589E1F9">
          <w:pPr>
            <w:pStyle w:val="Header"/>
            <w:ind w:left="-115"/>
          </w:pPr>
        </w:p>
      </w:tc>
      <w:tc>
        <w:tcPr>
          <w:tcW w:w="3005" w:type="dxa"/>
        </w:tcPr>
        <w:p w:rsidR="2796062E" w:rsidP="2796062E" w:rsidRDefault="2796062E" w14:paraId="3E3CD483" w14:textId="6EBAD6F5">
          <w:pPr>
            <w:pStyle w:val="Header"/>
            <w:jc w:val="center"/>
          </w:pPr>
        </w:p>
      </w:tc>
      <w:tc>
        <w:tcPr>
          <w:tcW w:w="3005" w:type="dxa"/>
        </w:tcPr>
        <w:p w:rsidR="2796062E" w:rsidP="2796062E" w:rsidRDefault="2796062E" w14:paraId="1C505CD0" w14:textId="3D953176">
          <w:pPr>
            <w:pStyle w:val="Header"/>
            <w:ind w:right="-115"/>
            <w:jc w:val="right"/>
          </w:pPr>
        </w:p>
      </w:tc>
    </w:tr>
  </w:tbl>
  <w:p w:rsidR="2796062E" w:rsidP="2796062E" w:rsidRDefault="2796062E" w14:paraId="7098B1AA" w14:textId="62B7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F8E" w:rsidRDefault="00BF5F8E" w14:paraId="221870EE" w14:textId="77777777">
      <w:pPr>
        <w:spacing w:after="0" w:line="240" w:lineRule="auto"/>
      </w:pPr>
      <w:r>
        <w:separator/>
      </w:r>
    </w:p>
  </w:footnote>
  <w:footnote w:type="continuationSeparator" w:id="0">
    <w:p w:rsidR="00BF5F8E" w:rsidRDefault="00BF5F8E" w14:paraId="0C0883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796062E" w:rsidRDefault="2796062E" w14:paraId="4299EADF" w14:textId="3EBC79AF">
    <w:r>
      <w:rPr>
        <w:noProof/>
      </w:rPr>
      <w:drawing>
        <wp:inline distT="0" distB="0" distL="0" distR="0" wp14:anchorId="3CAED290" wp14:editId="154FDC29">
          <wp:extent cx="2628900" cy="361950"/>
          <wp:effectExtent l="0" t="0" r="0" b="0"/>
          <wp:docPr id="1368563169" name="Picture 1368563169" descr="Picture 118169143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28900" cy="36195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B061"/>
    <w:multiLevelType w:val="hybridMultilevel"/>
    <w:tmpl w:val="EF74F82E"/>
    <w:lvl w:ilvl="0" w:tplc="8CE476F8">
      <w:start w:val="1"/>
      <w:numFmt w:val="bullet"/>
      <w:lvlText w:val=""/>
      <w:lvlJc w:val="left"/>
      <w:pPr>
        <w:ind w:left="720" w:hanging="360"/>
      </w:pPr>
      <w:rPr>
        <w:rFonts w:hint="default" w:ascii="Symbol" w:hAnsi="Symbol"/>
      </w:rPr>
    </w:lvl>
    <w:lvl w:ilvl="1" w:tplc="6ACECBE0">
      <w:start w:val="1"/>
      <w:numFmt w:val="bullet"/>
      <w:lvlText w:val="o"/>
      <w:lvlJc w:val="left"/>
      <w:pPr>
        <w:ind w:left="1440" w:hanging="360"/>
      </w:pPr>
      <w:rPr>
        <w:rFonts w:hint="default" w:ascii="Courier New" w:hAnsi="Courier New"/>
      </w:rPr>
    </w:lvl>
    <w:lvl w:ilvl="2" w:tplc="DBE803E0">
      <w:start w:val="1"/>
      <w:numFmt w:val="bullet"/>
      <w:lvlText w:val=""/>
      <w:lvlJc w:val="left"/>
      <w:pPr>
        <w:ind w:left="2160" w:hanging="360"/>
      </w:pPr>
      <w:rPr>
        <w:rFonts w:hint="default" w:ascii="Wingdings" w:hAnsi="Wingdings"/>
      </w:rPr>
    </w:lvl>
    <w:lvl w:ilvl="3" w:tplc="29286A62">
      <w:start w:val="1"/>
      <w:numFmt w:val="bullet"/>
      <w:lvlText w:val=""/>
      <w:lvlJc w:val="left"/>
      <w:pPr>
        <w:ind w:left="2880" w:hanging="360"/>
      </w:pPr>
      <w:rPr>
        <w:rFonts w:hint="default" w:ascii="Symbol" w:hAnsi="Symbol"/>
      </w:rPr>
    </w:lvl>
    <w:lvl w:ilvl="4" w:tplc="8E9A31C0">
      <w:start w:val="1"/>
      <w:numFmt w:val="bullet"/>
      <w:lvlText w:val="o"/>
      <w:lvlJc w:val="left"/>
      <w:pPr>
        <w:ind w:left="3600" w:hanging="360"/>
      </w:pPr>
      <w:rPr>
        <w:rFonts w:hint="default" w:ascii="Courier New" w:hAnsi="Courier New"/>
      </w:rPr>
    </w:lvl>
    <w:lvl w:ilvl="5" w:tplc="0F5EEAC8">
      <w:start w:val="1"/>
      <w:numFmt w:val="bullet"/>
      <w:lvlText w:val=""/>
      <w:lvlJc w:val="left"/>
      <w:pPr>
        <w:ind w:left="4320" w:hanging="360"/>
      </w:pPr>
      <w:rPr>
        <w:rFonts w:hint="default" w:ascii="Wingdings" w:hAnsi="Wingdings"/>
      </w:rPr>
    </w:lvl>
    <w:lvl w:ilvl="6" w:tplc="9E103466">
      <w:start w:val="1"/>
      <w:numFmt w:val="bullet"/>
      <w:lvlText w:val=""/>
      <w:lvlJc w:val="left"/>
      <w:pPr>
        <w:ind w:left="5040" w:hanging="360"/>
      </w:pPr>
      <w:rPr>
        <w:rFonts w:hint="default" w:ascii="Symbol" w:hAnsi="Symbol"/>
      </w:rPr>
    </w:lvl>
    <w:lvl w:ilvl="7" w:tplc="85CEAEF0">
      <w:start w:val="1"/>
      <w:numFmt w:val="bullet"/>
      <w:lvlText w:val="o"/>
      <w:lvlJc w:val="left"/>
      <w:pPr>
        <w:ind w:left="5760" w:hanging="360"/>
      </w:pPr>
      <w:rPr>
        <w:rFonts w:hint="default" w:ascii="Courier New" w:hAnsi="Courier New"/>
      </w:rPr>
    </w:lvl>
    <w:lvl w:ilvl="8" w:tplc="C78241FE">
      <w:start w:val="1"/>
      <w:numFmt w:val="bullet"/>
      <w:lvlText w:val=""/>
      <w:lvlJc w:val="left"/>
      <w:pPr>
        <w:ind w:left="6480" w:hanging="360"/>
      </w:pPr>
      <w:rPr>
        <w:rFonts w:hint="default" w:ascii="Wingdings" w:hAnsi="Wingdings"/>
      </w:rPr>
    </w:lvl>
  </w:abstractNum>
  <w:abstractNum w:abstractNumId="1" w15:restartNumberingAfterBreak="0">
    <w:nsid w:val="2D41E4C3"/>
    <w:multiLevelType w:val="hybridMultilevel"/>
    <w:tmpl w:val="B8E0E190"/>
    <w:lvl w:ilvl="0" w:tplc="D8DCFE68">
      <w:start w:val="1"/>
      <w:numFmt w:val="bullet"/>
      <w:lvlText w:val=""/>
      <w:lvlJc w:val="left"/>
      <w:pPr>
        <w:ind w:left="720" w:hanging="360"/>
      </w:pPr>
      <w:rPr>
        <w:rFonts w:hint="default" w:ascii="Symbol" w:hAnsi="Symbol"/>
      </w:rPr>
    </w:lvl>
    <w:lvl w:ilvl="1" w:tplc="AA948ECC">
      <w:start w:val="1"/>
      <w:numFmt w:val="bullet"/>
      <w:lvlText w:val="o"/>
      <w:lvlJc w:val="left"/>
      <w:pPr>
        <w:ind w:left="1440" w:hanging="360"/>
      </w:pPr>
      <w:rPr>
        <w:rFonts w:hint="default" w:ascii="Courier New" w:hAnsi="Courier New"/>
      </w:rPr>
    </w:lvl>
    <w:lvl w:ilvl="2" w:tplc="B84A5E02">
      <w:start w:val="1"/>
      <w:numFmt w:val="bullet"/>
      <w:lvlText w:val=""/>
      <w:lvlJc w:val="left"/>
      <w:pPr>
        <w:ind w:left="2160" w:hanging="360"/>
      </w:pPr>
      <w:rPr>
        <w:rFonts w:hint="default" w:ascii="Wingdings" w:hAnsi="Wingdings"/>
      </w:rPr>
    </w:lvl>
    <w:lvl w:ilvl="3" w:tplc="071E4F7E">
      <w:start w:val="1"/>
      <w:numFmt w:val="bullet"/>
      <w:lvlText w:val=""/>
      <w:lvlJc w:val="left"/>
      <w:pPr>
        <w:ind w:left="2880" w:hanging="360"/>
      </w:pPr>
      <w:rPr>
        <w:rFonts w:hint="default" w:ascii="Symbol" w:hAnsi="Symbol"/>
      </w:rPr>
    </w:lvl>
    <w:lvl w:ilvl="4" w:tplc="F90A9818">
      <w:start w:val="1"/>
      <w:numFmt w:val="bullet"/>
      <w:lvlText w:val="o"/>
      <w:lvlJc w:val="left"/>
      <w:pPr>
        <w:ind w:left="3600" w:hanging="360"/>
      </w:pPr>
      <w:rPr>
        <w:rFonts w:hint="default" w:ascii="Courier New" w:hAnsi="Courier New"/>
      </w:rPr>
    </w:lvl>
    <w:lvl w:ilvl="5" w:tplc="70061A14">
      <w:start w:val="1"/>
      <w:numFmt w:val="bullet"/>
      <w:lvlText w:val=""/>
      <w:lvlJc w:val="left"/>
      <w:pPr>
        <w:ind w:left="4320" w:hanging="360"/>
      </w:pPr>
      <w:rPr>
        <w:rFonts w:hint="default" w:ascii="Wingdings" w:hAnsi="Wingdings"/>
      </w:rPr>
    </w:lvl>
    <w:lvl w:ilvl="6" w:tplc="C2F81FAA">
      <w:start w:val="1"/>
      <w:numFmt w:val="bullet"/>
      <w:lvlText w:val=""/>
      <w:lvlJc w:val="left"/>
      <w:pPr>
        <w:ind w:left="5040" w:hanging="360"/>
      </w:pPr>
      <w:rPr>
        <w:rFonts w:hint="default" w:ascii="Symbol" w:hAnsi="Symbol"/>
      </w:rPr>
    </w:lvl>
    <w:lvl w:ilvl="7" w:tplc="218E8532">
      <w:start w:val="1"/>
      <w:numFmt w:val="bullet"/>
      <w:lvlText w:val="o"/>
      <w:lvlJc w:val="left"/>
      <w:pPr>
        <w:ind w:left="5760" w:hanging="360"/>
      </w:pPr>
      <w:rPr>
        <w:rFonts w:hint="default" w:ascii="Courier New" w:hAnsi="Courier New"/>
      </w:rPr>
    </w:lvl>
    <w:lvl w:ilvl="8" w:tplc="6D049D80">
      <w:start w:val="1"/>
      <w:numFmt w:val="bullet"/>
      <w:lvlText w:val=""/>
      <w:lvlJc w:val="left"/>
      <w:pPr>
        <w:ind w:left="6480" w:hanging="360"/>
      </w:pPr>
      <w:rPr>
        <w:rFonts w:hint="default" w:ascii="Wingdings" w:hAnsi="Wingdings"/>
      </w:rPr>
    </w:lvl>
  </w:abstractNum>
  <w:abstractNum w:abstractNumId="2" w15:restartNumberingAfterBreak="0">
    <w:nsid w:val="41193C43"/>
    <w:multiLevelType w:val="hybridMultilevel"/>
    <w:tmpl w:val="869A23FC"/>
    <w:lvl w:ilvl="0" w:tplc="B94AD690">
      <w:start w:val="1"/>
      <w:numFmt w:val="bullet"/>
      <w:lvlText w:val=""/>
      <w:lvlJc w:val="left"/>
      <w:pPr>
        <w:ind w:left="720" w:hanging="360"/>
      </w:pPr>
      <w:rPr>
        <w:rFonts w:hint="default" w:ascii="Symbol" w:hAnsi="Symbol"/>
      </w:rPr>
    </w:lvl>
    <w:lvl w:ilvl="1" w:tplc="DF5E9838">
      <w:start w:val="1"/>
      <w:numFmt w:val="bullet"/>
      <w:lvlText w:val="o"/>
      <w:lvlJc w:val="left"/>
      <w:pPr>
        <w:ind w:left="1440" w:hanging="360"/>
      </w:pPr>
      <w:rPr>
        <w:rFonts w:hint="default" w:ascii="Courier New" w:hAnsi="Courier New"/>
      </w:rPr>
    </w:lvl>
    <w:lvl w:ilvl="2" w:tplc="46EEAA58">
      <w:start w:val="1"/>
      <w:numFmt w:val="bullet"/>
      <w:lvlText w:val=""/>
      <w:lvlJc w:val="left"/>
      <w:pPr>
        <w:ind w:left="2160" w:hanging="360"/>
      </w:pPr>
      <w:rPr>
        <w:rFonts w:hint="default" w:ascii="Wingdings" w:hAnsi="Wingdings"/>
      </w:rPr>
    </w:lvl>
    <w:lvl w:ilvl="3" w:tplc="97EA8060">
      <w:start w:val="1"/>
      <w:numFmt w:val="bullet"/>
      <w:lvlText w:val=""/>
      <w:lvlJc w:val="left"/>
      <w:pPr>
        <w:ind w:left="2880" w:hanging="360"/>
      </w:pPr>
      <w:rPr>
        <w:rFonts w:hint="default" w:ascii="Symbol" w:hAnsi="Symbol"/>
      </w:rPr>
    </w:lvl>
    <w:lvl w:ilvl="4" w:tplc="83DC22EC">
      <w:start w:val="1"/>
      <w:numFmt w:val="bullet"/>
      <w:lvlText w:val="o"/>
      <w:lvlJc w:val="left"/>
      <w:pPr>
        <w:ind w:left="3600" w:hanging="360"/>
      </w:pPr>
      <w:rPr>
        <w:rFonts w:hint="default" w:ascii="Courier New" w:hAnsi="Courier New"/>
      </w:rPr>
    </w:lvl>
    <w:lvl w:ilvl="5" w:tplc="FA006630">
      <w:start w:val="1"/>
      <w:numFmt w:val="bullet"/>
      <w:lvlText w:val=""/>
      <w:lvlJc w:val="left"/>
      <w:pPr>
        <w:ind w:left="4320" w:hanging="360"/>
      </w:pPr>
      <w:rPr>
        <w:rFonts w:hint="default" w:ascii="Wingdings" w:hAnsi="Wingdings"/>
      </w:rPr>
    </w:lvl>
    <w:lvl w:ilvl="6" w:tplc="B866BC96">
      <w:start w:val="1"/>
      <w:numFmt w:val="bullet"/>
      <w:lvlText w:val=""/>
      <w:lvlJc w:val="left"/>
      <w:pPr>
        <w:ind w:left="5040" w:hanging="360"/>
      </w:pPr>
      <w:rPr>
        <w:rFonts w:hint="default" w:ascii="Symbol" w:hAnsi="Symbol"/>
      </w:rPr>
    </w:lvl>
    <w:lvl w:ilvl="7" w:tplc="3724D55A">
      <w:start w:val="1"/>
      <w:numFmt w:val="bullet"/>
      <w:lvlText w:val="o"/>
      <w:lvlJc w:val="left"/>
      <w:pPr>
        <w:ind w:left="5760" w:hanging="360"/>
      </w:pPr>
      <w:rPr>
        <w:rFonts w:hint="default" w:ascii="Courier New" w:hAnsi="Courier New"/>
      </w:rPr>
    </w:lvl>
    <w:lvl w:ilvl="8" w:tplc="A066E640">
      <w:start w:val="1"/>
      <w:numFmt w:val="bullet"/>
      <w:lvlText w:val=""/>
      <w:lvlJc w:val="left"/>
      <w:pPr>
        <w:ind w:left="6480" w:hanging="360"/>
      </w:pPr>
      <w:rPr>
        <w:rFonts w:hint="default" w:ascii="Wingdings" w:hAnsi="Wingdings"/>
      </w:rPr>
    </w:lvl>
  </w:abstractNum>
  <w:abstractNum w:abstractNumId="3" w15:restartNumberingAfterBreak="0">
    <w:nsid w:val="530BABFD"/>
    <w:multiLevelType w:val="hybridMultilevel"/>
    <w:tmpl w:val="FB1E6F62"/>
    <w:lvl w:ilvl="0" w:tplc="9536E598">
      <w:start w:val="1"/>
      <w:numFmt w:val="bullet"/>
      <w:lvlText w:val=""/>
      <w:lvlJc w:val="left"/>
      <w:pPr>
        <w:ind w:left="720" w:hanging="360"/>
      </w:pPr>
      <w:rPr>
        <w:rFonts w:hint="default" w:ascii="Symbol" w:hAnsi="Symbol"/>
      </w:rPr>
    </w:lvl>
    <w:lvl w:ilvl="1" w:tplc="9BE06562">
      <w:start w:val="1"/>
      <w:numFmt w:val="bullet"/>
      <w:lvlText w:val="o"/>
      <w:lvlJc w:val="left"/>
      <w:pPr>
        <w:ind w:left="1440" w:hanging="360"/>
      </w:pPr>
      <w:rPr>
        <w:rFonts w:hint="default" w:ascii="Courier New" w:hAnsi="Courier New"/>
      </w:rPr>
    </w:lvl>
    <w:lvl w:ilvl="2" w:tplc="E004AEF8">
      <w:start w:val="1"/>
      <w:numFmt w:val="bullet"/>
      <w:lvlText w:val=""/>
      <w:lvlJc w:val="left"/>
      <w:pPr>
        <w:ind w:left="2160" w:hanging="360"/>
      </w:pPr>
      <w:rPr>
        <w:rFonts w:hint="default" w:ascii="Wingdings" w:hAnsi="Wingdings"/>
      </w:rPr>
    </w:lvl>
    <w:lvl w:ilvl="3" w:tplc="D9D0C362">
      <w:start w:val="1"/>
      <w:numFmt w:val="bullet"/>
      <w:lvlText w:val=""/>
      <w:lvlJc w:val="left"/>
      <w:pPr>
        <w:ind w:left="2880" w:hanging="360"/>
      </w:pPr>
      <w:rPr>
        <w:rFonts w:hint="default" w:ascii="Symbol" w:hAnsi="Symbol"/>
      </w:rPr>
    </w:lvl>
    <w:lvl w:ilvl="4" w:tplc="2C8A0DE0">
      <w:start w:val="1"/>
      <w:numFmt w:val="bullet"/>
      <w:lvlText w:val="o"/>
      <w:lvlJc w:val="left"/>
      <w:pPr>
        <w:ind w:left="3600" w:hanging="360"/>
      </w:pPr>
      <w:rPr>
        <w:rFonts w:hint="default" w:ascii="Courier New" w:hAnsi="Courier New"/>
      </w:rPr>
    </w:lvl>
    <w:lvl w:ilvl="5" w:tplc="CA5CC61A">
      <w:start w:val="1"/>
      <w:numFmt w:val="bullet"/>
      <w:lvlText w:val=""/>
      <w:lvlJc w:val="left"/>
      <w:pPr>
        <w:ind w:left="4320" w:hanging="360"/>
      </w:pPr>
      <w:rPr>
        <w:rFonts w:hint="default" w:ascii="Wingdings" w:hAnsi="Wingdings"/>
      </w:rPr>
    </w:lvl>
    <w:lvl w:ilvl="6" w:tplc="7212AC9C">
      <w:start w:val="1"/>
      <w:numFmt w:val="bullet"/>
      <w:lvlText w:val=""/>
      <w:lvlJc w:val="left"/>
      <w:pPr>
        <w:ind w:left="5040" w:hanging="360"/>
      </w:pPr>
      <w:rPr>
        <w:rFonts w:hint="default" w:ascii="Symbol" w:hAnsi="Symbol"/>
      </w:rPr>
    </w:lvl>
    <w:lvl w:ilvl="7" w:tplc="5F4E8C46">
      <w:start w:val="1"/>
      <w:numFmt w:val="bullet"/>
      <w:lvlText w:val="o"/>
      <w:lvlJc w:val="left"/>
      <w:pPr>
        <w:ind w:left="5760" w:hanging="360"/>
      </w:pPr>
      <w:rPr>
        <w:rFonts w:hint="default" w:ascii="Courier New" w:hAnsi="Courier New"/>
      </w:rPr>
    </w:lvl>
    <w:lvl w:ilvl="8" w:tplc="EDD0D32C">
      <w:start w:val="1"/>
      <w:numFmt w:val="bullet"/>
      <w:lvlText w:val=""/>
      <w:lvlJc w:val="left"/>
      <w:pPr>
        <w:ind w:left="6480" w:hanging="360"/>
      </w:pPr>
      <w:rPr>
        <w:rFonts w:hint="default" w:ascii="Wingdings" w:hAnsi="Wingdings"/>
      </w:rPr>
    </w:lvl>
  </w:abstractNum>
  <w:abstractNum w:abstractNumId="4" w15:restartNumberingAfterBreak="0">
    <w:nsid w:val="6CA974E9"/>
    <w:multiLevelType w:val="hybridMultilevel"/>
    <w:tmpl w:val="55AC2B64"/>
    <w:lvl w:ilvl="0" w:tplc="F5AA25AE">
      <w:start w:val="1"/>
      <w:numFmt w:val="bullet"/>
      <w:lvlText w:val=""/>
      <w:lvlJc w:val="left"/>
      <w:pPr>
        <w:ind w:left="720" w:hanging="360"/>
      </w:pPr>
      <w:rPr>
        <w:rFonts w:hint="default" w:ascii="Symbol" w:hAnsi="Symbol"/>
      </w:rPr>
    </w:lvl>
    <w:lvl w:ilvl="1" w:tplc="F40E538E">
      <w:start w:val="1"/>
      <w:numFmt w:val="bullet"/>
      <w:lvlText w:val="o"/>
      <w:lvlJc w:val="left"/>
      <w:pPr>
        <w:ind w:left="1440" w:hanging="360"/>
      </w:pPr>
      <w:rPr>
        <w:rFonts w:hint="default" w:ascii="Courier New" w:hAnsi="Courier New"/>
      </w:rPr>
    </w:lvl>
    <w:lvl w:ilvl="2" w:tplc="E6EEFC20">
      <w:start w:val="1"/>
      <w:numFmt w:val="bullet"/>
      <w:lvlText w:val=""/>
      <w:lvlJc w:val="left"/>
      <w:pPr>
        <w:ind w:left="2160" w:hanging="360"/>
      </w:pPr>
      <w:rPr>
        <w:rFonts w:hint="default" w:ascii="Wingdings" w:hAnsi="Wingdings"/>
      </w:rPr>
    </w:lvl>
    <w:lvl w:ilvl="3" w:tplc="1138DA42">
      <w:start w:val="1"/>
      <w:numFmt w:val="bullet"/>
      <w:lvlText w:val=""/>
      <w:lvlJc w:val="left"/>
      <w:pPr>
        <w:ind w:left="2880" w:hanging="360"/>
      </w:pPr>
      <w:rPr>
        <w:rFonts w:hint="default" w:ascii="Symbol" w:hAnsi="Symbol"/>
      </w:rPr>
    </w:lvl>
    <w:lvl w:ilvl="4" w:tplc="BC4ADD66">
      <w:start w:val="1"/>
      <w:numFmt w:val="bullet"/>
      <w:lvlText w:val="o"/>
      <w:lvlJc w:val="left"/>
      <w:pPr>
        <w:ind w:left="3600" w:hanging="360"/>
      </w:pPr>
      <w:rPr>
        <w:rFonts w:hint="default" w:ascii="Courier New" w:hAnsi="Courier New"/>
      </w:rPr>
    </w:lvl>
    <w:lvl w:ilvl="5" w:tplc="266A093E">
      <w:start w:val="1"/>
      <w:numFmt w:val="bullet"/>
      <w:lvlText w:val=""/>
      <w:lvlJc w:val="left"/>
      <w:pPr>
        <w:ind w:left="4320" w:hanging="360"/>
      </w:pPr>
      <w:rPr>
        <w:rFonts w:hint="default" w:ascii="Wingdings" w:hAnsi="Wingdings"/>
      </w:rPr>
    </w:lvl>
    <w:lvl w:ilvl="6" w:tplc="04FA622A">
      <w:start w:val="1"/>
      <w:numFmt w:val="bullet"/>
      <w:lvlText w:val=""/>
      <w:lvlJc w:val="left"/>
      <w:pPr>
        <w:ind w:left="5040" w:hanging="360"/>
      </w:pPr>
      <w:rPr>
        <w:rFonts w:hint="default" w:ascii="Symbol" w:hAnsi="Symbol"/>
      </w:rPr>
    </w:lvl>
    <w:lvl w:ilvl="7" w:tplc="4F140804">
      <w:start w:val="1"/>
      <w:numFmt w:val="bullet"/>
      <w:lvlText w:val="o"/>
      <w:lvlJc w:val="left"/>
      <w:pPr>
        <w:ind w:left="5760" w:hanging="360"/>
      </w:pPr>
      <w:rPr>
        <w:rFonts w:hint="default" w:ascii="Courier New" w:hAnsi="Courier New"/>
      </w:rPr>
    </w:lvl>
    <w:lvl w:ilvl="8" w:tplc="CCC8AAE6">
      <w:start w:val="1"/>
      <w:numFmt w:val="bullet"/>
      <w:lvlText w:val=""/>
      <w:lvlJc w:val="left"/>
      <w:pPr>
        <w:ind w:left="6480" w:hanging="360"/>
      </w:pPr>
      <w:rPr>
        <w:rFonts w:hint="default" w:ascii="Wingdings" w:hAnsi="Wingdings"/>
      </w:rPr>
    </w:lvl>
  </w:abstractNum>
  <w:num w:numId="1" w16cid:durableId="1951355660">
    <w:abstractNumId w:val="0"/>
  </w:num>
  <w:num w:numId="2" w16cid:durableId="1583561743">
    <w:abstractNumId w:val="3"/>
  </w:num>
  <w:num w:numId="3" w16cid:durableId="1736122916">
    <w:abstractNumId w:val="4"/>
  </w:num>
  <w:num w:numId="4" w16cid:durableId="561643698">
    <w:abstractNumId w:val="2"/>
  </w:num>
  <w:num w:numId="5" w16cid:durableId="22098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52D411"/>
    <w:rsid w:val="00022331"/>
    <w:rsid w:val="0007035C"/>
    <w:rsid w:val="001132C8"/>
    <w:rsid w:val="0013168A"/>
    <w:rsid w:val="00146BCC"/>
    <w:rsid w:val="0015650B"/>
    <w:rsid w:val="0016503F"/>
    <w:rsid w:val="00182C35"/>
    <w:rsid w:val="00191880"/>
    <w:rsid w:val="001E2159"/>
    <w:rsid w:val="002972CA"/>
    <w:rsid w:val="002E138B"/>
    <w:rsid w:val="002E2167"/>
    <w:rsid w:val="0031746A"/>
    <w:rsid w:val="0032022B"/>
    <w:rsid w:val="004A7CDD"/>
    <w:rsid w:val="00527F66"/>
    <w:rsid w:val="005B635C"/>
    <w:rsid w:val="00620ACD"/>
    <w:rsid w:val="00630CA0"/>
    <w:rsid w:val="00654653"/>
    <w:rsid w:val="00656C2D"/>
    <w:rsid w:val="0067417D"/>
    <w:rsid w:val="006A27CF"/>
    <w:rsid w:val="009062B6"/>
    <w:rsid w:val="00925782"/>
    <w:rsid w:val="00937A33"/>
    <w:rsid w:val="00960EA8"/>
    <w:rsid w:val="009A238B"/>
    <w:rsid w:val="009C1377"/>
    <w:rsid w:val="009C70D8"/>
    <w:rsid w:val="009D4D9A"/>
    <w:rsid w:val="009E3B78"/>
    <w:rsid w:val="00A551C3"/>
    <w:rsid w:val="00AA5BEF"/>
    <w:rsid w:val="00AC0181"/>
    <w:rsid w:val="00AC5CE6"/>
    <w:rsid w:val="00AF6105"/>
    <w:rsid w:val="00B40D27"/>
    <w:rsid w:val="00BF5F8E"/>
    <w:rsid w:val="00C25532"/>
    <w:rsid w:val="00C266B3"/>
    <w:rsid w:val="00C44670"/>
    <w:rsid w:val="00C64648"/>
    <w:rsid w:val="00CE147F"/>
    <w:rsid w:val="00D95CA1"/>
    <w:rsid w:val="00EB3161"/>
    <w:rsid w:val="00F23D61"/>
    <w:rsid w:val="00F24DC4"/>
    <w:rsid w:val="00F583DB"/>
    <w:rsid w:val="00FF744C"/>
    <w:rsid w:val="01009189"/>
    <w:rsid w:val="01441523"/>
    <w:rsid w:val="01844278"/>
    <w:rsid w:val="01D155D5"/>
    <w:rsid w:val="01EAFA38"/>
    <w:rsid w:val="01FC03A0"/>
    <w:rsid w:val="026EC052"/>
    <w:rsid w:val="02C59C55"/>
    <w:rsid w:val="02FE7130"/>
    <w:rsid w:val="035ECC4D"/>
    <w:rsid w:val="0441E186"/>
    <w:rsid w:val="04E65D62"/>
    <w:rsid w:val="05C4DDC4"/>
    <w:rsid w:val="05F5709D"/>
    <w:rsid w:val="0652B03D"/>
    <w:rsid w:val="06680645"/>
    <w:rsid w:val="06A55CEB"/>
    <w:rsid w:val="06E9CA2A"/>
    <w:rsid w:val="06F51253"/>
    <w:rsid w:val="0748725F"/>
    <w:rsid w:val="0776E50A"/>
    <w:rsid w:val="0790FF7D"/>
    <w:rsid w:val="07C528AE"/>
    <w:rsid w:val="08229854"/>
    <w:rsid w:val="082D297A"/>
    <w:rsid w:val="082EFF2F"/>
    <w:rsid w:val="08511715"/>
    <w:rsid w:val="086180B9"/>
    <w:rsid w:val="086CABD1"/>
    <w:rsid w:val="08C2DDF0"/>
    <w:rsid w:val="08FF5FF6"/>
    <w:rsid w:val="090889EB"/>
    <w:rsid w:val="09166A57"/>
    <w:rsid w:val="095607E3"/>
    <w:rsid w:val="0A6C2712"/>
    <w:rsid w:val="0AD46A96"/>
    <w:rsid w:val="0C22B1DA"/>
    <w:rsid w:val="0C7BE135"/>
    <w:rsid w:val="0C8D2BA1"/>
    <w:rsid w:val="0D63BBFF"/>
    <w:rsid w:val="0D90E1E3"/>
    <w:rsid w:val="0DCBC998"/>
    <w:rsid w:val="0DD6CBDF"/>
    <w:rsid w:val="0DE94E4D"/>
    <w:rsid w:val="0E18AD34"/>
    <w:rsid w:val="0E25E923"/>
    <w:rsid w:val="0E446A14"/>
    <w:rsid w:val="0E633E04"/>
    <w:rsid w:val="0EE84CC9"/>
    <w:rsid w:val="0F2D6E0C"/>
    <w:rsid w:val="0FB709E7"/>
    <w:rsid w:val="0FC459BC"/>
    <w:rsid w:val="0FF7F192"/>
    <w:rsid w:val="1056BCF6"/>
    <w:rsid w:val="10743AA7"/>
    <w:rsid w:val="10CA1392"/>
    <w:rsid w:val="10D8D8C3"/>
    <w:rsid w:val="11361844"/>
    <w:rsid w:val="118A5BFB"/>
    <w:rsid w:val="1190B3F7"/>
    <w:rsid w:val="1198A1B3"/>
    <w:rsid w:val="13182DCB"/>
    <w:rsid w:val="13473B13"/>
    <w:rsid w:val="136BEABB"/>
    <w:rsid w:val="13D4483C"/>
    <w:rsid w:val="13D82A0C"/>
    <w:rsid w:val="143BEA7D"/>
    <w:rsid w:val="148DE016"/>
    <w:rsid w:val="14A214C0"/>
    <w:rsid w:val="14D1930C"/>
    <w:rsid w:val="14D5AFE5"/>
    <w:rsid w:val="14ECEF5C"/>
    <w:rsid w:val="151CC7D0"/>
    <w:rsid w:val="152E5F20"/>
    <w:rsid w:val="15B9B4C3"/>
    <w:rsid w:val="15BCF8F3"/>
    <w:rsid w:val="15F80A5D"/>
    <w:rsid w:val="15FBE44E"/>
    <w:rsid w:val="1616C915"/>
    <w:rsid w:val="1645AC45"/>
    <w:rsid w:val="164723B6"/>
    <w:rsid w:val="164FA0CE"/>
    <w:rsid w:val="165380F2"/>
    <w:rsid w:val="165B0881"/>
    <w:rsid w:val="165BEDE9"/>
    <w:rsid w:val="1705D790"/>
    <w:rsid w:val="170823ED"/>
    <w:rsid w:val="171252F1"/>
    <w:rsid w:val="171AA706"/>
    <w:rsid w:val="1736F50D"/>
    <w:rsid w:val="179A6895"/>
    <w:rsid w:val="179AD054"/>
    <w:rsid w:val="1865BAAD"/>
    <w:rsid w:val="18C5B86C"/>
    <w:rsid w:val="18D0EEF3"/>
    <w:rsid w:val="18EE8DF4"/>
    <w:rsid w:val="19033D52"/>
    <w:rsid w:val="19041D9D"/>
    <w:rsid w:val="1916F0EC"/>
    <w:rsid w:val="1929F9F7"/>
    <w:rsid w:val="1937EC12"/>
    <w:rsid w:val="19505748"/>
    <w:rsid w:val="195DECD9"/>
    <w:rsid w:val="19D3CC0B"/>
    <w:rsid w:val="19D4E9BD"/>
    <w:rsid w:val="1A2C4530"/>
    <w:rsid w:val="1A5E7826"/>
    <w:rsid w:val="1AAE3356"/>
    <w:rsid w:val="1ABE34ED"/>
    <w:rsid w:val="1B0B9CAF"/>
    <w:rsid w:val="1B0FBA28"/>
    <w:rsid w:val="1B2FFA1C"/>
    <w:rsid w:val="1B628C80"/>
    <w:rsid w:val="1B778F98"/>
    <w:rsid w:val="1B7D8F68"/>
    <w:rsid w:val="1B90C7D7"/>
    <w:rsid w:val="1BB803C3"/>
    <w:rsid w:val="1BE77B19"/>
    <w:rsid w:val="1C280730"/>
    <w:rsid w:val="1C50D85A"/>
    <w:rsid w:val="1C57C7EE"/>
    <w:rsid w:val="1C957404"/>
    <w:rsid w:val="1CAD9221"/>
    <w:rsid w:val="1CE7EC61"/>
    <w:rsid w:val="1D160711"/>
    <w:rsid w:val="1D4C780E"/>
    <w:rsid w:val="1DB1CCA8"/>
    <w:rsid w:val="1DBC5B0B"/>
    <w:rsid w:val="1E244F2E"/>
    <w:rsid w:val="1E278A9E"/>
    <w:rsid w:val="1ED71B21"/>
    <w:rsid w:val="1EE9E9F6"/>
    <w:rsid w:val="1EFD1883"/>
    <w:rsid w:val="1F77ED55"/>
    <w:rsid w:val="1FC6F484"/>
    <w:rsid w:val="1FDEB97D"/>
    <w:rsid w:val="1FE90BF9"/>
    <w:rsid w:val="1FFB0024"/>
    <w:rsid w:val="20127433"/>
    <w:rsid w:val="203E2225"/>
    <w:rsid w:val="215A9E50"/>
    <w:rsid w:val="21B66842"/>
    <w:rsid w:val="22623DBB"/>
    <w:rsid w:val="23132F02"/>
    <w:rsid w:val="23171F09"/>
    <w:rsid w:val="23A6D69E"/>
    <w:rsid w:val="23DA99CE"/>
    <w:rsid w:val="23FF926C"/>
    <w:rsid w:val="244F2A8E"/>
    <w:rsid w:val="2476AF70"/>
    <w:rsid w:val="248A97DC"/>
    <w:rsid w:val="24AD0919"/>
    <w:rsid w:val="24E05E09"/>
    <w:rsid w:val="24E678B5"/>
    <w:rsid w:val="251A2DFF"/>
    <w:rsid w:val="253C72F5"/>
    <w:rsid w:val="254B9E5F"/>
    <w:rsid w:val="25A73763"/>
    <w:rsid w:val="25CCB70B"/>
    <w:rsid w:val="261FB536"/>
    <w:rsid w:val="2639356D"/>
    <w:rsid w:val="26549ABB"/>
    <w:rsid w:val="26713DCE"/>
    <w:rsid w:val="2690F591"/>
    <w:rsid w:val="269FE2C2"/>
    <w:rsid w:val="26D58047"/>
    <w:rsid w:val="270B5AE1"/>
    <w:rsid w:val="27404C7D"/>
    <w:rsid w:val="2796062E"/>
    <w:rsid w:val="27D13916"/>
    <w:rsid w:val="27D784CE"/>
    <w:rsid w:val="28228657"/>
    <w:rsid w:val="288E7473"/>
    <w:rsid w:val="28C74BFB"/>
    <w:rsid w:val="28E04ACC"/>
    <w:rsid w:val="292924D7"/>
    <w:rsid w:val="29595722"/>
    <w:rsid w:val="2A08B278"/>
    <w:rsid w:val="2A8F222E"/>
    <w:rsid w:val="2A9AD179"/>
    <w:rsid w:val="2AE3AAD2"/>
    <w:rsid w:val="2AE452EC"/>
    <w:rsid w:val="2B309A3A"/>
    <w:rsid w:val="2B7F4902"/>
    <w:rsid w:val="2B98A5A7"/>
    <w:rsid w:val="2BDEE8C2"/>
    <w:rsid w:val="2BF2DC0D"/>
    <w:rsid w:val="2C352BD0"/>
    <w:rsid w:val="2C66A65F"/>
    <w:rsid w:val="2C846EDB"/>
    <w:rsid w:val="2C9E7935"/>
    <w:rsid w:val="2CB57685"/>
    <w:rsid w:val="2CCFC157"/>
    <w:rsid w:val="2CF1BC79"/>
    <w:rsid w:val="2D1C38D0"/>
    <w:rsid w:val="2D49E517"/>
    <w:rsid w:val="2D53B66E"/>
    <w:rsid w:val="2D6C1629"/>
    <w:rsid w:val="2D9F522B"/>
    <w:rsid w:val="2E522BDB"/>
    <w:rsid w:val="2E814CD5"/>
    <w:rsid w:val="2ED672A0"/>
    <w:rsid w:val="2EF9786C"/>
    <w:rsid w:val="2EFC7675"/>
    <w:rsid w:val="2EFF109B"/>
    <w:rsid w:val="30717A5F"/>
    <w:rsid w:val="307C4BF5"/>
    <w:rsid w:val="3080F3CE"/>
    <w:rsid w:val="3082182B"/>
    <w:rsid w:val="308912FD"/>
    <w:rsid w:val="309B8DF3"/>
    <w:rsid w:val="30C19D9E"/>
    <w:rsid w:val="317C08D1"/>
    <w:rsid w:val="318DA078"/>
    <w:rsid w:val="319DA5B0"/>
    <w:rsid w:val="31D8CF43"/>
    <w:rsid w:val="31D8DD1E"/>
    <w:rsid w:val="320187E9"/>
    <w:rsid w:val="32278873"/>
    <w:rsid w:val="324241FE"/>
    <w:rsid w:val="32821278"/>
    <w:rsid w:val="32D8E034"/>
    <w:rsid w:val="32EAF554"/>
    <w:rsid w:val="32F06E19"/>
    <w:rsid w:val="330B4C87"/>
    <w:rsid w:val="331250EA"/>
    <w:rsid w:val="33170F9F"/>
    <w:rsid w:val="337F98EE"/>
    <w:rsid w:val="33D787F6"/>
    <w:rsid w:val="33E274BA"/>
    <w:rsid w:val="3412D09B"/>
    <w:rsid w:val="34640073"/>
    <w:rsid w:val="34B8FD86"/>
    <w:rsid w:val="34DB7317"/>
    <w:rsid w:val="34F5E5F9"/>
    <w:rsid w:val="353DF979"/>
    <w:rsid w:val="358C1322"/>
    <w:rsid w:val="35D6E339"/>
    <w:rsid w:val="363B290F"/>
    <w:rsid w:val="36509C74"/>
    <w:rsid w:val="3650D68A"/>
    <w:rsid w:val="36630520"/>
    <w:rsid w:val="36B11B71"/>
    <w:rsid w:val="36BA4F16"/>
    <w:rsid w:val="36BF2E29"/>
    <w:rsid w:val="37039C3C"/>
    <w:rsid w:val="3721D45C"/>
    <w:rsid w:val="372EC318"/>
    <w:rsid w:val="37399DD8"/>
    <w:rsid w:val="37A07305"/>
    <w:rsid w:val="382F76FD"/>
    <w:rsid w:val="3867B4E3"/>
    <w:rsid w:val="388C4327"/>
    <w:rsid w:val="38950B9F"/>
    <w:rsid w:val="38E20A69"/>
    <w:rsid w:val="39034921"/>
    <w:rsid w:val="3912EEDB"/>
    <w:rsid w:val="397E3390"/>
    <w:rsid w:val="397F5FA3"/>
    <w:rsid w:val="3989D8C3"/>
    <w:rsid w:val="39D3A2B8"/>
    <w:rsid w:val="3A32DA02"/>
    <w:rsid w:val="3A71EE53"/>
    <w:rsid w:val="3ACA3312"/>
    <w:rsid w:val="3B911457"/>
    <w:rsid w:val="3BA6F8BE"/>
    <w:rsid w:val="3BB05B77"/>
    <w:rsid w:val="3BC645A6"/>
    <w:rsid w:val="3C1FE42C"/>
    <w:rsid w:val="3C542333"/>
    <w:rsid w:val="3C5A1F16"/>
    <w:rsid w:val="3C6AAFCB"/>
    <w:rsid w:val="3C6F12F8"/>
    <w:rsid w:val="3C71AA17"/>
    <w:rsid w:val="3C8D2D23"/>
    <w:rsid w:val="3D269F6E"/>
    <w:rsid w:val="3D3FF614"/>
    <w:rsid w:val="3D477DD5"/>
    <w:rsid w:val="3D5423A8"/>
    <w:rsid w:val="3DB3A193"/>
    <w:rsid w:val="3DD76D58"/>
    <w:rsid w:val="3DD8F1AA"/>
    <w:rsid w:val="3E31294B"/>
    <w:rsid w:val="3E48BA62"/>
    <w:rsid w:val="3E6F1A11"/>
    <w:rsid w:val="3E70D2C5"/>
    <w:rsid w:val="3EB5B68B"/>
    <w:rsid w:val="3ECF4893"/>
    <w:rsid w:val="3F2EFF7C"/>
    <w:rsid w:val="3F516A88"/>
    <w:rsid w:val="3F835AA7"/>
    <w:rsid w:val="3FA4AE3E"/>
    <w:rsid w:val="3FB9D614"/>
    <w:rsid w:val="3FD40A75"/>
    <w:rsid w:val="403F4B82"/>
    <w:rsid w:val="409A401C"/>
    <w:rsid w:val="4107503F"/>
    <w:rsid w:val="4120AFD8"/>
    <w:rsid w:val="413B4443"/>
    <w:rsid w:val="4154969E"/>
    <w:rsid w:val="419CEE41"/>
    <w:rsid w:val="419DC100"/>
    <w:rsid w:val="41A0CB57"/>
    <w:rsid w:val="41CDE013"/>
    <w:rsid w:val="41EA0299"/>
    <w:rsid w:val="41EC92C8"/>
    <w:rsid w:val="4241AE0B"/>
    <w:rsid w:val="4248C55B"/>
    <w:rsid w:val="4268883A"/>
    <w:rsid w:val="42B5F12A"/>
    <w:rsid w:val="43033321"/>
    <w:rsid w:val="434E1800"/>
    <w:rsid w:val="438B21D8"/>
    <w:rsid w:val="439FD8FE"/>
    <w:rsid w:val="43AFAE5D"/>
    <w:rsid w:val="43B3988F"/>
    <w:rsid w:val="43C26248"/>
    <w:rsid w:val="43C85F32"/>
    <w:rsid w:val="43E16C73"/>
    <w:rsid w:val="44248A08"/>
    <w:rsid w:val="442ED717"/>
    <w:rsid w:val="44527697"/>
    <w:rsid w:val="4498A788"/>
    <w:rsid w:val="44B65637"/>
    <w:rsid w:val="44B979F0"/>
    <w:rsid w:val="454379EF"/>
    <w:rsid w:val="45461888"/>
    <w:rsid w:val="45AB0505"/>
    <w:rsid w:val="45C59E00"/>
    <w:rsid w:val="45F55B56"/>
    <w:rsid w:val="46185C30"/>
    <w:rsid w:val="469CAA1F"/>
    <w:rsid w:val="4759B733"/>
    <w:rsid w:val="484CC84D"/>
    <w:rsid w:val="485D9A24"/>
    <w:rsid w:val="487358D8"/>
    <w:rsid w:val="48A7E451"/>
    <w:rsid w:val="48DC5BB2"/>
    <w:rsid w:val="4919C13C"/>
    <w:rsid w:val="492EE6C3"/>
    <w:rsid w:val="4945A68E"/>
    <w:rsid w:val="49E2601D"/>
    <w:rsid w:val="4A1F1174"/>
    <w:rsid w:val="4A7A84EE"/>
    <w:rsid w:val="4AD8C9FA"/>
    <w:rsid w:val="4B17E3EE"/>
    <w:rsid w:val="4BEDFD78"/>
    <w:rsid w:val="4C00E513"/>
    <w:rsid w:val="4C0F43A4"/>
    <w:rsid w:val="4C19B99B"/>
    <w:rsid w:val="4C4EA4D2"/>
    <w:rsid w:val="4C7B924D"/>
    <w:rsid w:val="4CA4483C"/>
    <w:rsid w:val="4CACDA29"/>
    <w:rsid w:val="4CAE120E"/>
    <w:rsid w:val="4CE81DA5"/>
    <w:rsid w:val="4CEE285B"/>
    <w:rsid w:val="4D0E468A"/>
    <w:rsid w:val="4D0F58BA"/>
    <w:rsid w:val="4D91A749"/>
    <w:rsid w:val="4D926C78"/>
    <w:rsid w:val="4DB26D93"/>
    <w:rsid w:val="4DBBE1D8"/>
    <w:rsid w:val="4E1A6C51"/>
    <w:rsid w:val="4FD0A9F4"/>
    <w:rsid w:val="4FFE9519"/>
    <w:rsid w:val="50032E99"/>
    <w:rsid w:val="5085C392"/>
    <w:rsid w:val="50B111DF"/>
    <w:rsid w:val="50E004F4"/>
    <w:rsid w:val="50FF18F3"/>
    <w:rsid w:val="5110B652"/>
    <w:rsid w:val="515241D6"/>
    <w:rsid w:val="517107BE"/>
    <w:rsid w:val="51B46BC7"/>
    <w:rsid w:val="51D84EF8"/>
    <w:rsid w:val="5274BACB"/>
    <w:rsid w:val="52AC3D43"/>
    <w:rsid w:val="52B8D58C"/>
    <w:rsid w:val="52E28BA8"/>
    <w:rsid w:val="53180A02"/>
    <w:rsid w:val="5372656F"/>
    <w:rsid w:val="5376F08D"/>
    <w:rsid w:val="53FB5790"/>
    <w:rsid w:val="5408C847"/>
    <w:rsid w:val="5431727C"/>
    <w:rsid w:val="5439BC4E"/>
    <w:rsid w:val="5498C333"/>
    <w:rsid w:val="54B1DEA6"/>
    <w:rsid w:val="54DCCEC1"/>
    <w:rsid w:val="550367F9"/>
    <w:rsid w:val="5533523F"/>
    <w:rsid w:val="5550E11C"/>
    <w:rsid w:val="55B017E1"/>
    <w:rsid w:val="55C7E824"/>
    <w:rsid w:val="567AE05D"/>
    <w:rsid w:val="567B9954"/>
    <w:rsid w:val="569248F2"/>
    <w:rsid w:val="56AC39F6"/>
    <w:rsid w:val="571EE743"/>
    <w:rsid w:val="57FF3329"/>
    <w:rsid w:val="583E40EF"/>
    <w:rsid w:val="5886D698"/>
    <w:rsid w:val="590F34A9"/>
    <w:rsid w:val="5918EE84"/>
    <w:rsid w:val="5921AEC7"/>
    <w:rsid w:val="5929AF59"/>
    <w:rsid w:val="594E38F3"/>
    <w:rsid w:val="5A22FDEE"/>
    <w:rsid w:val="5A92F102"/>
    <w:rsid w:val="5AE8745F"/>
    <w:rsid w:val="5AF35A10"/>
    <w:rsid w:val="5B239E60"/>
    <w:rsid w:val="5B45CAD8"/>
    <w:rsid w:val="5B5CD22D"/>
    <w:rsid w:val="5B701959"/>
    <w:rsid w:val="5B7F897C"/>
    <w:rsid w:val="5B8BA24D"/>
    <w:rsid w:val="5B962CD1"/>
    <w:rsid w:val="5C1B4156"/>
    <w:rsid w:val="5C9C5F09"/>
    <w:rsid w:val="5D09908C"/>
    <w:rsid w:val="5D1F7693"/>
    <w:rsid w:val="5D23DF0A"/>
    <w:rsid w:val="5DC3FF91"/>
    <w:rsid w:val="5DCE9909"/>
    <w:rsid w:val="5E0D4107"/>
    <w:rsid w:val="5E1C972C"/>
    <w:rsid w:val="5E260352"/>
    <w:rsid w:val="5E8D8EEA"/>
    <w:rsid w:val="5EAC20F0"/>
    <w:rsid w:val="5F58080E"/>
    <w:rsid w:val="5F7D2D00"/>
    <w:rsid w:val="5FCAFA1A"/>
    <w:rsid w:val="5FFDA21E"/>
    <w:rsid w:val="600661CA"/>
    <w:rsid w:val="6021191E"/>
    <w:rsid w:val="6024468C"/>
    <w:rsid w:val="602C9CAC"/>
    <w:rsid w:val="60E6AE58"/>
    <w:rsid w:val="60F88961"/>
    <w:rsid w:val="611C8039"/>
    <w:rsid w:val="61BDA953"/>
    <w:rsid w:val="620C34F1"/>
    <w:rsid w:val="622A4CB8"/>
    <w:rsid w:val="62432862"/>
    <w:rsid w:val="62B146BF"/>
    <w:rsid w:val="62C1FE43"/>
    <w:rsid w:val="62F027CA"/>
    <w:rsid w:val="631719EC"/>
    <w:rsid w:val="632F06F4"/>
    <w:rsid w:val="63B5D82D"/>
    <w:rsid w:val="63DF506F"/>
    <w:rsid w:val="6419EB60"/>
    <w:rsid w:val="641ACC99"/>
    <w:rsid w:val="64845318"/>
    <w:rsid w:val="64F8D4B7"/>
    <w:rsid w:val="65018A54"/>
    <w:rsid w:val="65152449"/>
    <w:rsid w:val="6539B66C"/>
    <w:rsid w:val="6554487F"/>
    <w:rsid w:val="65A1538E"/>
    <w:rsid w:val="65C5841C"/>
    <w:rsid w:val="65DCAD65"/>
    <w:rsid w:val="65F46135"/>
    <w:rsid w:val="663B4DC6"/>
    <w:rsid w:val="66CF1878"/>
    <w:rsid w:val="67029899"/>
    <w:rsid w:val="670A1766"/>
    <w:rsid w:val="67637D4A"/>
    <w:rsid w:val="68070CC8"/>
    <w:rsid w:val="68589EB7"/>
    <w:rsid w:val="685B580D"/>
    <w:rsid w:val="686CCBD6"/>
    <w:rsid w:val="687D63EE"/>
    <w:rsid w:val="68E0D24A"/>
    <w:rsid w:val="69286D6D"/>
    <w:rsid w:val="693321FD"/>
    <w:rsid w:val="6991D41A"/>
    <w:rsid w:val="69FDAE6E"/>
    <w:rsid w:val="6A4645B0"/>
    <w:rsid w:val="6A8127DD"/>
    <w:rsid w:val="6A8B4325"/>
    <w:rsid w:val="6AA9A9AE"/>
    <w:rsid w:val="6ADA6A36"/>
    <w:rsid w:val="6AFCF8BD"/>
    <w:rsid w:val="6AFE2A4E"/>
    <w:rsid w:val="6B43FC9D"/>
    <w:rsid w:val="6B53168B"/>
    <w:rsid w:val="6BC7216A"/>
    <w:rsid w:val="6C319A53"/>
    <w:rsid w:val="6C5305AB"/>
    <w:rsid w:val="6CB554B7"/>
    <w:rsid w:val="6CBA91B2"/>
    <w:rsid w:val="6CD3730D"/>
    <w:rsid w:val="6D189CFF"/>
    <w:rsid w:val="6D2627BA"/>
    <w:rsid w:val="6D5A65F7"/>
    <w:rsid w:val="6DAA8900"/>
    <w:rsid w:val="6DED1357"/>
    <w:rsid w:val="6E0C50EE"/>
    <w:rsid w:val="6E4105CE"/>
    <w:rsid w:val="6E9820AA"/>
    <w:rsid w:val="6F373118"/>
    <w:rsid w:val="6F471547"/>
    <w:rsid w:val="6F737F15"/>
    <w:rsid w:val="6F7AC1F4"/>
    <w:rsid w:val="7020F1D4"/>
    <w:rsid w:val="702B01AD"/>
    <w:rsid w:val="703D5730"/>
    <w:rsid w:val="706E1A85"/>
    <w:rsid w:val="70E907C2"/>
    <w:rsid w:val="716D8FE6"/>
    <w:rsid w:val="71B62117"/>
    <w:rsid w:val="71F5D549"/>
    <w:rsid w:val="722AF714"/>
    <w:rsid w:val="727F6F83"/>
    <w:rsid w:val="72D0D3CA"/>
    <w:rsid w:val="72F19BCD"/>
    <w:rsid w:val="73CB6B33"/>
    <w:rsid w:val="73F516BD"/>
    <w:rsid w:val="74452082"/>
    <w:rsid w:val="748349AD"/>
    <w:rsid w:val="7494E8C9"/>
    <w:rsid w:val="74C65A9B"/>
    <w:rsid w:val="74E3149E"/>
    <w:rsid w:val="754C9FDC"/>
    <w:rsid w:val="7552D411"/>
    <w:rsid w:val="75D12508"/>
    <w:rsid w:val="762ADC34"/>
    <w:rsid w:val="76CA9641"/>
    <w:rsid w:val="76FA8FBA"/>
    <w:rsid w:val="76FB6C6C"/>
    <w:rsid w:val="7711EDD9"/>
    <w:rsid w:val="77267955"/>
    <w:rsid w:val="77A2987C"/>
    <w:rsid w:val="77C5B1D6"/>
    <w:rsid w:val="77CAA6D7"/>
    <w:rsid w:val="782D34DF"/>
    <w:rsid w:val="7850C628"/>
    <w:rsid w:val="785F4706"/>
    <w:rsid w:val="78B0889D"/>
    <w:rsid w:val="78E8DD25"/>
    <w:rsid w:val="78F663E1"/>
    <w:rsid w:val="79388E29"/>
    <w:rsid w:val="79474E0E"/>
    <w:rsid w:val="795D821C"/>
    <w:rsid w:val="79C7ABDE"/>
    <w:rsid w:val="79F16592"/>
    <w:rsid w:val="79F5123D"/>
    <w:rsid w:val="7A5B81FE"/>
    <w:rsid w:val="7A6710CB"/>
    <w:rsid w:val="7AAE7CCC"/>
    <w:rsid w:val="7ACE792A"/>
    <w:rsid w:val="7B5DA777"/>
    <w:rsid w:val="7C0543F1"/>
    <w:rsid w:val="7C18ABAC"/>
    <w:rsid w:val="7C7D0223"/>
    <w:rsid w:val="7C93E1D1"/>
    <w:rsid w:val="7C985069"/>
    <w:rsid w:val="7CE070B4"/>
    <w:rsid w:val="7CE837E6"/>
    <w:rsid w:val="7D086A2E"/>
    <w:rsid w:val="7D0933F5"/>
    <w:rsid w:val="7D5F64A0"/>
    <w:rsid w:val="7D92A358"/>
    <w:rsid w:val="7D955DD8"/>
    <w:rsid w:val="7DB7B5A6"/>
    <w:rsid w:val="7E149D5C"/>
    <w:rsid w:val="7E454F35"/>
    <w:rsid w:val="7E90F68F"/>
    <w:rsid w:val="7EFBAE59"/>
    <w:rsid w:val="7F36A6D0"/>
    <w:rsid w:val="7F8DB887"/>
    <w:rsid w:val="7F92642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D411"/>
  <w15:chartTrackingRefBased/>
  <w15:docId w15:val="{3D6D6E30-CE7A-4E8C-85C7-8E4D5A22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2796062E"/>
    <w:rPr>
      <w:color w:val="467886"/>
      <w:u w:val="single"/>
    </w:rPr>
  </w:style>
  <w:style w:type="paragraph" w:styleId="ListParagraph">
    <w:name w:val="List Paragraph"/>
    <w:basedOn w:val="Normal"/>
    <w:uiPriority w:val="34"/>
    <w:qFormat/>
    <w:rsid w:val="2796062E"/>
    <w:pPr>
      <w:ind w:left="720"/>
      <w:contextualSpacing/>
    </w:pPr>
  </w:style>
  <w:style w:type="paragraph" w:styleId="Header">
    <w:name w:val="header"/>
    <w:basedOn w:val="Normal"/>
    <w:uiPriority w:val="99"/>
    <w:unhideWhenUsed/>
    <w:rsid w:val="2796062E"/>
    <w:pPr>
      <w:tabs>
        <w:tab w:val="center" w:pos="4680"/>
        <w:tab w:val="right" w:pos="9360"/>
      </w:tabs>
      <w:spacing w:after="0" w:line="240" w:lineRule="auto"/>
    </w:pPr>
  </w:style>
  <w:style w:type="paragraph" w:styleId="Footer">
    <w:name w:val="footer"/>
    <w:basedOn w:val="Normal"/>
    <w:uiPriority w:val="99"/>
    <w:unhideWhenUsed/>
    <w:rsid w:val="2796062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arco.zuniga@another.co"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aola.ruiz@another.c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International.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6" ma:contentTypeDescription="Create a new document." ma:contentTypeScope="" ma:versionID="ecc18b631d5921eca82cd3d218014b2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c661f4a3fcd804ffb6d4d2e8268dae81"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2084A-B5B4-41BA-BB65-09FDA103B744}">
  <ds:schemaRefs>
    <ds:schemaRef ds:uri="http://schemas.microsoft.com/sharepoint/v3/contenttype/forms"/>
  </ds:schemaRefs>
</ds:datastoreItem>
</file>

<file path=customXml/itemProps2.xml><?xml version="1.0" encoding="utf-8"?>
<ds:datastoreItem xmlns:ds="http://schemas.openxmlformats.org/officeDocument/2006/customXml" ds:itemID="{73BFE75B-7786-480B-AD41-E5A5ED7AA57E}"/>
</file>

<file path=customXml/itemProps3.xml><?xml version="1.0" encoding="utf-8"?>
<ds:datastoreItem xmlns:ds="http://schemas.openxmlformats.org/officeDocument/2006/customXml" ds:itemID="{3D5CAAEC-7E45-48AD-AF04-2094CC675ED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Paola Ruiz</lastModifiedBy>
  <revision>10</revision>
  <dcterms:created xsi:type="dcterms:W3CDTF">2025-07-09T23:50:00.0000000Z</dcterms:created>
  <dcterms:modified xsi:type="dcterms:W3CDTF">2025-07-10T19:17:12.4412136Z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