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8FC656" w14:textId="36AADC84" w:rsidR="00807D4A" w:rsidRPr="00157AD0" w:rsidRDefault="00807D4A" w:rsidP="00807D4A">
      <w:pPr>
        <w:jc w:val="center"/>
        <w:rPr>
          <w:rFonts w:ascii="Arial" w:hAnsi="Arial" w:cs="Arial"/>
          <w:b/>
          <w:sz w:val="32"/>
          <w:szCs w:val="28"/>
        </w:rPr>
      </w:pPr>
      <w:bookmarkStart w:id="0" w:name="OLE_LINK1"/>
      <w:bookmarkStart w:id="1" w:name="OLE_LINK2"/>
      <w:bookmarkStart w:id="2" w:name="OLE_LINK8"/>
      <w:bookmarkStart w:id="3" w:name="OLE_LINK9"/>
      <w:r w:rsidRPr="00157AD0">
        <w:rPr>
          <w:rFonts w:ascii="Arial" w:hAnsi="Arial" w:cs="Arial"/>
          <w:b/>
          <w:sz w:val="32"/>
          <w:szCs w:val="28"/>
        </w:rPr>
        <w:t>Kevin Puts</w:t>
      </w:r>
      <w:r w:rsidR="00C23A3C" w:rsidRPr="00157AD0">
        <w:rPr>
          <w:rFonts w:ascii="Arial" w:hAnsi="Arial" w:cs="Arial"/>
          <w:b/>
          <w:sz w:val="32"/>
          <w:szCs w:val="28"/>
        </w:rPr>
        <w:t>’</w:t>
      </w:r>
      <w:r w:rsidRPr="00157AD0">
        <w:rPr>
          <w:rFonts w:ascii="Arial" w:hAnsi="Arial" w:cs="Arial"/>
          <w:b/>
          <w:sz w:val="32"/>
          <w:szCs w:val="28"/>
        </w:rPr>
        <w:t xml:space="preserve"> new song cycle</w:t>
      </w:r>
      <w:r w:rsidR="00C23A3C" w:rsidRPr="00157AD0">
        <w:rPr>
          <w:rFonts w:ascii="Arial" w:hAnsi="Arial" w:cs="Arial"/>
          <w:b/>
          <w:sz w:val="32"/>
          <w:szCs w:val="28"/>
        </w:rPr>
        <w:t xml:space="preserve">, </w:t>
      </w:r>
      <w:r w:rsidR="00157AD0" w:rsidRPr="00157AD0">
        <w:rPr>
          <w:rFonts w:ascii="Arial" w:hAnsi="Arial" w:cs="Arial"/>
          <w:b/>
          <w:i/>
          <w:sz w:val="32"/>
          <w:szCs w:val="28"/>
        </w:rPr>
        <w:t>Letters from Georgia</w:t>
      </w:r>
      <w:r w:rsidR="00C23A3C" w:rsidRPr="00157AD0">
        <w:rPr>
          <w:rFonts w:ascii="Arial" w:hAnsi="Arial" w:cs="Arial"/>
          <w:b/>
          <w:sz w:val="32"/>
          <w:szCs w:val="28"/>
        </w:rPr>
        <w:t>,</w:t>
      </w:r>
      <w:r w:rsidRPr="00157AD0">
        <w:rPr>
          <w:rFonts w:ascii="Arial" w:hAnsi="Arial" w:cs="Arial"/>
          <w:b/>
          <w:sz w:val="32"/>
          <w:szCs w:val="28"/>
        </w:rPr>
        <w:t xml:space="preserve"> to receive World Premiere performance</w:t>
      </w:r>
      <w:r w:rsidR="00C23A3C" w:rsidRPr="00157AD0">
        <w:rPr>
          <w:rFonts w:ascii="Arial" w:hAnsi="Arial" w:cs="Arial"/>
          <w:b/>
          <w:sz w:val="32"/>
          <w:szCs w:val="28"/>
        </w:rPr>
        <w:t>s</w:t>
      </w:r>
      <w:r w:rsidRPr="00157AD0">
        <w:rPr>
          <w:rFonts w:ascii="Arial" w:hAnsi="Arial" w:cs="Arial"/>
          <w:b/>
          <w:sz w:val="32"/>
          <w:szCs w:val="28"/>
        </w:rPr>
        <w:t xml:space="preserve"> by Renée Fleming </w:t>
      </w:r>
    </w:p>
    <w:p w14:paraId="6ED31F62" w14:textId="454CDE40" w:rsidR="00D55258" w:rsidRPr="00157AD0" w:rsidRDefault="00FE1E79" w:rsidP="00FE1E79">
      <w:pPr>
        <w:jc w:val="center"/>
        <w:rPr>
          <w:rFonts w:ascii="Arial" w:hAnsi="Arial" w:cs="Arial"/>
          <w:i/>
          <w:sz w:val="28"/>
          <w:szCs w:val="28"/>
        </w:rPr>
      </w:pPr>
      <w:r w:rsidRPr="00C23A3C">
        <w:rPr>
          <w:rFonts w:ascii="Arial" w:hAnsi="Arial" w:cs="Arial"/>
          <w:b/>
          <w:sz w:val="28"/>
          <w:szCs w:val="28"/>
        </w:rPr>
        <w:br/>
      </w:r>
      <w:r w:rsidR="00157AD0">
        <w:rPr>
          <w:rFonts w:ascii="Arial" w:hAnsi="Arial" w:cs="Arial"/>
          <w:i/>
          <w:szCs w:val="28"/>
        </w:rPr>
        <w:t>B</w:t>
      </w:r>
      <w:r w:rsidR="00157AD0" w:rsidRPr="00157AD0">
        <w:rPr>
          <w:rFonts w:ascii="Arial" w:hAnsi="Arial" w:cs="Arial"/>
          <w:i/>
          <w:szCs w:val="28"/>
        </w:rPr>
        <w:t>ased on the letters of Georgia O’Keeffe</w:t>
      </w:r>
      <w:r w:rsidR="00157AD0">
        <w:rPr>
          <w:rFonts w:ascii="Arial" w:hAnsi="Arial" w:cs="Arial"/>
          <w:i/>
          <w:szCs w:val="28"/>
        </w:rPr>
        <w:t xml:space="preserve">, the work </w:t>
      </w:r>
      <w:r w:rsidR="003B1274" w:rsidRPr="00157AD0">
        <w:rPr>
          <w:rFonts w:ascii="Arial" w:hAnsi="Arial" w:cs="Arial"/>
          <w:i/>
          <w:szCs w:val="28"/>
        </w:rPr>
        <w:t>will be premiered at Eastman</w:t>
      </w:r>
      <w:r w:rsidR="000F6236">
        <w:rPr>
          <w:rFonts w:ascii="Arial" w:hAnsi="Arial" w:cs="Arial"/>
          <w:i/>
          <w:szCs w:val="28"/>
        </w:rPr>
        <w:t xml:space="preserve"> </w:t>
      </w:r>
      <w:proofErr w:type="gramStart"/>
      <w:r w:rsidR="000F6236">
        <w:rPr>
          <w:rFonts w:ascii="Arial" w:hAnsi="Arial" w:cs="Arial"/>
          <w:i/>
          <w:szCs w:val="28"/>
        </w:rPr>
        <w:t xml:space="preserve">Theater </w:t>
      </w:r>
      <w:bookmarkStart w:id="4" w:name="_GoBack"/>
      <w:bookmarkEnd w:id="4"/>
      <w:r w:rsidR="003B1274" w:rsidRPr="00157AD0">
        <w:rPr>
          <w:rFonts w:ascii="Arial" w:hAnsi="Arial" w:cs="Arial"/>
          <w:i/>
          <w:szCs w:val="28"/>
        </w:rPr>
        <w:t xml:space="preserve"> on</w:t>
      </w:r>
      <w:proofErr w:type="gramEnd"/>
      <w:r w:rsidR="003B1274" w:rsidRPr="00157AD0">
        <w:rPr>
          <w:rFonts w:ascii="Arial" w:hAnsi="Arial" w:cs="Arial"/>
          <w:i/>
          <w:szCs w:val="28"/>
        </w:rPr>
        <w:t xml:space="preserve"> November 12, and then at</w:t>
      </w:r>
      <w:r w:rsidR="00157AD0">
        <w:rPr>
          <w:rFonts w:ascii="Arial" w:hAnsi="Arial" w:cs="Arial"/>
          <w:i/>
          <w:szCs w:val="28"/>
        </w:rPr>
        <w:t xml:space="preserve"> Lincoln Center’s</w:t>
      </w:r>
      <w:r w:rsidR="003B1274" w:rsidRPr="00157AD0">
        <w:rPr>
          <w:rFonts w:ascii="Arial" w:hAnsi="Arial" w:cs="Arial"/>
          <w:i/>
          <w:szCs w:val="28"/>
        </w:rPr>
        <w:t xml:space="preserve"> Alice Tully Hall</w:t>
      </w:r>
      <w:r w:rsidR="000F6236">
        <w:rPr>
          <w:rFonts w:ascii="Arial" w:hAnsi="Arial" w:cs="Arial"/>
          <w:i/>
          <w:szCs w:val="28"/>
        </w:rPr>
        <w:t xml:space="preserve"> </w:t>
      </w:r>
      <w:r w:rsidR="003B1274" w:rsidRPr="00157AD0">
        <w:rPr>
          <w:rFonts w:ascii="Arial" w:hAnsi="Arial" w:cs="Arial"/>
          <w:i/>
          <w:szCs w:val="28"/>
        </w:rPr>
        <w:t>on November 14</w:t>
      </w:r>
      <w:bookmarkEnd w:id="0"/>
      <w:bookmarkEnd w:id="1"/>
      <w:bookmarkEnd w:id="2"/>
      <w:bookmarkEnd w:id="3"/>
    </w:p>
    <w:p w14:paraId="58577D3E" w14:textId="5FA68AD1" w:rsidR="00807D4A" w:rsidRPr="00C23A3C" w:rsidRDefault="00807D4A" w:rsidP="00C23A3C">
      <w:pPr>
        <w:jc w:val="center"/>
        <w:rPr>
          <w:rFonts w:ascii="Arial" w:hAnsi="Arial" w:cs="Arial"/>
        </w:rPr>
      </w:pPr>
    </w:p>
    <w:p w14:paraId="51C80848" w14:textId="1B87EDEF" w:rsidR="003B2668" w:rsidRPr="00C23A3C" w:rsidRDefault="00FE1E79" w:rsidP="00FE1E79">
      <w:pPr>
        <w:jc w:val="center"/>
        <w:rPr>
          <w:rFonts w:ascii="Arial" w:hAnsi="Arial" w:cs="Arial"/>
          <w:sz w:val="20"/>
          <w:szCs w:val="20"/>
        </w:rPr>
      </w:pPr>
      <w:r w:rsidRPr="00C23A3C">
        <w:rPr>
          <w:rFonts w:ascii="Arial" w:hAnsi="Arial" w:cs="Arial"/>
          <w:noProof/>
          <w:sz w:val="20"/>
          <w:szCs w:val="20"/>
        </w:rPr>
        <w:drawing>
          <wp:inline distT="0" distB="0" distL="0" distR="0" wp14:anchorId="68C03510" wp14:editId="472A71F7">
            <wp:extent cx="2317750" cy="1543915"/>
            <wp:effectExtent l="0" t="0" r="0" b="5715"/>
            <wp:docPr id="1" name="Picture 1" descr="Macintosh HD:Users:Ely:Desktop:Kevin_Puts_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ly:Desktop:Kevin_Puts_7.jpg"/>
                    <pic:cNvPicPr>
                      <a:picLocks noChangeAspect="1" noChangeArrowheads="1"/>
                    </pic:cNvPicPr>
                  </pic:nvPicPr>
                  <pic:blipFill>
                    <a:blip r:embed="rId7" cstate="screen">
                      <a:extLst>
                        <a:ext uri="{28A0092B-C50C-407E-A947-70E740481C1C}">
                          <a14:useLocalDpi xmlns:a14="http://schemas.microsoft.com/office/drawing/2010/main"/>
                        </a:ext>
                      </a:extLst>
                    </a:blip>
                    <a:srcRect/>
                    <a:stretch>
                      <a:fillRect/>
                    </a:stretch>
                  </pic:blipFill>
                  <pic:spPr bwMode="auto">
                    <a:xfrm>
                      <a:off x="0" y="0"/>
                      <a:ext cx="2319637" cy="1545172"/>
                    </a:xfrm>
                    <a:prstGeom prst="rect">
                      <a:avLst/>
                    </a:prstGeom>
                    <a:noFill/>
                    <a:ln>
                      <a:noFill/>
                    </a:ln>
                  </pic:spPr>
                </pic:pic>
              </a:graphicData>
            </a:graphic>
          </wp:inline>
        </w:drawing>
      </w:r>
    </w:p>
    <w:p w14:paraId="4D25BEDD" w14:textId="77777777" w:rsidR="00FE1E79" w:rsidRPr="00C23A3C" w:rsidRDefault="00FE1E79" w:rsidP="002D506E">
      <w:pPr>
        <w:rPr>
          <w:rFonts w:ascii="Arial" w:hAnsi="Arial" w:cs="Arial"/>
          <w:b/>
          <w:i/>
          <w:sz w:val="22"/>
          <w:szCs w:val="22"/>
        </w:rPr>
      </w:pPr>
    </w:p>
    <w:p w14:paraId="146B9973" w14:textId="30FFAAB2" w:rsidR="00E13CAA" w:rsidRPr="00C23A3C" w:rsidRDefault="00E13CAA" w:rsidP="002D506E">
      <w:pPr>
        <w:rPr>
          <w:rFonts w:ascii="Arial" w:hAnsi="Arial" w:cs="Arial"/>
          <w:sz w:val="22"/>
          <w:szCs w:val="22"/>
        </w:rPr>
      </w:pPr>
      <w:r w:rsidRPr="00C23A3C">
        <w:rPr>
          <w:rFonts w:ascii="Arial" w:hAnsi="Arial" w:cs="Arial"/>
          <w:b/>
          <w:i/>
          <w:sz w:val="22"/>
          <w:szCs w:val="22"/>
        </w:rPr>
        <w:t xml:space="preserve">Letters </w:t>
      </w:r>
      <w:r w:rsidR="00E24B14">
        <w:rPr>
          <w:rFonts w:ascii="Arial" w:hAnsi="Arial" w:cs="Arial"/>
          <w:b/>
          <w:i/>
          <w:sz w:val="22"/>
          <w:szCs w:val="22"/>
        </w:rPr>
        <w:t>from</w:t>
      </w:r>
      <w:r w:rsidRPr="00C23A3C">
        <w:rPr>
          <w:rFonts w:ascii="Arial" w:hAnsi="Arial" w:cs="Arial"/>
          <w:b/>
          <w:i/>
          <w:sz w:val="22"/>
          <w:szCs w:val="22"/>
        </w:rPr>
        <w:t xml:space="preserve"> Georgia</w:t>
      </w:r>
      <w:r w:rsidRPr="00C23A3C">
        <w:rPr>
          <w:rFonts w:ascii="Arial" w:hAnsi="Arial" w:cs="Arial"/>
          <w:sz w:val="22"/>
          <w:szCs w:val="22"/>
        </w:rPr>
        <w:t xml:space="preserve">, a new </w:t>
      </w:r>
      <w:r w:rsidR="00D831DF" w:rsidRPr="00C23A3C">
        <w:rPr>
          <w:rFonts w:ascii="Arial" w:hAnsi="Arial" w:cs="Arial"/>
          <w:sz w:val="22"/>
          <w:szCs w:val="22"/>
        </w:rPr>
        <w:t xml:space="preserve">song cycle based on the letters of painter Georgia O’Keeffe and composed </w:t>
      </w:r>
      <w:r w:rsidRPr="00C23A3C">
        <w:rPr>
          <w:rFonts w:ascii="Arial" w:hAnsi="Arial" w:cs="Arial"/>
          <w:sz w:val="22"/>
          <w:szCs w:val="22"/>
        </w:rPr>
        <w:t>by Pulitzer Prize-winn</w:t>
      </w:r>
      <w:r w:rsidR="00D831DF" w:rsidRPr="00C23A3C">
        <w:rPr>
          <w:rFonts w:ascii="Arial" w:hAnsi="Arial" w:cs="Arial"/>
          <w:sz w:val="22"/>
          <w:szCs w:val="22"/>
        </w:rPr>
        <w:t xml:space="preserve">er </w:t>
      </w:r>
      <w:hyperlink r:id="rId8" w:history="1">
        <w:r w:rsidRPr="00C23A3C">
          <w:rPr>
            <w:rStyle w:val="Hyperlink"/>
            <w:rFonts w:ascii="Arial" w:hAnsi="Arial" w:cs="Arial"/>
            <w:b/>
            <w:sz w:val="22"/>
            <w:szCs w:val="22"/>
          </w:rPr>
          <w:t>Kevin Puts</w:t>
        </w:r>
      </w:hyperlink>
      <w:r w:rsidR="00D831DF" w:rsidRPr="00C23A3C">
        <w:rPr>
          <w:rFonts w:ascii="Arial" w:hAnsi="Arial" w:cs="Arial"/>
          <w:sz w:val="22"/>
          <w:szCs w:val="22"/>
        </w:rPr>
        <w:t>,</w:t>
      </w:r>
      <w:r w:rsidRPr="00C23A3C">
        <w:rPr>
          <w:rFonts w:ascii="Arial" w:hAnsi="Arial" w:cs="Arial"/>
          <w:sz w:val="22"/>
          <w:szCs w:val="22"/>
        </w:rPr>
        <w:t xml:space="preserve"> will receive its world premiere performances on November 12</w:t>
      </w:r>
      <w:r w:rsidRPr="00C23A3C">
        <w:rPr>
          <w:rFonts w:ascii="Arial" w:hAnsi="Arial" w:cs="Arial"/>
          <w:sz w:val="22"/>
          <w:szCs w:val="22"/>
          <w:vertAlign w:val="superscript"/>
        </w:rPr>
        <w:t>th</w:t>
      </w:r>
      <w:r w:rsidR="00EB037F" w:rsidRPr="00C23A3C">
        <w:rPr>
          <w:rFonts w:ascii="Arial" w:hAnsi="Arial" w:cs="Arial"/>
          <w:sz w:val="22"/>
          <w:szCs w:val="22"/>
        </w:rPr>
        <w:t xml:space="preserve"> and 14</w:t>
      </w:r>
      <w:r w:rsidR="00EB037F" w:rsidRPr="00C23A3C">
        <w:rPr>
          <w:rFonts w:ascii="Arial" w:hAnsi="Arial" w:cs="Arial"/>
          <w:sz w:val="22"/>
          <w:szCs w:val="22"/>
          <w:vertAlign w:val="superscript"/>
        </w:rPr>
        <w:t>th</w:t>
      </w:r>
      <w:r w:rsidR="00EB037F" w:rsidRPr="00C23A3C">
        <w:rPr>
          <w:rFonts w:ascii="Arial" w:hAnsi="Arial" w:cs="Arial"/>
          <w:sz w:val="22"/>
          <w:szCs w:val="22"/>
        </w:rPr>
        <w:t>,</w:t>
      </w:r>
      <w:r w:rsidRPr="00C23A3C">
        <w:rPr>
          <w:rFonts w:ascii="Arial" w:hAnsi="Arial" w:cs="Arial"/>
          <w:sz w:val="22"/>
          <w:szCs w:val="22"/>
        </w:rPr>
        <w:t xml:space="preserve"> </w:t>
      </w:r>
      <w:r w:rsidR="00D831DF" w:rsidRPr="00C23A3C">
        <w:rPr>
          <w:rFonts w:ascii="Arial" w:hAnsi="Arial" w:cs="Arial"/>
          <w:sz w:val="22"/>
          <w:szCs w:val="22"/>
        </w:rPr>
        <w:t>sung</w:t>
      </w:r>
      <w:r w:rsidR="00820D76" w:rsidRPr="00C23A3C">
        <w:rPr>
          <w:rFonts w:ascii="Arial" w:hAnsi="Arial" w:cs="Arial"/>
          <w:sz w:val="22"/>
          <w:szCs w:val="22"/>
        </w:rPr>
        <w:t xml:space="preserve"> by four-time Grammy Award-winning soprano </w:t>
      </w:r>
      <w:hyperlink r:id="rId9" w:history="1">
        <w:r w:rsidR="00820D76" w:rsidRPr="00C23A3C">
          <w:rPr>
            <w:rStyle w:val="Hyperlink"/>
            <w:rFonts w:ascii="Arial" w:hAnsi="Arial" w:cs="Arial"/>
            <w:b/>
            <w:sz w:val="22"/>
            <w:szCs w:val="22"/>
          </w:rPr>
          <w:t>Renée Fleming</w:t>
        </w:r>
      </w:hyperlink>
      <w:r w:rsidR="00D831DF" w:rsidRPr="00C23A3C">
        <w:rPr>
          <w:rFonts w:ascii="Arial" w:hAnsi="Arial" w:cs="Arial"/>
          <w:sz w:val="22"/>
          <w:szCs w:val="22"/>
        </w:rPr>
        <w:t xml:space="preserve"> and accompanied by</w:t>
      </w:r>
      <w:r w:rsidR="00820D76" w:rsidRPr="00C23A3C">
        <w:rPr>
          <w:rFonts w:ascii="Arial" w:hAnsi="Arial" w:cs="Arial"/>
          <w:sz w:val="22"/>
          <w:szCs w:val="22"/>
        </w:rPr>
        <w:t xml:space="preserve"> </w:t>
      </w:r>
      <w:r w:rsidRPr="00C23A3C">
        <w:rPr>
          <w:rFonts w:ascii="Arial" w:hAnsi="Arial" w:cs="Arial"/>
          <w:sz w:val="22"/>
          <w:szCs w:val="22"/>
        </w:rPr>
        <w:t xml:space="preserve">the Eastman </w:t>
      </w:r>
      <w:proofErr w:type="spellStart"/>
      <w:r w:rsidRPr="00C23A3C">
        <w:rPr>
          <w:rFonts w:ascii="Arial" w:hAnsi="Arial" w:cs="Arial"/>
          <w:sz w:val="22"/>
          <w:szCs w:val="22"/>
        </w:rPr>
        <w:t>Philh</w:t>
      </w:r>
      <w:r w:rsidR="00D831DF" w:rsidRPr="00C23A3C">
        <w:rPr>
          <w:rFonts w:ascii="Arial" w:hAnsi="Arial" w:cs="Arial"/>
          <w:sz w:val="22"/>
          <w:szCs w:val="22"/>
        </w:rPr>
        <w:t>armonia</w:t>
      </w:r>
      <w:proofErr w:type="spellEnd"/>
      <w:r w:rsidR="00D831DF" w:rsidRPr="00C23A3C">
        <w:rPr>
          <w:rFonts w:ascii="Arial" w:hAnsi="Arial" w:cs="Arial"/>
          <w:sz w:val="22"/>
          <w:szCs w:val="22"/>
        </w:rPr>
        <w:t xml:space="preserve"> under the direction of </w:t>
      </w:r>
      <w:r w:rsidR="00807FE7" w:rsidRPr="00C23A3C">
        <w:rPr>
          <w:rFonts w:ascii="Arial" w:hAnsi="Arial" w:cs="Arial"/>
          <w:sz w:val="22"/>
          <w:szCs w:val="22"/>
        </w:rPr>
        <w:t xml:space="preserve">Neil </w:t>
      </w:r>
      <w:proofErr w:type="spellStart"/>
      <w:r w:rsidR="00D831DF" w:rsidRPr="00C23A3C">
        <w:rPr>
          <w:rFonts w:ascii="Arial" w:hAnsi="Arial" w:cs="Arial"/>
          <w:sz w:val="22"/>
          <w:szCs w:val="22"/>
        </w:rPr>
        <w:t>Varon</w:t>
      </w:r>
      <w:proofErr w:type="spellEnd"/>
      <w:r w:rsidR="00807FE7" w:rsidRPr="00C23A3C">
        <w:rPr>
          <w:rFonts w:ascii="Arial" w:hAnsi="Arial" w:cs="Arial"/>
          <w:sz w:val="22"/>
          <w:szCs w:val="22"/>
        </w:rPr>
        <w:t xml:space="preserve">. </w:t>
      </w:r>
      <w:r w:rsidR="00D831DF" w:rsidRPr="00C23A3C">
        <w:rPr>
          <w:rFonts w:ascii="Arial" w:hAnsi="Arial" w:cs="Arial"/>
          <w:sz w:val="22"/>
          <w:szCs w:val="22"/>
        </w:rPr>
        <w:t xml:space="preserve">The songs are based on O’Keeffe’s expressive letters, </w:t>
      </w:r>
      <w:r w:rsidR="00807FE7" w:rsidRPr="00C23A3C">
        <w:rPr>
          <w:rFonts w:ascii="Arial" w:hAnsi="Arial" w:cs="Arial"/>
          <w:sz w:val="22"/>
          <w:szCs w:val="22"/>
        </w:rPr>
        <w:t xml:space="preserve">written </w:t>
      </w:r>
      <w:r w:rsidR="00D831DF" w:rsidRPr="00C23A3C">
        <w:rPr>
          <w:rFonts w:ascii="Arial" w:hAnsi="Arial" w:cs="Arial"/>
          <w:sz w:val="22"/>
          <w:szCs w:val="22"/>
        </w:rPr>
        <w:t xml:space="preserve">mainly to her eventual husband Alfred Stieglitz and artist and suffragette Anita </w:t>
      </w:r>
      <w:proofErr w:type="spellStart"/>
      <w:r w:rsidR="00D831DF" w:rsidRPr="00C23A3C">
        <w:rPr>
          <w:rFonts w:ascii="Arial" w:hAnsi="Arial" w:cs="Arial"/>
          <w:sz w:val="22"/>
          <w:szCs w:val="22"/>
        </w:rPr>
        <w:t>Pollitzer</w:t>
      </w:r>
      <w:proofErr w:type="spellEnd"/>
      <w:r w:rsidR="00D831DF" w:rsidRPr="00C23A3C">
        <w:rPr>
          <w:rFonts w:ascii="Arial" w:hAnsi="Arial" w:cs="Arial"/>
          <w:sz w:val="22"/>
          <w:szCs w:val="22"/>
        </w:rPr>
        <w:t xml:space="preserve">. </w:t>
      </w:r>
      <w:r w:rsidR="00E24B14">
        <w:rPr>
          <w:rFonts w:ascii="Arial" w:hAnsi="Arial" w:cs="Arial"/>
          <w:sz w:val="22"/>
          <w:szCs w:val="22"/>
        </w:rPr>
        <w:t>Puts wrote the cycle for, and in close collaboration with, Ms. Fleming.</w:t>
      </w:r>
      <w:r w:rsidR="00807FE7" w:rsidRPr="00C23A3C">
        <w:rPr>
          <w:rFonts w:ascii="Arial" w:hAnsi="Arial" w:cs="Arial"/>
          <w:sz w:val="22"/>
          <w:szCs w:val="22"/>
        </w:rPr>
        <w:t xml:space="preserve"> </w:t>
      </w:r>
    </w:p>
    <w:p w14:paraId="5C34D609" w14:textId="77777777" w:rsidR="00807FE7" w:rsidRPr="00C23A3C" w:rsidRDefault="00807FE7" w:rsidP="002D506E">
      <w:pPr>
        <w:rPr>
          <w:rFonts w:ascii="Arial" w:hAnsi="Arial" w:cs="Arial"/>
        </w:rPr>
      </w:pPr>
    </w:p>
    <w:p w14:paraId="2FFF6A17" w14:textId="6B053609" w:rsidR="00FE1E79" w:rsidRPr="00C23A3C" w:rsidRDefault="00FE1E79" w:rsidP="002D506E">
      <w:pPr>
        <w:rPr>
          <w:rFonts w:ascii="Arial" w:hAnsi="Arial" w:cs="Arial"/>
          <w:sz w:val="22"/>
          <w:szCs w:val="22"/>
        </w:rPr>
      </w:pPr>
      <w:r w:rsidRPr="00C23A3C">
        <w:rPr>
          <w:rFonts w:ascii="Arial" w:hAnsi="Arial" w:cs="Arial"/>
          <w:sz w:val="22"/>
          <w:szCs w:val="22"/>
        </w:rPr>
        <w:t xml:space="preserve">There will be two concerts featuring </w:t>
      </w:r>
      <w:r w:rsidRPr="00C23A3C">
        <w:rPr>
          <w:rFonts w:ascii="Arial" w:hAnsi="Arial" w:cs="Arial"/>
          <w:i/>
          <w:sz w:val="22"/>
          <w:szCs w:val="22"/>
        </w:rPr>
        <w:t xml:space="preserve">Letters </w:t>
      </w:r>
      <w:r w:rsidR="00E24B14">
        <w:rPr>
          <w:rFonts w:ascii="Arial" w:hAnsi="Arial" w:cs="Arial"/>
          <w:i/>
          <w:sz w:val="22"/>
          <w:szCs w:val="22"/>
        </w:rPr>
        <w:t>from</w:t>
      </w:r>
      <w:r w:rsidRPr="00C23A3C">
        <w:rPr>
          <w:rFonts w:ascii="Arial" w:hAnsi="Arial" w:cs="Arial"/>
          <w:i/>
          <w:sz w:val="22"/>
          <w:szCs w:val="22"/>
        </w:rPr>
        <w:t xml:space="preserve"> Georgia</w:t>
      </w:r>
      <w:r w:rsidRPr="00C23A3C">
        <w:rPr>
          <w:rFonts w:ascii="Arial" w:hAnsi="Arial" w:cs="Arial"/>
          <w:sz w:val="22"/>
          <w:szCs w:val="22"/>
        </w:rPr>
        <w:t xml:space="preserve">: </w:t>
      </w:r>
      <w:r w:rsidR="00C84120" w:rsidRPr="00C23A3C">
        <w:rPr>
          <w:rFonts w:ascii="Arial" w:hAnsi="Arial" w:cs="Arial"/>
          <w:sz w:val="22"/>
          <w:szCs w:val="22"/>
        </w:rPr>
        <w:t>Saturday</w:t>
      </w:r>
      <w:r w:rsidRPr="00C23A3C">
        <w:rPr>
          <w:rFonts w:ascii="Arial" w:hAnsi="Arial" w:cs="Arial"/>
          <w:sz w:val="22"/>
          <w:szCs w:val="22"/>
        </w:rPr>
        <w:t>,</w:t>
      </w:r>
      <w:r w:rsidR="00C84120" w:rsidRPr="00C23A3C">
        <w:rPr>
          <w:rFonts w:ascii="Arial" w:hAnsi="Arial" w:cs="Arial"/>
          <w:sz w:val="22"/>
          <w:szCs w:val="22"/>
        </w:rPr>
        <w:t xml:space="preserve"> November 12</w:t>
      </w:r>
      <w:r w:rsidR="00C84120" w:rsidRPr="00C23A3C">
        <w:rPr>
          <w:rFonts w:ascii="Arial" w:hAnsi="Arial" w:cs="Arial"/>
          <w:sz w:val="22"/>
          <w:szCs w:val="22"/>
          <w:vertAlign w:val="superscript"/>
        </w:rPr>
        <w:t>th</w:t>
      </w:r>
      <w:r w:rsidR="00C84120" w:rsidRPr="00C23A3C">
        <w:rPr>
          <w:rFonts w:ascii="Arial" w:hAnsi="Arial" w:cs="Arial"/>
          <w:sz w:val="22"/>
          <w:szCs w:val="22"/>
        </w:rPr>
        <w:t xml:space="preserve"> </w:t>
      </w:r>
      <w:r w:rsidRPr="00C23A3C">
        <w:rPr>
          <w:rFonts w:ascii="Arial" w:hAnsi="Arial" w:cs="Arial"/>
          <w:sz w:val="22"/>
          <w:szCs w:val="22"/>
        </w:rPr>
        <w:t xml:space="preserve">at 8pm at The </w:t>
      </w:r>
      <w:r w:rsidR="00C84120" w:rsidRPr="00C23A3C">
        <w:rPr>
          <w:rFonts w:ascii="Arial" w:hAnsi="Arial" w:cs="Arial"/>
          <w:sz w:val="22"/>
          <w:szCs w:val="22"/>
        </w:rPr>
        <w:t>Kodak Hall at Eastman Theatre</w:t>
      </w:r>
      <w:r w:rsidR="000F6236">
        <w:rPr>
          <w:rFonts w:ascii="Arial" w:hAnsi="Arial" w:cs="Arial"/>
          <w:sz w:val="22"/>
          <w:szCs w:val="22"/>
        </w:rPr>
        <w:t xml:space="preserve"> in Rochester, NY</w:t>
      </w:r>
      <w:r w:rsidRPr="00C23A3C">
        <w:rPr>
          <w:rFonts w:ascii="Arial" w:hAnsi="Arial" w:cs="Arial"/>
          <w:sz w:val="22"/>
          <w:szCs w:val="22"/>
        </w:rPr>
        <w:t xml:space="preserve">; </w:t>
      </w:r>
      <w:r w:rsidR="00E24B14">
        <w:rPr>
          <w:rFonts w:ascii="Arial" w:hAnsi="Arial" w:cs="Arial"/>
          <w:sz w:val="22"/>
          <w:szCs w:val="22"/>
        </w:rPr>
        <w:t xml:space="preserve">and </w:t>
      </w:r>
      <w:r w:rsidR="00C84120" w:rsidRPr="00C23A3C">
        <w:rPr>
          <w:rFonts w:ascii="Arial" w:hAnsi="Arial" w:cs="Arial"/>
          <w:sz w:val="22"/>
          <w:szCs w:val="22"/>
        </w:rPr>
        <w:t>Monday</w:t>
      </w:r>
      <w:r w:rsidRPr="00C23A3C">
        <w:rPr>
          <w:rFonts w:ascii="Arial" w:hAnsi="Arial" w:cs="Arial"/>
          <w:sz w:val="22"/>
          <w:szCs w:val="22"/>
        </w:rPr>
        <w:t xml:space="preserve">, </w:t>
      </w:r>
      <w:r w:rsidR="00C84120" w:rsidRPr="00C23A3C">
        <w:rPr>
          <w:rFonts w:ascii="Arial" w:hAnsi="Arial" w:cs="Arial"/>
          <w:sz w:val="22"/>
          <w:szCs w:val="22"/>
        </w:rPr>
        <w:t>November 14</w:t>
      </w:r>
      <w:r w:rsidR="00C84120" w:rsidRPr="00C23A3C">
        <w:rPr>
          <w:rFonts w:ascii="Arial" w:hAnsi="Arial" w:cs="Arial"/>
          <w:sz w:val="22"/>
          <w:szCs w:val="22"/>
          <w:vertAlign w:val="superscript"/>
        </w:rPr>
        <w:t>th</w:t>
      </w:r>
      <w:r w:rsidRPr="00C23A3C">
        <w:rPr>
          <w:rFonts w:ascii="Arial" w:hAnsi="Arial" w:cs="Arial"/>
          <w:sz w:val="22"/>
          <w:szCs w:val="22"/>
        </w:rPr>
        <w:t xml:space="preserve"> at 8pm at </w:t>
      </w:r>
      <w:r w:rsidR="000F6236">
        <w:rPr>
          <w:rFonts w:ascii="Arial" w:hAnsi="Arial" w:cs="Arial"/>
          <w:sz w:val="22"/>
          <w:szCs w:val="22"/>
        </w:rPr>
        <w:t xml:space="preserve">Lincoln Center’s </w:t>
      </w:r>
      <w:r w:rsidR="00C84120" w:rsidRPr="00C23A3C">
        <w:rPr>
          <w:rFonts w:ascii="Arial" w:hAnsi="Arial" w:cs="Arial"/>
          <w:sz w:val="22"/>
          <w:szCs w:val="22"/>
        </w:rPr>
        <w:t>Alice Tully Hall</w:t>
      </w:r>
      <w:r w:rsidR="000F6236">
        <w:rPr>
          <w:rFonts w:ascii="Arial" w:hAnsi="Arial" w:cs="Arial"/>
          <w:sz w:val="22"/>
          <w:szCs w:val="22"/>
        </w:rPr>
        <w:t xml:space="preserve"> in New York City</w:t>
      </w:r>
      <w:r w:rsidR="00C84120" w:rsidRPr="00C23A3C">
        <w:rPr>
          <w:rFonts w:ascii="Arial" w:hAnsi="Arial" w:cs="Arial"/>
          <w:sz w:val="22"/>
          <w:szCs w:val="22"/>
        </w:rPr>
        <w:t>.</w:t>
      </w:r>
    </w:p>
    <w:p w14:paraId="7B9DD934" w14:textId="77777777" w:rsidR="00C84120" w:rsidRPr="00C23A3C" w:rsidRDefault="00C84120" w:rsidP="002D506E">
      <w:pPr>
        <w:rPr>
          <w:rFonts w:ascii="Arial" w:hAnsi="Arial" w:cs="Arial"/>
        </w:rPr>
      </w:pPr>
    </w:p>
    <w:p w14:paraId="47EFD8EC" w14:textId="3B4378B1" w:rsidR="00342480" w:rsidRPr="00C23A3C" w:rsidRDefault="00342480" w:rsidP="00342480">
      <w:pPr>
        <w:rPr>
          <w:rFonts w:ascii="Arial" w:hAnsi="Arial" w:cs="Arial"/>
          <w:sz w:val="22"/>
          <w:szCs w:val="22"/>
        </w:rPr>
      </w:pPr>
      <w:r w:rsidRPr="00C23A3C">
        <w:rPr>
          <w:rFonts w:ascii="Arial" w:hAnsi="Arial" w:cs="Arial"/>
          <w:sz w:val="22"/>
          <w:szCs w:val="22"/>
        </w:rPr>
        <w:t xml:space="preserve">Mr. Puts, who won the Pulitzer Prize in 2012 for his opera </w:t>
      </w:r>
      <w:r w:rsidRPr="00C23A3C">
        <w:rPr>
          <w:rFonts w:ascii="Arial" w:hAnsi="Arial" w:cs="Arial"/>
          <w:i/>
          <w:sz w:val="22"/>
          <w:szCs w:val="22"/>
        </w:rPr>
        <w:t>Silent Night</w:t>
      </w:r>
      <w:r w:rsidRPr="00C23A3C">
        <w:rPr>
          <w:rFonts w:ascii="Arial" w:hAnsi="Arial" w:cs="Arial"/>
          <w:sz w:val="22"/>
          <w:szCs w:val="22"/>
        </w:rPr>
        <w:t xml:space="preserve">, </w:t>
      </w:r>
      <w:r w:rsidR="00E24B14">
        <w:rPr>
          <w:rFonts w:ascii="Arial" w:hAnsi="Arial" w:cs="Arial"/>
          <w:sz w:val="22"/>
          <w:szCs w:val="22"/>
        </w:rPr>
        <w:t xml:space="preserve">says of </w:t>
      </w:r>
      <w:r w:rsidRPr="00C23A3C">
        <w:rPr>
          <w:rFonts w:ascii="Arial" w:hAnsi="Arial" w:cs="Arial"/>
          <w:sz w:val="22"/>
          <w:szCs w:val="22"/>
        </w:rPr>
        <w:t>O’Keeffe</w:t>
      </w:r>
      <w:r w:rsidR="00E24B14">
        <w:rPr>
          <w:rFonts w:ascii="Arial" w:hAnsi="Arial" w:cs="Arial"/>
          <w:sz w:val="22"/>
          <w:szCs w:val="22"/>
        </w:rPr>
        <w:t>’s writings:</w:t>
      </w:r>
      <w:r w:rsidRPr="00C23A3C">
        <w:rPr>
          <w:rFonts w:ascii="Arial" w:hAnsi="Arial" w:cs="Arial"/>
          <w:sz w:val="22"/>
          <w:szCs w:val="22"/>
        </w:rPr>
        <w:t xml:space="preserve"> “I </w:t>
      </w:r>
      <w:r w:rsidRPr="00C23A3C">
        <w:rPr>
          <w:rFonts w:ascii="Arial" w:hAnsi="Arial" w:cs="Arial"/>
          <w:sz w:val="22"/>
          <w:szCs w:val="20"/>
        </w:rPr>
        <w:t xml:space="preserve">found her letters reveal aspects of her personality one doesn't necessarily associate with her. She could be stoic and aloof but her letters also revealed </w:t>
      </w:r>
      <w:r w:rsidR="003B0EC9">
        <w:rPr>
          <w:rFonts w:ascii="Arial" w:hAnsi="Arial" w:cs="Arial"/>
          <w:sz w:val="22"/>
          <w:szCs w:val="20"/>
        </w:rPr>
        <w:t>tremendous</w:t>
      </w:r>
      <w:r w:rsidRPr="00C23A3C">
        <w:rPr>
          <w:rFonts w:ascii="Arial" w:hAnsi="Arial" w:cs="Arial"/>
          <w:sz w:val="22"/>
          <w:szCs w:val="20"/>
        </w:rPr>
        <w:t xml:space="preserve"> passion and longing, self-deprecating humor, and also often great sadness.</w:t>
      </w:r>
      <w:r w:rsidRPr="00C23A3C">
        <w:rPr>
          <w:rFonts w:ascii="Arial" w:hAnsi="Arial" w:cs="Arial"/>
          <w:sz w:val="22"/>
          <w:szCs w:val="22"/>
        </w:rPr>
        <w:t xml:space="preserve">” </w:t>
      </w:r>
    </w:p>
    <w:p w14:paraId="051D0C15" w14:textId="77777777" w:rsidR="00E13CAA" w:rsidRPr="00C23A3C" w:rsidRDefault="00E13CAA" w:rsidP="002D506E">
      <w:pPr>
        <w:rPr>
          <w:rFonts w:ascii="Arial" w:hAnsi="Arial" w:cs="Arial"/>
          <w:sz w:val="20"/>
          <w:szCs w:val="20"/>
        </w:rPr>
      </w:pPr>
    </w:p>
    <w:p w14:paraId="7F4F3510" w14:textId="69EF48A0" w:rsidR="002D506E" w:rsidRPr="00C23A3C" w:rsidRDefault="00342480" w:rsidP="002D506E">
      <w:pPr>
        <w:rPr>
          <w:rFonts w:ascii="Arial" w:hAnsi="Arial" w:cs="Arial"/>
          <w:sz w:val="22"/>
          <w:szCs w:val="22"/>
        </w:rPr>
      </w:pPr>
      <w:r w:rsidRPr="00C23A3C">
        <w:rPr>
          <w:rFonts w:ascii="Arial" w:hAnsi="Arial" w:cs="Arial"/>
          <w:sz w:val="22"/>
          <w:szCs w:val="22"/>
        </w:rPr>
        <w:t xml:space="preserve">Puts continues discussing the piece itself: “One </w:t>
      </w:r>
      <w:r w:rsidR="00E24B14">
        <w:rPr>
          <w:rFonts w:ascii="Arial" w:hAnsi="Arial" w:cs="Arial"/>
          <w:sz w:val="22"/>
          <w:szCs w:val="22"/>
        </w:rPr>
        <w:t xml:space="preserve">of </w:t>
      </w:r>
      <w:r w:rsidR="003B0EC9">
        <w:rPr>
          <w:rFonts w:ascii="Arial" w:hAnsi="Arial" w:cs="Arial"/>
          <w:sz w:val="22"/>
          <w:szCs w:val="22"/>
        </w:rPr>
        <w:t xml:space="preserve">my favorite lines is one of the last, a testament to O’Keeffe’s intense patriotism and </w:t>
      </w:r>
      <w:r w:rsidRPr="00C23A3C">
        <w:rPr>
          <w:rFonts w:ascii="Arial" w:hAnsi="Arial" w:cs="Arial"/>
          <w:sz w:val="22"/>
          <w:szCs w:val="22"/>
        </w:rPr>
        <w:t>a line which I find heartbreaking and full o</w:t>
      </w:r>
      <w:r w:rsidR="003B0EC9">
        <w:rPr>
          <w:rFonts w:ascii="Arial" w:hAnsi="Arial" w:cs="Arial"/>
          <w:sz w:val="22"/>
          <w:szCs w:val="22"/>
        </w:rPr>
        <w:t>f</w:t>
      </w:r>
      <w:r w:rsidRPr="00C23A3C">
        <w:rPr>
          <w:rFonts w:ascii="Arial" w:hAnsi="Arial" w:cs="Arial"/>
          <w:sz w:val="22"/>
          <w:szCs w:val="22"/>
        </w:rPr>
        <w:t xml:space="preserve"> truth, es</w:t>
      </w:r>
      <w:r w:rsidR="00E24B14">
        <w:rPr>
          <w:rFonts w:ascii="Arial" w:hAnsi="Arial" w:cs="Arial"/>
          <w:sz w:val="22"/>
          <w:szCs w:val="22"/>
        </w:rPr>
        <w:t>pecially for many of us today: ‘</w:t>
      </w:r>
      <w:r w:rsidRPr="00C23A3C">
        <w:rPr>
          <w:rFonts w:ascii="Arial" w:hAnsi="Arial" w:cs="Arial"/>
          <w:sz w:val="22"/>
          <w:szCs w:val="22"/>
        </w:rPr>
        <w:t>It is absu</w:t>
      </w:r>
      <w:r w:rsidR="00E24B14">
        <w:rPr>
          <w:rFonts w:ascii="Arial" w:hAnsi="Arial" w:cs="Arial"/>
          <w:sz w:val="22"/>
          <w:szCs w:val="22"/>
        </w:rPr>
        <w:t>rd the way I love this country.’”</w:t>
      </w:r>
    </w:p>
    <w:p w14:paraId="467103B0" w14:textId="77777777" w:rsidR="003B1274" w:rsidRPr="00C23A3C" w:rsidRDefault="003B1274" w:rsidP="002D506E">
      <w:pPr>
        <w:rPr>
          <w:rFonts w:ascii="Arial" w:hAnsi="Arial" w:cs="Arial"/>
          <w:sz w:val="20"/>
          <w:szCs w:val="20"/>
        </w:rPr>
      </w:pPr>
    </w:p>
    <w:p w14:paraId="56A4603E" w14:textId="7708DC03" w:rsidR="00E24B14" w:rsidRPr="00E24B14" w:rsidRDefault="00E24B14" w:rsidP="00E24B14">
      <w:pPr>
        <w:rPr>
          <w:rFonts w:ascii="Arial" w:hAnsi="Arial" w:cs="Arial"/>
          <w:sz w:val="22"/>
          <w:szCs w:val="22"/>
        </w:rPr>
      </w:pPr>
      <w:r>
        <w:rPr>
          <w:rFonts w:ascii="Arial" w:hAnsi="Arial" w:cs="Arial"/>
          <w:sz w:val="22"/>
          <w:szCs w:val="22"/>
        </w:rPr>
        <w:t>The performances follo</w:t>
      </w:r>
      <w:r w:rsidR="00157AD0">
        <w:rPr>
          <w:rFonts w:ascii="Arial" w:hAnsi="Arial" w:cs="Arial"/>
          <w:sz w:val="22"/>
          <w:szCs w:val="22"/>
        </w:rPr>
        <w:t>w another recent high-profile world p</w:t>
      </w:r>
      <w:r>
        <w:rPr>
          <w:rFonts w:ascii="Arial" w:hAnsi="Arial" w:cs="Arial"/>
          <w:sz w:val="22"/>
          <w:szCs w:val="22"/>
        </w:rPr>
        <w:t xml:space="preserve">remiere from Puts this past April, when the Baltimore Symphony Orchestra performed his tone poem </w:t>
      </w:r>
      <w:r>
        <w:rPr>
          <w:rFonts w:ascii="Arial" w:hAnsi="Arial" w:cs="Arial"/>
          <w:i/>
          <w:sz w:val="22"/>
          <w:szCs w:val="22"/>
        </w:rPr>
        <w:t>The City</w:t>
      </w:r>
      <w:r w:rsidR="00157AD0">
        <w:rPr>
          <w:rFonts w:ascii="Arial" w:hAnsi="Arial" w:cs="Arial"/>
          <w:sz w:val="22"/>
          <w:szCs w:val="22"/>
        </w:rPr>
        <w:t>, a work which presented a portrait of Baltimore and touched upon the Freddie Gray unrest</w:t>
      </w:r>
      <w:r>
        <w:rPr>
          <w:rFonts w:ascii="Arial" w:hAnsi="Arial" w:cs="Arial"/>
          <w:sz w:val="22"/>
          <w:szCs w:val="22"/>
        </w:rPr>
        <w:t xml:space="preserve">. </w:t>
      </w:r>
      <w:r w:rsidRPr="00157AD0">
        <w:rPr>
          <w:rFonts w:ascii="Arial" w:hAnsi="Arial" w:cs="Arial"/>
          <w:i/>
          <w:sz w:val="22"/>
          <w:szCs w:val="22"/>
        </w:rPr>
        <w:t>The New York Times</w:t>
      </w:r>
      <w:r>
        <w:rPr>
          <w:rFonts w:ascii="Arial" w:hAnsi="Arial" w:cs="Arial"/>
          <w:sz w:val="22"/>
          <w:szCs w:val="22"/>
        </w:rPr>
        <w:t xml:space="preserve"> said of the piece: “</w:t>
      </w:r>
      <w:r w:rsidRPr="00E24B14">
        <w:rPr>
          <w:rFonts w:ascii="Arial" w:hAnsi="Arial" w:cs="Arial"/>
          <w:sz w:val="22"/>
          <w:szCs w:val="22"/>
        </w:rPr>
        <w:t xml:space="preserve">Mr. </w:t>
      </w:r>
      <w:proofErr w:type="spellStart"/>
      <w:r w:rsidRPr="00E24B14">
        <w:rPr>
          <w:rFonts w:ascii="Arial" w:hAnsi="Arial" w:cs="Arial"/>
          <w:sz w:val="22"/>
          <w:szCs w:val="22"/>
        </w:rPr>
        <w:t>Puts’s</w:t>
      </w:r>
      <w:proofErr w:type="spellEnd"/>
      <w:r w:rsidRPr="00E24B14">
        <w:rPr>
          <w:rFonts w:ascii="Arial" w:hAnsi="Arial" w:cs="Arial"/>
          <w:sz w:val="22"/>
          <w:szCs w:val="22"/>
        </w:rPr>
        <w:t xml:space="preserve"> music was captivating from the start</w:t>
      </w:r>
      <w:r w:rsidR="00157AD0">
        <w:rPr>
          <w:rFonts w:ascii="Arial" w:hAnsi="Arial" w:cs="Arial"/>
          <w:sz w:val="22"/>
          <w:szCs w:val="22"/>
        </w:rPr>
        <w:t>…</w:t>
      </w:r>
      <w:r w:rsidRPr="00E24B14">
        <w:rPr>
          <w:rFonts w:ascii="Arial" w:hAnsi="Arial" w:cs="Arial"/>
          <w:sz w:val="22"/>
          <w:szCs w:val="22"/>
        </w:rPr>
        <w:t>a powerful statement, and the audience responded loudly, presumably recognizing the universality of the situation in contemporary America. Such raw and immediate social relevance is uncommon and important in classical music today</w:t>
      </w:r>
      <w:r w:rsidR="00157AD0">
        <w:rPr>
          <w:rFonts w:ascii="Arial" w:hAnsi="Arial" w:cs="Arial"/>
          <w:sz w:val="22"/>
          <w:szCs w:val="22"/>
        </w:rPr>
        <w:t>.”</w:t>
      </w:r>
    </w:p>
    <w:p w14:paraId="2962213E" w14:textId="77777777" w:rsidR="00E24B14" w:rsidRDefault="00E24B14" w:rsidP="005951FC">
      <w:pPr>
        <w:rPr>
          <w:rFonts w:ascii="Arial" w:hAnsi="Arial" w:cs="Arial"/>
          <w:sz w:val="22"/>
          <w:szCs w:val="22"/>
        </w:rPr>
      </w:pPr>
    </w:p>
    <w:p w14:paraId="77710530" w14:textId="3BD05974" w:rsidR="00E46327" w:rsidRPr="00C23A3C" w:rsidRDefault="00E24B14" w:rsidP="005951FC">
      <w:pPr>
        <w:rPr>
          <w:rFonts w:ascii="Arial" w:hAnsi="Arial" w:cs="Arial"/>
          <w:sz w:val="22"/>
          <w:szCs w:val="22"/>
        </w:rPr>
      </w:pPr>
      <w:r>
        <w:rPr>
          <w:rFonts w:ascii="Arial" w:hAnsi="Arial" w:cs="Arial"/>
          <w:sz w:val="22"/>
          <w:szCs w:val="22"/>
        </w:rPr>
        <w:t xml:space="preserve">In addition to the World Premiere, Naxos will release a new recording of Puts’ </w:t>
      </w:r>
      <w:r w:rsidR="003B0EC9">
        <w:rPr>
          <w:rFonts w:ascii="Arial" w:hAnsi="Arial" w:cs="Arial"/>
          <w:sz w:val="22"/>
          <w:szCs w:val="22"/>
        </w:rPr>
        <w:t xml:space="preserve">orchestral </w:t>
      </w:r>
      <w:r w:rsidR="00157AD0">
        <w:rPr>
          <w:rFonts w:ascii="Arial" w:hAnsi="Arial" w:cs="Arial"/>
          <w:sz w:val="22"/>
          <w:szCs w:val="22"/>
        </w:rPr>
        <w:t xml:space="preserve">music </w:t>
      </w:r>
      <w:r>
        <w:rPr>
          <w:rFonts w:ascii="Arial" w:hAnsi="Arial" w:cs="Arial"/>
          <w:sz w:val="22"/>
          <w:szCs w:val="22"/>
        </w:rPr>
        <w:t>on August</w:t>
      </w:r>
      <w:r w:rsidR="00157AD0">
        <w:rPr>
          <w:rFonts w:ascii="Arial" w:hAnsi="Arial" w:cs="Arial"/>
          <w:sz w:val="22"/>
          <w:szCs w:val="22"/>
        </w:rPr>
        <w:t xml:space="preserve"> 12</w:t>
      </w:r>
      <w:r w:rsidR="003B0EC9">
        <w:rPr>
          <w:rFonts w:ascii="Arial" w:hAnsi="Arial" w:cs="Arial"/>
          <w:sz w:val="22"/>
          <w:szCs w:val="22"/>
        </w:rPr>
        <w:t xml:space="preserve">. Conducted by Marin Alsop, the album </w:t>
      </w:r>
      <w:r w:rsidR="00157AD0">
        <w:rPr>
          <w:rFonts w:ascii="Arial" w:hAnsi="Arial" w:cs="Arial"/>
          <w:sz w:val="22"/>
          <w:szCs w:val="22"/>
        </w:rPr>
        <w:t>includ</w:t>
      </w:r>
      <w:r w:rsidR="003B0EC9">
        <w:rPr>
          <w:rFonts w:ascii="Arial" w:hAnsi="Arial" w:cs="Arial"/>
          <w:sz w:val="22"/>
          <w:szCs w:val="22"/>
        </w:rPr>
        <w:t>es</w:t>
      </w:r>
      <w:r w:rsidR="00157AD0">
        <w:rPr>
          <w:rFonts w:ascii="Arial" w:hAnsi="Arial" w:cs="Arial"/>
          <w:sz w:val="22"/>
          <w:szCs w:val="22"/>
        </w:rPr>
        <w:t xml:space="preserve"> his Symphony No. 2, which was written after 9/11.</w:t>
      </w:r>
    </w:p>
    <w:sectPr w:rsidR="00E46327" w:rsidRPr="00C23A3C" w:rsidSect="00C23A3C">
      <w:headerReference w:type="default" r:id="rId10"/>
      <w:footerReference w:type="default" r:id="rId11"/>
      <w:pgSz w:w="12240" w:h="15840"/>
      <w:pgMar w:top="1440" w:right="1260" w:bottom="1440" w:left="1530" w:header="720" w:footer="864"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E6CC19" w14:textId="77777777" w:rsidR="000F6236" w:rsidRDefault="000F6236" w:rsidP="00D55258">
      <w:r>
        <w:separator/>
      </w:r>
    </w:p>
  </w:endnote>
  <w:endnote w:type="continuationSeparator" w:id="0">
    <w:p w14:paraId="18019149" w14:textId="77777777" w:rsidR="000F6236" w:rsidRDefault="000F6236" w:rsidP="00D55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Palatino Linotype">
    <w:panose1 w:val="02040502050505030304"/>
    <w:charset w:val="00"/>
    <w:family w:val="auto"/>
    <w:pitch w:val="variable"/>
    <w:sig w:usb0="E0000287" w:usb1="40000013" w:usb2="00000000" w:usb3="00000000" w:csb0="0000019F" w:csb1="00000000"/>
  </w:font>
  <w:font w:name="Lato Regular">
    <w:panose1 w:val="020F0502020204030203"/>
    <w:charset w:val="00"/>
    <w:family w:val="auto"/>
    <w:pitch w:val="variable"/>
    <w:sig w:usb0="A00000AF" w:usb1="5000604B" w:usb2="00000000" w:usb3="00000000" w:csb0="00000093" w:csb1="00000000"/>
  </w:font>
  <w:font w:name="Lato Light">
    <w:altName w:val="Athelas Italic"/>
    <w:panose1 w:val="020F0302020204030203"/>
    <w:charset w:val="00"/>
    <w:family w:val="auto"/>
    <w:pitch w:val="variable"/>
    <w:sig w:usb0="A00000AF" w:usb1="5000604B" w:usb2="00000000" w:usb3="00000000" w:csb0="00000093"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72641B" w14:textId="602C2B0D" w:rsidR="000F6236" w:rsidRPr="006A4171" w:rsidRDefault="000F6236" w:rsidP="006A4171">
    <w:pPr>
      <w:pStyle w:val="Footer"/>
      <w:spacing w:line="276" w:lineRule="auto"/>
      <w:jc w:val="center"/>
      <w:rPr>
        <w:rFonts w:ascii="Lato Light" w:hAnsi="Lato Light"/>
      </w:rPr>
    </w:pPr>
    <w:r w:rsidRPr="00717D5C">
      <w:rPr>
        <w:rFonts w:ascii="Lato Regular" w:hAnsi="Lato Regular"/>
        <w:sz w:val="20"/>
        <w:szCs w:val="20"/>
      </w:rPr>
      <w:t>Andrew Ousley</w:t>
    </w:r>
    <w:r w:rsidRPr="00717D5C">
      <w:rPr>
        <w:rFonts w:ascii="Lato Light" w:hAnsi="Lato Light"/>
        <w:sz w:val="20"/>
        <w:szCs w:val="20"/>
      </w:rPr>
      <w:t xml:space="preserve">   </w:t>
    </w:r>
    <w:proofErr w:type="gramStart"/>
    <w:r w:rsidRPr="00717D5C">
      <w:rPr>
        <w:rFonts w:ascii="Lato Light" w:hAnsi="Lato Light"/>
        <w:sz w:val="20"/>
        <w:szCs w:val="20"/>
      </w:rPr>
      <w:t xml:space="preserve">|   </w:t>
    </w:r>
    <w:proofErr w:type="gramEnd"/>
    <w:hyperlink r:id="rId1" w:history="1">
      <w:proofErr w:type="spellStart"/>
      <w:r w:rsidRPr="00717D5C">
        <w:rPr>
          <w:rStyle w:val="Hyperlink0"/>
          <w:rFonts w:ascii="Lato Light" w:hAnsi="Lato Light"/>
        </w:rPr>
        <w:t>andrew@unison.media</w:t>
      </w:r>
      <w:proofErr w:type="spellEnd"/>
    </w:hyperlink>
    <w:r w:rsidRPr="00717D5C">
      <w:rPr>
        <w:rFonts w:ascii="Lato Light" w:hAnsi="Lato Light"/>
        <w:sz w:val="20"/>
        <w:szCs w:val="20"/>
      </w:rPr>
      <w:t xml:space="preserve">   |   917.331.2337   |   www.unison.media</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D1FA3B" w14:textId="77777777" w:rsidR="000F6236" w:rsidRDefault="000F6236" w:rsidP="00D55258">
      <w:r>
        <w:separator/>
      </w:r>
    </w:p>
  </w:footnote>
  <w:footnote w:type="continuationSeparator" w:id="0">
    <w:p w14:paraId="31246ED7" w14:textId="77777777" w:rsidR="000F6236" w:rsidRDefault="000F6236" w:rsidP="00D5525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20C55F" w14:textId="77777777" w:rsidR="000F6236" w:rsidRPr="00FE1E79" w:rsidRDefault="000F6236" w:rsidP="00D55258">
    <w:pPr>
      <w:pStyle w:val="Header"/>
      <w:pBdr>
        <w:top w:val="single" w:sz="4" w:space="1" w:color="auto"/>
        <w:bottom w:val="single" w:sz="4" w:space="1" w:color="auto"/>
      </w:pBdr>
      <w:jc w:val="center"/>
      <w:rPr>
        <w:rFonts w:ascii="Palatino Linotype" w:hAnsi="Palatino Linotype"/>
        <w:sz w:val="40"/>
        <w:szCs w:val="40"/>
      </w:rPr>
    </w:pPr>
    <w:r w:rsidRPr="00FE1E79">
      <w:rPr>
        <w:rFonts w:ascii="Palatino Linotype" w:hAnsi="Palatino Linotype"/>
        <w:sz w:val="40"/>
        <w:szCs w:val="40"/>
      </w:rPr>
      <w:t>Unison Media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BAF"/>
    <w:rsid w:val="00003F02"/>
    <w:rsid w:val="00053BCB"/>
    <w:rsid w:val="00096A5E"/>
    <w:rsid w:val="000F6236"/>
    <w:rsid w:val="001041CC"/>
    <w:rsid w:val="00157AD0"/>
    <w:rsid w:val="001C7E00"/>
    <w:rsid w:val="001E0ED7"/>
    <w:rsid w:val="001F0BF5"/>
    <w:rsid w:val="0021325F"/>
    <w:rsid w:val="00221FF1"/>
    <w:rsid w:val="00292744"/>
    <w:rsid w:val="002B41B3"/>
    <w:rsid w:val="002D506E"/>
    <w:rsid w:val="00342480"/>
    <w:rsid w:val="003A4CB3"/>
    <w:rsid w:val="003B0EC9"/>
    <w:rsid w:val="003B1274"/>
    <w:rsid w:val="003B2668"/>
    <w:rsid w:val="003B7AA8"/>
    <w:rsid w:val="003F1BAF"/>
    <w:rsid w:val="00531241"/>
    <w:rsid w:val="005922E4"/>
    <w:rsid w:val="005951FC"/>
    <w:rsid w:val="005B127B"/>
    <w:rsid w:val="00613C6F"/>
    <w:rsid w:val="00626FD5"/>
    <w:rsid w:val="00652A71"/>
    <w:rsid w:val="00655BAA"/>
    <w:rsid w:val="00656271"/>
    <w:rsid w:val="00676287"/>
    <w:rsid w:val="006927B2"/>
    <w:rsid w:val="00696A3B"/>
    <w:rsid w:val="006A4171"/>
    <w:rsid w:val="006D65FE"/>
    <w:rsid w:val="006F4565"/>
    <w:rsid w:val="007575B2"/>
    <w:rsid w:val="00777903"/>
    <w:rsid w:val="00784675"/>
    <w:rsid w:val="00807D4A"/>
    <w:rsid w:val="00807FE7"/>
    <w:rsid w:val="00820D76"/>
    <w:rsid w:val="0085182A"/>
    <w:rsid w:val="008651BD"/>
    <w:rsid w:val="0092594F"/>
    <w:rsid w:val="009719A6"/>
    <w:rsid w:val="009E3D21"/>
    <w:rsid w:val="009F4CB5"/>
    <w:rsid w:val="00A0036B"/>
    <w:rsid w:val="00A208D7"/>
    <w:rsid w:val="00A267F4"/>
    <w:rsid w:val="00A47F24"/>
    <w:rsid w:val="00A56A36"/>
    <w:rsid w:val="00B079EE"/>
    <w:rsid w:val="00BB61A8"/>
    <w:rsid w:val="00BD511E"/>
    <w:rsid w:val="00C23A3C"/>
    <w:rsid w:val="00C27634"/>
    <w:rsid w:val="00C32F56"/>
    <w:rsid w:val="00C37EB0"/>
    <w:rsid w:val="00C461A4"/>
    <w:rsid w:val="00C84120"/>
    <w:rsid w:val="00CC7075"/>
    <w:rsid w:val="00D10932"/>
    <w:rsid w:val="00D10FD5"/>
    <w:rsid w:val="00D55258"/>
    <w:rsid w:val="00D831DF"/>
    <w:rsid w:val="00DA2BED"/>
    <w:rsid w:val="00E13CAA"/>
    <w:rsid w:val="00E24251"/>
    <w:rsid w:val="00E24B14"/>
    <w:rsid w:val="00E46327"/>
    <w:rsid w:val="00E63530"/>
    <w:rsid w:val="00EA6A58"/>
    <w:rsid w:val="00EB037F"/>
    <w:rsid w:val="00EF4633"/>
    <w:rsid w:val="00F94BED"/>
    <w:rsid w:val="00FE1E79"/>
    <w:rsid w:val="00FE5C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F93C26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1F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1BAF"/>
    <w:rPr>
      <w:rFonts w:ascii="Lucida Grande" w:hAnsi="Lucida Grande"/>
      <w:sz w:val="18"/>
      <w:szCs w:val="18"/>
      <w:lang w:val="x-none" w:eastAsia="x-none"/>
    </w:rPr>
  </w:style>
  <w:style w:type="character" w:customStyle="1" w:styleId="BalloonTextChar">
    <w:name w:val="Balloon Text Char"/>
    <w:link w:val="BalloonText"/>
    <w:uiPriority w:val="99"/>
    <w:semiHidden/>
    <w:rsid w:val="003F1BAF"/>
    <w:rPr>
      <w:rFonts w:ascii="Lucida Grande" w:hAnsi="Lucida Grande" w:cs="Lucida Grande"/>
      <w:sz w:val="18"/>
      <w:szCs w:val="18"/>
    </w:rPr>
  </w:style>
  <w:style w:type="paragraph" w:styleId="Header">
    <w:name w:val="header"/>
    <w:basedOn w:val="Normal"/>
    <w:link w:val="HeaderChar"/>
    <w:uiPriority w:val="99"/>
    <w:unhideWhenUsed/>
    <w:rsid w:val="003F1BAF"/>
    <w:pPr>
      <w:tabs>
        <w:tab w:val="center" w:pos="4320"/>
        <w:tab w:val="right" w:pos="8640"/>
      </w:tabs>
    </w:pPr>
  </w:style>
  <w:style w:type="character" w:customStyle="1" w:styleId="HeaderChar">
    <w:name w:val="Header Char"/>
    <w:basedOn w:val="DefaultParagraphFont"/>
    <w:link w:val="Header"/>
    <w:uiPriority w:val="99"/>
    <w:rsid w:val="003F1BAF"/>
  </w:style>
  <w:style w:type="paragraph" w:styleId="Footer">
    <w:name w:val="footer"/>
    <w:basedOn w:val="Normal"/>
    <w:link w:val="FooterChar"/>
    <w:unhideWhenUsed/>
    <w:rsid w:val="003F1BAF"/>
    <w:pPr>
      <w:tabs>
        <w:tab w:val="center" w:pos="4320"/>
        <w:tab w:val="right" w:pos="8640"/>
      </w:tabs>
    </w:pPr>
  </w:style>
  <w:style w:type="character" w:customStyle="1" w:styleId="FooterChar">
    <w:name w:val="Footer Char"/>
    <w:basedOn w:val="DefaultParagraphFont"/>
    <w:link w:val="Footer"/>
    <w:rsid w:val="003F1BAF"/>
  </w:style>
  <w:style w:type="character" w:styleId="Hyperlink">
    <w:name w:val="Hyperlink"/>
    <w:uiPriority w:val="99"/>
    <w:unhideWhenUsed/>
    <w:rsid w:val="00A910B6"/>
    <w:rPr>
      <w:color w:val="0000FF"/>
      <w:u w:val="single"/>
    </w:rPr>
  </w:style>
  <w:style w:type="character" w:styleId="FollowedHyperlink">
    <w:name w:val="FollowedHyperlink"/>
    <w:uiPriority w:val="99"/>
    <w:semiHidden/>
    <w:unhideWhenUsed/>
    <w:rsid w:val="00A910B6"/>
    <w:rPr>
      <w:color w:val="800080"/>
      <w:u w:val="single"/>
    </w:rPr>
  </w:style>
  <w:style w:type="paragraph" w:styleId="ListParagraph">
    <w:name w:val="List Paragraph"/>
    <w:basedOn w:val="Normal"/>
    <w:uiPriority w:val="34"/>
    <w:qFormat/>
    <w:rsid w:val="003B2668"/>
    <w:pPr>
      <w:ind w:left="720"/>
      <w:contextualSpacing/>
    </w:pPr>
  </w:style>
  <w:style w:type="character" w:customStyle="1" w:styleId="Hyperlink0">
    <w:name w:val="Hyperlink.0"/>
    <w:basedOn w:val="DefaultParagraphFont"/>
    <w:rsid w:val="006A4171"/>
    <w:rPr>
      <w:rFonts w:ascii="Arial" w:eastAsia="Arial" w:hAnsi="Arial" w:cs="Arial"/>
      <w:color w:val="0000FF"/>
      <w:sz w:val="20"/>
      <w:szCs w:val="20"/>
      <w:u w:val="single" w:color="0000FF"/>
    </w:rPr>
  </w:style>
  <w:style w:type="paragraph" w:styleId="FootnoteText">
    <w:name w:val="footnote text"/>
    <w:basedOn w:val="Normal"/>
    <w:link w:val="FootnoteTextChar"/>
    <w:uiPriority w:val="99"/>
    <w:unhideWhenUsed/>
    <w:rsid w:val="003B0EC9"/>
  </w:style>
  <w:style w:type="character" w:customStyle="1" w:styleId="FootnoteTextChar">
    <w:name w:val="Footnote Text Char"/>
    <w:basedOn w:val="DefaultParagraphFont"/>
    <w:link w:val="FootnoteText"/>
    <w:uiPriority w:val="99"/>
    <w:rsid w:val="003B0EC9"/>
    <w:rPr>
      <w:sz w:val="24"/>
      <w:szCs w:val="24"/>
    </w:rPr>
  </w:style>
  <w:style w:type="character" w:styleId="FootnoteReference">
    <w:name w:val="footnote reference"/>
    <w:basedOn w:val="DefaultParagraphFont"/>
    <w:uiPriority w:val="99"/>
    <w:unhideWhenUsed/>
    <w:rsid w:val="003B0EC9"/>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1F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1BAF"/>
    <w:rPr>
      <w:rFonts w:ascii="Lucida Grande" w:hAnsi="Lucida Grande"/>
      <w:sz w:val="18"/>
      <w:szCs w:val="18"/>
      <w:lang w:val="x-none" w:eastAsia="x-none"/>
    </w:rPr>
  </w:style>
  <w:style w:type="character" w:customStyle="1" w:styleId="BalloonTextChar">
    <w:name w:val="Balloon Text Char"/>
    <w:link w:val="BalloonText"/>
    <w:uiPriority w:val="99"/>
    <w:semiHidden/>
    <w:rsid w:val="003F1BAF"/>
    <w:rPr>
      <w:rFonts w:ascii="Lucida Grande" w:hAnsi="Lucida Grande" w:cs="Lucida Grande"/>
      <w:sz w:val="18"/>
      <w:szCs w:val="18"/>
    </w:rPr>
  </w:style>
  <w:style w:type="paragraph" w:styleId="Header">
    <w:name w:val="header"/>
    <w:basedOn w:val="Normal"/>
    <w:link w:val="HeaderChar"/>
    <w:uiPriority w:val="99"/>
    <w:unhideWhenUsed/>
    <w:rsid w:val="003F1BAF"/>
    <w:pPr>
      <w:tabs>
        <w:tab w:val="center" w:pos="4320"/>
        <w:tab w:val="right" w:pos="8640"/>
      </w:tabs>
    </w:pPr>
  </w:style>
  <w:style w:type="character" w:customStyle="1" w:styleId="HeaderChar">
    <w:name w:val="Header Char"/>
    <w:basedOn w:val="DefaultParagraphFont"/>
    <w:link w:val="Header"/>
    <w:uiPriority w:val="99"/>
    <w:rsid w:val="003F1BAF"/>
  </w:style>
  <w:style w:type="paragraph" w:styleId="Footer">
    <w:name w:val="footer"/>
    <w:basedOn w:val="Normal"/>
    <w:link w:val="FooterChar"/>
    <w:unhideWhenUsed/>
    <w:rsid w:val="003F1BAF"/>
    <w:pPr>
      <w:tabs>
        <w:tab w:val="center" w:pos="4320"/>
        <w:tab w:val="right" w:pos="8640"/>
      </w:tabs>
    </w:pPr>
  </w:style>
  <w:style w:type="character" w:customStyle="1" w:styleId="FooterChar">
    <w:name w:val="Footer Char"/>
    <w:basedOn w:val="DefaultParagraphFont"/>
    <w:link w:val="Footer"/>
    <w:rsid w:val="003F1BAF"/>
  </w:style>
  <w:style w:type="character" w:styleId="Hyperlink">
    <w:name w:val="Hyperlink"/>
    <w:uiPriority w:val="99"/>
    <w:unhideWhenUsed/>
    <w:rsid w:val="00A910B6"/>
    <w:rPr>
      <w:color w:val="0000FF"/>
      <w:u w:val="single"/>
    </w:rPr>
  </w:style>
  <w:style w:type="character" w:styleId="FollowedHyperlink">
    <w:name w:val="FollowedHyperlink"/>
    <w:uiPriority w:val="99"/>
    <w:semiHidden/>
    <w:unhideWhenUsed/>
    <w:rsid w:val="00A910B6"/>
    <w:rPr>
      <w:color w:val="800080"/>
      <w:u w:val="single"/>
    </w:rPr>
  </w:style>
  <w:style w:type="paragraph" w:styleId="ListParagraph">
    <w:name w:val="List Paragraph"/>
    <w:basedOn w:val="Normal"/>
    <w:uiPriority w:val="34"/>
    <w:qFormat/>
    <w:rsid w:val="003B2668"/>
    <w:pPr>
      <w:ind w:left="720"/>
      <w:contextualSpacing/>
    </w:pPr>
  </w:style>
  <w:style w:type="character" w:customStyle="1" w:styleId="Hyperlink0">
    <w:name w:val="Hyperlink.0"/>
    <w:basedOn w:val="DefaultParagraphFont"/>
    <w:rsid w:val="006A4171"/>
    <w:rPr>
      <w:rFonts w:ascii="Arial" w:eastAsia="Arial" w:hAnsi="Arial" w:cs="Arial"/>
      <w:color w:val="0000FF"/>
      <w:sz w:val="20"/>
      <w:szCs w:val="20"/>
      <w:u w:val="single" w:color="0000FF"/>
    </w:rPr>
  </w:style>
  <w:style w:type="paragraph" w:styleId="FootnoteText">
    <w:name w:val="footnote text"/>
    <w:basedOn w:val="Normal"/>
    <w:link w:val="FootnoteTextChar"/>
    <w:uiPriority w:val="99"/>
    <w:unhideWhenUsed/>
    <w:rsid w:val="003B0EC9"/>
  </w:style>
  <w:style w:type="character" w:customStyle="1" w:styleId="FootnoteTextChar">
    <w:name w:val="Footnote Text Char"/>
    <w:basedOn w:val="DefaultParagraphFont"/>
    <w:link w:val="FootnoteText"/>
    <w:uiPriority w:val="99"/>
    <w:rsid w:val="003B0EC9"/>
    <w:rPr>
      <w:sz w:val="24"/>
      <w:szCs w:val="24"/>
    </w:rPr>
  </w:style>
  <w:style w:type="character" w:styleId="FootnoteReference">
    <w:name w:val="footnote reference"/>
    <w:basedOn w:val="DefaultParagraphFont"/>
    <w:uiPriority w:val="99"/>
    <w:unhideWhenUsed/>
    <w:rsid w:val="003B0EC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258371">
      <w:bodyDiv w:val="1"/>
      <w:marLeft w:val="0"/>
      <w:marRight w:val="0"/>
      <w:marTop w:val="0"/>
      <w:marBottom w:val="0"/>
      <w:divBdr>
        <w:top w:val="none" w:sz="0" w:space="0" w:color="auto"/>
        <w:left w:val="none" w:sz="0" w:space="0" w:color="auto"/>
        <w:bottom w:val="none" w:sz="0" w:space="0" w:color="auto"/>
        <w:right w:val="none" w:sz="0" w:space="0" w:color="auto"/>
      </w:divBdr>
      <w:divsChild>
        <w:div w:id="1775785062">
          <w:marLeft w:val="0"/>
          <w:marRight w:val="0"/>
          <w:marTop w:val="0"/>
          <w:marBottom w:val="0"/>
          <w:divBdr>
            <w:top w:val="single" w:sz="2" w:space="15" w:color="EAE9E9"/>
            <w:left w:val="none" w:sz="0" w:space="0" w:color="EAE9E9"/>
            <w:bottom w:val="single" w:sz="2" w:space="15" w:color="EAE9E9"/>
            <w:right w:val="none" w:sz="0" w:space="0" w:color="EAE9E9"/>
          </w:divBdr>
          <w:divsChild>
            <w:div w:id="1306353984">
              <w:marLeft w:val="0"/>
              <w:marRight w:val="0"/>
              <w:marTop w:val="0"/>
              <w:marBottom w:val="0"/>
              <w:divBdr>
                <w:top w:val="none" w:sz="0" w:space="0" w:color="auto"/>
                <w:left w:val="none" w:sz="0" w:space="0" w:color="auto"/>
                <w:bottom w:val="none" w:sz="0" w:space="0" w:color="auto"/>
                <w:right w:val="none" w:sz="0" w:space="0" w:color="auto"/>
              </w:divBdr>
              <w:divsChild>
                <w:div w:id="1720788433">
                  <w:marLeft w:val="0"/>
                  <w:marRight w:val="460"/>
                  <w:marTop w:val="0"/>
                  <w:marBottom w:val="300"/>
                  <w:divBdr>
                    <w:top w:val="none" w:sz="0" w:space="0" w:color="auto"/>
                    <w:left w:val="none" w:sz="0" w:space="0" w:color="auto"/>
                    <w:bottom w:val="none" w:sz="0" w:space="0" w:color="auto"/>
                    <w:right w:val="none" w:sz="0" w:space="0" w:color="auto"/>
                  </w:divBdr>
                  <w:divsChild>
                    <w:div w:id="133957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607884">
          <w:marLeft w:val="0"/>
          <w:marRight w:val="0"/>
          <w:marTop w:val="0"/>
          <w:marBottom w:val="0"/>
          <w:divBdr>
            <w:top w:val="single" w:sz="2" w:space="15" w:color="EAE9E9"/>
            <w:left w:val="none" w:sz="0" w:space="0" w:color="EAE9E9"/>
            <w:bottom w:val="single" w:sz="2" w:space="15" w:color="EAE9E9"/>
            <w:right w:val="none" w:sz="0" w:space="0" w:color="EAE9E9"/>
          </w:divBdr>
          <w:divsChild>
            <w:div w:id="408042378">
              <w:marLeft w:val="0"/>
              <w:marRight w:val="0"/>
              <w:marTop w:val="0"/>
              <w:marBottom w:val="0"/>
              <w:divBdr>
                <w:top w:val="none" w:sz="0" w:space="0" w:color="auto"/>
                <w:left w:val="none" w:sz="0" w:space="0" w:color="auto"/>
                <w:bottom w:val="none" w:sz="0" w:space="0" w:color="auto"/>
                <w:right w:val="none" w:sz="0" w:space="0" w:color="auto"/>
              </w:divBdr>
              <w:divsChild>
                <w:div w:id="1604529025">
                  <w:marLeft w:val="0"/>
                  <w:marRight w:val="0"/>
                  <w:marTop w:val="161"/>
                  <w:marBottom w:val="161"/>
                  <w:divBdr>
                    <w:top w:val="none" w:sz="0" w:space="0" w:color="auto"/>
                    <w:left w:val="none" w:sz="0" w:space="0" w:color="auto"/>
                    <w:bottom w:val="none" w:sz="0" w:space="0" w:color="auto"/>
                    <w:right w:val="none" w:sz="0" w:space="0" w:color="auto"/>
                  </w:divBdr>
                </w:div>
              </w:divsChild>
            </w:div>
          </w:divsChild>
        </w:div>
      </w:divsChild>
    </w:div>
    <w:div w:id="1128163164">
      <w:bodyDiv w:val="1"/>
      <w:marLeft w:val="0"/>
      <w:marRight w:val="0"/>
      <w:marTop w:val="0"/>
      <w:marBottom w:val="0"/>
      <w:divBdr>
        <w:top w:val="none" w:sz="0" w:space="0" w:color="auto"/>
        <w:left w:val="none" w:sz="0" w:space="0" w:color="auto"/>
        <w:bottom w:val="none" w:sz="0" w:space="0" w:color="auto"/>
        <w:right w:val="none" w:sz="0" w:space="0" w:color="auto"/>
      </w:divBdr>
      <w:divsChild>
        <w:div w:id="529031730">
          <w:marLeft w:val="0"/>
          <w:marRight w:val="0"/>
          <w:marTop w:val="0"/>
          <w:marBottom w:val="105"/>
          <w:divBdr>
            <w:top w:val="none" w:sz="0" w:space="0" w:color="auto"/>
            <w:left w:val="none" w:sz="0" w:space="0" w:color="auto"/>
            <w:bottom w:val="none" w:sz="0" w:space="0" w:color="auto"/>
            <w:right w:val="none" w:sz="0" w:space="0" w:color="auto"/>
          </w:divBdr>
        </w:div>
      </w:divsChild>
    </w:div>
    <w:div w:id="154136058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www.kevinputs.com/index.html" TargetMode="External"/><Relationship Id="rId9" Type="http://schemas.openxmlformats.org/officeDocument/2006/relationships/hyperlink" Target="http://www.reneefleming.com" TargetMode="Externa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andrew@unison.med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385</Words>
  <Characters>2201</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2581</CharactersWithSpaces>
  <SharedDoc>false</SharedDoc>
  <HLinks>
    <vt:vector size="24" baseType="variant">
      <vt:variant>
        <vt:i4>3342343</vt:i4>
      </vt:variant>
      <vt:variant>
        <vt:i4>3</vt:i4>
      </vt:variant>
      <vt:variant>
        <vt:i4>0</vt:i4>
      </vt:variant>
      <vt:variant>
        <vt:i4>5</vt:i4>
      </vt:variant>
      <vt:variant>
        <vt:lpwstr>mailto:http://groupmuse.com</vt:lpwstr>
      </vt:variant>
      <vt:variant>
        <vt:lpwstr/>
      </vt:variant>
      <vt:variant>
        <vt:i4>3276824</vt:i4>
      </vt:variant>
      <vt:variant>
        <vt:i4>0</vt:i4>
      </vt:variant>
      <vt:variant>
        <vt:i4>0</vt:i4>
      </vt:variant>
      <vt:variant>
        <vt:i4>5</vt:i4>
      </vt:variant>
      <vt:variant>
        <vt:lpwstr>mailto:http://conradtao.com</vt:lpwstr>
      </vt:variant>
      <vt:variant>
        <vt:lpwstr/>
      </vt:variant>
      <vt:variant>
        <vt:i4>5832816</vt:i4>
      </vt:variant>
      <vt:variant>
        <vt:i4>0</vt:i4>
      </vt:variant>
      <vt:variant>
        <vt:i4>0</vt:i4>
      </vt:variant>
      <vt:variant>
        <vt:i4>5</vt:i4>
      </vt:variant>
      <vt:variant>
        <vt:lpwstr>mailto:andrew@unison.media</vt:lpwstr>
      </vt:variant>
      <vt:variant>
        <vt:lpwstr/>
      </vt:variant>
      <vt:variant>
        <vt:i4>6684758</vt:i4>
      </vt:variant>
      <vt:variant>
        <vt:i4>2287</vt:i4>
      </vt:variant>
      <vt:variant>
        <vt:i4>1025</vt:i4>
      </vt:variant>
      <vt:variant>
        <vt:i4>1</vt:i4>
      </vt:variant>
      <vt:variant>
        <vt:lpwstr>Conrad Tao - Pictures cover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Ousley</dc:creator>
  <cp:keywords/>
  <dc:description/>
  <cp:lastModifiedBy>Andrew Ousley</cp:lastModifiedBy>
  <cp:revision>8</cp:revision>
  <cp:lastPrinted>2015-05-09T21:50:00Z</cp:lastPrinted>
  <dcterms:created xsi:type="dcterms:W3CDTF">2016-07-20T19:03:00Z</dcterms:created>
  <dcterms:modified xsi:type="dcterms:W3CDTF">2016-07-25T22:14:00Z</dcterms:modified>
</cp:coreProperties>
</file>