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D3CF6" w14:textId="1417150E" w:rsidR="00035742" w:rsidRPr="006F6E64" w:rsidRDefault="003821A1" w:rsidP="007A6E03">
      <w:pPr>
        <w:pStyle w:val="Heading1"/>
        <w:rPr>
          <w:rStyle w:val="Blue"/>
          <w:lang w:val="en-GB"/>
        </w:rPr>
      </w:pPr>
      <w:bookmarkStart w:id="0" w:name="_Hlk214871052"/>
      <w:bookmarkEnd w:id="0"/>
      <w:r w:rsidRPr="00A33E70">
        <w:rPr>
          <w:rFonts w:ascii="Sennheiser Office" w:eastAsia="Sennheiser Office" w:hAnsi="Sennheiser Office" w:cs="Sennheiser Office"/>
          <w:bCs/>
          <w:noProof/>
          <w:color w:val="000000"/>
          <w:u w:color="000000"/>
          <w:lang w:eastAsia="en-GB"/>
          <w14:textOutline w14:w="0" w14:cap="flat" w14:cmpd="sng" w14:algn="ctr">
            <w14:noFill/>
            <w14:prstDash w14:val="solid"/>
            <w14:bevel/>
          </w14:textOutline>
        </w:rPr>
        <w:drawing>
          <wp:inline distT="0" distB="0" distL="0" distR="0" wp14:anchorId="1F1D4CAA" wp14:editId="4212E064">
            <wp:extent cx="5005705" cy="3330575"/>
            <wp:effectExtent l="0" t="0" r="4445" b="3175"/>
            <wp:docPr id="650956989" name="Picture 8" descr="A person putting a red earpiece into a person's 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56989" name="Picture 8" descr="A person putting a red earpiece into a person's ear&#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5705" cy="3330575"/>
                    </a:xfrm>
                    <a:prstGeom prst="rect">
                      <a:avLst/>
                    </a:prstGeom>
                    <a:noFill/>
                    <a:ln>
                      <a:noFill/>
                    </a:ln>
                  </pic:spPr>
                </pic:pic>
              </a:graphicData>
            </a:graphic>
          </wp:inline>
        </w:drawing>
      </w:r>
      <w:r w:rsidRPr="003821A1">
        <w:t xml:space="preserve"> </w:t>
      </w:r>
      <w:r w:rsidRPr="003821A1">
        <w:rPr>
          <w:rStyle w:val="Blue"/>
          <w:lang w:val="en-GB"/>
        </w:rPr>
        <w:t>Sennheiser and Neumann Sponsor the 2025 SoundGirls and Women in Vinyl Virtual Conference to Support Diversity and Education in the Audio Industry</w:t>
      </w:r>
      <w:r>
        <w:rPr>
          <w:rStyle w:val="Blue"/>
          <w:lang w:val="en-GB"/>
        </w:rPr>
        <w:br/>
      </w:r>
    </w:p>
    <w:p w14:paraId="31B05981" w14:textId="22CE3FEA" w:rsidR="00035742" w:rsidRPr="006F6E64" w:rsidRDefault="003821A1" w:rsidP="005E6D27">
      <w:r w:rsidRPr="003821A1">
        <w:rPr>
          <w:rFonts w:asciiTheme="majorHAnsi" w:eastAsiaTheme="majorEastAsia" w:hAnsiTheme="majorHAnsi" w:cstheme="majorBidi"/>
          <w:b/>
          <w:color w:val="000000" w:themeColor="text1"/>
          <w:spacing w:val="-3"/>
          <w:sz w:val="24"/>
          <w:szCs w:val="32"/>
        </w:rPr>
        <w:t>The Sennheiser Group’s participation includes</w:t>
      </w:r>
      <w:r w:rsidR="00714A9A">
        <w:rPr>
          <w:rFonts w:asciiTheme="majorHAnsi" w:eastAsiaTheme="majorEastAsia" w:hAnsiTheme="majorHAnsi" w:cstheme="majorBidi"/>
          <w:b/>
          <w:color w:val="000000" w:themeColor="text1"/>
          <w:spacing w:val="-3"/>
          <w:sz w:val="24"/>
          <w:szCs w:val="32"/>
        </w:rPr>
        <w:t xml:space="preserve"> an</w:t>
      </w:r>
      <w:r w:rsidRPr="003821A1">
        <w:rPr>
          <w:rFonts w:asciiTheme="majorHAnsi" w:eastAsiaTheme="majorEastAsia" w:hAnsiTheme="majorHAnsi" w:cstheme="majorBidi"/>
          <w:b/>
          <w:color w:val="000000" w:themeColor="text1"/>
          <w:spacing w:val="-3"/>
          <w:sz w:val="24"/>
          <w:szCs w:val="32"/>
        </w:rPr>
        <w:t xml:space="preserve"> educational session, product giveaways, and grants to empower women and diverse professionals in the audio industry</w:t>
      </w:r>
    </w:p>
    <w:p w14:paraId="114167AF" w14:textId="77777777" w:rsidR="00B01702" w:rsidRDefault="00B01702" w:rsidP="00567063">
      <w:pPr>
        <w:rPr>
          <w:rStyle w:val="Strong"/>
        </w:rPr>
      </w:pPr>
    </w:p>
    <w:p w14:paraId="5005C9FB" w14:textId="081D1C80" w:rsidR="003821A1" w:rsidRPr="003821A1" w:rsidRDefault="003821A1" w:rsidP="003821A1">
      <w:pPr>
        <w:rPr>
          <w:rFonts w:eastAsia="Sennheiser Office" w:cs="Sennheiser Office"/>
          <w:b/>
          <w:bCs/>
          <w:szCs w:val="20"/>
          <w:lang w:val="en-US"/>
        </w:rPr>
      </w:pPr>
      <w:r w:rsidRPr="003821A1">
        <w:rPr>
          <w:rFonts w:eastAsia="Sennheiser Office" w:cs="Sennheiser Office"/>
          <w:b/>
          <w:bCs/>
          <w:szCs w:val="20"/>
          <w:lang w:val="en-US"/>
        </w:rPr>
        <w:t>Old Lyme, CT, Dec</w:t>
      </w:r>
      <w:r w:rsidRPr="003821A1">
        <w:rPr>
          <w:rFonts w:eastAsia="Sennheiser Office" w:cs="Sennheiser Office"/>
          <w:b/>
          <w:bCs/>
          <w:szCs w:val="20"/>
          <w:lang w:val="nl-NL"/>
        </w:rPr>
        <w:t xml:space="preserve"> </w:t>
      </w:r>
      <w:r w:rsidR="00536438">
        <w:rPr>
          <w:rFonts w:eastAsia="Sennheiser Office" w:cs="Sennheiser Office"/>
          <w:b/>
          <w:bCs/>
          <w:szCs w:val="20"/>
          <w:lang w:val="nl-NL"/>
        </w:rPr>
        <w:t>8</w:t>
      </w:r>
      <w:r w:rsidRPr="003821A1">
        <w:rPr>
          <w:rFonts w:eastAsia="Sennheiser Office" w:cs="Sennheiser Office"/>
          <w:b/>
          <w:bCs/>
          <w:szCs w:val="20"/>
          <w:lang w:val="nl-NL"/>
        </w:rPr>
        <w:t>, 2025 —</w:t>
      </w:r>
      <w:hyperlink r:id="rId12">
        <w:r w:rsidRPr="003821A1">
          <w:rPr>
            <w:rStyle w:val="Hyperlink"/>
            <w:rFonts w:eastAsia="Sennheiser Office" w:cs="Sennheiser Office"/>
            <w:b/>
            <w:bCs/>
            <w:color w:val="0095D5" w:themeColor="accent1"/>
            <w:szCs w:val="20"/>
            <w:lang w:val="nl-NL"/>
          </w:rPr>
          <w:t>The Sennheiser Group</w:t>
        </w:r>
      </w:hyperlink>
      <w:r w:rsidRPr="003821A1">
        <w:rPr>
          <w:rFonts w:eastAsia="Sennheiser Office" w:cs="Sennheiser Office"/>
          <w:b/>
          <w:bCs/>
          <w:szCs w:val="20"/>
          <w:lang w:val="en-US"/>
        </w:rPr>
        <w:t>, a global leader in audio technology for over 80 years, today announced its involvement as a sponsor of the SoundGirls and Women in Vinyl Virtual Conference 2025, scheduled for Saturday, Dec. 13, and Sunday, Dec. 14. Sennheiser and Neumann.Berlin’s support of the conference underscores the brands’ commitment to fostering a more inclusive, diverse and skilled professional audio industry. In addition to providing several grants for attendees to ensure access for all who want to participate in the event, Sennheiser has donated a variety of premium microphones, headphones and more gear to be raffled off throughout the show, and will be presenting an educational session about Sennheiser Spectera, the world’s first wideband, bidirectional digital wireless ecosystem.</w:t>
      </w:r>
    </w:p>
    <w:p w14:paraId="69039E13" w14:textId="77777777" w:rsidR="00B01702" w:rsidRDefault="00B01702" w:rsidP="00B01702">
      <w:pPr>
        <w:rPr>
          <w:rFonts w:eastAsia="Sennheiser Office" w:cs="Sennheiser Office"/>
          <w:szCs w:val="20"/>
        </w:rPr>
      </w:pPr>
    </w:p>
    <w:p w14:paraId="4AB6C9CB" w14:textId="3B190C58" w:rsidR="00B01702" w:rsidRPr="004812E0" w:rsidRDefault="003821A1" w:rsidP="00B01702">
      <w:pPr>
        <w:rPr>
          <w:rFonts w:eastAsia="Sennheiser Office" w:cs="Sennheiser Office"/>
          <w:szCs w:val="20"/>
        </w:rPr>
      </w:pPr>
      <w:r w:rsidRPr="003821A1">
        <w:rPr>
          <w:rFonts w:eastAsia="Sennheiser Office" w:cs="Sennheiser Office"/>
          <w:szCs w:val="20"/>
        </w:rPr>
        <w:t xml:space="preserve">The two-day virtual event will feature keynote speakers from industry leaders like EveAnna Manley, Jett Galindo, and Brian Hardgroove of Public Enemy, and will offer educational sessions for audio professionals at all stages of their careers. </w:t>
      </w:r>
      <w:r w:rsidRPr="003821A1">
        <w:rPr>
          <w:rFonts w:eastAsia="Sennheiser Office" w:cs="Sennheiser Office"/>
          <w:szCs w:val="20"/>
        </w:rPr>
        <w:lastRenderedPageBreak/>
        <w:t>Registration and full session details are available through the SoundGirls and Women in Vinyl organizations.</w:t>
      </w:r>
    </w:p>
    <w:p w14:paraId="2C813A79" w14:textId="77777777" w:rsidR="00B01702" w:rsidRDefault="00B01702" w:rsidP="00B01702">
      <w:pPr>
        <w:rPr>
          <w:rFonts w:eastAsia="Sennheiser Office" w:cs="Sennheiser Office"/>
          <w:szCs w:val="20"/>
        </w:rPr>
      </w:pPr>
    </w:p>
    <w:p w14:paraId="588077BF" w14:textId="3254F829" w:rsidR="00B01702" w:rsidRPr="00B01702" w:rsidRDefault="003821A1" w:rsidP="003821A1">
      <w:pPr>
        <w:spacing w:line="240" w:lineRule="auto"/>
        <w:jc w:val="center"/>
      </w:pPr>
      <w:r w:rsidRPr="00D37506">
        <w:rPr>
          <w:rFonts w:cs="Calibri"/>
          <w:noProof/>
          <w:szCs w:val="20"/>
        </w:rPr>
        <w:drawing>
          <wp:inline distT="0" distB="0" distL="0" distR="0" wp14:anchorId="3508C6E3" wp14:editId="2CC2C3B0">
            <wp:extent cx="3943225" cy="5257800"/>
            <wp:effectExtent l="0" t="0" r="635" b="0"/>
            <wp:docPr id="1093042653" name="Picture 6" descr="A person wearing glasses and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42653" name="Picture 6" descr="A person wearing glasses and a sui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3860" cy="5258647"/>
                    </a:xfrm>
                    <a:prstGeom prst="rect">
                      <a:avLst/>
                    </a:prstGeom>
                    <a:noFill/>
                    <a:ln>
                      <a:noFill/>
                    </a:ln>
                  </pic:spPr>
                </pic:pic>
              </a:graphicData>
            </a:graphic>
          </wp:inline>
        </w:drawing>
      </w:r>
      <w:r>
        <w:br/>
      </w:r>
      <w:r w:rsidRPr="003821A1">
        <w:rPr>
          <w:rFonts w:eastAsia="Sennheiser Office" w:cs="Sennheiser Office"/>
          <w:i/>
          <w:iCs/>
          <w:color w:val="000000" w:themeColor="text1"/>
          <w:sz w:val="14"/>
          <w:szCs w:val="14"/>
        </w:rPr>
        <w:t>Greg Simon will present Sennheiser Spectera: the world's first wideband, bidirectional digital wireless ecosystem, in an educational session on December 13.</w:t>
      </w:r>
    </w:p>
    <w:p w14:paraId="7EF325E6" w14:textId="77777777" w:rsidR="003821A1" w:rsidRDefault="003821A1" w:rsidP="003821A1">
      <w:pPr>
        <w:rPr>
          <w:rFonts w:eastAsia="Sennheiser Office" w:cs="Sennheiser Office"/>
          <w:szCs w:val="20"/>
          <w:lang w:val="en-US"/>
        </w:rPr>
      </w:pPr>
    </w:p>
    <w:p w14:paraId="30DC7E1B" w14:textId="1DCDE5BC" w:rsidR="003821A1" w:rsidRPr="003821A1" w:rsidRDefault="003821A1" w:rsidP="003821A1">
      <w:pPr>
        <w:rPr>
          <w:rFonts w:eastAsia="Sennheiser Office" w:cs="Sennheiser Office"/>
          <w:szCs w:val="20"/>
          <w:lang w:val="en-US"/>
        </w:rPr>
      </w:pPr>
      <w:r w:rsidRPr="003821A1">
        <w:rPr>
          <w:rFonts w:eastAsia="Sennheiser Office" w:cs="Sennheiser Office"/>
          <w:szCs w:val="20"/>
          <w:lang w:val="en-US"/>
        </w:rPr>
        <w:t>As part of its contribution, Sennheiser will feature a dedicated session led by Greg Simon, Manager, Regional Technical Application Engineering for the Americas. Attendees can join his presentation, "Sennheiser Presents - Spectera," on Saturday, Dec. 13, from 2:00 to 3:30 p.m. EST. Additionally, Sennheiser will host multiple product giveaways throughout the conference, including the HD 490 PRO PLUS Headphones, HD 280 PRO Headphones, and Profile Streaming Sets.</w:t>
      </w:r>
    </w:p>
    <w:p w14:paraId="15DEA5A8" w14:textId="77777777" w:rsidR="003821A1" w:rsidRPr="003821A1" w:rsidRDefault="003821A1" w:rsidP="003821A1">
      <w:pPr>
        <w:rPr>
          <w:rFonts w:eastAsia="Sennheiser Office" w:cs="Sennheiser Office"/>
          <w:szCs w:val="20"/>
          <w:lang w:val="en-US"/>
        </w:rPr>
      </w:pPr>
    </w:p>
    <w:p w14:paraId="1985DB53" w14:textId="77777777" w:rsidR="003821A1" w:rsidRPr="003821A1" w:rsidRDefault="003821A1" w:rsidP="003821A1">
      <w:pPr>
        <w:rPr>
          <w:rFonts w:eastAsia="Sennheiser Office" w:cs="Sennheiser Office"/>
          <w:szCs w:val="20"/>
          <w:lang w:val="en-US"/>
        </w:rPr>
      </w:pPr>
      <w:r w:rsidRPr="003821A1">
        <w:rPr>
          <w:rFonts w:eastAsia="Sennheiser Office" w:cs="Sennheiser Office"/>
          <w:szCs w:val="20"/>
          <w:lang w:val="en-US"/>
        </w:rPr>
        <w:lastRenderedPageBreak/>
        <w:t xml:space="preserve">Karrie Keyes, Executive Director of SoundGirls.Org and Monitor Engineer for Pearl Jam and Eddie Vedder, emphasized the significance of the sponsorship. "Sennheiser’s commitment to SoundGirls is a testament to their belief in the power of diverse voices in audio. Together, we’re shaping the future of sound," Keyes said. </w:t>
      </w:r>
    </w:p>
    <w:p w14:paraId="3F3BC8F5" w14:textId="77777777" w:rsidR="003821A1" w:rsidRPr="003821A1" w:rsidRDefault="003821A1" w:rsidP="003821A1">
      <w:pPr>
        <w:rPr>
          <w:rFonts w:eastAsia="Sennheiser Office" w:cs="Sennheiser Office"/>
          <w:szCs w:val="20"/>
          <w:lang w:val="en-US"/>
        </w:rPr>
      </w:pPr>
    </w:p>
    <w:p w14:paraId="57AAEDB3" w14:textId="7E944E35" w:rsidR="003821A1" w:rsidRDefault="003821A1" w:rsidP="003821A1">
      <w:pPr>
        <w:rPr>
          <w:rFonts w:eastAsia="Sennheiser Office" w:cs="Sennheiser Office"/>
          <w:szCs w:val="20"/>
          <w:lang w:val="en-US"/>
        </w:rPr>
      </w:pPr>
      <w:r w:rsidRPr="003821A1">
        <w:rPr>
          <w:rFonts w:eastAsia="Sennheiser Office" w:cs="Sennheiser Office"/>
          <w:szCs w:val="20"/>
          <w:lang w:val="en-US"/>
        </w:rPr>
        <w:t>"Sennheiser's partnership with SoundGirls is more than just sponsorship; it’s a commitment to empowering the next generation of women in audio."</w:t>
      </w:r>
      <w:r w:rsidR="00555358">
        <w:rPr>
          <w:rFonts w:eastAsia="Sennheiser Office" w:cs="Sennheiser Office"/>
          <w:szCs w:val="20"/>
          <w:lang w:val="en-US"/>
        </w:rPr>
        <w:t xml:space="preserve"> </w:t>
      </w:r>
      <w:r w:rsidRPr="003821A1">
        <w:rPr>
          <w:rFonts w:eastAsia="Sennheiser Office" w:cs="Sennheiser Office"/>
          <w:szCs w:val="20"/>
          <w:lang w:val="en-US"/>
        </w:rPr>
        <w:t>Dawn Birr, Strategic Project Manager of Pro Audio Business Transformation at Sennheiser</w:t>
      </w:r>
      <w:r w:rsidRPr="003821A1">
        <w:rPr>
          <w:rFonts w:eastAsia="Sennheiser Office" w:cs="Sennheiser Office"/>
          <w:b/>
          <w:bCs/>
          <w:szCs w:val="20"/>
          <w:lang w:val="en-US"/>
        </w:rPr>
        <w:t xml:space="preserve"> </w:t>
      </w:r>
      <w:r w:rsidRPr="003821A1">
        <w:rPr>
          <w:rFonts w:eastAsia="Sennheiser Office" w:cs="Sennheiser Office"/>
          <w:szCs w:val="20"/>
          <w:lang w:val="en-US"/>
        </w:rPr>
        <w:t>and a longtime member of the SoundGirls community, commented on the importance of the partnership. "SoundGirls is a vital organization for education, networking and mentorship within our industry," Birr said. "We are proud to partner with them and Women in Vinyl to provide resources that directly support their mission. This conference is an incredible platform for professionals to share knowledge, and we are excited to have Greg Simon represent Sennheiser with a session on the latest innovation in wireless audio, Spectera."</w:t>
      </w:r>
    </w:p>
    <w:p w14:paraId="5D676E19" w14:textId="77777777" w:rsidR="003821A1" w:rsidRPr="003821A1" w:rsidRDefault="003821A1" w:rsidP="003821A1">
      <w:pPr>
        <w:rPr>
          <w:rFonts w:eastAsia="Sennheiser Office" w:cs="Sennheiser Office"/>
          <w:szCs w:val="20"/>
          <w:lang w:val="en-US"/>
        </w:rPr>
      </w:pPr>
    </w:p>
    <w:p w14:paraId="536DDD3E" w14:textId="77777777" w:rsidR="003821A1" w:rsidRPr="003821A1" w:rsidRDefault="003821A1" w:rsidP="003821A1">
      <w:pPr>
        <w:rPr>
          <w:rFonts w:eastAsia="Sennheiser Office" w:cs="Sennheiser Office"/>
          <w:szCs w:val="20"/>
          <w:lang w:val="en-US"/>
        </w:rPr>
      </w:pPr>
      <w:r w:rsidRPr="003821A1">
        <w:rPr>
          <w:rFonts w:eastAsia="Sennheiser Office" w:cs="Sennheiser Office"/>
          <w:szCs w:val="20"/>
          <w:lang w:val="en-US"/>
        </w:rPr>
        <w:t xml:space="preserve">For more information and to register for SoundGirls and Women In Vinyl Virtual Conference, visit: </w:t>
      </w:r>
      <w:hyperlink r:id="rId14" w:history="1">
        <w:r w:rsidRPr="003821A1">
          <w:rPr>
            <w:rStyle w:val="Hyperlink"/>
            <w:rFonts w:eastAsia="Sennheiser Office" w:cs="Sennheiser Office"/>
            <w:color w:val="0095D5" w:themeColor="accent1"/>
            <w:szCs w:val="20"/>
            <w:lang w:val="en-US"/>
          </w:rPr>
          <w:t>www.soundgirls.org/registration</w:t>
        </w:r>
      </w:hyperlink>
      <w:r w:rsidRPr="003821A1">
        <w:rPr>
          <w:rFonts w:eastAsia="Sennheiser Office" w:cs="Sennheiser Office"/>
          <w:szCs w:val="20"/>
          <w:lang w:val="en-US"/>
        </w:rPr>
        <w:t xml:space="preserve">. </w:t>
      </w:r>
    </w:p>
    <w:p w14:paraId="57FFCCED" w14:textId="77777777" w:rsidR="003821A1" w:rsidRDefault="003821A1" w:rsidP="003821A1">
      <w:pPr>
        <w:rPr>
          <w:rFonts w:eastAsia="Sennheiser Office" w:cs="Sennheiser Office"/>
          <w:szCs w:val="20"/>
        </w:rPr>
      </w:pPr>
    </w:p>
    <w:p w14:paraId="38CD7EF9" w14:textId="1A6962CB" w:rsidR="003821A1" w:rsidRPr="003821A1" w:rsidRDefault="003821A1" w:rsidP="003821A1">
      <w:pPr>
        <w:jc w:val="center"/>
        <w:rPr>
          <w:rFonts w:eastAsia="Sennheiser Office" w:cs="Sennheiser Office"/>
          <w:szCs w:val="20"/>
        </w:rPr>
      </w:pPr>
      <w:r w:rsidRPr="003821A1">
        <w:rPr>
          <w:rFonts w:eastAsia="Sennheiser Office" w:cs="Sennheiser Office"/>
          <w:szCs w:val="20"/>
        </w:rPr>
        <w:t>###</w:t>
      </w:r>
    </w:p>
    <w:p w14:paraId="54D3EBD5" w14:textId="77777777" w:rsidR="00E649C9" w:rsidRDefault="00E649C9" w:rsidP="00E7780B">
      <w:pPr>
        <w:rPr>
          <w:szCs w:val="20"/>
        </w:rPr>
      </w:pPr>
    </w:p>
    <w:p w14:paraId="4FA5E93B" w14:textId="12DF219C" w:rsidR="00B01702" w:rsidRDefault="00B01702" w:rsidP="00B01702">
      <w:pPr>
        <w:rPr>
          <w:rFonts w:eastAsia="Sennheiser Office" w:cs="Sennheiser Office"/>
          <w:b/>
          <w:bCs/>
          <w:color w:val="000000" w:themeColor="text1"/>
          <w:sz w:val="18"/>
          <w:szCs w:val="18"/>
        </w:rPr>
      </w:pPr>
      <w:r w:rsidRPr="47E828BF">
        <w:rPr>
          <w:rFonts w:eastAsia="Sennheiser Office" w:cs="Sennheiser Office"/>
          <w:b/>
          <w:bCs/>
          <w:color w:val="000000" w:themeColor="text1"/>
          <w:sz w:val="18"/>
          <w:szCs w:val="18"/>
        </w:rPr>
        <w:t xml:space="preserve">About the Sennheiser </w:t>
      </w:r>
      <w:r w:rsidR="00AF7A47">
        <w:rPr>
          <w:rFonts w:eastAsia="Sennheiser Office" w:cs="Sennheiser Office"/>
          <w:b/>
          <w:bCs/>
          <w:color w:val="000000" w:themeColor="text1"/>
          <w:sz w:val="18"/>
          <w:szCs w:val="18"/>
        </w:rPr>
        <w:t>Group</w:t>
      </w:r>
      <w:r w:rsidRPr="47E828BF">
        <w:rPr>
          <w:rFonts w:eastAsia="Sennheiser Office" w:cs="Sennheiser Office"/>
          <w:b/>
          <w:bCs/>
          <w:color w:val="000000" w:themeColor="text1"/>
          <w:sz w:val="18"/>
          <w:szCs w:val="18"/>
        </w:rPr>
        <w:t xml:space="preserve">  </w:t>
      </w:r>
    </w:p>
    <w:p w14:paraId="2AF15843" w14:textId="0293545E" w:rsidR="00B01702" w:rsidRDefault="00B01702" w:rsidP="00B01702">
      <w:pPr>
        <w:rPr>
          <w:rFonts w:eastAsia="Sennheiser Office" w:cs="Sennheiser Office"/>
          <w:color w:val="000000" w:themeColor="text1"/>
          <w:sz w:val="18"/>
          <w:szCs w:val="18"/>
        </w:rPr>
      </w:pPr>
      <w:r w:rsidRPr="276003BD">
        <w:rPr>
          <w:rFonts w:eastAsia="Sennheiser Office" w:cs="Sennheiser Office"/>
          <w:color w:val="000000" w:themeColor="text1"/>
          <w:sz w:val="18"/>
          <w:szCs w:val="18"/>
        </w:rPr>
        <w:t xml:space="preserve">We live and breathe audio. We are driven by the passion to create audio solutions that make a difference. In 2025, the Sennheiser Group celebrates its 80th anniversary. Since 1945, we have stood for building the future of audio and bringing remarkable sound experiences to our customers. </w:t>
      </w:r>
    </w:p>
    <w:p w14:paraId="07D3B9A4" w14:textId="610B1E39" w:rsidR="00B01702" w:rsidRDefault="00B01702" w:rsidP="00B01702">
      <w:pPr>
        <w:rPr>
          <w:rFonts w:eastAsia="Sennheiser Office" w:cs="Sennheiser Office"/>
          <w:color w:val="000000" w:themeColor="text1"/>
          <w:sz w:val="18"/>
          <w:szCs w:val="18"/>
        </w:rPr>
      </w:pPr>
    </w:p>
    <w:p w14:paraId="60857E00" w14:textId="48325454" w:rsidR="00B01702" w:rsidRDefault="00B01702" w:rsidP="00B01702">
      <w:pPr>
        <w:rPr>
          <w:rFonts w:eastAsia="Sennheiser Office" w:cs="Sennheiser Office"/>
          <w:color w:val="000000" w:themeColor="text1"/>
          <w:sz w:val="18"/>
          <w:szCs w:val="18"/>
        </w:rPr>
      </w:pPr>
      <w:r w:rsidRPr="47E828BF">
        <w:rPr>
          <w:rFonts w:eastAsia="Sennheiser Office" w:cs="Sennheiser Office"/>
          <w:color w:val="000000" w:themeColor="text1"/>
          <w:sz w:val="18"/>
          <w:szCs w:val="18"/>
        </w:rPr>
        <w:t>Today, the Sennheiser Group is one of the leading manufacturers in the field of professional audio technology.</w:t>
      </w:r>
      <w:r w:rsidR="00EE7C6C">
        <w:rPr>
          <w:rFonts w:ascii="Arial" w:eastAsia="Arial" w:hAnsi="Arial" w:cs="Arial"/>
          <w:color w:val="000000" w:themeColor="text1"/>
          <w:sz w:val="18"/>
          <w:szCs w:val="18"/>
        </w:rPr>
        <w:t xml:space="preserve"> </w:t>
      </w:r>
      <w:r w:rsidRPr="47E828BF">
        <w:rPr>
          <w:rFonts w:eastAsia="Sennheiser Office" w:cs="Sennheiser Office"/>
          <w:color w:val="000000" w:themeColor="text1"/>
          <w:sz w:val="18"/>
          <w:szCs w:val="18"/>
        </w:rPr>
        <w:t xml:space="preserve">With our unique brands Sennheiser, Neumann, AMBEO and Merging, we offer a comprehensive range of solutions that is fully tailored to the needs of our customers. The independent family-owned company is managed in the third generation by Dr. Andreas Sennheiser and Daniel Sennheiser.  </w:t>
      </w:r>
    </w:p>
    <w:p w14:paraId="7764107F" w14:textId="77777777" w:rsidR="00E7780B" w:rsidRDefault="00E7780B" w:rsidP="00B01702"/>
    <w:p w14:paraId="058524D3" w14:textId="77777777" w:rsidR="003821A1" w:rsidRDefault="003821A1" w:rsidP="003821A1">
      <w:pPr>
        <w:tabs>
          <w:tab w:val="left" w:pos="4111"/>
        </w:tabs>
        <w:rPr>
          <w:rFonts w:eastAsia="Sennheiser Office" w:cs="Sennheiser Office"/>
          <w:b/>
          <w:bCs/>
          <w:sz w:val="15"/>
          <w:szCs w:val="15"/>
        </w:rPr>
        <w:sectPr w:rsidR="003821A1" w:rsidSect="003821A1">
          <w:headerReference w:type="default" r:id="rId15"/>
          <w:footerReference w:type="even" r:id="rId16"/>
          <w:footerReference w:type="default" r:id="rId17"/>
          <w:headerReference w:type="first" r:id="rId18"/>
          <w:footerReference w:type="first" r:id="rId19"/>
          <w:pgSz w:w="11900" w:h="16840"/>
          <w:pgMar w:top="2592" w:right="2606" w:bottom="1411" w:left="1411" w:header="634" w:footer="1354" w:gutter="0"/>
          <w:cols w:space="720"/>
          <w:titlePg/>
        </w:sectPr>
      </w:pPr>
    </w:p>
    <w:p w14:paraId="08ADB7C8" w14:textId="77777777" w:rsidR="003821A1" w:rsidRPr="003650D1" w:rsidRDefault="003821A1" w:rsidP="003821A1">
      <w:pPr>
        <w:tabs>
          <w:tab w:val="left" w:pos="4111"/>
        </w:tabs>
        <w:rPr>
          <w:rFonts w:eastAsia="Sennheiser Office" w:cs="Sennheiser Office"/>
          <w:b/>
          <w:bCs/>
          <w:sz w:val="15"/>
          <w:szCs w:val="15"/>
        </w:rPr>
      </w:pPr>
      <w:r w:rsidRPr="003650D1">
        <w:rPr>
          <w:rFonts w:eastAsia="Sennheiser Office" w:cs="Sennheiser Office"/>
          <w:b/>
          <w:bCs/>
          <w:sz w:val="15"/>
          <w:szCs w:val="15"/>
        </w:rPr>
        <w:t>Global Press Contact</w:t>
      </w:r>
    </w:p>
    <w:p w14:paraId="0B701873" w14:textId="77777777" w:rsidR="003821A1" w:rsidRPr="007C2658" w:rsidRDefault="003821A1" w:rsidP="003821A1">
      <w:pPr>
        <w:spacing w:line="240" w:lineRule="auto"/>
        <w:textAlignment w:val="baseline"/>
        <w:rPr>
          <w:rFonts w:eastAsia="Times New Roman" w:cs="Segoe UI"/>
          <w:color w:val="000000"/>
          <w:sz w:val="16"/>
          <w:szCs w:val="16"/>
        </w:rPr>
      </w:pPr>
      <w:r w:rsidRPr="007C2658">
        <w:rPr>
          <w:rFonts w:eastAsia="Times New Roman" w:cs="Segoe UI"/>
          <w:color w:val="000000"/>
          <w:sz w:val="16"/>
          <w:szCs w:val="16"/>
        </w:rPr>
        <w:t>Daniella Kohan</w:t>
      </w:r>
    </w:p>
    <w:p w14:paraId="6666AE5F" w14:textId="77777777" w:rsidR="003821A1" w:rsidRPr="007C2658" w:rsidRDefault="003821A1" w:rsidP="003821A1">
      <w:pPr>
        <w:tabs>
          <w:tab w:val="left" w:pos="4111"/>
        </w:tabs>
        <w:spacing w:line="240" w:lineRule="auto"/>
        <w:rPr>
          <w:rFonts w:eastAsia="Sennheiser Office" w:cs="Sennheiser Office"/>
          <w:color w:val="0095D5"/>
          <w:sz w:val="16"/>
          <w:szCs w:val="16"/>
          <w:u w:color="0095D5"/>
          <w:lang w:eastAsia="en-GB"/>
        </w:rPr>
      </w:pPr>
      <w:hyperlink r:id="rId20">
        <w:r w:rsidRPr="007C2658">
          <w:rPr>
            <w:rFonts w:eastAsia="Sennheiser Office" w:cs="Sennheiser Office"/>
            <w:color w:val="0095D5"/>
            <w:sz w:val="16"/>
            <w:szCs w:val="16"/>
            <w:u w:color="0095D5"/>
            <w:lang w:eastAsia="en-GB"/>
          </w:rPr>
          <w:t>daniella.kohan@sennheiser.com</w:t>
        </w:r>
      </w:hyperlink>
    </w:p>
    <w:p w14:paraId="0C3C4E01" w14:textId="77777777" w:rsidR="003821A1" w:rsidRPr="007C2658" w:rsidRDefault="003821A1" w:rsidP="003821A1">
      <w:pPr>
        <w:pStyle w:val="Contact"/>
        <w:spacing w:line="240" w:lineRule="auto"/>
        <w:rPr>
          <w:rFonts w:eastAsia="Times New Roman" w:cs="Segoe UI"/>
          <w:sz w:val="16"/>
          <w:szCs w:val="16"/>
          <w:lang w:eastAsia="en-US"/>
        </w:rPr>
      </w:pPr>
      <w:r w:rsidRPr="007C2658">
        <w:rPr>
          <w:rFonts w:eastAsia="Times New Roman" w:cs="Segoe UI"/>
          <w:sz w:val="16"/>
          <w:szCs w:val="16"/>
          <w:lang w:eastAsia="en-US"/>
        </w:rPr>
        <w:t>+1 (860) 227-2235</w:t>
      </w:r>
    </w:p>
    <w:p w14:paraId="00892787" w14:textId="77777777" w:rsidR="003821A1" w:rsidRDefault="003821A1" w:rsidP="003821A1">
      <w:pPr>
        <w:tabs>
          <w:tab w:val="left" w:pos="4111"/>
        </w:tabs>
        <w:rPr>
          <w:rFonts w:eastAsia="Sennheiser Office" w:cs="Sennheiser Office"/>
          <w:b/>
          <w:bCs/>
          <w:sz w:val="15"/>
          <w:szCs w:val="15"/>
        </w:rPr>
      </w:pPr>
    </w:p>
    <w:p w14:paraId="0A21A0ED" w14:textId="77777777" w:rsidR="003821A1" w:rsidRDefault="003821A1" w:rsidP="003821A1">
      <w:pPr>
        <w:tabs>
          <w:tab w:val="left" w:pos="4111"/>
        </w:tabs>
        <w:rPr>
          <w:rFonts w:eastAsia="Sennheiser Office" w:cs="Sennheiser Office"/>
          <w:b/>
          <w:bCs/>
          <w:sz w:val="15"/>
          <w:szCs w:val="15"/>
        </w:rPr>
      </w:pPr>
    </w:p>
    <w:p w14:paraId="1F6753A6" w14:textId="77777777" w:rsidR="00536438" w:rsidRDefault="00536438" w:rsidP="003821A1">
      <w:pPr>
        <w:tabs>
          <w:tab w:val="left" w:pos="4111"/>
        </w:tabs>
        <w:rPr>
          <w:rFonts w:eastAsia="Sennheiser Office" w:cs="Sennheiser Office"/>
          <w:b/>
          <w:bCs/>
          <w:sz w:val="15"/>
          <w:szCs w:val="15"/>
        </w:rPr>
      </w:pPr>
    </w:p>
    <w:p w14:paraId="28BE0B22" w14:textId="0F3C8281" w:rsidR="003821A1" w:rsidRPr="003650D1" w:rsidRDefault="003821A1" w:rsidP="003821A1">
      <w:pPr>
        <w:tabs>
          <w:tab w:val="left" w:pos="4111"/>
        </w:tabs>
        <w:rPr>
          <w:rFonts w:eastAsia="Sennheiser Office" w:cs="Sennheiser Office"/>
          <w:b/>
          <w:bCs/>
          <w:sz w:val="15"/>
          <w:szCs w:val="15"/>
        </w:rPr>
      </w:pPr>
      <w:r w:rsidRPr="003650D1">
        <w:rPr>
          <w:rFonts w:eastAsia="Sennheiser Office" w:cs="Sennheiser Office"/>
          <w:b/>
          <w:bCs/>
          <w:sz w:val="15"/>
          <w:szCs w:val="15"/>
        </w:rPr>
        <w:t>Local Press Contact</w:t>
      </w:r>
    </w:p>
    <w:p w14:paraId="1DBDEDD3" w14:textId="77777777" w:rsidR="003821A1" w:rsidRPr="003650D1" w:rsidRDefault="003821A1" w:rsidP="003821A1">
      <w:pPr>
        <w:tabs>
          <w:tab w:val="left" w:pos="4111"/>
        </w:tabs>
        <w:spacing w:line="240" w:lineRule="auto"/>
        <w:rPr>
          <w:rFonts w:eastAsia="Sennheiser Office" w:cs="Sennheiser Office"/>
          <w:sz w:val="15"/>
          <w:szCs w:val="15"/>
        </w:rPr>
      </w:pPr>
      <w:r w:rsidRPr="003650D1">
        <w:rPr>
          <w:rFonts w:eastAsia="Sennheiser Office" w:cs="Sennheiser Office"/>
          <w:sz w:val="15"/>
          <w:szCs w:val="15"/>
        </w:rPr>
        <w:t>InGear</w:t>
      </w:r>
    </w:p>
    <w:p w14:paraId="1A5967CC" w14:textId="77777777" w:rsidR="003821A1" w:rsidRPr="003650D1" w:rsidRDefault="003821A1" w:rsidP="003821A1">
      <w:pPr>
        <w:tabs>
          <w:tab w:val="left" w:pos="4111"/>
        </w:tabs>
        <w:spacing w:line="240" w:lineRule="auto"/>
        <w:rPr>
          <w:rFonts w:eastAsia="Sennheiser Office" w:cs="Sennheiser Office"/>
          <w:sz w:val="15"/>
          <w:szCs w:val="15"/>
        </w:rPr>
      </w:pPr>
      <w:r w:rsidRPr="003650D1">
        <w:rPr>
          <w:rFonts w:eastAsia="Sennheiser Office" w:cs="Sennheiser Office"/>
          <w:sz w:val="15"/>
          <w:szCs w:val="15"/>
        </w:rPr>
        <w:t>Peter Schuyler</w:t>
      </w:r>
    </w:p>
    <w:p w14:paraId="72EFB86A" w14:textId="77777777" w:rsidR="003821A1" w:rsidRPr="003650D1" w:rsidRDefault="003821A1" w:rsidP="003821A1">
      <w:pPr>
        <w:tabs>
          <w:tab w:val="left" w:pos="4111"/>
        </w:tabs>
        <w:spacing w:line="240" w:lineRule="auto"/>
        <w:rPr>
          <w:rFonts w:eastAsia="Sennheiser Office" w:cs="Sennheiser Office"/>
          <w:color w:val="0095D5" w:themeColor="accent1"/>
          <w:sz w:val="15"/>
          <w:szCs w:val="15"/>
        </w:rPr>
      </w:pPr>
      <w:hyperlink r:id="rId21" w:history="1">
        <w:r w:rsidRPr="003650D1">
          <w:rPr>
            <w:rStyle w:val="Hyperlink"/>
            <w:rFonts w:eastAsia="Sennheiser Office" w:cs="Sennheiser Office"/>
            <w:color w:val="0095D5" w:themeColor="accent1"/>
            <w:sz w:val="15"/>
            <w:szCs w:val="15"/>
          </w:rPr>
          <w:t>peter@ingearpr.com</w:t>
        </w:r>
      </w:hyperlink>
    </w:p>
    <w:p w14:paraId="71829EA6" w14:textId="705B8EA1" w:rsidR="003821A1" w:rsidRPr="007C2658" w:rsidRDefault="003821A1" w:rsidP="003821A1">
      <w:pPr>
        <w:tabs>
          <w:tab w:val="left" w:pos="4111"/>
        </w:tabs>
        <w:spacing w:line="240" w:lineRule="auto"/>
        <w:rPr>
          <w:rFonts w:eastAsia="Sennheiser Office" w:cs="Sennheiser Office"/>
          <w:sz w:val="15"/>
          <w:szCs w:val="15"/>
        </w:rPr>
        <w:sectPr w:rsidR="003821A1" w:rsidRPr="007C2658" w:rsidSect="003821A1">
          <w:type w:val="continuous"/>
          <w:pgSz w:w="11900" w:h="16840"/>
          <w:pgMar w:top="2592" w:right="2606" w:bottom="1411" w:left="1411" w:header="634" w:footer="1354" w:gutter="0"/>
          <w:cols w:num="2" w:space="720"/>
          <w:titlePg/>
        </w:sectPr>
      </w:pPr>
      <w:r w:rsidRPr="003650D1">
        <w:rPr>
          <w:rFonts w:eastAsia="Sennheiser Office" w:cs="Sennheiser Office"/>
          <w:sz w:val="15"/>
          <w:szCs w:val="15"/>
        </w:rPr>
        <w:t>+1 917-496-897</w:t>
      </w:r>
    </w:p>
    <w:p w14:paraId="1EF93869" w14:textId="77777777" w:rsidR="00E7780B" w:rsidRDefault="00E7780B" w:rsidP="00E7780B">
      <w:pPr>
        <w:pStyle w:val="Contact"/>
        <w:spacing w:line="276" w:lineRule="auto"/>
        <w:rPr>
          <w:rFonts w:ascii="Sennheiser Office" w:eastAsia="Sennheiser Office" w:hAnsi="Sennheiser Office" w:cs="Sennheiser Office"/>
          <w:sz w:val="17"/>
          <w:szCs w:val="17"/>
        </w:rPr>
      </w:pPr>
    </w:p>
    <w:sectPr w:rsidR="00E7780B" w:rsidSect="003821A1">
      <w:headerReference w:type="default" r:id="rId22"/>
      <w:footerReference w:type="default" r:id="rId23"/>
      <w:headerReference w:type="first" r:id="rId24"/>
      <w:footerReference w:type="first" r:id="rId25"/>
      <w:pgSz w:w="11906" w:h="16838" w:code="9"/>
      <w:pgMar w:top="2699" w:right="1673" w:bottom="1418" w:left="1418" w:header="624" w:footer="510"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BEE45" w14:textId="77777777" w:rsidR="00540391" w:rsidRPr="006F6E64" w:rsidRDefault="00540391" w:rsidP="00CA1EB9">
      <w:pPr>
        <w:spacing w:line="240" w:lineRule="auto"/>
      </w:pPr>
      <w:r w:rsidRPr="006F6E64">
        <w:separator/>
      </w:r>
    </w:p>
  </w:endnote>
  <w:endnote w:type="continuationSeparator" w:id="0">
    <w:p w14:paraId="043C2C70" w14:textId="77777777" w:rsidR="00540391" w:rsidRPr="006F6E64" w:rsidRDefault="00540391" w:rsidP="00CA1EB9">
      <w:pPr>
        <w:spacing w:line="240" w:lineRule="auto"/>
      </w:pPr>
      <w:r w:rsidRPr="006F6E64">
        <w:continuationSeparator/>
      </w:r>
    </w:p>
  </w:endnote>
  <w:endnote w:type="continuationNotice" w:id="1">
    <w:p w14:paraId="66AFAEAA" w14:textId="77777777" w:rsidR="00540391" w:rsidRPr="006F6E64" w:rsidRDefault="0054039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A5F485F-ECB2-9542-8264-455B75E75C1C}"/>
  </w:font>
  <w:font w:name="Times New Roman">
    <w:panose1 w:val="02020603050405020304"/>
    <w:charset w:val="00"/>
    <w:family w:val="roman"/>
    <w:pitch w:val="variable"/>
    <w:sig w:usb0="E0002EFF" w:usb1="C000785B" w:usb2="00000009" w:usb3="00000000" w:csb0="000001FF" w:csb1="00000000"/>
    <w:embedRegular r:id="rId2" w:fontKey="{BAB4893E-9411-B64C-9821-6C230405A813}"/>
    <w:embedBold r:id="rId3" w:fontKey="{3BE96E79-0D52-694F-AD76-A75CE46EB8E3}"/>
  </w:font>
  <w:font w:name="Courier New">
    <w:panose1 w:val="02070309020205020404"/>
    <w:charset w:val="00"/>
    <w:family w:val="modern"/>
    <w:pitch w:val="fixed"/>
    <w:sig w:usb0="E0002EFF" w:usb1="C0007843" w:usb2="00000009" w:usb3="00000000" w:csb0="000001FF" w:csb1="00000000"/>
    <w:embedRegular r:id="rId4" w:fontKey="{545DE53B-9EFF-C34E-B9A5-16D23D8FC7A2}"/>
  </w:font>
  <w:font w:name="Wingdings">
    <w:panose1 w:val="05000000000000000000"/>
    <w:charset w:val="4D"/>
    <w:family w:val="decorative"/>
    <w:pitch w:val="variable"/>
    <w:sig w:usb0="00000003" w:usb1="00000000" w:usb2="00000000" w:usb3="00000000" w:csb0="80000001" w:csb1="00000000"/>
    <w:embedRegular r:id="rId5" w:fontKey="{E8EFF88E-CC7A-E843-95FD-1C7127124F3E}"/>
  </w:font>
  <w:font w:name="Sennheiser Office">
    <w:panose1 w:val="02010504010101010104"/>
    <w:charset w:val="4D"/>
    <w:family w:val="auto"/>
    <w:pitch w:val="variable"/>
    <w:sig w:usb0="A00000AF" w:usb1="500020DB" w:usb2="00000000" w:usb3="00000000" w:csb0="00000093" w:csb1="00000000"/>
    <w:embedRegular r:id="rId6" w:fontKey="{8209F9FC-C22A-094E-97B0-C6303B80F2BF}"/>
    <w:embedBold r:id="rId7" w:fontKey="{8C3621C3-D1B4-C343-AFBD-B251BABC882D}"/>
    <w:embedItalic r:id="rId8" w:fontKey="{D007A7DE-F8FC-4E4F-A52F-4EC158F6D88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9" w:fontKey="{A206B9FD-38F6-FE44-BDA4-C1FB2002C175}"/>
  </w:font>
  <w:font w:name="Arial">
    <w:panose1 w:val="020B0604020202020204"/>
    <w:charset w:val="00"/>
    <w:family w:val="swiss"/>
    <w:pitch w:val="variable"/>
    <w:sig w:usb0="E0002EFF" w:usb1="C000785B" w:usb2="00000009" w:usb3="00000000" w:csb0="000001FF" w:csb1="00000000"/>
    <w:embedRegular r:id="rId10" w:fontKey="{7B8F191A-1943-9845-BE38-6672CED1D375}"/>
  </w:font>
  <w:font w:name="Segoe UI">
    <w:panose1 w:val="020B0502040204020203"/>
    <w:charset w:val="00"/>
    <w:family w:val="swiss"/>
    <w:pitch w:val="variable"/>
    <w:sig w:usb0="E4002EFF" w:usb1="C000E47F" w:usb2="00000009" w:usb3="00000000" w:csb0="000001FF" w:csb1="00000000"/>
    <w:embedRegular r:id="rId11" w:fontKey="{EB32A4ED-86E7-3943-A827-26381641F8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61DE5" w14:textId="77777777" w:rsidR="003821A1" w:rsidRDefault="003821A1">
    <w:pPr>
      <w:pStyle w:val="Footer"/>
    </w:pPr>
    <w:r>
      <w:rPr>
        <w:noProof/>
      </w:rPr>
      <mc:AlternateContent>
        <mc:Choice Requires="wps">
          <w:drawing>
            <wp:anchor distT="0" distB="0" distL="0" distR="0" simplePos="0" relativeHeight="251665417" behindDoc="0" locked="0" layoutInCell="1" allowOverlap="1" wp14:anchorId="5C250896" wp14:editId="13C74314">
              <wp:simplePos x="635" y="635"/>
              <wp:positionH relativeFrom="page">
                <wp:align>center</wp:align>
              </wp:positionH>
              <wp:positionV relativeFrom="page">
                <wp:align>bottom</wp:align>
              </wp:positionV>
              <wp:extent cx="494665" cy="378460"/>
              <wp:effectExtent l="0" t="0" r="635" b="0"/>
              <wp:wrapNone/>
              <wp:docPr id="1964176165"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3B0D2A56" w14:textId="77777777" w:rsidR="003821A1" w:rsidRPr="002E6D26" w:rsidRDefault="003821A1" w:rsidP="002E6D26">
                          <w:pPr>
                            <w:rPr>
                              <w:rFonts w:eastAsia="Sennheiser Office" w:cs="Sennheiser Office"/>
                              <w:noProof/>
                              <w:color w:val="037CC2"/>
                              <w:sz w:val="22"/>
                            </w:rPr>
                          </w:pPr>
                          <w:r w:rsidRPr="002E6D26">
                            <w:rPr>
                              <w:rFonts w:eastAsia="Sennheiser Office" w:cs="Sennheiser Office"/>
                              <w:noProof/>
                              <w:color w:val="037CC2"/>
                              <w:sz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5C250896" id="_x0000_t202" coordsize="21600,21600" o:spt="202" path="m,l,21600r21600,l21600,xe">
              <v:stroke joinstyle="miter"/>
              <v:path gradientshapeok="t" o:connecttype="rect"/>
            </v:shapetype>
            <v:shape id="Text Box 2" o:spid="_x0000_s1026" type="#_x0000_t202" alt="Internal" style="position:absolute;margin-left:0;margin-top:0;width:38.95pt;height:29.8pt;z-index:2516654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" filled="f" stroked="f">
              <v:textbox style="mso-fit-shape-to-text:t" inset="0,0,0,15pt">
                <w:txbxContent>
                  <w:p w14:paraId="3B0D2A56" w14:textId="77777777" w:rsidR="003821A1" w:rsidRPr="002E6D26" w:rsidRDefault="003821A1" w:rsidP="002E6D26">
                    <w:pPr>
                      <w:rPr>
                        <w:rFonts w:eastAsia="Sennheiser Office" w:cs="Sennheiser Office"/>
                        <w:noProof/>
                        <w:color w:val="037CC2"/>
                        <w:sz w:val="22"/>
                      </w:rPr>
                    </w:pPr>
                    <w:r w:rsidRPr="002E6D26">
                      <w:rPr>
                        <w:rFonts w:eastAsia="Sennheiser Office" w:cs="Sennheiser Office"/>
                        <w:noProof/>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4CD1D" w14:textId="77777777" w:rsidR="003821A1" w:rsidRDefault="003821A1">
    <w:pPr>
      <w:pStyle w:val="Footer"/>
    </w:pPr>
    <w:r>
      <w:rPr>
        <w:noProof/>
      </w:rPr>
      <mc:AlternateContent>
        <mc:Choice Requires="wps">
          <w:drawing>
            <wp:anchor distT="0" distB="0" distL="0" distR="0" simplePos="0" relativeHeight="251666441" behindDoc="0" locked="0" layoutInCell="1" allowOverlap="1" wp14:anchorId="5E650EE9" wp14:editId="65F9E6C5">
              <wp:simplePos x="896620" y="9719945"/>
              <wp:positionH relativeFrom="page">
                <wp:align>center</wp:align>
              </wp:positionH>
              <wp:positionV relativeFrom="page">
                <wp:align>bottom</wp:align>
              </wp:positionV>
              <wp:extent cx="494665" cy="378460"/>
              <wp:effectExtent l="0" t="0" r="635" b="0"/>
              <wp:wrapNone/>
              <wp:docPr id="1403279897"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2DE43BED" w14:textId="77777777" w:rsidR="003821A1" w:rsidRPr="002E6D26" w:rsidRDefault="003821A1" w:rsidP="002E6D26">
                          <w:pPr>
                            <w:rPr>
                              <w:rFonts w:eastAsia="Sennheiser Office" w:cs="Sennheiser Office"/>
                              <w:noProof/>
                              <w:color w:val="037CC2"/>
                              <w:sz w:val="22"/>
                            </w:rPr>
                          </w:pPr>
                          <w:r w:rsidRPr="002E6D26">
                            <w:rPr>
                              <w:rFonts w:eastAsia="Sennheiser Office" w:cs="Sennheiser Office"/>
                              <w:noProof/>
                              <w:color w:val="037CC2"/>
                              <w:sz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5E650EE9" id="_x0000_t202" coordsize="21600,21600" o:spt="202" path="m,l,21600r21600,l21600,xe">
              <v:stroke joinstyle="miter"/>
              <v:path gradientshapeok="t" o:connecttype="rect"/>
            </v:shapetype>
            <v:shape id="Text Box 3" o:spid="_x0000_s1027" type="#_x0000_t202" alt="Internal" style="position:absolute;margin-left:0;margin-top:0;width:38.95pt;height:29.8pt;z-index:2516664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" filled="f" stroked="f">
              <v:fill o:detectmouseclick="t"/>
              <v:textbox style="mso-fit-shape-to-text:t" inset="0,0,0,15pt">
                <w:txbxContent>
                  <w:p w14:paraId="2DE43BED" w14:textId="77777777" w:rsidR="003821A1" w:rsidRPr="002E6D26" w:rsidRDefault="003821A1" w:rsidP="002E6D26">
                    <w:pPr>
                      <w:rPr>
                        <w:rFonts w:eastAsia="Sennheiser Office" w:cs="Sennheiser Office"/>
                        <w:noProof/>
                        <w:color w:val="037CC2"/>
                        <w:sz w:val="22"/>
                      </w:rPr>
                    </w:pPr>
                    <w:r w:rsidRPr="002E6D26">
                      <w:rPr>
                        <w:rFonts w:eastAsia="Sennheiser Office" w:cs="Sennheiser Office"/>
                        <w:noProof/>
                        <w:color w:val="037CC2"/>
                        <w:sz w:val="22"/>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CC002" w14:textId="77777777" w:rsidR="003821A1" w:rsidRDefault="003821A1">
    <w:pPr>
      <w:pStyle w:val="Footer"/>
    </w:pPr>
    <w:r>
      <w:rPr>
        <w:noProof/>
      </w:rPr>
      <mc:AlternateContent>
        <mc:Choice Requires="wps">
          <w:drawing>
            <wp:anchor distT="0" distB="0" distL="0" distR="0" simplePos="0" relativeHeight="251664393" behindDoc="0" locked="0" layoutInCell="1" allowOverlap="1" wp14:anchorId="1FE92676" wp14:editId="4E7537AF">
              <wp:simplePos x="895350" y="9721850"/>
              <wp:positionH relativeFrom="page">
                <wp:align>center</wp:align>
              </wp:positionH>
              <wp:positionV relativeFrom="page">
                <wp:align>bottom</wp:align>
              </wp:positionV>
              <wp:extent cx="494665" cy="378460"/>
              <wp:effectExtent l="0" t="0" r="635" b="0"/>
              <wp:wrapNone/>
              <wp:docPr id="952030039"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35D9414C" w14:textId="77777777" w:rsidR="003821A1" w:rsidRPr="002E6D26" w:rsidRDefault="003821A1" w:rsidP="002E6D26">
                          <w:pPr>
                            <w:rPr>
                              <w:rFonts w:eastAsia="Sennheiser Office" w:cs="Sennheiser Office"/>
                              <w:noProof/>
                              <w:color w:val="037CC2"/>
                              <w:sz w:val="22"/>
                            </w:rPr>
                          </w:pPr>
                          <w:r w:rsidRPr="002E6D26">
                            <w:rPr>
                              <w:rFonts w:eastAsia="Sennheiser Office" w:cs="Sennheiser Office"/>
                              <w:noProof/>
                              <w:color w:val="037CC2"/>
                              <w:sz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1FE92676" id="_x0000_t202" coordsize="21600,21600" o:spt="202" path="m,l,21600r21600,l21600,xe">
              <v:stroke joinstyle="miter"/>
              <v:path gradientshapeok="t" o:connecttype="rect"/>
            </v:shapetype>
            <v:shape id="Text Box 1" o:spid="_x0000_s1028" type="#_x0000_t202" alt="Internal" style="position:absolute;margin-left:0;margin-top:0;width:38.95pt;height:29.8pt;z-index:2516643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" filled="f" stroked="f">
              <v:fill o:detectmouseclick="t"/>
              <v:textbox style="mso-fit-shape-to-text:t" inset="0,0,0,15pt">
                <w:txbxContent>
                  <w:p w14:paraId="35D9414C" w14:textId="77777777" w:rsidR="003821A1" w:rsidRPr="002E6D26" w:rsidRDefault="003821A1" w:rsidP="002E6D26">
                    <w:pPr>
                      <w:rPr>
                        <w:rFonts w:eastAsia="Sennheiser Office" w:cs="Sennheiser Office"/>
                        <w:noProof/>
                        <w:color w:val="037CC2"/>
                        <w:sz w:val="22"/>
                      </w:rPr>
                    </w:pPr>
                    <w:r w:rsidRPr="002E6D26">
                      <w:rPr>
                        <w:rFonts w:eastAsia="Sennheiser Office" w:cs="Sennheiser Office"/>
                        <w:noProof/>
                        <w:color w:val="037CC2"/>
                        <w:sz w:val="22"/>
                      </w:rPr>
                      <w:t>Internal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CE2E" w14:textId="5718BECD" w:rsidR="00F1226E" w:rsidRPr="006F6E64" w:rsidRDefault="003A5D79">
    <w:pPr>
      <w:pStyle w:val="Footer"/>
    </w:pPr>
    <w:r w:rsidRPr="006F6E64">
      <w:rPr>
        <w:noProof/>
      </w:rPr>
      <w:drawing>
        <wp:anchor distT="0" distB="0" distL="114300" distR="114300" simplePos="0" relativeHeight="251658248" behindDoc="0" locked="1" layoutInCell="1" allowOverlap="1" wp14:anchorId="581D2401" wp14:editId="70FB1D1E">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sidRPr="006F6E64">
      <w:rPr>
        <w:noProof/>
      </w:rPr>
      <w:drawing>
        <wp:anchor distT="0" distB="0" distL="114300" distR="114300" simplePos="0" relativeHeight="251658245" behindDoc="0" locked="1" layoutInCell="1" allowOverlap="1" wp14:anchorId="6C98F12C" wp14:editId="426906C4">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sidRPr="006F6E64">
      <w:rPr>
        <w:noProof/>
      </w:rPr>
      <w:drawing>
        <wp:anchor distT="0" distB="0" distL="114300" distR="114300" simplePos="0" relativeHeight="251658244" behindDoc="0" locked="1" layoutInCell="1" allowOverlap="1" wp14:anchorId="523568B1" wp14:editId="65FE1FD2">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sidRPr="006F6E64">
      <w:rPr>
        <w:noProof/>
      </w:rPr>
      <w:drawing>
        <wp:anchor distT="0" distB="0" distL="114300" distR="114300" simplePos="0" relativeHeight="251658242" behindDoc="0" locked="1" layoutInCell="1" allowOverlap="1" wp14:anchorId="6117AD1A" wp14:editId="6458BB46">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318B" w14:textId="26744F73" w:rsidR="00F1226E" w:rsidRPr="006F6E64" w:rsidRDefault="00BB6A08">
    <w:pPr>
      <w:pStyle w:val="Footer"/>
    </w:pPr>
    <w:r w:rsidRPr="006F6E64">
      <w:rPr>
        <w:noProof/>
      </w:rPr>
      <w:drawing>
        <wp:anchor distT="0" distB="0" distL="114300" distR="114300" simplePos="0" relativeHeight="251658247" behindDoc="0" locked="0" layoutInCell="1" allowOverlap="1" wp14:anchorId="77428BB7" wp14:editId="4EF6E29E">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sidRPr="006F6E64">
      <w:rPr>
        <w:noProof/>
      </w:rPr>
      <w:drawing>
        <wp:anchor distT="0" distB="0" distL="114300" distR="114300" simplePos="0" relativeHeight="251658246" behindDoc="0" locked="1" layoutInCell="1" allowOverlap="1" wp14:anchorId="70609A0B" wp14:editId="45027F3F">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sidRPr="006F6E64">
      <w:rPr>
        <w:noProof/>
      </w:rPr>
      <w:drawing>
        <wp:anchor distT="0" distB="0" distL="114300" distR="114300" simplePos="0" relativeHeight="251658243" behindDoc="0" locked="1" layoutInCell="1" allowOverlap="1" wp14:anchorId="0BD8796B" wp14:editId="0AB6B612">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sidRPr="006F6E64">
      <w:rPr>
        <w:noProof/>
      </w:rPr>
      <w:drawing>
        <wp:anchor distT="0" distB="0" distL="114300" distR="114300" simplePos="0" relativeHeight="251658241" behindDoc="0" locked="1" layoutInCell="1" allowOverlap="1" wp14:anchorId="1E738CDC" wp14:editId="51EF8FDD">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998B6" w14:textId="77777777" w:rsidR="00540391" w:rsidRPr="006F6E64" w:rsidRDefault="00540391" w:rsidP="00CA1EB9">
      <w:pPr>
        <w:spacing w:line="240" w:lineRule="auto"/>
      </w:pPr>
      <w:r w:rsidRPr="006F6E64">
        <w:separator/>
      </w:r>
    </w:p>
  </w:footnote>
  <w:footnote w:type="continuationSeparator" w:id="0">
    <w:p w14:paraId="2387E8A6" w14:textId="77777777" w:rsidR="00540391" w:rsidRPr="006F6E64" w:rsidRDefault="00540391" w:rsidP="00CA1EB9">
      <w:pPr>
        <w:spacing w:line="240" w:lineRule="auto"/>
      </w:pPr>
      <w:r w:rsidRPr="006F6E64">
        <w:continuationSeparator/>
      </w:r>
    </w:p>
  </w:footnote>
  <w:footnote w:type="continuationNotice" w:id="1">
    <w:p w14:paraId="62B6D5C3" w14:textId="77777777" w:rsidR="00540391" w:rsidRPr="006F6E64" w:rsidRDefault="0054039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F9035" w14:textId="77777777" w:rsidR="003821A1" w:rsidRDefault="003821A1" w:rsidP="007C2658">
    <w:pPr>
      <w:pStyle w:val="Header"/>
      <w:rPr>
        <w:color w:val="0095D5"/>
        <w:u w:color="0095D5"/>
      </w:rPr>
    </w:pPr>
    <w:r>
      <w:rPr>
        <w:noProof/>
        <w:color w:val="2B579A"/>
        <w:shd w:val="clear" w:color="auto" w:fill="E6E6E6"/>
      </w:rPr>
      <w:drawing>
        <wp:anchor distT="152400" distB="152400" distL="152400" distR="152400" simplePos="0" relativeHeight="251662345" behindDoc="1" locked="0" layoutInCell="1" allowOverlap="1" wp14:anchorId="1C78AF8F" wp14:editId="5CF3CBA7">
          <wp:simplePos x="0" y="0"/>
          <wp:positionH relativeFrom="page">
            <wp:posOffset>900430</wp:posOffset>
          </wp:positionH>
          <wp:positionV relativeFrom="page">
            <wp:posOffset>422275</wp:posOffset>
          </wp:positionV>
          <wp:extent cx="576001" cy="431117"/>
          <wp:effectExtent l="0" t="0" r="0" b="0"/>
          <wp:wrapNone/>
          <wp:docPr id="671526178"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63369" behindDoc="1" locked="0" layoutInCell="1" allowOverlap="1" wp14:anchorId="0FD8A32F" wp14:editId="04F8E991">
          <wp:simplePos x="0" y="0"/>
          <wp:positionH relativeFrom="page">
            <wp:posOffset>900430</wp:posOffset>
          </wp:positionH>
          <wp:positionV relativeFrom="page">
            <wp:posOffset>10153015</wp:posOffset>
          </wp:positionV>
          <wp:extent cx="1026000" cy="108000"/>
          <wp:effectExtent l="0" t="0" r="0" b="0"/>
          <wp:wrapNone/>
          <wp:docPr id="348215954"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0E5C0764" w14:textId="77777777" w:rsidR="003821A1" w:rsidRDefault="003821A1" w:rsidP="007C2658">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Pr>
        <w:color w:val="2B579A"/>
        <w:shd w:val="clear" w:color="auto" w:fill="E6E6E6"/>
      </w:rPr>
      <w:t>1</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Pr>
        <w:color w:val="2B579A"/>
        <w:shd w:val="clear" w:color="auto" w:fill="E6E6E6"/>
      </w:rPr>
      <w:t>3</w:t>
    </w:r>
    <w:r>
      <w:rPr>
        <w:color w:val="2B579A"/>
        <w:shd w:val="clear" w:color="auto" w:fill="E6E6E6"/>
      </w:rPr>
      <w:fldChar w:fldCharType="end"/>
    </w:r>
  </w:p>
  <w:p w14:paraId="7B943B66" w14:textId="77777777" w:rsidR="003821A1" w:rsidRDefault="003821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BC47D" w14:textId="77777777" w:rsidR="003821A1" w:rsidRDefault="003821A1" w:rsidP="007C2658">
    <w:pPr>
      <w:pStyle w:val="Header"/>
      <w:rPr>
        <w:color w:val="0095D5"/>
        <w:u w:color="0095D5"/>
      </w:rPr>
    </w:pPr>
    <w:r>
      <w:rPr>
        <w:noProof/>
        <w:color w:val="2B579A"/>
        <w:shd w:val="clear" w:color="auto" w:fill="E6E6E6"/>
      </w:rPr>
      <w:drawing>
        <wp:anchor distT="152400" distB="152400" distL="152400" distR="152400" simplePos="0" relativeHeight="251660297" behindDoc="1" locked="0" layoutInCell="1" allowOverlap="1" wp14:anchorId="3F170382" wp14:editId="70EE7A4D">
          <wp:simplePos x="0" y="0"/>
          <wp:positionH relativeFrom="page">
            <wp:posOffset>900430</wp:posOffset>
          </wp:positionH>
          <wp:positionV relativeFrom="page">
            <wp:posOffset>422275</wp:posOffset>
          </wp:positionV>
          <wp:extent cx="576001" cy="431117"/>
          <wp:effectExtent l="0" t="0" r="0" b="0"/>
          <wp:wrapNone/>
          <wp:docPr id="882093542"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61321" behindDoc="1" locked="0" layoutInCell="1" allowOverlap="1" wp14:anchorId="07D6C148" wp14:editId="54C18A72">
          <wp:simplePos x="0" y="0"/>
          <wp:positionH relativeFrom="page">
            <wp:posOffset>900430</wp:posOffset>
          </wp:positionH>
          <wp:positionV relativeFrom="page">
            <wp:posOffset>10153015</wp:posOffset>
          </wp:positionV>
          <wp:extent cx="1026000" cy="108000"/>
          <wp:effectExtent l="0" t="0" r="0" b="0"/>
          <wp:wrapNone/>
          <wp:docPr id="239061151"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7AEDCB92" w14:textId="77777777" w:rsidR="003821A1" w:rsidRDefault="003821A1" w:rsidP="007C2658">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Pr>
        <w:color w:val="2B579A"/>
        <w:shd w:val="clear" w:color="auto" w:fill="E6E6E6"/>
      </w:rPr>
      <w:t>4</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Pr>
        <w:color w:val="2B579A"/>
        <w:shd w:val="clear" w:color="auto" w:fill="E6E6E6"/>
      </w:rPr>
      <w:t>4</w:t>
    </w:r>
    <w:r>
      <w:rPr>
        <w:color w:val="2B579A"/>
        <w:shd w:val="clear" w:color="auto" w:fill="E6E6E6"/>
      </w:rPr>
      <w:fldChar w:fldCharType="end"/>
    </w:r>
  </w:p>
  <w:p w14:paraId="0FA789EB" w14:textId="77777777" w:rsidR="003821A1" w:rsidRDefault="003821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F892" w14:textId="77777777" w:rsidR="00561C4F" w:rsidRPr="003821A1" w:rsidRDefault="00561C4F" w:rsidP="00561C4F">
    <w:pPr>
      <w:pStyle w:val="Header"/>
      <w:ind w:right="-992"/>
      <w:rPr>
        <w:b w:val="0"/>
        <w:bCs/>
      </w:rPr>
    </w:pPr>
    <w:r w:rsidRPr="003821A1">
      <w:rPr>
        <w:b w:val="0"/>
        <w:bCs/>
        <w:noProof/>
      </w:rPr>
      <w:drawing>
        <wp:anchor distT="0" distB="0" distL="114300" distR="114300" simplePos="0" relativeHeight="251658249" behindDoc="0" locked="1" layoutInCell="1" allowOverlap="1" wp14:anchorId="1A894326" wp14:editId="1EE1D10A">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3821A1">
      <w:rPr>
        <w:b w:val="0"/>
        <w:bCs/>
      </w:rPr>
      <w:t xml:space="preserve"> Press Release</w:t>
    </w:r>
    <w:r w:rsidRPr="003821A1">
      <w:rPr>
        <w:b w:val="0"/>
        <w:bCs/>
      </w:rPr>
      <w:br/>
    </w:r>
    <w:r w:rsidRPr="003821A1">
      <w:rPr>
        <w:b w:val="0"/>
        <w:bCs/>
      </w:rPr>
      <w:fldChar w:fldCharType="begin"/>
    </w:r>
    <w:r w:rsidRPr="003821A1">
      <w:rPr>
        <w:b w:val="0"/>
        <w:bCs/>
      </w:rPr>
      <w:instrText xml:space="preserve"> PAGE   \* MERGEFORMAT </w:instrText>
    </w:r>
    <w:r w:rsidRPr="003821A1">
      <w:rPr>
        <w:b w:val="0"/>
        <w:bCs/>
      </w:rPr>
      <w:fldChar w:fldCharType="separate"/>
    </w:r>
    <w:r w:rsidRPr="003821A1">
      <w:rPr>
        <w:b w:val="0"/>
        <w:bCs/>
      </w:rPr>
      <w:t>1</w:t>
    </w:r>
    <w:r w:rsidRPr="003821A1">
      <w:rPr>
        <w:b w:val="0"/>
        <w:bCs/>
      </w:rPr>
      <w:fldChar w:fldCharType="end"/>
    </w:r>
    <w:r w:rsidRPr="003821A1">
      <w:rPr>
        <w:b w:val="0"/>
        <w:bCs/>
      </w:rPr>
      <w:t>/</w:t>
    </w:r>
    <w:r w:rsidRPr="003821A1">
      <w:rPr>
        <w:b w:val="0"/>
        <w:bCs/>
      </w:rPr>
      <w:fldChar w:fldCharType="begin"/>
    </w:r>
    <w:r w:rsidRPr="003821A1">
      <w:rPr>
        <w:b w:val="0"/>
        <w:bCs/>
      </w:rPr>
      <w:instrText>NUMPAGES   \* MERGEFORMAT</w:instrText>
    </w:r>
    <w:r w:rsidRPr="003821A1">
      <w:rPr>
        <w:b w:val="0"/>
        <w:bCs/>
      </w:rPr>
      <w:fldChar w:fldCharType="separate"/>
    </w:r>
    <w:r w:rsidRPr="003821A1">
      <w:rPr>
        <w:b w:val="0"/>
        <w:bCs/>
      </w:rPr>
      <w:t>2</w:t>
    </w:r>
    <w:r w:rsidRPr="003821A1">
      <w:rPr>
        <w:b w:val="0"/>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4807" w14:textId="77777777" w:rsidR="00E85B68" w:rsidRPr="003821A1" w:rsidRDefault="00F35E7D" w:rsidP="00262791">
    <w:pPr>
      <w:pStyle w:val="Header"/>
      <w:ind w:right="-992"/>
      <w:rPr>
        <w:b w:val="0"/>
        <w:bCs/>
      </w:rPr>
    </w:pPr>
    <w:r w:rsidRPr="003821A1">
      <w:rPr>
        <w:b w:val="0"/>
        <w:bCs/>
        <w:noProof/>
      </w:rPr>
      <w:drawing>
        <wp:anchor distT="0" distB="0" distL="114300" distR="114300" simplePos="0" relativeHeight="251658240" behindDoc="0" locked="1" layoutInCell="1" allowOverlap="1" wp14:anchorId="3B155DCC" wp14:editId="3DBC2E2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3821A1">
      <w:rPr>
        <w:b w:val="0"/>
        <w:bCs/>
      </w:rPr>
      <w:t>Press Release</w:t>
    </w:r>
    <w:r w:rsidR="00882ED3" w:rsidRPr="003821A1">
      <w:rPr>
        <w:b w:val="0"/>
        <w:bCs/>
      </w:rPr>
      <w:br/>
    </w:r>
    <w:r w:rsidR="00E85B68" w:rsidRPr="003821A1">
      <w:rPr>
        <w:b w:val="0"/>
        <w:bCs/>
      </w:rPr>
      <w:fldChar w:fldCharType="begin"/>
    </w:r>
    <w:r w:rsidR="00E85B68" w:rsidRPr="003821A1">
      <w:rPr>
        <w:b w:val="0"/>
        <w:bCs/>
      </w:rPr>
      <w:instrText xml:space="preserve"> PAGE   \* MERGEFORMAT </w:instrText>
    </w:r>
    <w:r w:rsidR="00E85B68" w:rsidRPr="003821A1">
      <w:rPr>
        <w:b w:val="0"/>
        <w:bCs/>
      </w:rPr>
      <w:fldChar w:fldCharType="separate"/>
    </w:r>
    <w:r w:rsidR="00E85B68" w:rsidRPr="003821A1">
      <w:rPr>
        <w:b w:val="0"/>
        <w:bCs/>
      </w:rPr>
      <w:t>1</w:t>
    </w:r>
    <w:r w:rsidR="00E85B68" w:rsidRPr="003821A1">
      <w:rPr>
        <w:b w:val="0"/>
        <w:bCs/>
      </w:rPr>
      <w:fldChar w:fldCharType="end"/>
    </w:r>
    <w:r w:rsidR="00E85B68" w:rsidRPr="003821A1">
      <w:rPr>
        <w:b w:val="0"/>
        <w:bCs/>
      </w:rPr>
      <w:t>/</w:t>
    </w:r>
    <w:r w:rsidR="00E85B68" w:rsidRPr="003821A1">
      <w:rPr>
        <w:b w:val="0"/>
        <w:bCs/>
      </w:rPr>
      <w:fldChar w:fldCharType="begin"/>
    </w:r>
    <w:r w:rsidR="00E85B68" w:rsidRPr="003821A1">
      <w:rPr>
        <w:b w:val="0"/>
        <w:bCs/>
      </w:rPr>
      <w:instrText>NUMPAGES   \* MERGEFORMAT</w:instrText>
    </w:r>
    <w:r w:rsidR="00E85B68" w:rsidRPr="003821A1">
      <w:rPr>
        <w:b w:val="0"/>
        <w:bCs/>
      </w:rPr>
      <w:fldChar w:fldCharType="separate"/>
    </w:r>
    <w:r w:rsidR="00E85B68" w:rsidRPr="003821A1">
      <w:rPr>
        <w:b w:val="0"/>
        <w:bCs/>
      </w:rPr>
      <w:t>2</w:t>
    </w:r>
    <w:r w:rsidR="00E85B68" w:rsidRPr="003821A1">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F1E88"/>
    <w:multiLevelType w:val="hybridMultilevel"/>
    <w:tmpl w:val="DEC81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74632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AD1"/>
    <w:rsid w:val="00010762"/>
    <w:rsid w:val="00014467"/>
    <w:rsid w:val="00014B30"/>
    <w:rsid w:val="00015CDD"/>
    <w:rsid w:val="000166C8"/>
    <w:rsid w:val="00020803"/>
    <w:rsid w:val="000314E7"/>
    <w:rsid w:val="00035742"/>
    <w:rsid w:val="00036D42"/>
    <w:rsid w:val="00040C26"/>
    <w:rsid w:val="00061AA9"/>
    <w:rsid w:val="00064185"/>
    <w:rsid w:val="000711BB"/>
    <w:rsid w:val="00073D75"/>
    <w:rsid w:val="00084739"/>
    <w:rsid w:val="00085D32"/>
    <w:rsid w:val="00090E1C"/>
    <w:rsid w:val="000A6B8B"/>
    <w:rsid w:val="000B2291"/>
    <w:rsid w:val="000D2F47"/>
    <w:rsid w:val="000E236D"/>
    <w:rsid w:val="000E2615"/>
    <w:rsid w:val="000E5F07"/>
    <w:rsid w:val="000F33D2"/>
    <w:rsid w:val="000F3633"/>
    <w:rsid w:val="001028A2"/>
    <w:rsid w:val="001127BC"/>
    <w:rsid w:val="00112F75"/>
    <w:rsid w:val="00113B8F"/>
    <w:rsid w:val="00113CAC"/>
    <w:rsid w:val="0012122D"/>
    <w:rsid w:val="001271FB"/>
    <w:rsid w:val="0013020A"/>
    <w:rsid w:val="00131AD2"/>
    <w:rsid w:val="00132BF1"/>
    <w:rsid w:val="001364BD"/>
    <w:rsid w:val="001364D3"/>
    <w:rsid w:val="00136511"/>
    <w:rsid w:val="00142266"/>
    <w:rsid w:val="00150ACA"/>
    <w:rsid w:val="0015142F"/>
    <w:rsid w:val="001514F3"/>
    <w:rsid w:val="00152EFB"/>
    <w:rsid w:val="00156E1C"/>
    <w:rsid w:val="00161C4C"/>
    <w:rsid w:val="0016404D"/>
    <w:rsid w:val="001648C0"/>
    <w:rsid w:val="001724E3"/>
    <w:rsid w:val="0017359B"/>
    <w:rsid w:val="0017658A"/>
    <w:rsid w:val="001776D6"/>
    <w:rsid w:val="001835F4"/>
    <w:rsid w:val="001849A7"/>
    <w:rsid w:val="00185473"/>
    <w:rsid w:val="00192059"/>
    <w:rsid w:val="001A4071"/>
    <w:rsid w:val="001B1267"/>
    <w:rsid w:val="001B16BA"/>
    <w:rsid w:val="001C1B3B"/>
    <w:rsid w:val="001C419B"/>
    <w:rsid w:val="001D3439"/>
    <w:rsid w:val="001D4E25"/>
    <w:rsid w:val="001F38D7"/>
    <w:rsid w:val="001F4E01"/>
    <w:rsid w:val="001F56AE"/>
    <w:rsid w:val="0020179C"/>
    <w:rsid w:val="00207B24"/>
    <w:rsid w:val="00211AFE"/>
    <w:rsid w:val="002223B0"/>
    <w:rsid w:val="00222A03"/>
    <w:rsid w:val="00223893"/>
    <w:rsid w:val="00227E5F"/>
    <w:rsid w:val="002307A9"/>
    <w:rsid w:val="00242564"/>
    <w:rsid w:val="00243D69"/>
    <w:rsid w:val="00256982"/>
    <w:rsid w:val="00257146"/>
    <w:rsid w:val="00262791"/>
    <w:rsid w:val="0026443A"/>
    <w:rsid w:val="00274AE6"/>
    <w:rsid w:val="0028086C"/>
    <w:rsid w:val="002924A0"/>
    <w:rsid w:val="002925CA"/>
    <w:rsid w:val="002A181F"/>
    <w:rsid w:val="002B3369"/>
    <w:rsid w:val="002C2714"/>
    <w:rsid w:val="002C2BF1"/>
    <w:rsid w:val="002C6F4D"/>
    <w:rsid w:val="002D68B3"/>
    <w:rsid w:val="002E3833"/>
    <w:rsid w:val="002F0DB4"/>
    <w:rsid w:val="002F1836"/>
    <w:rsid w:val="002F635F"/>
    <w:rsid w:val="002F6B0D"/>
    <w:rsid w:val="00301829"/>
    <w:rsid w:val="00301FDD"/>
    <w:rsid w:val="0030442F"/>
    <w:rsid w:val="00311B13"/>
    <w:rsid w:val="003142C3"/>
    <w:rsid w:val="003160E3"/>
    <w:rsid w:val="00316DBE"/>
    <w:rsid w:val="0031726A"/>
    <w:rsid w:val="00325008"/>
    <w:rsid w:val="003250A8"/>
    <w:rsid w:val="0032552B"/>
    <w:rsid w:val="00327D52"/>
    <w:rsid w:val="00332012"/>
    <w:rsid w:val="00333786"/>
    <w:rsid w:val="003372D0"/>
    <w:rsid w:val="00341EDD"/>
    <w:rsid w:val="0035207C"/>
    <w:rsid w:val="003523B4"/>
    <w:rsid w:val="00361DC3"/>
    <w:rsid w:val="00362B8D"/>
    <w:rsid w:val="00367F85"/>
    <w:rsid w:val="00370A89"/>
    <w:rsid w:val="00371D3A"/>
    <w:rsid w:val="00375ACD"/>
    <w:rsid w:val="00381552"/>
    <w:rsid w:val="003821A1"/>
    <w:rsid w:val="00382947"/>
    <w:rsid w:val="003840BC"/>
    <w:rsid w:val="00384EE7"/>
    <w:rsid w:val="00386CF3"/>
    <w:rsid w:val="00393858"/>
    <w:rsid w:val="003A2732"/>
    <w:rsid w:val="003A275A"/>
    <w:rsid w:val="003A5D79"/>
    <w:rsid w:val="003B023E"/>
    <w:rsid w:val="003B16F9"/>
    <w:rsid w:val="003B5122"/>
    <w:rsid w:val="003B6452"/>
    <w:rsid w:val="003C0022"/>
    <w:rsid w:val="003C42EE"/>
    <w:rsid w:val="003C4DAE"/>
    <w:rsid w:val="003C5BC4"/>
    <w:rsid w:val="003D03C5"/>
    <w:rsid w:val="003D4B3D"/>
    <w:rsid w:val="003E12DC"/>
    <w:rsid w:val="003E301E"/>
    <w:rsid w:val="003E4CEA"/>
    <w:rsid w:val="003F102D"/>
    <w:rsid w:val="003F67D6"/>
    <w:rsid w:val="004030AD"/>
    <w:rsid w:val="0041290B"/>
    <w:rsid w:val="00416645"/>
    <w:rsid w:val="004235B4"/>
    <w:rsid w:val="00441E72"/>
    <w:rsid w:val="00442BFF"/>
    <w:rsid w:val="004439F6"/>
    <w:rsid w:val="0045093D"/>
    <w:rsid w:val="00451621"/>
    <w:rsid w:val="0045253F"/>
    <w:rsid w:val="0045255B"/>
    <w:rsid w:val="0045522A"/>
    <w:rsid w:val="004656F0"/>
    <w:rsid w:val="00465819"/>
    <w:rsid w:val="00473683"/>
    <w:rsid w:val="00475383"/>
    <w:rsid w:val="004758ED"/>
    <w:rsid w:val="0048221C"/>
    <w:rsid w:val="004825CF"/>
    <w:rsid w:val="00482FFD"/>
    <w:rsid w:val="00484A40"/>
    <w:rsid w:val="00484D7F"/>
    <w:rsid w:val="00485B4C"/>
    <w:rsid w:val="00487B6A"/>
    <w:rsid w:val="004970CD"/>
    <w:rsid w:val="004A00C9"/>
    <w:rsid w:val="004A120B"/>
    <w:rsid w:val="004A361B"/>
    <w:rsid w:val="004B2069"/>
    <w:rsid w:val="004B321E"/>
    <w:rsid w:val="004B33E7"/>
    <w:rsid w:val="004C5B63"/>
    <w:rsid w:val="004D45D4"/>
    <w:rsid w:val="004D583E"/>
    <w:rsid w:val="004E1F03"/>
    <w:rsid w:val="004E7464"/>
    <w:rsid w:val="004F0E36"/>
    <w:rsid w:val="004F1020"/>
    <w:rsid w:val="004F2DF2"/>
    <w:rsid w:val="004F3C43"/>
    <w:rsid w:val="004F4028"/>
    <w:rsid w:val="004F5247"/>
    <w:rsid w:val="004F67B8"/>
    <w:rsid w:val="004F6C85"/>
    <w:rsid w:val="005020AB"/>
    <w:rsid w:val="00502443"/>
    <w:rsid w:val="005028F6"/>
    <w:rsid w:val="00505491"/>
    <w:rsid w:val="005070CA"/>
    <w:rsid w:val="0050752F"/>
    <w:rsid w:val="005327DB"/>
    <w:rsid w:val="00534AF2"/>
    <w:rsid w:val="00536438"/>
    <w:rsid w:val="00540391"/>
    <w:rsid w:val="0054230D"/>
    <w:rsid w:val="0054255B"/>
    <w:rsid w:val="0054774B"/>
    <w:rsid w:val="00555358"/>
    <w:rsid w:val="00557315"/>
    <w:rsid w:val="00561C4F"/>
    <w:rsid w:val="00565222"/>
    <w:rsid w:val="00567063"/>
    <w:rsid w:val="005675C7"/>
    <w:rsid w:val="005705F4"/>
    <w:rsid w:val="00570C1D"/>
    <w:rsid w:val="0057532A"/>
    <w:rsid w:val="00590BF9"/>
    <w:rsid w:val="005953B8"/>
    <w:rsid w:val="00595D72"/>
    <w:rsid w:val="005A5ACA"/>
    <w:rsid w:val="005A5C1E"/>
    <w:rsid w:val="005A748C"/>
    <w:rsid w:val="005A7C3B"/>
    <w:rsid w:val="005B0042"/>
    <w:rsid w:val="005C3D7D"/>
    <w:rsid w:val="005D26FA"/>
    <w:rsid w:val="005D571F"/>
    <w:rsid w:val="005E2ABC"/>
    <w:rsid w:val="005E6D27"/>
    <w:rsid w:val="005F07CE"/>
    <w:rsid w:val="005F1537"/>
    <w:rsid w:val="005F5D15"/>
    <w:rsid w:val="005F5EEA"/>
    <w:rsid w:val="00602B81"/>
    <w:rsid w:val="00602C89"/>
    <w:rsid w:val="006048B5"/>
    <w:rsid w:val="00605B9D"/>
    <w:rsid w:val="006115BF"/>
    <w:rsid w:val="006175E4"/>
    <w:rsid w:val="00620278"/>
    <w:rsid w:val="00624721"/>
    <w:rsid w:val="00626F2B"/>
    <w:rsid w:val="00627AE5"/>
    <w:rsid w:val="00627BE0"/>
    <w:rsid w:val="006314AA"/>
    <w:rsid w:val="006323DE"/>
    <w:rsid w:val="0064332D"/>
    <w:rsid w:val="006511B6"/>
    <w:rsid w:val="0065273A"/>
    <w:rsid w:val="006535D7"/>
    <w:rsid w:val="006542AA"/>
    <w:rsid w:val="0066091E"/>
    <w:rsid w:val="006653D0"/>
    <w:rsid w:val="00666011"/>
    <w:rsid w:val="00666A54"/>
    <w:rsid w:val="00667662"/>
    <w:rsid w:val="006678BB"/>
    <w:rsid w:val="006811D3"/>
    <w:rsid w:val="00687CD5"/>
    <w:rsid w:val="00691897"/>
    <w:rsid w:val="00692C8B"/>
    <w:rsid w:val="006A0E36"/>
    <w:rsid w:val="006A5FFD"/>
    <w:rsid w:val="006A7264"/>
    <w:rsid w:val="006B0900"/>
    <w:rsid w:val="006B3116"/>
    <w:rsid w:val="006B630E"/>
    <w:rsid w:val="006C4C60"/>
    <w:rsid w:val="006D3B5F"/>
    <w:rsid w:val="006D449E"/>
    <w:rsid w:val="006E1574"/>
    <w:rsid w:val="006E3126"/>
    <w:rsid w:val="006E3359"/>
    <w:rsid w:val="006E755B"/>
    <w:rsid w:val="006F085A"/>
    <w:rsid w:val="006F580F"/>
    <w:rsid w:val="006F5A79"/>
    <w:rsid w:val="006F6E64"/>
    <w:rsid w:val="0070102E"/>
    <w:rsid w:val="007030D8"/>
    <w:rsid w:val="007040B9"/>
    <w:rsid w:val="00704966"/>
    <w:rsid w:val="00705D04"/>
    <w:rsid w:val="007133D1"/>
    <w:rsid w:val="00713A79"/>
    <w:rsid w:val="00714A9A"/>
    <w:rsid w:val="00717618"/>
    <w:rsid w:val="007211E1"/>
    <w:rsid w:val="007243BE"/>
    <w:rsid w:val="00727BEE"/>
    <w:rsid w:val="007302AA"/>
    <w:rsid w:val="007325F3"/>
    <w:rsid w:val="007369A5"/>
    <w:rsid w:val="007430E1"/>
    <w:rsid w:val="007560FF"/>
    <w:rsid w:val="00756597"/>
    <w:rsid w:val="007604BC"/>
    <w:rsid w:val="007605BB"/>
    <w:rsid w:val="0076274B"/>
    <w:rsid w:val="00763920"/>
    <w:rsid w:val="007668A0"/>
    <w:rsid w:val="00770799"/>
    <w:rsid w:val="007726E8"/>
    <w:rsid w:val="00775DEE"/>
    <w:rsid w:val="00775FA1"/>
    <w:rsid w:val="00786532"/>
    <w:rsid w:val="00792234"/>
    <w:rsid w:val="007939DE"/>
    <w:rsid w:val="00796CB2"/>
    <w:rsid w:val="00797EFD"/>
    <w:rsid w:val="007A286B"/>
    <w:rsid w:val="007A6E03"/>
    <w:rsid w:val="007B31EF"/>
    <w:rsid w:val="007B661A"/>
    <w:rsid w:val="007C0405"/>
    <w:rsid w:val="007C1122"/>
    <w:rsid w:val="007C35DA"/>
    <w:rsid w:val="007C6ADF"/>
    <w:rsid w:val="007D06A5"/>
    <w:rsid w:val="007D0E4D"/>
    <w:rsid w:val="007D2090"/>
    <w:rsid w:val="007F3A82"/>
    <w:rsid w:val="007F77F7"/>
    <w:rsid w:val="00803573"/>
    <w:rsid w:val="008038C4"/>
    <w:rsid w:val="00806909"/>
    <w:rsid w:val="00812C9F"/>
    <w:rsid w:val="008143DA"/>
    <w:rsid w:val="00816854"/>
    <w:rsid w:val="00820874"/>
    <w:rsid w:val="008219BC"/>
    <w:rsid w:val="00821C61"/>
    <w:rsid w:val="00827CD7"/>
    <w:rsid w:val="008323B2"/>
    <w:rsid w:val="008368FD"/>
    <w:rsid w:val="00837A72"/>
    <w:rsid w:val="008417ED"/>
    <w:rsid w:val="00843F0E"/>
    <w:rsid w:val="008469D6"/>
    <w:rsid w:val="00850A52"/>
    <w:rsid w:val="00852519"/>
    <w:rsid w:val="008575EF"/>
    <w:rsid w:val="00860FFC"/>
    <w:rsid w:val="00873823"/>
    <w:rsid w:val="008743F4"/>
    <w:rsid w:val="00882ED3"/>
    <w:rsid w:val="00883609"/>
    <w:rsid w:val="00895D91"/>
    <w:rsid w:val="008A618A"/>
    <w:rsid w:val="008B0152"/>
    <w:rsid w:val="008B3FD5"/>
    <w:rsid w:val="008B605D"/>
    <w:rsid w:val="008C2893"/>
    <w:rsid w:val="008C2FC7"/>
    <w:rsid w:val="008C3005"/>
    <w:rsid w:val="008C7C6E"/>
    <w:rsid w:val="008E0F9B"/>
    <w:rsid w:val="008E2E67"/>
    <w:rsid w:val="008F1A55"/>
    <w:rsid w:val="009049D2"/>
    <w:rsid w:val="00910EC7"/>
    <w:rsid w:val="0091299E"/>
    <w:rsid w:val="00921C42"/>
    <w:rsid w:val="00923BDD"/>
    <w:rsid w:val="009252B2"/>
    <w:rsid w:val="00930117"/>
    <w:rsid w:val="009302B0"/>
    <w:rsid w:val="00931F5E"/>
    <w:rsid w:val="00936BDB"/>
    <w:rsid w:val="009432DC"/>
    <w:rsid w:val="009439A3"/>
    <w:rsid w:val="00947830"/>
    <w:rsid w:val="0095299D"/>
    <w:rsid w:val="00954BEC"/>
    <w:rsid w:val="009606C5"/>
    <w:rsid w:val="00960E5F"/>
    <w:rsid w:val="00963F5D"/>
    <w:rsid w:val="00977493"/>
    <w:rsid w:val="00980F04"/>
    <w:rsid w:val="009853CF"/>
    <w:rsid w:val="00987FAD"/>
    <w:rsid w:val="00993E75"/>
    <w:rsid w:val="00996EE9"/>
    <w:rsid w:val="009A147B"/>
    <w:rsid w:val="009A528D"/>
    <w:rsid w:val="009B09BD"/>
    <w:rsid w:val="009B7CBD"/>
    <w:rsid w:val="009C0F6A"/>
    <w:rsid w:val="009C3366"/>
    <w:rsid w:val="009C3A05"/>
    <w:rsid w:val="009D6743"/>
    <w:rsid w:val="009D6AD5"/>
    <w:rsid w:val="009E0BFB"/>
    <w:rsid w:val="009E22BE"/>
    <w:rsid w:val="009E3C05"/>
    <w:rsid w:val="009E607E"/>
    <w:rsid w:val="009E6971"/>
    <w:rsid w:val="00A022C5"/>
    <w:rsid w:val="00A05CC6"/>
    <w:rsid w:val="00A063C3"/>
    <w:rsid w:val="00A12E20"/>
    <w:rsid w:val="00A13559"/>
    <w:rsid w:val="00A14CD7"/>
    <w:rsid w:val="00A20C55"/>
    <w:rsid w:val="00A21A68"/>
    <w:rsid w:val="00A25F4C"/>
    <w:rsid w:val="00A41D99"/>
    <w:rsid w:val="00A43A12"/>
    <w:rsid w:val="00A466C7"/>
    <w:rsid w:val="00A5268D"/>
    <w:rsid w:val="00A52B5B"/>
    <w:rsid w:val="00A53107"/>
    <w:rsid w:val="00A56D1B"/>
    <w:rsid w:val="00A610D2"/>
    <w:rsid w:val="00A635C7"/>
    <w:rsid w:val="00A702B3"/>
    <w:rsid w:val="00A735D4"/>
    <w:rsid w:val="00A758D3"/>
    <w:rsid w:val="00A76015"/>
    <w:rsid w:val="00A91FD3"/>
    <w:rsid w:val="00A95826"/>
    <w:rsid w:val="00A9660E"/>
    <w:rsid w:val="00AA2214"/>
    <w:rsid w:val="00AA3F1A"/>
    <w:rsid w:val="00AA59DD"/>
    <w:rsid w:val="00AA6245"/>
    <w:rsid w:val="00AA77BA"/>
    <w:rsid w:val="00AA7C86"/>
    <w:rsid w:val="00AB090F"/>
    <w:rsid w:val="00AB093D"/>
    <w:rsid w:val="00AB1ED9"/>
    <w:rsid w:val="00AB427E"/>
    <w:rsid w:val="00AB48ED"/>
    <w:rsid w:val="00AB5767"/>
    <w:rsid w:val="00AB74CC"/>
    <w:rsid w:val="00AC1CBA"/>
    <w:rsid w:val="00AC4F1E"/>
    <w:rsid w:val="00AD2592"/>
    <w:rsid w:val="00AD6B97"/>
    <w:rsid w:val="00AE0EF3"/>
    <w:rsid w:val="00AE1DE6"/>
    <w:rsid w:val="00AE2057"/>
    <w:rsid w:val="00AE6229"/>
    <w:rsid w:val="00AF5494"/>
    <w:rsid w:val="00AF7A47"/>
    <w:rsid w:val="00B00684"/>
    <w:rsid w:val="00B01702"/>
    <w:rsid w:val="00B20E88"/>
    <w:rsid w:val="00B21C0A"/>
    <w:rsid w:val="00B315C4"/>
    <w:rsid w:val="00B32BCF"/>
    <w:rsid w:val="00B36E85"/>
    <w:rsid w:val="00B405DD"/>
    <w:rsid w:val="00B40ADA"/>
    <w:rsid w:val="00B43AC2"/>
    <w:rsid w:val="00B43E83"/>
    <w:rsid w:val="00B44347"/>
    <w:rsid w:val="00B464A6"/>
    <w:rsid w:val="00B5352C"/>
    <w:rsid w:val="00B53D74"/>
    <w:rsid w:val="00B5756A"/>
    <w:rsid w:val="00B67B0A"/>
    <w:rsid w:val="00B72253"/>
    <w:rsid w:val="00B74A4A"/>
    <w:rsid w:val="00B76A57"/>
    <w:rsid w:val="00B8301A"/>
    <w:rsid w:val="00B83D00"/>
    <w:rsid w:val="00B907D9"/>
    <w:rsid w:val="00B92DAE"/>
    <w:rsid w:val="00B93C40"/>
    <w:rsid w:val="00BA13C3"/>
    <w:rsid w:val="00BA74A1"/>
    <w:rsid w:val="00BA7F47"/>
    <w:rsid w:val="00BB2374"/>
    <w:rsid w:val="00BB63E2"/>
    <w:rsid w:val="00BB6A08"/>
    <w:rsid w:val="00BC5910"/>
    <w:rsid w:val="00BC7189"/>
    <w:rsid w:val="00BD5E06"/>
    <w:rsid w:val="00BF2D95"/>
    <w:rsid w:val="00BF3735"/>
    <w:rsid w:val="00BF5592"/>
    <w:rsid w:val="00BF5CE8"/>
    <w:rsid w:val="00C05F21"/>
    <w:rsid w:val="00C07C8F"/>
    <w:rsid w:val="00C1432E"/>
    <w:rsid w:val="00C16F1F"/>
    <w:rsid w:val="00C200DA"/>
    <w:rsid w:val="00C205B8"/>
    <w:rsid w:val="00C22902"/>
    <w:rsid w:val="00C252A2"/>
    <w:rsid w:val="00C324B0"/>
    <w:rsid w:val="00C32872"/>
    <w:rsid w:val="00C33530"/>
    <w:rsid w:val="00C41086"/>
    <w:rsid w:val="00C4357D"/>
    <w:rsid w:val="00C47B50"/>
    <w:rsid w:val="00C65956"/>
    <w:rsid w:val="00C65AD3"/>
    <w:rsid w:val="00C6785B"/>
    <w:rsid w:val="00C77096"/>
    <w:rsid w:val="00C80A77"/>
    <w:rsid w:val="00C84659"/>
    <w:rsid w:val="00C87429"/>
    <w:rsid w:val="00C91ACD"/>
    <w:rsid w:val="00CA1778"/>
    <w:rsid w:val="00CA1EB9"/>
    <w:rsid w:val="00CA3278"/>
    <w:rsid w:val="00CB114F"/>
    <w:rsid w:val="00CC06C6"/>
    <w:rsid w:val="00CC0799"/>
    <w:rsid w:val="00CC1826"/>
    <w:rsid w:val="00CD055F"/>
    <w:rsid w:val="00CD442D"/>
    <w:rsid w:val="00CD5497"/>
    <w:rsid w:val="00CD6C18"/>
    <w:rsid w:val="00CD7DDD"/>
    <w:rsid w:val="00CE2080"/>
    <w:rsid w:val="00CE2429"/>
    <w:rsid w:val="00CE3BD8"/>
    <w:rsid w:val="00CE7012"/>
    <w:rsid w:val="00CE71C3"/>
    <w:rsid w:val="00CF235A"/>
    <w:rsid w:val="00CF2ED5"/>
    <w:rsid w:val="00CF5048"/>
    <w:rsid w:val="00CF71BE"/>
    <w:rsid w:val="00D05971"/>
    <w:rsid w:val="00D0790D"/>
    <w:rsid w:val="00D1001D"/>
    <w:rsid w:val="00D16685"/>
    <w:rsid w:val="00D23920"/>
    <w:rsid w:val="00D26A3B"/>
    <w:rsid w:val="00D26DBE"/>
    <w:rsid w:val="00D27E36"/>
    <w:rsid w:val="00D33A02"/>
    <w:rsid w:val="00D362F5"/>
    <w:rsid w:val="00D3706E"/>
    <w:rsid w:val="00D37978"/>
    <w:rsid w:val="00D4780E"/>
    <w:rsid w:val="00D5593C"/>
    <w:rsid w:val="00D56954"/>
    <w:rsid w:val="00D61248"/>
    <w:rsid w:val="00D6259F"/>
    <w:rsid w:val="00D633E8"/>
    <w:rsid w:val="00D66235"/>
    <w:rsid w:val="00D663A7"/>
    <w:rsid w:val="00D71D94"/>
    <w:rsid w:val="00D8140E"/>
    <w:rsid w:val="00D8237C"/>
    <w:rsid w:val="00D938AA"/>
    <w:rsid w:val="00DA461D"/>
    <w:rsid w:val="00DA7774"/>
    <w:rsid w:val="00DA7DA3"/>
    <w:rsid w:val="00DB0C24"/>
    <w:rsid w:val="00DB195A"/>
    <w:rsid w:val="00DB2488"/>
    <w:rsid w:val="00DC230F"/>
    <w:rsid w:val="00DC4EA5"/>
    <w:rsid w:val="00DC4FDA"/>
    <w:rsid w:val="00DD5B8E"/>
    <w:rsid w:val="00DE1526"/>
    <w:rsid w:val="00DE55CE"/>
    <w:rsid w:val="00DF05E8"/>
    <w:rsid w:val="00DF2873"/>
    <w:rsid w:val="00DF36B4"/>
    <w:rsid w:val="00DF44F4"/>
    <w:rsid w:val="00DF5079"/>
    <w:rsid w:val="00E00482"/>
    <w:rsid w:val="00E018AE"/>
    <w:rsid w:val="00E03889"/>
    <w:rsid w:val="00E15FCA"/>
    <w:rsid w:val="00E233E0"/>
    <w:rsid w:val="00E31417"/>
    <w:rsid w:val="00E33B35"/>
    <w:rsid w:val="00E42C92"/>
    <w:rsid w:val="00E44001"/>
    <w:rsid w:val="00E47C77"/>
    <w:rsid w:val="00E55876"/>
    <w:rsid w:val="00E629BA"/>
    <w:rsid w:val="00E649C9"/>
    <w:rsid w:val="00E7030E"/>
    <w:rsid w:val="00E74F24"/>
    <w:rsid w:val="00E7780B"/>
    <w:rsid w:val="00E800CF"/>
    <w:rsid w:val="00E84256"/>
    <w:rsid w:val="00E85B68"/>
    <w:rsid w:val="00E86AA7"/>
    <w:rsid w:val="00E90009"/>
    <w:rsid w:val="00E91A37"/>
    <w:rsid w:val="00E92FE6"/>
    <w:rsid w:val="00E94DD1"/>
    <w:rsid w:val="00E95446"/>
    <w:rsid w:val="00E9738E"/>
    <w:rsid w:val="00E97863"/>
    <w:rsid w:val="00EA3C4A"/>
    <w:rsid w:val="00EA5A23"/>
    <w:rsid w:val="00EB1599"/>
    <w:rsid w:val="00EB4754"/>
    <w:rsid w:val="00EB5435"/>
    <w:rsid w:val="00EB69C9"/>
    <w:rsid w:val="00EC3D04"/>
    <w:rsid w:val="00EC576E"/>
    <w:rsid w:val="00ED0D8A"/>
    <w:rsid w:val="00ED230B"/>
    <w:rsid w:val="00ED622D"/>
    <w:rsid w:val="00ED6A09"/>
    <w:rsid w:val="00EE13C4"/>
    <w:rsid w:val="00EE5504"/>
    <w:rsid w:val="00EE7C6C"/>
    <w:rsid w:val="00EF06C8"/>
    <w:rsid w:val="00EF4354"/>
    <w:rsid w:val="00F111B0"/>
    <w:rsid w:val="00F111ED"/>
    <w:rsid w:val="00F1226E"/>
    <w:rsid w:val="00F16F84"/>
    <w:rsid w:val="00F171B7"/>
    <w:rsid w:val="00F17CED"/>
    <w:rsid w:val="00F21CF0"/>
    <w:rsid w:val="00F21F98"/>
    <w:rsid w:val="00F275DB"/>
    <w:rsid w:val="00F35E7D"/>
    <w:rsid w:val="00F362DE"/>
    <w:rsid w:val="00F37041"/>
    <w:rsid w:val="00F37403"/>
    <w:rsid w:val="00F37BAE"/>
    <w:rsid w:val="00F42DA2"/>
    <w:rsid w:val="00F45AA6"/>
    <w:rsid w:val="00F50C1D"/>
    <w:rsid w:val="00F534F5"/>
    <w:rsid w:val="00F5488B"/>
    <w:rsid w:val="00F55847"/>
    <w:rsid w:val="00F606AE"/>
    <w:rsid w:val="00F634F2"/>
    <w:rsid w:val="00F6589D"/>
    <w:rsid w:val="00F736A2"/>
    <w:rsid w:val="00F74D86"/>
    <w:rsid w:val="00F90339"/>
    <w:rsid w:val="00F90F26"/>
    <w:rsid w:val="00F90F64"/>
    <w:rsid w:val="00F9314D"/>
    <w:rsid w:val="00F9483C"/>
    <w:rsid w:val="00F96DF2"/>
    <w:rsid w:val="00F97860"/>
    <w:rsid w:val="00F97D2B"/>
    <w:rsid w:val="00FA4A79"/>
    <w:rsid w:val="00FA4CA9"/>
    <w:rsid w:val="00FB0907"/>
    <w:rsid w:val="00FB12B4"/>
    <w:rsid w:val="00FB180A"/>
    <w:rsid w:val="00FB2450"/>
    <w:rsid w:val="00FB27D7"/>
    <w:rsid w:val="00FB2B18"/>
    <w:rsid w:val="00FB5DDA"/>
    <w:rsid w:val="00FB658D"/>
    <w:rsid w:val="00FC063E"/>
    <w:rsid w:val="00FC5585"/>
    <w:rsid w:val="00FD2AD1"/>
    <w:rsid w:val="00FD4908"/>
    <w:rsid w:val="00FD7FAC"/>
    <w:rsid w:val="00FE1376"/>
    <w:rsid w:val="00FE354D"/>
    <w:rsid w:val="00FF0E96"/>
    <w:rsid w:val="00FF4666"/>
    <w:rsid w:val="00FF6791"/>
    <w:rsid w:val="5FF0D226"/>
    <w:rsid w:val="6FBD40E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AE79B"/>
  <w15:chartTrackingRefBased/>
  <w15:docId w15:val="{E218B736-2B23-485B-B38C-D8CD24989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35A"/>
    <w:pPr>
      <w:spacing w:after="0" w:line="320" w:lineRule="atLeast"/>
    </w:pPr>
    <w:rPr>
      <w:rFonts w:ascii="Sennheiser Office" w:hAnsi="Sennheiser Office"/>
      <w:sz w:val="20"/>
      <w:lang w:val="en-GB"/>
    </w:rPr>
  </w:style>
  <w:style w:type="paragraph" w:styleId="Heading1">
    <w:name w:val="heading 1"/>
    <w:basedOn w:val="Normal"/>
    <w:next w:val="Normal"/>
    <w:link w:val="Heading1Char"/>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2214"/>
    <w:pPr>
      <w:tabs>
        <w:tab w:val="center" w:pos="4536"/>
        <w:tab w:val="right" w:pos="9072"/>
      </w:tabs>
      <w:spacing w:line="218" w:lineRule="auto"/>
      <w:ind w:right="-964"/>
      <w:jc w:val="right"/>
    </w:pPr>
    <w:rPr>
      <w:b/>
      <w:color w:val="000000" w:themeColor="text1"/>
    </w:rPr>
  </w:style>
  <w:style w:type="character" w:customStyle="1" w:styleId="HeaderChar">
    <w:name w:val="Header Char"/>
    <w:basedOn w:val="DefaultParagraphFont"/>
    <w:link w:val="Header"/>
    <w:rsid w:val="00AA2214"/>
    <w:rPr>
      <w:rFonts w:ascii="Sennheiser Office" w:hAnsi="Sennheiser Office"/>
      <w:b/>
      <w:color w:val="000000" w:themeColor="text1"/>
      <w:sz w:val="20"/>
    </w:rPr>
  </w:style>
  <w:style w:type="paragraph" w:styleId="Footer">
    <w:name w:val="footer"/>
    <w:basedOn w:val="Normal"/>
    <w:link w:val="FooterChar"/>
    <w:unhideWhenUsed/>
    <w:rsid w:val="00AB5767"/>
    <w:pPr>
      <w:spacing w:line="180" w:lineRule="atLeast"/>
    </w:pPr>
    <w:rPr>
      <w:sz w:val="12"/>
    </w:rPr>
  </w:style>
  <w:style w:type="character" w:customStyle="1" w:styleId="FooterChar">
    <w:name w:val="Footer Char"/>
    <w:basedOn w:val="DefaultParagraphFont"/>
    <w:link w:val="Footer"/>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line="240" w:lineRule="auto"/>
    </w:pPr>
    <w:rPr>
      <w:noProof/>
    </w:rPr>
  </w:style>
  <w:style w:type="character" w:styleId="Strong">
    <w:name w:val="Strong"/>
    <w:basedOn w:val="DefaultParagraphFont"/>
    <w:uiPriority w:val="22"/>
    <w:qFormat/>
    <w:rsid w:val="00150ACA"/>
    <w:rPr>
      <w:b/>
      <w:bCs/>
    </w:rPr>
  </w:style>
  <w:style w:type="character" w:customStyle="1" w:styleId="Heading1Char">
    <w:name w:val="Heading 1 Char"/>
    <w:basedOn w:val="DefaultParagraphFont"/>
    <w:link w:val="Heading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DefaultParagraphFon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sz w:val="16"/>
    </w:rPr>
  </w:style>
  <w:style w:type="paragraph" w:customStyle="1" w:styleId="Presscontact">
    <w:name w:val="Press contact"/>
    <w:basedOn w:val="Normal"/>
    <w:qFormat/>
    <w:rsid w:val="00EA5A23"/>
    <w:pPr>
      <w:spacing w:line="220" w:lineRule="atLeast"/>
    </w:pPr>
    <w:rPr>
      <w:sz w:val="16"/>
    </w:rPr>
  </w:style>
  <w:style w:type="character" w:styleId="CommentReference">
    <w:name w:val="annotation reference"/>
    <w:basedOn w:val="DefaultParagraphFont"/>
    <w:uiPriority w:val="99"/>
    <w:semiHidden/>
    <w:unhideWhenUsed/>
    <w:rsid w:val="00B67B0A"/>
    <w:rPr>
      <w:sz w:val="16"/>
      <w:szCs w:val="16"/>
    </w:rPr>
  </w:style>
  <w:style w:type="paragraph" w:styleId="CommentText">
    <w:name w:val="annotation text"/>
    <w:basedOn w:val="Normal"/>
    <w:link w:val="CommentTextChar"/>
    <w:uiPriority w:val="99"/>
    <w:unhideWhenUsed/>
    <w:rsid w:val="00B67B0A"/>
    <w:pPr>
      <w:spacing w:line="240" w:lineRule="auto"/>
    </w:pPr>
    <w:rPr>
      <w:szCs w:val="20"/>
    </w:rPr>
  </w:style>
  <w:style w:type="character" w:customStyle="1" w:styleId="CommentTextChar">
    <w:name w:val="Comment Text Char"/>
    <w:basedOn w:val="DefaultParagraphFont"/>
    <w:link w:val="CommentText"/>
    <w:uiPriority w:val="99"/>
    <w:rsid w:val="00B67B0A"/>
    <w:rPr>
      <w:rFonts w:ascii="Sennheiser Office" w:hAnsi="Sennheiser Office"/>
      <w:sz w:val="20"/>
      <w:szCs w:val="20"/>
      <w:lang w:val="en-GB"/>
    </w:rPr>
  </w:style>
  <w:style w:type="paragraph" w:styleId="CommentSubject">
    <w:name w:val="annotation subject"/>
    <w:basedOn w:val="CommentText"/>
    <w:next w:val="CommentText"/>
    <w:link w:val="CommentSubjectChar"/>
    <w:uiPriority w:val="99"/>
    <w:semiHidden/>
    <w:unhideWhenUsed/>
    <w:rsid w:val="00B67B0A"/>
    <w:rPr>
      <w:b/>
      <w:bCs/>
    </w:rPr>
  </w:style>
  <w:style w:type="character" w:customStyle="1" w:styleId="CommentSubjectChar">
    <w:name w:val="Comment Subject Char"/>
    <w:basedOn w:val="CommentTextChar"/>
    <w:link w:val="CommentSubject"/>
    <w:uiPriority w:val="99"/>
    <w:semiHidden/>
    <w:rsid w:val="00B67B0A"/>
    <w:rPr>
      <w:rFonts w:ascii="Sennheiser Office" w:hAnsi="Sennheiser Office"/>
      <w:b/>
      <w:bCs/>
      <w:sz w:val="20"/>
      <w:szCs w:val="20"/>
      <w:lang w:val="en-GB"/>
    </w:rPr>
  </w:style>
  <w:style w:type="character" w:styleId="Hyperlink">
    <w:name w:val="Hyperlink"/>
    <w:basedOn w:val="DefaultParagraphFont"/>
    <w:uiPriority w:val="99"/>
    <w:unhideWhenUsed/>
    <w:rsid w:val="002F635F"/>
    <w:rPr>
      <w:color w:val="000000" w:themeColor="hyperlink"/>
      <w:u w:val="single"/>
    </w:rPr>
  </w:style>
  <w:style w:type="paragraph" w:styleId="ListParagraph">
    <w:name w:val="List Paragraph"/>
    <w:basedOn w:val="Normal"/>
    <w:uiPriority w:val="34"/>
    <w:rsid w:val="002F635F"/>
    <w:pPr>
      <w:ind w:left="720"/>
      <w:contextualSpacing/>
    </w:pPr>
  </w:style>
  <w:style w:type="character" w:styleId="Mention">
    <w:name w:val="Mention"/>
    <w:basedOn w:val="DefaultParagraphFont"/>
    <w:uiPriority w:val="99"/>
    <w:unhideWhenUsed/>
    <w:rsid w:val="00274AE6"/>
    <w:rPr>
      <w:color w:val="2B579A"/>
      <w:shd w:val="clear" w:color="auto" w:fill="E1DFDD"/>
    </w:rPr>
  </w:style>
  <w:style w:type="paragraph" w:styleId="Revision">
    <w:name w:val="Revision"/>
    <w:hidden/>
    <w:uiPriority w:val="99"/>
    <w:semiHidden/>
    <w:rsid w:val="007668A0"/>
    <w:pPr>
      <w:spacing w:after="0" w:line="240" w:lineRule="auto"/>
    </w:pPr>
    <w:rPr>
      <w:rFonts w:ascii="Sennheiser Office" w:hAnsi="Sennheiser Office"/>
      <w:sz w:val="20"/>
      <w:lang w:val="en-GB"/>
    </w:rPr>
  </w:style>
  <w:style w:type="paragraph" w:styleId="Caption">
    <w:name w:val="caption"/>
    <w:basedOn w:val="Normal"/>
    <w:next w:val="Normal"/>
    <w:uiPriority w:val="35"/>
    <w:unhideWhenUsed/>
    <w:qFormat/>
    <w:rsid w:val="007668A0"/>
    <w:pPr>
      <w:spacing w:line="210" w:lineRule="atLeast"/>
    </w:pPr>
    <w:rPr>
      <w:rFonts w:asciiTheme="minorHAnsi" w:hAnsiTheme="minorHAnsi"/>
      <w:sz w:val="15"/>
    </w:rPr>
  </w:style>
  <w:style w:type="character" w:customStyle="1" w:styleId="ui-provider">
    <w:name w:val="ui-provider"/>
    <w:basedOn w:val="DefaultParagraphFont"/>
    <w:rsid w:val="007668A0"/>
  </w:style>
  <w:style w:type="paragraph" w:customStyle="1" w:styleId="Contact">
    <w:name w:val="Contact"/>
    <w:basedOn w:val="Normal"/>
    <w:qFormat/>
    <w:rsid w:val="00B01702"/>
    <w:pPr>
      <w:pBdr>
        <w:top w:val="nil"/>
        <w:left w:val="nil"/>
        <w:bottom w:val="nil"/>
        <w:right w:val="nil"/>
        <w:between w:val="nil"/>
        <w:bar w:val="nil"/>
      </w:pBdr>
      <w:tabs>
        <w:tab w:val="left" w:pos="4111"/>
      </w:tabs>
      <w:spacing w:line="210" w:lineRule="atLeast"/>
    </w:pPr>
    <w:rPr>
      <w:rFonts w:asciiTheme="minorHAnsi" w:eastAsiaTheme="minorEastAsia" w:hAnsiTheme="minorHAnsi"/>
      <w:color w:val="000000" w:themeColor="text1"/>
      <w:kern w:val="2"/>
      <w:sz w:val="15"/>
      <w:szCs w:val="15"/>
      <w:lang w:val="en-US" w:eastAsia="en-GB"/>
      <w14:ligatures w14:val="standardContextual"/>
    </w:rPr>
  </w:style>
  <w:style w:type="character" w:styleId="UnresolvedMention">
    <w:name w:val="Unresolved Mention"/>
    <w:basedOn w:val="DefaultParagraphFont"/>
    <w:uiPriority w:val="99"/>
    <w:semiHidden/>
    <w:unhideWhenUsed/>
    <w:rsid w:val="00E649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91789">
      <w:bodyDiv w:val="1"/>
      <w:marLeft w:val="0"/>
      <w:marRight w:val="0"/>
      <w:marTop w:val="0"/>
      <w:marBottom w:val="0"/>
      <w:divBdr>
        <w:top w:val="none" w:sz="0" w:space="0" w:color="auto"/>
        <w:left w:val="none" w:sz="0" w:space="0" w:color="auto"/>
        <w:bottom w:val="none" w:sz="0" w:space="0" w:color="auto"/>
        <w:right w:val="none" w:sz="0" w:space="0" w:color="auto"/>
      </w:divBdr>
    </w:div>
    <w:div w:id="302853391">
      <w:bodyDiv w:val="1"/>
      <w:marLeft w:val="0"/>
      <w:marRight w:val="0"/>
      <w:marTop w:val="0"/>
      <w:marBottom w:val="0"/>
      <w:divBdr>
        <w:top w:val="none" w:sz="0" w:space="0" w:color="auto"/>
        <w:left w:val="none" w:sz="0" w:space="0" w:color="auto"/>
        <w:bottom w:val="none" w:sz="0" w:space="0" w:color="auto"/>
        <w:right w:val="none" w:sz="0" w:space="0" w:color="auto"/>
      </w:divBdr>
    </w:div>
    <w:div w:id="1544517793">
      <w:bodyDiv w:val="1"/>
      <w:marLeft w:val="0"/>
      <w:marRight w:val="0"/>
      <w:marTop w:val="0"/>
      <w:marBottom w:val="0"/>
      <w:divBdr>
        <w:top w:val="none" w:sz="0" w:space="0" w:color="auto"/>
        <w:left w:val="none" w:sz="0" w:space="0" w:color="auto"/>
        <w:bottom w:val="none" w:sz="0" w:space="0" w:color="auto"/>
        <w:right w:val="none" w:sz="0" w:space="0" w:color="auto"/>
      </w:divBdr>
    </w:div>
    <w:div w:id="180226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peter@ingearpr.com" TargetMode="External"/><Relationship Id="rId7" Type="http://schemas.openxmlformats.org/officeDocument/2006/relationships/settings" Target="settings.xml"/><Relationship Id="rId12" Type="http://schemas.openxmlformats.org/officeDocument/2006/relationships/hyperlink" Target="http://www.sennheiser.com" TargetMode="External"/><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daniella.kohan@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oundgirls.org/registration" TargetMode="External"/><Relationship Id="rId22" Type="http://schemas.openxmlformats.org/officeDocument/2006/relationships/header" Target="header3.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4.xml.rels><?xml version="1.0" encoding="UTF-8" standalone="yes"?>
<Relationships xmlns="http://schemas.openxmlformats.org/package/2006/relationships"><Relationship Id="rId8" Type="http://schemas.openxmlformats.org/officeDocument/2006/relationships/image" Target="media/image14.sv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2.svg"/><Relationship Id="rId5" Type="http://schemas.openxmlformats.org/officeDocument/2006/relationships/image" Target="media/image11.png"/><Relationship Id="rId4" Type="http://schemas.openxmlformats.org/officeDocument/2006/relationships/image" Target="media/image10.svg"/></Relationships>
</file>

<file path=word/_rels/footer5.xml.rels><?xml version="1.0" encoding="UTF-8" standalone="yes"?>
<Relationships xmlns="http://schemas.openxmlformats.org/package/2006/relationships"><Relationship Id="rId8" Type="http://schemas.openxmlformats.org/officeDocument/2006/relationships/image" Target="media/image14.sv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2.svg"/><Relationship Id="rId5" Type="http://schemas.openxmlformats.org/officeDocument/2006/relationships/image" Target="media/image11.png"/><Relationship Id="rId4" Type="http://schemas.openxmlformats.org/officeDocument/2006/relationships/image" Target="media/image10.sv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49sschmidt\Downloads\Sennheiser_Group_Press_Release_012025.dotx" TargetMode="Externa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BA8B72CC29BE84ABC8192F7CCF053B8" ma:contentTypeVersion="20" ma:contentTypeDescription="Create a new document." ma:contentTypeScope="" ma:versionID="2d19afb2b1bb145de3cab11224528596">
  <xsd:schema xmlns:xsd="http://www.w3.org/2001/XMLSchema" xmlns:xs="http://www.w3.org/2001/XMLSchema" xmlns:p="http://schemas.microsoft.com/office/2006/metadata/properties" xmlns:ns2="08b6ed48-a9b2-4d09-8352-9933fe3f4900" xmlns:ns3="396e2555-6062-4de9-8c0e-7d9d80615b93" targetNamespace="http://schemas.microsoft.com/office/2006/metadata/properties" ma:root="true" ma:fieldsID="94c1463b535adf13fe76f699c693eb06" ns2:_="" ns3:_="">
    <xsd:import namespace="08b6ed48-a9b2-4d09-8352-9933fe3f4900"/>
    <xsd:import namespace="396e2555-6062-4de9-8c0e-7d9d80615b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andTim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6ed48-a9b2-4d09-8352-9933fe3f4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8ab68-9cde-48e2-9e88-6397925eeacf"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e2555-6062-4de9-8c0e-7d9d80615b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205577-8d80-48fd-9629-a7fbc980ae22}" ma:internalName="TaxCatchAll" ma:showField="CatchAllData" ma:web="396e2555-6062-4de9-8c0e-7d9d80615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96e2555-6062-4de9-8c0e-7d9d80615b93" xsi:nil="true"/>
    <lcf76f155ced4ddcb4097134ff3c332f xmlns="08b6ed48-a9b2-4d09-8352-9933fe3f4900">
      <Terms xmlns="http://schemas.microsoft.com/office/infopath/2007/PartnerControls"/>
    </lcf76f155ced4ddcb4097134ff3c332f>
    <DateandTime xmlns="08b6ed48-a9b2-4d09-8352-9933fe3f4900" xsi:nil="true"/>
  </documentManagement>
</p:properties>
</file>

<file path=customXml/itemProps1.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2.xml><?xml version="1.0" encoding="utf-8"?>
<ds:datastoreItem xmlns:ds="http://schemas.openxmlformats.org/officeDocument/2006/customXml" ds:itemID="{3C0B3739-CDCF-4B9F-B053-8B2FDE44C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6ed48-a9b2-4d09-8352-9933fe3f4900"/>
    <ds:schemaRef ds:uri="396e2555-6062-4de9-8c0e-7d9d80615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4.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396e2555-6062-4de9-8c0e-7d9d80615b93"/>
    <ds:schemaRef ds:uri="08b6ed48-a9b2-4d09-8352-9933fe3f4900"/>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C:\Users\049sschmidt\Downloads\Sennheiser_Group_Press_Release_012025.dotx</Template>
  <TotalTime>0</TotalTime>
  <Pages>4</Pages>
  <Words>658</Words>
  <Characters>3755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Letter</vt:lpstr>
    </vt:vector>
  </TitlesOfParts>
  <Company>Sennheiser electronic GmbH &amp; Co. KG</Company>
  <LinksUpToDate>false</LinksUpToDate>
  <CharactersWithSpaces>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Schmidt, Stephanie</dc:creator>
  <cp:keywords/>
  <dc:description/>
  <cp:lastModifiedBy>Chloe Hildeman</cp:lastModifiedBy>
  <cp:revision>3</cp:revision>
  <cp:lastPrinted>2025-12-04T22:38:00Z</cp:lastPrinted>
  <dcterms:created xsi:type="dcterms:W3CDTF">2025-12-04T22:38:00Z</dcterms:created>
  <dcterms:modified xsi:type="dcterms:W3CDTF">2025-12-04T22:38:00Z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0x0101008BA8B72CC29BE84ABC8192F7CCF053B8</vt:lpwstr>
  </property>
  <property fmtid="{D5CDD505-2E9C-101B-9397-08002B2CF9AE}" pid="3" name="MediaServiceImageTags">
    <vt:lpwstr/>
  </property>
</Properties>
</file>