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F43F7" w14:textId="77777777" w:rsidR="00521DF0" w:rsidRPr="00521DF0" w:rsidRDefault="00521DF0" w:rsidP="00521DF0">
      <w:pPr>
        <w:spacing w:after="240" w:line="360" w:lineRule="auto"/>
        <w:rPr>
          <w:rFonts w:ascii="Arial" w:eastAsia="Calibri" w:hAnsi="Arial" w:cs="Arial"/>
          <w:b/>
          <w:sz w:val="28"/>
          <w:szCs w:val="28"/>
          <w:lang w:val="en-US"/>
        </w:rPr>
      </w:pPr>
      <w:r w:rsidRPr="00521DF0">
        <w:rPr>
          <w:rFonts w:ascii="Arial" w:eastAsia="Calibri" w:hAnsi="Arial" w:cs="Arial"/>
          <w:b/>
          <w:bCs/>
          <w:sz w:val="28"/>
          <w:szCs w:val="28"/>
          <w:lang w:val="fr-BE"/>
        </w:rPr>
        <w:t>SIG Air Handling à nouveau présente au salon ISH de Francfort l'année prochaine</w:t>
      </w:r>
    </w:p>
    <w:p w14:paraId="36AF602E" w14:textId="6ED3ACF0" w:rsidR="00521DF0" w:rsidRPr="00521DF0" w:rsidRDefault="00521DF0" w:rsidP="00521DF0">
      <w:pPr>
        <w:spacing w:after="240" w:line="360" w:lineRule="auto"/>
        <w:rPr>
          <w:rFonts w:ascii="Arial" w:eastAsia="Calibri" w:hAnsi="Arial" w:cs="Arial"/>
          <w:b/>
          <w:sz w:val="20"/>
          <w:szCs w:val="20"/>
          <w:lang w:val="en-US"/>
        </w:rPr>
      </w:pPr>
      <w:r w:rsidRPr="00AD2A4F">
        <w:rPr>
          <w:rFonts w:ascii="Arial" w:eastAsia="Calibri" w:hAnsi="Arial" w:cs="Arial"/>
          <w:b/>
          <w:bCs/>
          <w:i/>
          <w:iCs/>
          <w:sz w:val="20"/>
          <w:szCs w:val="20"/>
          <w:lang w:val="fr-BE"/>
        </w:rPr>
        <w:t xml:space="preserve">Zaventem, le </w:t>
      </w:r>
      <w:r w:rsidR="00B94BCB">
        <w:rPr>
          <w:rFonts w:ascii="Arial" w:eastAsia="Calibri" w:hAnsi="Arial" w:cs="Arial"/>
          <w:b/>
          <w:bCs/>
          <w:i/>
          <w:iCs/>
          <w:sz w:val="20"/>
          <w:szCs w:val="20"/>
          <w:lang w:val="fr-BE"/>
        </w:rPr>
        <w:t>6</w:t>
      </w:r>
      <w:r w:rsidRPr="00AD2A4F">
        <w:rPr>
          <w:rFonts w:ascii="Arial" w:eastAsia="Calibri" w:hAnsi="Arial" w:cs="Arial"/>
          <w:b/>
          <w:bCs/>
          <w:i/>
          <w:iCs/>
          <w:sz w:val="20"/>
          <w:szCs w:val="20"/>
          <w:lang w:val="fr-BE"/>
        </w:rPr>
        <w:t xml:space="preserve"> décembre 2018 </w:t>
      </w:r>
      <w:r w:rsidRPr="00AD2A4F">
        <w:rPr>
          <w:rFonts w:ascii="Arial" w:eastAsia="Calibri" w:hAnsi="Arial" w:cs="Arial"/>
          <w:b/>
          <w:bCs/>
          <w:sz w:val="20"/>
          <w:szCs w:val="20"/>
          <w:lang w:val="fr-BE"/>
        </w:rPr>
        <w:t>– L'année</w:t>
      </w:r>
      <w:r w:rsidRPr="00521DF0">
        <w:rPr>
          <w:rFonts w:ascii="Arial" w:eastAsia="Calibri" w:hAnsi="Arial" w:cs="Arial"/>
          <w:b/>
          <w:bCs/>
          <w:sz w:val="20"/>
          <w:szCs w:val="20"/>
          <w:lang w:val="fr-BE"/>
        </w:rPr>
        <w:t xml:space="preserve"> prochaine, SIG Air Handling participera à nouveau à ISH, le plus grand salon mondial du CVC (chauffage, ventilation et climatisation).</w:t>
      </w:r>
      <w:r w:rsidRPr="00521DF0">
        <w:rPr>
          <w:rFonts w:ascii="Arial" w:eastAsia="Calibri" w:hAnsi="Arial" w:cs="Arial"/>
          <w:sz w:val="20"/>
          <w:szCs w:val="20"/>
          <w:lang w:val="fr-BE"/>
        </w:rPr>
        <w:t xml:space="preserve"> </w:t>
      </w:r>
      <w:r w:rsidRPr="00521DF0">
        <w:rPr>
          <w:rFonts w:ascii="Arial" w:eastAsia="Calibri" w:hAnsi="Arial" w:cs="Arial"/>
          <w:b/>
          <w:bCs/>
          <w:sz w:val="20"/>
          <w:szCs w:val="20"/>
          <w:lang w:val="fr-BE"/>
        </w:rPr>
        <w:t xml:space="preserve">L'entreprise y présentera différentes solutions de climatisation pour vivre, travailler et apprendre. </w:t>
      </w:r>
    </w:p>
    <w:p w14:paraId="01098B86" w14:textId="77777777" w:rsidR="00521DF0" w:rsidRPr="00521DF0" w:rsidRDefault="00521DF0" w:rsidP="00521DF0">
      <w:pPr>
        <w:spacing w:after="240" w:line="360" w:lineRule="auto"/>
        <w:rPr>
          <w:rFonts w:ascii="Arial" w:eastAsia="Calibri" w:hAnsi="Arial" w:cs="Arial"/>
          <w:b/>
          <w:sz w:val="20"/>
          <w:szCs w:val="20"/>
          <w:lang w:val="en-US"/>
        </w:rPr>
      </w:pPr>
      <w:r w:rsidRPr="00521DF0">
        <w:rPr>
          <w:rFonts w:ascii="Arial" w:eastAsia="Calibri" w:hAnsi="Arial" w:cs="Arial"/>
          <w:b/>
          <w:bCs/>
          <w:sz w:val="20"/>
          <w:szCs w:val="20"/>
          <w:lang w:val="fr-BE"/>
        </w:rPr>
        <w:t>Le plus grand salon mondial du CVC</w:t>
      </w:r>
      <w:r w:rsidRPr="00521DF0">
        <w:rPr>
          <w:rFonts w:ascii="Arial" w:eastAsia="Calibri" w:hAnsi="Arial" w:cs="Arial"/>
          <w:sz w:val="20"/>
          <w:szCs w:val="20"/>
          <w:lang w:val="fr-BE"/>
        </w:rPr>
        <w:br/>
        <w:t>Le salon ISH se déroule tous les d</w:t>
      </w:r>
      <w:bookmarkStart w:id="0" w:name="_GoBack"/>
      <w:bookmarkEnd w:id="0"/>
      <w:r w:rsidRPr="00521DF0">
        <w:rPr>
          <w:rFonts w:ascii="Arial" w:eastAsia="Calibri" w:hAnsi="Arial" w:cs="Arial"/>
          <w:sz w:val="20"/>
          <w:szCs w:val="20"/>
          <w:lang w:val="fr-BE"/>
        </w:rPr>
        <w:t>eux ans à Francfort. Il est spécialisé dans la gestion durable et responsable de l'eau, de l'énergie et du climat intérieur dans les bâtiments. Par sa grandeur, c'est le rendez-vous incontournable pour découvrir les dernières tendances en matière d'installations sanitaires et de technologies durables de chauffage et de climatisation. Le salon fait également la part belle aux systèmes domotiques.</w:t>
      </w:r>
    </w:p>
    <w:p w14:paraId="663A39BE" w14:textId="77777777" w:rsidR="00521DF0" w:rsidRPr="00521DF0" w:rsidRDefault="00521DF0" w:rsidP="00521DF0">
      <w:pPr>
        <w:spacing w:after="240" w:line="360" w:lineRule="auto"/>
        <w:rPr>
          <w:rFonts w:ascii="Arial" w:eastAsia="Calibri" w:hAnsi="Arial" w:cs="Arial"/>
          <w:sz w:val="20"/>
          <w:szCs w:val="20"/>
          <w:lang w:val="en-US"/>
        </w:rPr>
      </w:pPr>
      <w:r w:rsidRPr="00521DF0">
        <w:rPr>
          <w:rFonts w:ascii="Arial" w:eastAsia="Calibri" w:hAnsi="Arial" w:cs="Arial"/>
          <w:sz w:val="20"/>
          <w:szCs w:val="20"/>
          <w:lang w:val="fr-BE"/>
        </w:rPr>
        <w:t>L'édition 2019 se déroule du 11 au 15 mars,</w:t>
      </w:r>
      <w:r w:rsidRPr="00521DF0">
        <w:rPr>
          <w:rFonts w:ascii="Arial" w:eastAsia="Calibri" w:hAnsi="Arial" w:cs="Arial"/>
          <w:b/>
          <w:bCs/>
          <w:sz w:val="20"/>
          <w:szCs w:val="20"/>
          <w:lang w:val="fr-BE"/>
        </w:rPr>
        <w:t xml:space="preserve"> </w:t>
      </w:r>
      <w:r w:rsidRPr="00521DF0">
        <w:rPr>
          <w:rFonts w:ascii="Arial" w:eastAsia="Calibri" w:hAnsi="Arial" w:cs="Arial"/>
          <w:sz w:val="20"/>
          <w:szCs w:val="20"/>
          <w:lang w:val="fr-BE"/>
        </w:rPr>
        <w:t xml:space="preserve">réunit 2 400 exposants et attire à chaque édition quelque </w:t>
      </w:r>
      <w:r w:rsidRPr="00521DF0">
        <w:rPr>
          <w:rFonts w:ascii="Arial" w:eastAsia="Calibri" w:hAnsi="Arial" w:cs="Arial"/>
          <w:b/>
          <w:bCs/>
          <w:sz w:val="20"/>
          <w:szCs w:val="20"/>
          <w:lang w:val="fr-BE"/>
        </w:rPr>
        <w:t>200 000 visiteurs</w:t>
      </w:r>
      <w:r w:rsidRPr="00521DF0">
        <w:rPr>
          <w:rFonts w:ascii="Arial" w:eastAsia="Calibri" w:hAnsi="Arial" w:cs="Arial"/>
          <w:sz w:val="20"/>
          <w:szCs w:val="20"/>
          <w:lang w:val="fr-BE"/>
        </w:rPr>
        <w:t xml:space="preserve">. </w:t>
      </w:r>
    </w:p>
    <w:p w14:paraId="62C6125A" w14:textId="77777777" w:rsidR="00521DF0" w:rsidRPr="00521DF0" w:rsidRDefault="00521DF0" w:rsidP="00521DF0">
      <w:pPr>
        <w:spacing w:after="240" w:line="360" w:lineRule="auto"/>
        <w:rPr>
          <w:rFonts w:ascii="Arial" w:eastAsia="Calibri" w:hAnsi="Arial" w:cs="Arial"/>
          <w:b/>
          <w:sz w:val="20"/>
          <w:szCs w:val="20"/>
          <w:lang w:val="en-US"/>
        </w:rPr>
      </w:pPr>
      <w:r w:rsidRPr="00521DF0">
        <w:rPr>
          <w:rFonts w:ascii="Arial" w:eastAsia="Calibri" w:hAnsi="Arial" w:cs="Arial"/>
          <w:b/>
          <w:bCs/>
          <w:sz w:val="20"/>
          <w:szCs w:val="20"/>
          <w:lang w:val="fr-BE"/>
        </w:rPr>
        <w:t>Des solutions pour vivre, travailler et apprendre</w:t>
      </w:r>
      <w:r w:rsidRPr="00521DF0">
        <w:rPr>
          <w:rFonts w:ascii="Arial" w:eastAsia="Calibri" w:hAnsi="Arial" w:cs="Arial"/>
          <w:sz w:val="20"/>
          <w:szCs w:val="20"/>
          <w:lang w:val="fr-BE"/>
        </w:rPr>
        <w:br/>
        <w:t>SIG Air Handling présente plusieurs systèmes de climatisation innovants lors du salon. Voici un aperçu des solutions proposées :</w:t>
      </w:r>
    </w:p>
    <w:p w14:paraId="63BAF450" w14:textId="77777777" w:rsidR="00521DF0" w:rsidRPr="00521DF0" w:rsidRDefault="00521DF0" w:rsidP="00521DF0">
      <w:pPr>
        <w:numPr>
          <w:ilvl w:val="0"/>
          <w:numId w:val="3"/>
        </w:numPr>
        <w:spacing w:after="240" w:line="360" w:lineRule="auto"/>
        <w:contextualSpacing/>
        <w:rPr>
          <w:rFonts w:ascii="Arial" w:eastAsia="Calibri" w:hAnsi="Arial" w:cs="Arial"/>
          <w:sz w:val="20"/>
          <w:szCs w:val="20"/>
          <w:lang w:val="en-US"/>
        </w:rPr>
      </w:pPr>
      <w:r w:rsidRPr="00521DF0">
        <w:rPr>
          <w:rFonts w:ascii="Arial" w:eastAsia="Calibri" w:hAnsi="Arial" w:cs="Arial"/>
          <w:b/>
          <w:bCs/>
          <w:sz w:val="20"/>
          <w:szCs w:val="20"/>
          <w:lang w:val="fr-BE"/>
        </w:rPr>
        <w:t>Une consommation réduite de 30 à 50% pour la ventilation</w:t>
      </w:r>
      <w:r w:rsidRPr="00521DF0">
        <w:rPr>
          <w:rFonts w:ascii="Arial" w:eastAsia="Calibri" w:hAnsi="Arial" w:cs="Arial"/>
          <w:sz w:val="20"/>
          <w:szCs w:val="20"/>
          <w:lang w:val="fr-BE"/>
        </w:rPr>
        <w:br/>
        <w:t xml:space="preserve">CERA est un concept de ventilation total conçu spécialement pour la construction résidentielle sur plusieurs étages. La force du système ? Il permet de réduire la consommation énergétique de la ventilation de 30 à 50 pour cent par rapport aux systèmes traditionnels. C'est important, car la ventilation représente encore souvent 25 % de la consommation énergétique d'un bâtiment. </w:t>
      </w:r>
      <w:r w:rsidRPr="00521DF0">
        <w:rPr>
          <w:rFonts w:ascii="Arial" w:eastAsia="Calibri" w:hAnsi="Arial" w:cs="Arial"/>
          <w:sz w:val="20"/>
          <w:szCs w:val="20"/>
          <w:lang w:val="fr-BE"/>
        </w:rPr>
        <w:br/>
      </w:r>
    </w:p>
    <w:p w14:paraId="163B974D" w14:textId="77777777" w:rsidR="00521DF0" w:rsidRPr="00521DF0" w:rsidRDefault="00521DF0" w:rsidP="00521DF0">
      <w:pPr>
        <w:numPr>
          <w:ilvl w:val="0"/>
          <w:numId w:val="3"/>
        </w:numPr>
        <w:spacing w:after="240" w:line="360" w:lineRule="auto"/>
        <w:contextualSpacing/>
        <w:rPr>
          <w:rFonts w:ascii="Arial" w:eastAsia="Calibri" w:hAnsi="Arial" w:cs="Arial"/>
          <w:b/>
          <w:sz w:val="20"/>
          <w:szCs w:val="20"/>
          <w:lang w:val="fr-BE"/>
        </w:rPr>
      </w:pPr>
      <w:r w:rsidRPr="00521DF0">
        <w:rPr>
          <w:rFonts w:ascii="Arial" w:eastAsia="Calibri" w:hAnsi="Arial" w:cs="Arial"/>
          <w:b/>
          <w:bCs/>
          <w:sz w:val="20"/>
          <w:szCs w:val="20"/>
          <w:lang w:val="fr-BE"/>
        </w:rPr>
        <w:t>Six fonctions différentes dans un seul et même îlot de climatisation</w:t>
      </w:r>
      <w:r w:rsidRPr="00521DF0">
        <w:rPr>
          <w:rFonts w:ascii="Arial" w:eastAsia="Calibri" w:hAnsi="Arial" w:cs="Arial"/>
          <w:sz w:val="20"/>
          <w:szCs w:val="20"/>
          <w:lang w:val="fr-BE"/>
        </w:rPr>
        <w:br/>
        <w:t xml:space="preserve">HYBRIDAIR est un îlot de climatisation combinant différentes techniques dans un seul concept intelligent. Il refroidit et chauffe, apporte de l'air, réduit le bruit et insonorise. Le principal avantage de l'îlot multifonctionnel est sa hauteur limitée de 85 mm. </w:t>
      </w:r>
    </w:p>
    <w:p w14:paraId="07283094" w14:textId="77777777" w:rsidR="00521DF0" w:rsidRPr="00521DF0" w:rsidRDefault="00521DF0" w:rsidP="00521DF0">
      <w:pPr>
        <w:spacing w:after="240" w:line="360" w:lineRule="auto"/>
        <w:ind w:left="720"/>
        <w:contextualSpacing/>
        <w:rPr>
          <w:rFonts w:ascii="Arial" w:eastAsia="Calibri" w:hAnsi="Arial" w:cs="Arial"/>
          <w:sz w:val="20"/>
          <w:szCs w:val="20"/>
          <w:lang w:val="fr-BE"/>
        </w:rPr>
      </w:pPr>
    </w:p>
    <w:p w14:paraId="2BDC5BCF" w14:textId="397B7486" w:rsidR="00521DF0" w:rsidRPr="00AD2A4F" w:rsidRDefault="00521DF0" w:rsidP="00521DF0">
      <w:pPr>
        <w:numPr>
          <w:ilvl w:val="0"/>
          <w:numId w:val="4"/>
        </w:numPr>
        <w:spacing w:after="240" w:line="360" w:lineRule="auto"/>
        <w:contextualSpacing/>
        <w:rPr>
          <w:rFonts w:ascii="Arial" w:eastAsia="Calibri" w:hAnsi="Arial" w:cs="Arial"/>
          <w:sz w:val="20"/>
          <w:szCs w:val="20"/>
          <w:lang w:val="nl-BE"/>
        </w:rPr>
      </w:pPr>
      <w:r w:rsidRPr="00521DF0">
        <w:rPr>
          <w:rFonts w:ascii="Arial" w:eastAsia="Calibri" w:hAnsi="Arial" w:cs="Arial"/>
          <w:b/>
          <w:bCs/>
          <w:sz w:val="20"/>
          <w:szCs w:val="20"/>
          <w:lang w:val="fr-BE"/>
        </w:rPr>
        <w:t>Attention toute particulière pour les environnements scolaires</w:t>
      </w:r>
      <w:r w:rsidRPr="00521DF0">
        <w:rPr>
          <w:rFonts w:ascii="Arial" w:eastAsia="Calibri" w:hAnsi="Arial" w:cs="Arial"/>
          <w:sz w:val="20"/>
          <w:szCs w:val="20"/>
          <w:lang w:val="fr-BE"/>
        </w:rPr>
        <w:br/>
        <w:t xml:space="preserve">SIG Air Handling cherche également à créer un climat intérieur sain dans les écoles – ce qui a un </w:t>
      </w:r>
      <w:r w:rsidRPr="00521DF0">
        <w:rPr>
          <w:rFonts w:ascii="Arial" w:eastAsia="Calibri" w:hAnsi="Arial" w:cs="Arial"/>
          <w:b/>
          <w:bCs/>
          <w:sz w:val="20"/>
          <w:szCs w:val="20"/>
          <w:lang w:val="fr-BE"/>
        </w:rPr>
        <w:t>effet positif attesté sur les performances d'apprentissage</w:t>
      </w:r>
      <w:r w:rsidRPr="00521DF0">
        <w:rPr>
          <w:rFonts w:ascii="Arial" w:eastAsia="Calibri" w:hAnsi="Arial" w:cs="Arial"/>
          <w:sz w:val="20"/>
          <w:szCs w:val="20"/>
          <w:lang w:val="fr-BE"/>
        </w:rPr>
        <w:t>. Cairox Ukunda HRU est un appareil de récupération de chaleur innovant créant de manière presque silencieuse un climat d'apprentissage optimal. Grâce à des capteurs intégrés, il est très peu gourmand en énergie et module automatiquement la ventilation en fonction du nombre de personnes présentes et de leurs activités.</w:t>
      </w:r>
    </w:p>
    <w:p w14:paraId="50321B36" w14:textId="70846EEC" w:rsidR="00AD2A4F" w:rsidRPr="00AD2A4F" w:rsidRDefault="00AD2A4F" w:rsidP="00AD2A4F">
      <w:pPr>
        <w:numPr>
          <w:ilvl w:val="0"/>
          <w:numId w:val="4"/>
        </w:numPr>
        <w:spacing w:after="240" w:line="360" w:lineRule="auto"/>
        <w:contextualSpacing/>
        <w:rPr>
          <w:rFonts w:ascii="Arial" w:eastAsia="Calibri" w:hAnsi="Arial" w:cs="Arial"/>
          <w:b/>
          <w:sz w:val="20"/>
          <w:szCs w:val="20"/>
        </w:rPr>
      </w:pPr>
      <w:r w:rsidRPr="00AD2A4F">
        <w:rPr>
          <w:rFonts w:ascii="Arial" w:eastAsia="Calibri" w:hAnsi="Arial" w:cs="Arial"/>
          <w:b/>
          <w:bCs/>
          <w:sz w:val="20"/>
          <w:szCs w:val="20"/>
          <w:lang w:val="fr-BE"/>
        </w:rPr>
        <w:lastRenderedPageBreak/>
        <w:t xml:space="preserve">Ventilation sur mesure pour la </w:t>
      </w:r>
      <w:r>
        <w:rPr>
          <w:rFonts w:ascii="Arial" w:eastAsia="Calibri" w:hAnsi="Arial" w:cs="Arial"/>
          <w:b/>
          <w:bCs/>
          <w:sz w:val="20"/>
          <w:szCs w:val="20"/>
          <w:lang w:val="fr-BE"/>
        </w:rPr>
        <w:t>France</w:t>
      </w:r>
      <w:r>
        <w:rPr>
          <w:rFonts w:ascii="Arial" w:eastAsia="Calibri" w:hAnsi="Arial" w:cs="Arial"/>
          <w:b/>
          <w:sz w:val="20"/>
          <w:szCs w:val="20"/>
          <w:lang w:val="fr-BE"/>
        </w:rPr>
        <w:br/>
      </w:r>
      <w:r w:rsidRPr="00AD2A4F">
        <w:rPr>
          <w:rFonts w:ascii="Arial" w:eastAsia="Calibri" w:hAnsi="Arial" w:cs="Arial"/>
          <w:sz w:val="20"/>
          <w:szCs w:val="20"/>
          <w:lang w:val="fr-BE"/>
        </w:rPr>
        <w:t>Le caisson de ventilation CIM EC Regulo C4 a été spécialement conçu pour le marché français et répond aux exigences des systèmes de ventilation et de contrôle de l'humidité de l'air à régulation automatique pour les unités de logement résidentielles. Les dimensions compactes et l'installation facile se combinent avec un moteur EC à faible consommation.</w:t>
      </w:r>
    </w:p>
    <w:p w14:paraId="3FBAD6F6" w14:textId="77777777" w:rsidR="00521DF0" w:rsidRPr="00AD2A4F" w:rsidRDefault="00521DF0" w:rsidP="00521DF0">
      <w:pPr>
        <w:spacing w:after="240" w:line="360" w:lineRule="auto"/>
        <w:ind w:left="360"/>
        <w:contextualSpacing/>
        <w:rPr>
          <w:rFonts w:ascii="Arial" w:eastAsia="Calibri" w:hAnsi="Arial" w:cs="Arial"/>
          <w:b/>
          <w:sz w:val="20"/>
          <w:szCs w:val="20"/>
          <w:lang w:val="en-US"/>
        </w:rPr>
      </w:pPr>
    </w:p>
    <w:p w14:paraId="7DD56F22" w14:textId="59E5CCBB" w:rsidR="00521DF0" w:rsidRDefault="00521DF0" w:rsidP="00620939">
      <w:pPr>
        <w:spacing w:after="240" w:line="360" w:lineRule="auto"/>
        <w:contextualSpacing/>
        <w:rPr>
          <w:rFonts w:ascii="Arial" w:eastAsia="Calibri" w:hAnsi="Arial" w:cs="Arial"/>
          <w:sz w:val="20"/>
          <w:szCs w:val="20"/>
          <w:lang w:val="fr-BE"/>
        </w:rPr>
      </w:pPr>
      <w:r w:rsidRPr="00521DF0">
        <w:rPr>
          <w:rFonts w:ascii="Arial" w:eastAsia="Calibri" w:hAnsi="Arial" w:cs="Arial"/>
          <w:b/>
          <w:bCs/>
          <w:sz w:val="20"/>
          <w:szCs w:val="20"/>
          <w:lang w:val="fr-BE"/>
        </w:rPr>
        <w:t>Un stand de 204 m</w:t>
      </w:r>
      <w:r w:rsidRPr="00521DF0">
        <w:rPr>
          <w:rFonts w:ascii="Arial" w:eastAsia="Calibri" w:hAnsi="Arial" w:cs="Arial"/>
          <w:b/>
          <w:bCs/>
          <w:sz w:val="20"/>
          <w:szCs w:val="20"/>
          <w:vertAlign w:val="superscript"/>
          <w:lang w:val="fr-BE"/>
        </w:rPr>
        <w:t>2</w:t>
      </w:r>
      <w:r w:rsidRPr="00521DF0">
        <w:rPr>
          <w:rFonts w:ascii="Arial" w:eastAsia="Calibri" w:hAnsi="Arial" w:cs="Arial"/>
          <w:b/>
          <w:bCs/>
          <w:sz w:val="20"/>
          <w:szCs w:val="20"/>
          <w:lang w:val="fr-BE"/>
        </w:rPr>
        <w:t xml:space="preserve"> dans le HALL 8 – stand H68</w:t>
      </w:r>
      <w:r w:rsidRPr="00521DF0">
        <w:rPr>
          <w:rFonts w:ascii="Arial" w:eastAsia="Calibri" w:hAnsi="Arial" w:cs="Arial"/>
          <w:sz w:val="20"/>
          <w:szCs w:val="20"/>
          <w:lang w:val="fr-BE"/>
        </w:rPr>
        <w:br/>
        <w:t xml:space="preserve">SIG Air </w:t>
      </w:r>
      <w:r w:rsidRPr="00AD2A4F">
        <w:rPr>
          <w:rFonts w:ascii="Arial" w:eastAsia="Calibri" w:hAnsi="Arial" w:cs="Arial"/>
          <w:sz w:val="20"/>
          <w:szCs w:val="20"/>
          <w:lang w:val="fr-BE"/>
        </w:rPr>
        <w:t>Handling sera présente au salon ISH sur un stand de 204 m</w:t>
      </w:r>
      <w:r w:rsidRPr="00AD2A4F">
        <w:rPr>
          <w:rFonts w:ascii="Arial" w:eastAsia="Calibri" w:hAnsi="Arial" w:cs="Arial"/>
          <w:sz w:val="20"/>
          <w:szCs w:val="20"/>
          <w:vertAlign w:val="superscript"/>
          <w:lang w:val="fr-BE"/>
        </w:rPr>
        <w:t>2</w:t>
      </w:r>
      <w:r w:rsidRPr="00AD2A4F">
        <w:rPr>
          <w:rFonts w:ascii="Arial" w:eastAsia="Calibri" w:hAnsi="Arial" w:cs="Arial"/>
          <w:sz w:val="20"/>
          <w:szCs w:val="20"/>
          <w:lang w:val="fr-BE"/>
        </w:rPr>
        <w:t xml:space="preserve"> (hall 8, stand H68). L'année dernière, l'entreprise avait déjà attiré 200 000 visiteurs</w:t>
      </w:r>
      <w:r w:rsidRPr="00521DF0">
        <w:rPr>
          <w:rFonts w:ascii="Arial" w:eastAsia="Calibri" w:hAnsi="Arial" w:cs="Arial"/>
          <w:sz w:val="20"/>
          <w:szCs w:val="20"/>
          <w:lang w:val="fr-BE"/>
        </w:rPr>
        <w:t xml:space="preserve">, notamment grâce à sa présentation innovante d'une marque de parkings souterrains. Elle avait ainsi démontré comment ses systèmes de ventilation contribuent à une évacuation sûre de l'air. </w:t>
      </w:r>
    </w:p>
    <w:p w14:paraId="5FEBFE18" w14:textId="77777777" w:rsidR="00620939" w:rsidRPr="00521DF0" w:rsidRDefault="00620939" w:rsidP="00620939">
      <w:pPr>
        <w:spacing w:after="240" w:line="360" w:lineRule="auto"/>
        <w:contextualSpacing/>
        <w:rPr>
          <w:rFonts w:ascii="Arial" w:eastAsia="Calibri" w:hAnsi="Arial" w:cs="Arial"/>
          <w:sz w:val="20"/>
          <w:szCs w:val="20"/>
          <w:lang w:val="en-US"/>
        </w:rPr>
      </w:pPr>
    </w:p>
    <w:p w14:paraId="00156E68" w14:textId="1A49FC93" w:rsidR="00521DF0" w:rsidRDefault="00521DF0" w:rsidP="00521DF0">
      <w:pPr>
        <w:spacing w:after="240" w:line="360" w:lineRule="auto"/>
        <w:contextualSpacing/>
        <w:rPr>
          <w:rFonts w:ascii="Arial" w:eastAsia="Calibri" w:hAnsi="Arial" w:cs="Arial"/>
          <w:sz w:val="20"/>
          <w:szCs w:val="20"/>
          <w:lang w:val="fr-BE"/>
        </w:rPr>
      </w:pPr>
      <w:r w:rsidRPr="00521DF0">
        <w:rPr>
          <w:rFonts w:ascii="Arial" w:eastAsia="Calibri" w:hAnsi="Arial" w:cs="Arial"/>
          <w:sz w:val="20"/>
          <w:szCs w:val="20"/>
          <w:lang w:val="fr-BE"/>
        </w:rPr>
        <w:t>Saviez-vous d'ailleurs que tous les spécialistes de la ventilation sont désormais regroupés dans le hall 8 du salon ISH ? Si vous êtes intéressé(e), n'oubliez pas ce rendez-vous au hall 8 l'année prochaine.</w:t>
      </w:r>
    </w:p>
    <w:p w14:paraId="236B574A" w14:textId="77777777" w:rsidR="00AD2A4F" w:rsidRDefault="00AD2A4F" w:rsidP="00521DF0">
      <w:pPr>
        <w:spacing w:after="240" w:line="360" w:lineRule="auto"/>
        <w:contextualSpacing/>
        <w:rPr>
          <w:rFonts w:ascii="Arial" w:eastAsia="Calibri" w:hAnsi="Arial" w:cs="Arial"/>
          <w:sz w:val="20"/>
          <w:szCs w:val="20"/>
          <w:lang w:val="fr-BE"/>
        </w:rPr>
      </w:pPr>
    </w:p>
    <w:p w14:paraId="377374C0" w14:textId="77777777" w:rsidR="00AD2A4F" w:rsidRPr="00AD2A4F" w:rsidRDefault="00AD2A4F" w:rsidP="00AD2A4F">
      <w:pPr>
        <w:spacing w:after="240" w:line="360" w:lineRule="auto"/>
        <w:contextualSpacing/>
        <w:rPr>
          <w:rFonts w:ascii="Arial" w:eastAsia="Calibri" w:hAnsi="Arial" w:cs="Arial"/>
          <w:b/>
          <w:sz w:val="20"/>
          <w:szCs w:val="20"/>
          <w:lang w:val="fr-BE"/>
        </w:rPr>
      </w:pPr>
      <w:r w:rsidRPr="00AD2A4F">
        <w:rPr>
          <w:rFonts w:ascii="Arial" w:eastAsia="Calibri" w:hAnsi="Arial" w:cs="Arial"/>
          <w:b/>
          <w:sz w:val="20"/>
          <w:szCs w:val="20"/>
          <w:lang w:val="fr-BE"/>
        </w:rPr>
        <w:t>Un joli bonus</w:t>
      </w:r>
    </w:p>
    <w:p w14:paraId="627D3AC5" w14:textId="68007B16" w:rsidR="00AD2A4F" w:rsidRDefault="00AD2A4F" w:rsidP="00AD2A4F">
      <w:pPr>
        <w:spacing w:after="240" w:line="360" w:lineRule="auto"/>
        <w:contextualSpacing/>
        <w:rPr>
          <w:rFonts w:ascii="Arial" w:eastAsia="Calibri" w:hAnsi="Arial" w:cs="Arial"/>
          <w:sz w:val="20"/>
          <w:szCs w:val="20"/>
          <w:lang w:val="fr-BE"/>
        </w:rPr>
      </w:pPr>
      <w:r w:rsidRPr="00AD2A4F">
        <w:rPr>
          <w:rFonts w:ascii="Arial" w:eastAsia="Calibri" w:hAnsi="Arial" w:cs="Arial"/>
          <w:sz w:val="20"/>
          <w:szCs w:val="20"/>
          <w:lang w:val="fr-BE"/>
        </w:rPr>
        <w:t>Après 2 jours de salon, un petit rafraîchissement sera le bienvenu. Voilà pourquoi SIG Air Handling organisera une dégustation de bières le mercredi 13 mars. Les visiteurs pourront y faire connaissance avec l'assortiment de la brasserie De Leite, située à Ruddervoorde.</w:t>
      </w:r>
    </w:p>
    <w:p w14:paraId="757EE696" w14:textId="77777777" w:rsidR="00AD2A4F" w:rsidRPr="00AD2A4F" w:rsidRDefault="00AD2A4F" w:rsidP="00AD2A4F">
      <w:pPr>
        <w:spacing w:after="240" w:line="360" w:lineRule="auto"/>
        <w:contextualSpacing/>
        <w:rPr>
          <w:rFonts w:ascii="Arial" w:eastAsia="Calibri" w:hAnsi="Arial" w:cs="Arial"/>
          <w:sz w:val="20"/>
          <w:szCs w:val="20"/>
          <w:lang w:val="fr-BE"/>
        </w:rPr>
      </w:pPr>
    </w:p>
    <w:p w14:paraId="5139336B" w14:textId="77777777" w:rsidR="00521DF0" w:rsidRPr="00521DF0" w:rsidRDefault="00521DF0" w:rsidP="00521DF0">
      <w:pPr>
        <w:spacing w:after="240" w:line="360" w:lineRule="auto"/>
        <w:rPr>
          <w:rFonts w:ascii="Arial" w:eastAsia="Calibri" w:hAnsi="Arial" w:cs="Arial"/>
          <w:sz w:val="20"/>
          <w:szCs w:val="20"/>
          <w:lang w:val="en-US"/>
        </w:rPr>
      </w:pPr>
      <w:r w:rsidRPr="00521DF0">
        <w:rPr>
          <w:rFonts w:ascii="Arial" w:eastAsia="Calibri" w:hAnsi="Arial" w:cs="Arial"/>
          <w:sz w:val="20"/>
          <w:szCs w:val="20"/>
          <w:lang w:val="fr-BE"/>
        </w:rPr>
        <w:t xml:space="preserve">Vous souhaitez acheter des billets pour le salon ISH ? Surfez sur </w:t>
      </w:r>
      <w:hyperlink r:id="rId7" w:history="1">
        <w:r w:rsidRPr="00521DF0">
          <w:rPr>
            <w:rFonts w:ascii="Arial" w:eastAsia="Calibri" w:hAnsi="Arial" w:cs="Arial"/>
            <w:color w:val="0563C1"/>
            <w:sz w:val="20"/>
            <w:szCs w:val="20"/>
            <w:u w:val="single"/>
            <w:lang w:val="fr-BE"/>
          </w:rPr>
          <w:t>ce site web</w:t>
        </w:r>
      </w:hyperlink>
      <w:r w:rsidRPr="00521DF0">
        <w:rPr>
          <w:rFonts w:ascii="Arial" w:eastAsia="Calibri" w:hAnsi="Arial" w:cs="Arial"/>
          <w:sz w:val="20"/>
          <w:szCs w:val="20"/>
          <w:lang w:val="fr-BE"/>
        </w:rPr>
        <w:t>.</w:t>
      </w:r>
    </w:p>
    <w:p w14:paraId="466AA552" w14:textId="77777777" w:rsidR="007E5218" w:rsidRPr="005E445C" w:rsidRDefault="007E5218" w:rsidP="00454B11">
      <w:pPr>
        <w:spacing w:line="360" w:lineRule="auto"/>
        <w:rPr>
          <w:rFonts w:ascii="Arial" w:hAnsi="Arial" w:cs="Arial"/>
          <w:color w:val="000000" w:themeColor="text1"/>
          <w:sz w:val="20"/>
          <w:szCs w:val="20"/>
        </w:rPr>
      </w:pPr>
    </w:p>
    <w:p w14:paraId="742DFDD7" w14:textId="77777777" w:rsidR="00FA14CD" w:rsidRPr="005E445C" w:rsidRDefault="00FA14CD" w:rsidP="00FA14CD">
      <w:pPr>
        <w:spacing w:line="360" w:lineRule="auto"/>
        <w:outlineLvl w:val="0"/>
        <w:rPr>
          <w:rFonts w:ascii="Arial" w:hAnsi="Arial" w:cs="Arial"/>
          <w:b/>
          <w:color w:val="000000" w:themeColor="text1"/>
          <w:sz w:val="20"/>
          <w:szCs w:val="20"/>
        </w:rPr>
      </w:pPr>
      <w:r>
        <w:rPr>
          <w:rFonts w:ascii="Arial" w:hAnsi="Arial" w:cs="Arial"/>
          <w:b/>
          <w:bCs/>
          <w:color w:val="000000" w:themeColor="text1"/>
          <w:sz w:val="20"/>
          <w:szCs w:val="20"/>
          <w:lang w:val="fr-BE"/>
        </w:rPr>
        <w:t>À propos de SIG Air Handling</w:t>
      </w:r>
    </w:p>
    <w:p w14:paraId="23701C97" w14:textId="24EDDC21" w:rsidR="00FA14CD" w:rsidRPr="005E445C" w:rsidRDefault="00FA14CD" w:rsidP="00FA14CD">
      <w:pPr>
        <w:widowControl w:val="0"/>
        <w:autoSpaceDE w:val="0"/>
        <w:autoSpaceDN w:val="0"/>
        <w:adjustRightInd w:val="0"/>
        <w:spacing w:line="360" w:lineRule="auto"/>
        <w:rPr>
          <w:rFonts w:ascii="Arial" w:hAnsi="Arial" w:cs="Arial"/>
          <w:color w:val="000000" w:themeColor="text1"/>
          <w:sz w:val="20"/>
          <w:szCs w:val="20"/>
        </w:rPr>
      </w:pPr>
      <w:r>
        <w:rPr>
          <w:rFonts w:ascii="Arial" w:hAnsi="Arial" w:cs="Arial"/>
          <w:color w:val="000000" w:themeColor="text1"/>
          <w:sz w:val="20"/>
          <w:szCs w:val="20"/>
          <w:lang w:val="fr-BE"/>
        </w:rPr>
        <w:t>SIG Air Handling est un fournisseur de premier plan de produits et de systèmes pour le chauffage, la ventilation et la climatisation (Heating, Ventilation and Air Conditioning – HVAC).</w:t>
      </w:r>
      <w:r w:rsidR="00305AC7">
        <w:rPr>
          <w:rFonts w:ascii="Arial" w:hAnsi="Arial" w:cs="Arial"/>
          <w:color w:val="000000" w:themeColor="text1"/>
          <w:sz w:val="20"/>
          <w:szCs w:val="20"/>
          <w:lang w:val="fr-BE"/>
        </w:rPr>
        <w:t xml:space="preserve"> L'entreprise est active dans 1</w:t>
      </w:r>
      <w:r w:rsidR="00106AAD">
        <w:rPr>
          <w:rFonts w:ascii="Arial" w:hAnsi="Arial" w:cs="Arial"/>
          <w:color w:val="000000" w:themeColor="text1"/>
          <w:sz w:val="20"/>
          <w:szCs w:val="20"/>
          <w:lang w:val="fr-BE"/>
        </w:rPr>
        <w:t>2</w:t>
      </w:r>
      <w:r>
        <w:rPr>
          <w:rFonts w:ascii="Arial" w:hAnsi="Arial" w:cs="Arial"/>
          <w:color w:val="000000" w:themeColor="text1"/>
          <w:sz w:val="20"/>
          <w:szCs w:val="20"/>
          <w:lang w:val="fr-BE"/>
        </w:rPr>
        <w:t xml:space="preserve"> pays européens et dispose de 100 points de distribution. SIG Air Handling propose à ses clients un service optimal sur le plan de la distribution. En outre, le groupe continue à se spécialiser dans le conseil intégré et les solutions de projet pour la ventilation dans le secteur de la construction. L'entreprise vise la plus haute qualité produit, une excellente logistique, l'expertise technique et une approche orientée c</w:t>
      </w:r>
      <w:r w:rsidR="00F12258">
        <w:rPr>
          <w:rFonts w:ascii="Arial" w:hAnsi="Arial" w:cs="Arial"/>
          <w:color w:val="000000" w:themeColor="text1"/>
          <w:sz w:val="20"/>
          <w:szCs w:val="20"/>
          <w:lang w:val="fr-BE"/>
        </w:rPr>
        <w:t>lient pour résoudre les problèmatique</w:t>
      </w:r>
      <w:r>
        <w:rPr>
          <w:rFonts w:ascii="Arial" w:hAnsi="Arial" w:cs="Arial"/>
          <w:color w:val="000000" w:themeColor="text1"/>
          <w:sz w:val="20"/>
          <w:szCs w:val="20"/>
          <w:lang w:val="fr-BE"/>
        </w:rPr>
        <w:t>s. SIG Air Handling dispose d'une équipe paneuropéenne basée à Zaventem. Le chiffre d'affaires est d'environ 2</w:t>
      </w:r>
      <w:r w:rsidR="00106AAD">
        <w:rPr>
          <w:rFonts w:ascii="Arial" w:hAnsi="Arial" w:cs="Arial"/>
          <w:color w:val="000000" w:themeColor="text1"/>
          <w:sz w:val="20"/>
          <w:szCs w:val="20"/>
          <w:lang w:val="fr-BE"/>
        </w:rPr>
        <w:t>65</w:t>
      </w:r>
      <w:r>
        <w:rPr>
          <w:rFonts w:ascii="Arial" w:hAnsi="Arial" w:cs="Arial"/>
          <w:color w:val="000000" w:themeColor="text1"/>
          <w:sz w:val="20"/>
          <w:szCs w:val="20"/>
          <w:lang w:val="fr-BE"/>
        </w:rPr>
        <w:t xml:space="preserve"> millions d'euros et la société emploie un millier de personnes.  </w:t>
      </w:r>
    </w:p>
    <w:p w14:paraId="1F058D85" w14:textId="77777777" w:rsidR="00FA14CD" w:rsidRPr="005E445C" w:rsidRDefault="00FA14CD" w:rsidP="00FA14CD">
      <w:pPr>
        <w:widowControl w:val="0"/>
        <w:autoSpaceDE w:val="0"/>
        <w:autoSpaceDN w:val="0"/>
        <w:adjustRightInd w:val="0"/>
        <w:spacing w:line="360" w:lineRule="auto"/>
        <w:rPr>
          <w:rFonts w:ascii="Arial" w:hAnsi="Arial" w:cs="Arial"/>
          <w:b/>
          <w:color w:val="000000" w:themeColor="text1"/>
          <w:sz w:val="20"/>
          <w:szCs w:val="20"/>
        </w:rPr>
      </w:pPr>
    </w:p>
    <w:p w14:paraId="3312F7CA" w14:textId="77777777" w:rsidR="00FA14CD" w:rsidRPr="005E445C" w:rsidRDefault="00FA14CD" w:rsidP="00FA14CD">
      <w:pPr>
        <w:widowControl w:val="0"/>
        <w:autoSpaceDE w:val="0"/>
        <w:autoSpaceDN w:val="0"/>
        <w:adjustRightInd w:val="0"/>
        <w:spacing w:line="360" w:lineRule="auto"/>
        <w:outlineLvl w:val="0"/>
        <w:rPr>
          <w:rFonts w:ascii="Arial" w:hAnsi="Arial" w:cs="Arial"/>
          <w:b/>
          <w:color w:val="000000" w:themeColor="text1"/>
          <w:sz w:val="20"/>
          <w:szCs w:val="20"/>
        </w:rPr>
      </w:pPr>
      <w:r>
        <w:rPr>
          <w:rFonts w:ascii="Arial" w:hAnsi="Arial" w:cs="Arial"/>
          <w:b/>
          <w:bCs/>
          <w:color w:val="000000" w:themeColor="text1"/>
          <w:sz w:val="20"/>
          <w:szCs w:val="20"/>
          <w:lang w:val="fr-BE"/>
        </w:rPr>
        <w:t xml:space="preserve">À propos de SIG plc </w:t>
      </w:r>
    </w:p>
    <w:p w14:paraId="79B8DD5E" w14:textId="0A543AC2" w:rsidR="00FA14CD" w:rsidRDefault="00FA14CD" w:rsidP="00FA14CD">
      <w:pPr>
        <w:pBdr>
          <w:bottom w:val="single" w:sz="6" w:space="1" w:color="auto"/>
        </w:pBdr>
        <w:spacing w:after="160"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 xml:space="preserve">Fondé en 1957, SIG plc ou Sheffield Insulation Group est le leader européen dans le domaine des solutions spécialisées pour le secteur de la construction. Le groupe occupe une forte position dans les quatre groupes principaux de produits, à savoir Exteriors, Interiors, Insulation et Air Handling. SIG plc commercialise et distribue ses produits et services depuis 700 points de distribution répartis dans 15 pays en Europe et au Moyen-Orient. SIG plc est une société du FTSE 250 et est cotée en bourse de </w:t>
      </w:r>
      <w:r>
        <w:rPr>
          <w:rFonts w:ascii="Arial" w:hAnsi="Arial" w:cs="Arial"/>
          <w:color w:val="000000" w:themeColor="text1"/>
          <w:sz w:val="20"/>
          <w:szCs w:val="20"/>
          <w:lang w:val="fr-BE"/>
        </w:rPr>
        <w:lastRenderedPageBreak/>
        <w:t xml:space="preserve">Londres. Le chiffre d'affaires annuel est de </w:t>
      </w:r>
      <w:r w:rsidR="00106AAD">
        <w:rPr>
          <w:rFonts w:ascii="Arial" w:hAnsi="Arial" w:cs="Arial"/>
          <w:color w:val="000000" w:themeColor="text1"/>
          <w:sz w:val="20"/>
          <w:szCs w:val="20"/>
          <w:lang w:val="fr-BE"/>
        </w:rPr>
        <w:t>2,9</w:t>
      </w:r>
      <w:r>
        <w:rPr>
          <w:rFonts w:ascii="Arial" w:hAnsi="Arial" w:cs="Arial"/>
          <w:color w:val="000000" w:themeColor="text1"/>
          <w:sz w:val="20"/>
          <w:szCs w:val="20"/>
          <w:lang w:val="fr-BE"/>
        </w:rPr>
        <w:t xml:space="preserve"> milliards d'euros et l'entreprise compte environ 10 000 collaborateurs. </w:t>
      </w:r>
    </w:p>
    <w:p w14:paraId="3E801D77" w14:textId="77777777" w:rsidR="00CE3E7E" w:rsidRPr="005E445C" w:rsidRDefault="00CE3E7E" w:rsidP="00FA14CD">
      <w:pPr>
        <w:pBdr>
          <w:bottom w:val="single" w:sz="6" w:space="1" w:color="auto"/>
        </w:pBdr>
        <w:spacing w:after="160" w:line="360" w:lineRule="auto"/>
        <w:rPr>
          <w:rFonts w:ascii="Arial" w:hAnsi="Arial" w:cs="Arial"/>
          <w:color w:val="000000" w:themeColor="text1"/>
          <w:sz w:val="20"/>
          <w:szCs w:val="20"/>
        </w:rPr>
      </w:pPr>
    </w:p>
    <w:p w14:paraId="441148F2" w14:textId="77777777" w:rsidR="00FA14CD" w:rsidRPr="005E445C" w:rsidRDefault="00FA14CD" w:rsidP="00FA14CD">
      <w:pPr>
        <w:widowControl w:val="0"/>
        <w:suppressAutoHyphens/>
        <w:autoSpaceDE w:val="0"/>
        <w:autoSpaceDN w:val="0"/>
        <w:adjustRightInd w:val="0"/>
        <w:spacing w:line="276" w:lineRule="auto"/>
        <w:textAlignment w:val="center"/>
        <w:rPr>
          <w:rFonts w:ascii="Arial" w:hAnsi="Arial" w:cs="Arial"/>
          <w:b/>
          <w:bCs/>
          <w:caps/>
          <w:color w:val="000000" w:themeColor="text1"/>
        </w:rPr>
      </w:pPr>
    </w:p>
    <w:p w14:paraId="66285809" w14:textId="77777777" w:rsidR="00FA14CD" w:rsidRPr="005E445C" w:rsidRDefault="00FA14CD" w:rsidP="00FA14CD">
      <w:pPr>
        <w:widowControl w:val="0"/>
        <w:suppressAutoHyphens/>
        <w:autoSpaceDE w:val="0"/>
        <w:autoSpaceDN w:val="0"/>
        <w:adjustRightInd w:val="0"/>
        <w:spacing w:line="276" w:lineRule="auto"/>
        <w:textAlignment w:val="center"/>
        <w:outlineLvl w:val="0"/>
        <w:rPr>
          <w:rFonts w:ascii="Arial" w:hAnsi="Arial" w:cs="Arial"/>
          <w:b/>
          <w:bCs/>
          <w:caps/>
          <w:color w:val="000000" w:themeColor="text1"/>
        </w:rPr>
      </w:pPr>
      <w:r>
        <w:rPr>
          <w:rFonts w:ascii="Arial" w:hAnsi="Arial" w:cs="Arial"/>
          <w:b/>
          <w:bCs/>
          <w:caps/>
          <w:color w:val="000000" w:themeColor="text1"/>
          <w:lang w:val="fr-BE"/>
        </w:rPr>
        <w:t>CONTACT PRESSE</w:t>
      </w:r>
    </w:p>
    <w:tbl>
      <w:tblPr>
        <w:tblStyle w:val="Tabelraster"/>
        <w:tblW w:w="9292" w:type="dxa"/>
        <w:tblLook w:val="04A0" w:firstRow="1" w:lastRow="0" w:firstColumn="1" w:lastColumn="0" w:noHBand="0" w:noVBand="1"/>
      </w:tblPr>
      <w:tblGrid>
        <w:gridCol w:w="4645"/>
        <w:gridCol w:w="4647"/>
      </w:tblGrid>
      <w:tr w:rsidR="00FA14CD" w:rsidRPr="005E445C" w14:paraId="2517EDC7" w14:textId="77777777" w:rsidTr="00D56DCD">
        <w:trPr>
          <w:trHeight w:val="28"/>
        </w:trPr>
        <w:tc>
          <w:tcPr>
            <w:tcW w:w="4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62F3B"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b/>
                <w:color w:val="000000" w:themeColor="text1"/>
                <w:sz w:val="20"/>
                <w:szCs w:val="20"/>
              </w:rPr>
            </w:pPr>
          </w:p>
          <w:p w14:paraId="320EBBBB" w14:textId="30D27BDD"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b/>
                <w:color w:val="000000" w:themeColor="text1"/>
                <w:sz w:val="20"/>
                <w:szCs w:val="20"/>
              </w:rPr>
            </w:pPr>
            <w:r>
              <w:rPr>
                <w:rFonts w:ascii="Arial" w:hAnsi="Arial" w:cs="Arial"/>
                <w:b/>
                <w:bCs/>
                <w:color w:val="000000" w:themeColor="text1"/>
                <w:sz w:val="20"/>
                <w:szCs w:val="20"/>
                <w:lang w:val="fr-BE"/>
              </w:rPr>
              <w:t xml:space="preserve">ARK </w:t>
            </w:r>
            <w:r w:rsidR="00106AAD">
              <w:rPr>
                <w:rFonts w:ascii="Arial" w:hAnsi="Arial" w:cs="Arial"/>
                <w:b/>
                <w:bCs/>
                <w:color w:val="000000" w:themeColor="text1"/>
                <w:sz w:val="20"/>
                <w:szCs w:val="20"/>
                <w:lang w:val="fr-BE"/>
              </w:rPr>
              <w:t>BBN</w:t>
            </w:r>
          </w:p>
          <w:p w14:paraId="7A44D1D7" w14:textId="43AE2491" w:rsidR="00FA14CD"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lang w:val="fr-BE"/>
              </w:rPr>
            </w:pPr>
            <w:r>
              <w:rPr>
                <w:rFonts w:ascii="Arial" w:hAnsi="Arial" w:cs="Arial"/>
                <w:color w:val="000000" w:themeColor="text1"/>
                <w:sz w:val="20"/>
                <w:szCs w:val="20"/>
                <w:lang w:val="fr-BE"/>
              </w:rPr>
              <w:t>J</w:t>
            </w:r>
            <w:r w:rsidR="00106AAD">
              <w:rPr>
                <w:rFonts w:ascii="Arial" w:hAnsi="Arial" w:cs="Arial"/>
                <w:color w:val="000000" w:themeColor="text1"/>
                <w:sz w:val="20"/>
                <w:szCs w:val="20"/>
                <w:lang w:val="fr-BE"/>
              </w:rPr>
              <w:t>ulie Post</w:t>
            </w:r>
          </w:p>
          <w:p w14:paraId="0ABDBA93" w14:textId="15C829AE" w:rsidR="00106AAD" w:rsidRPr="005E445C" w:rsidRDefault="00106AA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rPr>
              <w:t>Project Manager</w:t>
            </w:r>
          </w:p>
          <w:p w14:paraId="3D332E4D"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fr-BE"/>
              </w:rPr>
              <w:t>Tél. +32 3 780 96 96</w:t>
            </w:r>
          </w:p>
          <w:p w14:paraId="1929932A" w14:textId="77777777" w:rsidR="00106AAD" w:rsidRPr="00106AAD" w:rsidRDefault="00106AAD" w:rsidP="00D56DCD">
            <w:pPr>
              <w:widowControl w:val="0"/>
              <w:suppressAutoHyphens/>
              <w:autoSpaceDE w:val="0"/>
              <w:autoSpaceDN w:val="0"/>
              <w:adjustRightInd w:val="0"/>
              <w:spacing w:line="276" w:lineRule="auto"/>
              <w:textAlignment w:val="center"/>
              <w:rPr>
                <w:rFonts w:ascii="Arial" w:hAnsi="Arial" w:cs="Arial"/>
                <w:sz w:val="20"/>
                <w:szCs w:val="20"/>
              </w:rPr>
            </w:pPr>
            <w:r w:rsidRPr="00106AAD">
              <w:rPr>
                <w:rFonts w:ascii="Arial" w:hAnsi="Arial" w:cs="Arial"/>
                <w:sz w:val="20"/>
                <w:szCs w:val="20"/>
                <w:lang w:val="fr-BE"/>
              </w:rPr>
              <w:fldChar w:fldCharType="begin"/>
            </w:r>
            <w:r w:rsidRPr="00106AAD">
              <w:rPr>
                <w:rFonts w:ascii="Arial" w:hAnsi="Arial" w:cs="Arial"/>
                <w:sz w:val="20"/>
                <w:szCs w:val="20"/>
                <w:lang w:val="fr-BE"/>
              </w:rPr>
              <w:instrText xml:space="preserve"> HYPERLINK "mailto:julie@arkbbn.be</w:instrText>
            </w:r>
          </w:p>
          <w:p w14:paraId="6AFF74A4" w14:textId="77777777" w:rsidR="00106AAD" w:rsidRPr="00106AAD" w:rsidRDefault="00106AAD" w:rsidP="00D56DCD">
            <w:pPr>
              <w:widowControl w:val="0"/>
              <w:suppressAutoHyphens/>
              <w:autoSpaceDE w:val="0"/>
              <w:autoSpaceDN w:val="0"/>
              <w:adjustRightInd w:val="0"/>
              <w:spacing w:line="276" w:lineRule="auto"/>
              <w:textAlignment w:val="center"/>
              <w:rPr>
                <w:rStyle w:val="Hyperlink"/>
                <w:rFonts w:ascii="Arial" w:hAnsi="Arial" w:cs="Arial"/>
                <w:color w:val="auto"/>
                <w:sz w:val="20"/>
                <w:szCs w:val="20"/>
              </w:rPr>
            </w:pPr>
            <w:r w:rsidRPr="00106AAD">
              <w:rPr>
                <w:rFonts w:ascii="Arial" w:hAnsi="Arial" w:cs="Arial"/>
                <w:sz w:val="20"/>
                <w:szCs w:val="20"/>
                <w:lang w:val="fr-BE"/>
              </w:rPr>
              <w:instrText xml:space="preserve">" </w:instrText>
            </w:r>
            <w:r w:rsidRPr="00106AAD">
              <w:rPr>
                <w:rFonts w:ascii="Arial" w:eastAsiaTheme="minorHAnsi" w:hAnsi="Arial" w:cs="Arial"/>
                <w:sz w:val="20"/>
                <w:szCs w:val="20"/>
                <w:lang w:val="fr-BE" w:eastAsia="en-US"/>
              </w:rPr>
              <w:fldChar w:fldCharType="separate"/>
            </w:r>
            <w:r w:rsidRPr="00106AAD">
              <w:rPr>
                <w:rStyle w:val="Hyperlink"/>
                <w:rFonts w:ascii="Arial" w:hAnsi="Arial" w:cs="Arial"/>
                <w:color w:val="auto"/>
                <w:sz w:val="20"/>
                <w:szCs w:val="20"/>
                <w:lang w:val="fr-BE"/>
              </w:rPr>
              <w:t>julie@arkbbn.be</w:t>
            </w:r>
          </w:p>
          <w:p w14:paraId="6B7BB083" w14:textId="1C4C7C58" w:rsidR="00FA14CD" w:rsidRPr="005E445C" w:rsidRDefault="00106AA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sidRPr="00106AAD">
              <w:rPr>
                <w:rFonts w:ascii="Arial" w:hAnsi="Arial" w:cs="Arial"/>
                <w:sz w:val="20"/>
                <w:szCs w:val="20"/>
                <w:lang w:val="fr-BE"/>
              </w:rPr>
              <w:fldChar w:fldCharType="end"/>
            </w:r>
            <w:hyperlink r:id="rId8" w:history="1">
              <w:r w:rsidRPr="00106AAD">
                <w:rPr>
                  <w:rStyle w:val="Hyperlink"/>
                  <w:rFonts w:ascii="Arial" w:hAnsi="Arial" w:cs="Arial"/>
                  <w:color w:val="auto"/>
                  <w:sz w:val="20"/>
                  <w:szCs w:val="20"/>
                  <w:lang w:val="fr-BE"/>
                </w:rPr>
                <w:t>www.arkbbn.be</w:t>
              </w:r>
            </w:hyperlink>
          </w:p>
        </w:tc>
        <w:tc>
          <w:tcPr>
            <w:tcW w:w="4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F916C" w14:textId="77777777" w:rsidR="00FA14CD" w:rsidRPr="005E445C" w:rsidRDefault="00FA14CD" w:rsidP="00D56DCD">
            <w:pPr>
              <w:spacing w:line="276" w:lineRule="auto"/>
              <w:rPr>
                <w:rFonts w:ascii="Arial" w:hAnsi="Arial" w:cs="Arial"/>
                <w:b/>
                <w:color w:val="000000" w:themeColor="text1"/>
                <w:sz w:val="20"/>
                <w:szCs w:val="20"/>
              </w:rPr>
            </w:pPr>
          </w:p>
          <w:p w14:paraId="52EA8B37" w14:textId="77777777" w:rsidR="00FA14CD" w:rsidRPr="005E445C" w:rsidRDefault="00FA14CD" w:rsidP="00D56DCD">
            <w:pPr>
              <w:spacing w:line="276" w:lineRule="auto"/>
              <w:rPr>
                <w:rFonts w:ascii="Arial" w:hAnsi="Arial" w:cs="Arial"/>
                <w:b/>
                <w:color w:val="000000" w:themeColor="text1"/>
                <w:sz w:val="20"/>
                <w:szCs w:val="20"/>
              </w:rPr>
            </w:pPr>
            <w:r>
              <w:rPr>
                <w:rFonts w:ascii="Arial" w:hAnsi="Arial" w:cs="Arial"/>
                <w:b/>
                <w:bCs/>
                <w:color w:val="000000" w:themeColor="text1"/>
                <w:sz w:val="20"/>
                <w:szCs w:val="20"/>
                <w:lang w:val="fr-BE"/>
              </w:rPr>
              <w:t>SIG Air Handling International</w:t>
            </w:r>
          </w:p>
          <w:p w14:paraId="0AEB928E"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fr-BE"/>
              </w:rPr>
              <w:t>Bert Van Buggenhout</w:t>
            </w:r>
          </w:p>
          <w:p w14:paraId="0A620657"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fr-BE"/>
              </w:rPr>
              <w:t xml:space="preserve">Marketing Manager </w:t>
            </w:r>
          </w:p>
          <w:p w14:paraId="6D99E649"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fr-BE"/>
              </w:rPr>
              <w:t>Tél. +32 2 828 01 36</w:t>
            </w:r>
          </w:p>
          <w:p w14:paraId="44245E94" w14:textId="77777777" w:rsidR="00FA14CD" w:rsidRPr="005E445C" w:rsidRDefault="0026272B"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hyperlink r:id="rId9" w:history="1">
              <w:r w:rsidR="000F3F18">
                <w:rPr>
                  <w:rStyle w:val="Hyperlink"/>
                  <w:rFonts w:ascii="Arial" w:hAnsi="Arial" w:cs="Arial"/>
                  <w:color w:val="000000" w:themeColor="text1"/>
                  <w:sz w:val="20"/>
                  <w:szCs w:val="20"/>
                  <w:lang w:val="fr-BE"/>
                </w:rPr>
                <w:t>bert.vanbuggenhout@sigairhandling.com</w:t>
              </w:r>
            </w:hyperlink>
            <w:r w:rsidR="000F3F18">
              <w:rPr>
                <w:rFonts w:ascii="Arial" w:hAnsi="Arial" w:cs="Arial"/>
                <w:color w:val="000000" w:themeColor="text1"/>
                <w:sz w:val="20"/>
                <w:szCs w:val="20"/>
                <w:lang w:val="fr-BE"/>
              </w:rPr>
              <w:t xml:space="preserve"> </w:t>
            </w:r>
          </w:p>
          <w:p w14:paraId="424D2882" w14:textId="77777777" w:rsidR="00FA14CD" w:rsidRPr="005E445C" w:rsidRDefault="0026272B" w:rsidP="00D56DCD">
            <w:pPr>
              <w:widowControl w:val="0"/>
              <w:suppressAutoHyphens/>
              <w:autoSpaceDE w:val="0"/>
              <w:autoSpaceDN w:val="0"/>
              <w:adjustRightInd w:val="0"/>
              <w:spacing w:line="276" w:lineRule="auto"/>
              <w:textAlignment w:val="center"/>
              <w:rPr>
                <w:rFonts w:ascii="Arial" w:hAnsi="Arial" w:cs="Arial"/>
                <w:b/>
                <w:color w:val="000000" w:themeColor="text1"/>
              </w:rPr>
            </w:pPr>
            <w:hyperlink r:id="rId10" w:history="1">
              <w:r w:rsidR="000F3F18">
                <w:rPr>
                  <w:rStyle w:val="Hyperlink"/>
                  <w:rFonts w:ascii="Arial" w:hAnsi="Arial" w:cs="Arial"/>
                  <w:color w:val="000000" w:themeColor="text1"/>
                  <w:sz w:val="20"/>
                  <w:szCs w:val="20"/>
                  <w:lang w:val="fr-BE"/>
                </w:rPr>
                <w:t>www.sigairhandling.com</w:t>
              </w:r>
            </w:hyperlink>
          </w:p>
        </w:tc>
      </w:tr>
    </w:tbl>
    <w:p w14:paraId="30FE49C3" w14:textId="77777777" w:rsidR="00327886" w:rsidRPr="005E445C" w:rsidRDefault="00327886" w:rsidP="00FA14CD">
      <w:pPr>
        <w:spacing w:line="360" w:lineRule="auto"/>
        <w:outlineLvl w:val="0"/>
        <w:rPr>
          <w:rFonts w:ascii="Times New Roman" w:hAnsi="Times New Roman" w:cs="Times New Roman"/>
          <w:color w:val="000000" w:themeColor="text1"/>
          <w:sz w:val="20"/>
          <w:szCs w:val="20"/>
        </w:rPr>
      </w:pPr>
    </w:p>
    <w:sectPr w:rsidR="00327886" w:rsidRPr="005E445C" w:rsidSect="007E5218">
      <w:headerReference w:type="first" r:id="rId11"/>
      <w:pgSz w:w="11900" w:h="16840"/>
      <w:pgMar w:top="1417" w:right="1417" w:bottom="118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60D0E" w14:textId="77777777" w:rsidR="0026272B" w:rsidRDefault="0026272B" w:rsidP="004B443C">
      <w:r>
        <w:separator/>
      </w:r>
    </w:p>
  </w:endnote>
  <w:endnote w:type="continuationSeparator" w:id="0">
    <w:p w14:paraId="515FD834" w14:textId="77777777" w:rsidR="0026272B" w:rsidRDefault="0026272B" w:rsidP="004B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Didot"/>
    <w:panose1 w:val="02040503050201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26CE" w14:textId="77777777" w:rsidR="0026272B" w:rsidRDefault="0026272B" w:rsidP="004B443C">
      <w:r>
        <w:separator/>
      </w:r>
    </w:p>
  </w:footnote>
  <w:footnote w:type="continuationSeparator" w:id="0">
    <w:p w14:paraId="1C853BC8" w14:textId="77777777" w:rsidR="0026272B" w:rsidRDefault="0026272B" w:rsidP="004B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30B" w14:textId="6B2B7F55" w:rsidR="003444B0" w:rsidRDefault="003444B0" w:rsidP="003444B0">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Arial" w:hAnsi="Arial"/>
        <w:noProof/>
        <w:sz w:val="22"/>
        <w:szCs w:val="22"/>
        <w:lang w:val="fr-BE"/>
      </w:rPr>
      <w:drawing>
        <wp:inline distT="0" distB="0" distL="0" distR="0" wp14:anchorId="5635AE84" wp14:editId="6474EFC4">
          <wp:extent cx="1924050" cy="5198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Air Handl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694" cy="525943"/>
                  </a:xfrm>
                  <a:prstGeom prst="rect">
                    <a:avLst/>
                  </a:prstGeom>
                </pic:spPr>
              </pic:pic>
            </a:graphicData>
          </a:graphic>
        </wp:inline>
      </w:drawing>
    </w:r>
    <w:r>
      <w:rPr>
        <w:rFonts w:ascii="Arial" w:hAnsi="Arial"/>
        <w:lang w:val="fr-BE"/>
      </w:rPr>
      <w:tab/>
    </w:r>
    <w:r>
      <w:rPr>
        <w:rFonts w:ascii="Arial" w:hAnsi="Arial"/>
        <w:lang w:val="fr-BE"/>
      </w:rPr>
      <w:tab/>
    </w:r>
    <w:r>
      <w:rPr>
        <w:rFonts w:ascii="Arial" w:hAnsi="Arial"/>
        <w:b/>
        <w:bCs/>
        <w:caps/>
        <w:sz w:val="30"/>
        <w:szCs w:val="30"/>
        <w:lang w:val="fr-BE"/>
      </w:rPr>
      <w:t>COMMUNIQUÉ DE PRESSE</w:t>
    </w:r>
  </w:p>
  <w:p w14:paraId="19673D96" w14:textId="77777777" w:rsidR="003444B0" w:rsidRDefault="003444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0DC"/>
    <w:multiLevelType w:val="hybridMultilevel"/>
    <w:tmpl w:val="66CA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A15AE"/>
    <w:multiLevelType w:val="hybridMultilevel"/>
    <w:tmpl w:val="46DE1166"/>
    <w:lvl w:ilvl="0" w:tplc="BE961E2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B04AFB"/>
    <w:multiLevelType w:val="hybridMultilevel"/>
    <w:tmpl w:val="AAEEFB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DE248D3"/>
    <w:multiLevelType w:val="hybridMultilevel"/>
    <w:tmpl w:val="BA609CFC"/>
    <w:lvl w:ilvl="0" w:tplc="2DD4828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58"/>
    <w:rsid w:val="00002DC5"/>
    <w:rsid w:val="00007827"/>
    <w:rsid w:val="000213D3"/>
    <w:rsid w:val="000215CC"/>
    <w:rsid w:val="00036088"/>
    <w:rsid w:val="000438C7"/>
    <w:rsid w:val="00047AD9"/>
    <w:rsid w:val="000503DE"/>
    <w:rsid w:val="00052617"/>
    <w:rsid w:val="000729B0"/>
    <w:rsid w:val="00082D75"/>
    <w:rsid w:val="000925B1"/>
    <w:rsid w:val="00097A1F"/>
    <w:rsid w:val="000A0176"/>
    <w:rsid w:val="000C783B"/>
    <w:rsid w:val="000D19FE"/>
    <w:rsid w:val="000D2DE1"/>
    <w:rsid w:val="000D6E3D"/>
    <w:rsid w:val="000E548C"/>
    <w:rsid w:val="000E7A70"/>
    <w:rsid w:val="000F3F18"/>
    <w:rsid w:val="000F43A2"/>
    <w:rsid w:val="000F50BC"/>
    <w:rsid w:val="001000C1"/>
    <w:rsid w:val="00106AAD"/>
    <w:rsid w:val="0013128D"/>
    <w:rsid w:val="00132715"/>
    <w:rsid w:val="00137903"/>
    <w:rsid w:val="00142AED"/>
    <w:rsid w:val="00142F77"/>
    <w:rsid w:val="001618CE"/>
    <w:rsid w:val="00165CF7"/>
    <w:rsid w:val="00167D40"/>
    <w:rsid w:val="00177CF1"/>
    <w:rsid w:val="0018389D"/>
    <w:rsid w:val="00191E9C"/>
    <w:rsid w:val="001B0E54"/>
    <w:rsid w:val="001B1DF0"/>
    <w:rsid w:val="001C4AA0"/>
    <w:rsid w:val="001D27F2"/>
    <w:rsid w:val="001D7163"/>
    <w:rsid w:val="001E41B2"/>
    <w:rsid w:val="001E4F26"/>
    <w:rsid w:val="002056B4"/>
    <w:rsid w:val="002060AB"/>
    <w:rsid w:val="0021362E"/>
    <w:rsid w:val="002143B3"/>
    <w:rsid w:val="002221A5"/>
    <w:rsid w:val="00235915"/>
    <w:rsid w:val="00235ED2"/>
    <w:rsid w:val="00236925"/>
    <w:rsid w:val="0024744D"/>
    <w:rsid w:val="0025766B"/>
    <w:rsid w:val="00257F58"/>
    <w:rsid w:val="0026272B"/>
    <w:rsid w:val="0026677D"/>
    <w:rsid w:val="002678B5"/>
    <w:rsid w:val="002708EE"/>
    <w:rsid w:val="00276053"/>
    <w:rsid w:val="00281F29"/>
    <w:rsid w:val="00291496"/>
    <w:rsid w:val="00295AA0"/>
    <w:rsid w:val="002A12B7"/>
    <w:rsid w:val="002A2B7D"/>
    <w:rsid w:val="002B76D0"/>
    <w:rsid w:val="002C08E9"/>
    <w:rsid w:val="002D7D9D"/>
    <w:rsid w:val="002E4580"/>
    <w:rsid w:val="002E668D"/>
    <w:rsid w:val="002E7756"/>
    <w:rsid w:val="002E7D2E"/>
    <w:rsid w:val="002F31CB"/>
    <w:rsid w:val="002F775A"/>
    <w:rsid w:val="003023D5"/>
    <w:rsid w:val="00305AC7"/>
    <w:rsid w:val="00311C24"/>
    <w:rsid w:val="00320910"/>
    <w:rsid w:val="00321726"/>
    <w:rsid w:val="00327886"/>
    <w:rsid w:val="00327D2C"/>
    <w:rsid w:val="00330506"/>
    <w:rsid w:val="00332BC0"/>
    <w:rsid w:val="003444B0"/>
    <w:rsid w:val="0035472E"/>
    <w:rsid w:val="00354AB9"/>
    <w:rsid w:val="003749DA"/>
    <w:rsid w:val="003808A6"/>
    <w:rsid w:val="00381CC9"/>
    <w:rsid w:val="003829C2"/>
    <w:rsid w:val="003831BE"/>
    <w:rsid w:val="00391E27"/>
    <w:rsid w:val="00392250"/>
    <w:rsid w:val="00395C4D"/>
    <w:rsid w:val="00396587"/>
    <w:rsid w:val="003B0240"/>
    <w:rsid w:val="003B0E1B"/>
    <w:rsid w:val="003B36B7"/>
    <w:rsid w:val="003C0F93"/>
    <w:rsid w:val="003C62ED"/>
    <w:rsid w:val="003D1094"/>
    <w:rsid w:val="003F2007"/>
    <w:rsid w:val="003F6545"/>
    <w:rsid w:val="004177C2"/>
    <w:rsid w:val="00425652"/>
    <w:rsid w:val="00436BC3"/>
    <w:rsid w:val="004372A3"/>
    <w:rsid w:val="00437447"/>
    <w:rsid w:val="0044237C"/>
    <w:rsid w:val="00447783"/>
    <w:rsid w:val="00454B11"/>
    <w:rsid w:val="00454BB6"/>
    <w:rsid w:val="0046797C"/>
    <w:rsid w:val="004704E0"/>
    <w:rsid w:val="00477638"/>
    <w:rsid w:val="00480B92"/>
    <w:rsid w:val="004842DA"/>
    <w:rsid w:val="00485DAB"/>
    <w:rsid w:val="00490AC0"/>
    <w:rsid w:val="00495B11"/>
    <w:rsid w:val="004A02A2"/>
    <w:rsid w:val="004A1FE2"/>
    <w:rsid w:val="004A4049"/>
    <w:rsid w:val="004A6614"/>
    <w:rsid w:val="004B443C"/>
    <w:rsid w:val="004D00B2"/>
    <w:rsid w:val="004D46CC"/>
    <w:rsid w:val="004F25BB"/>
    <w:rsid w:val="005032DB"/>
    <w:rsid w:val="0051067D"/>
    <w:rsid w:val="00512EF4"/>
    <w:rsid w:val="00516069"/>
    <w:rsid w:val="00521DF0"/>
    <w:rsid w:val="00546CB2"/>
    <w:rsid w:val="005527C9"/>
    <w:rsid w:val="0055761C"/>
    <w:rsid w:val="005663FD"/>
    <w:rsid w:val="005736F9"/>
    <w:rsid w:val="005945DE"/>
    <w:rsid w:val="00596E44"/>
    <w:rsid w:val="005B1D73"/>
    <w:rsid w:val="005B5888"/>
    <w:rsid w:val="005B73A1"/>
    <w:rsid w:val="005B7CDB"/>
    <w:rsid w:val="005D0624"/>
    <w:rsid w:val="005D0E08"/>
    <w:rsid w:val="005D74BB"/>
    <w:rsid w:val="005E445C"/>
    <w:rsid w:val="005F3AF6"/>
    <w:rsid w:val="005F3D7A"/>
    <w:rsid w:val="005F67B2"/>
    <w:rsid w:val="00603A08"/>
    <w:rsid w:val="00604263"/>
    <w:rsid w:val="00606843"/>
    <w:rsid w:val="00617A50"/>
    <w:rsid w:val="00620939"/>
    <w:rsid w:val="00630287"/>
    <w:rsid w:val="0063082C"/>
    <w:rsid w:val="00632517"/>
    <w:rsid w:val="00634AAF"/>
    <w:rsid w:val="00634EF8"/>
    <w:rsid w:val="006358EE"/>
    <w:rsid w:val="00642FA4"/>
    <w:rsid w:val="00646007"/>
    <w:rsid w:val="00646C12"/>
    <w:rsid w:val="00657EF4"/>
    <w:rsid w:val="00660A10"/>
    <w:rsid w:val="00662C35"/>
    <w:rsid w:val="0067270E"/>
    <w:rsid w:val="00672771"/>
    <w:rsid w:val="0067363A"/>
    <w:rsid w:val="00693296"/>
    <w:rsid w:val="0069429A"/>
    <w:rsid w:val="006B6D34"/>
    <w:rsid w:val="006C49D0"/>
    <w:rsid w:val="006D7157"/>
    <w:rsid w:val="006F0835"/>
    <w:rsid w:val="006F7945"/>
    <w:rsid w:val="007028AA"/>
    <w:rsid w:val="00704B9A"/>
    <w:rsid w:val="00707A29"/>
    <w:rsid w:val="00716C30"/>
    <w:rsid w:val="00741222"/>
    <w:rsid w:val="00750D82"/>
    <w:rsid w:val="00751134"/>
    <w:rsid w:val="00760E12"/>
    <w:rsid w:val="0077618F"/>
    <w:rsid w:val="00782D9A"/>
    <w:rsid w:val="00784A2D"/>
    <w:rsid w:val="00786DD3"/>
    <w:rsid w:val="007A4D3F"/>
    <w:rsid w:val="007D2178"/>
    <w:rsid w:val="007D21A2"/>
    <w:rsid w:val="007D587B"/>
    <w:rsid w:val="007E05F2"/>
    <w:rsid w:val="007E5218"/>
    <w:rsid w:val="008115E8"/>
    <w:rsid w:val="008131D8"/>
    <w:rsid w:val="00817D11"/>
    <w:rsid w:val="008212A8"/>
    <w:rsid w:val="008238D3"/>
    <w:rsid w:val="0083233E"/>
    <w:rsid w:val="00847DCB"/>
    <w:rsid w:val="00856F59"/>
    <w:rsid w:val="00865444"/>
    <w:rsid w:val="0086599A"/>
    <w:rsid w:val="00870B4C"/>
    <w:rsid w:val="00870F74"/>
    <w:rsid w:val="00876C72"/>
    <w:rsid w:val="008778BC"/>
    <w:rsid w:val="00884630"/>
    <w:rsid w:val="00884955"/>
    <w:rsid w:val="0089060A"/>
    <w:rsid w:val="008C55E7"/>
    <w:rsid w:val="008D715D"/>
    <w:rsid w:val="008E3862"/>
    <w:rsid w:val="008E4599"/>
    <w:rsid w:val="008F399A"/>
    <w:rsid w:val="008F39E0"/>
    <w:rsid w:val="0090070F"/>
    <w:rsid w:val="00906A4F"/>
    <w:rsid w:val="009110E2"/>
    <w:rsid w:val="00911A51"/>
    <w:rsid w:val="00912154"/>
    <w:rsid w:val="00917214"/>
    <w:rsid w:val="00917EC1"/>
    <w:rsid w:val="009430FA"/>
    <w:rsid w:val="009476A8"/>
    <w:rsid w:val="00953EBD"/>
    <w:rsid w:val="009572D6"/>
    <w:rsid w:val="00963155"/>
    <w:rsid w:val="00965A24"/>
    <w:rsid w:val="00971C29"/>
    <w:rsid w:val="00981351"/>
    <w:rsid w:val="00982A9B"/>
    <w:rsid w:val="00990FD8"/>
    <w:rsid w:val="00994DEB"/>
    <w:rsid w:val="009A0BEE"/>
    <w:rsid w:val="009A3E93"/>
    <w:rsid w:val="009A5424"/>
    <w:rsid w:val="009B04BF"/>
    <w:rsid w:val="009B20E4"/>
    <w:rsid w:val="009B4076"/>
    <w:rsid w:val="009C3749"/>
    <w:rsid w:val="009C64EA"/>
    <w:rsid w:val="009F6F46"/>
    <w:rsid w:val="00A05548"/>
    <w:rsid w:val="00A11014"/>
    <w:rsid w:val="00A159E9"/>
    <w:rsid w:val="00A2425F"/>
    <w:rsid w:val="00A26716"/>
    <w:rsid w:val="00A4560E"/>
    <w:rsid w:val="00A54A81"/>
    <w:rsid w:val="00A60736"/>
    <w:rsid w:val="00A63F47"/>
    <w:rsid w:val="00A67344"/>
    <w:rsid w:val="00A73C4B"/>
    <w:rsid w:val="00A8081D"/>
    <w:rsid w:val="00A87B41"/>
    <w:rsid w:val="00A92DC2"/>
    <w:rsid w:val="00AB3A25"/>
    <w:rsid w:val="00AD0667"/>
    <w:rsid w:val="00AD2A4F"/>
    <w:rsid w:val="00AF666D"/>
    <w:rsid w:val="00B020A7"/>
    <w:rsid w:val="00B039CA"/>
    <w:rsid w:val="00B057C6"/>
    <w:rsid w:val="00B1658E"/>
    <w:rsid w:val="00B21B58"/>
    <w:rsid w:val="00B23216"/>
    <w:rsid w:val="00B30AB8"/>
    <w:rsid w:val="00B30C66"/>
    <w:rsid w:val="00B40DB8"/>
    <w:rsid w:val="00B428A4"/>
    <w:rsid w:val="00B4592B"/>
    <w:rsid w:val="00B603DA"/>
    <w:rsid w:val="00B632A8"/>
    <w:rsid w:val="00B675F4"/>
    <w:rsid w:val="00B73D28"/>
    <w:rsid w:val="00B7668E"/>
    <w:rsid w:val="00B76A1E"/>
    <w:rsid w:val="00B9118C"/>
    <w:rsid w:val="00B94BCB"/>
    <w:rsid w:val="00B95429"/>
    <w:rsid w:val="00BA7949"/>
    <w:rsid w:val="00BB117C"/>
    <w:rsid w:val="00BB7053"/>
    <w:rsid w:val="00BC1CEF"/>
    <w:rsid w:val="00BC7439"/>
    <w:rsid w:val="00BD2F74"/>
    <w:rsid w:val="00BE4AF3"/>
    <w:rsid w:val="00BF5316"/>
    <w:rsid w:val="00C0498F"/>
    <w:rsid w:val="00C23083"/>
    <w:rsid w:val="00C310FB"/>
    <w:rsid w:val="00C3270D"/>
    <w:rsid w:val="00C40497"/>
    <w:rsid w:val="00C45604"/>
    <w:rsid w:val="00C47DBA"/>
    <w:rsid w:val="00C505AF"/>
    <w:rsid w:val="00C54103"/>
    <w:rsid w:val="00C6425D"/>
    <w:rsid w:val="00C8194D"/>
    <w:rsid w:val="00C85C1F"/>
    <w:rsid w:val="00C8717E"/>
    <w:rsid w:val="00C909EC"/>
    <w:rsid w:val="00CA7A12"/>
    <w:rsid w:val="00CB0C78"/>
    <w:rsid w:val="00CB2799"/>
    <w:rsid w:val="00CB428E"/>
    <w:rsid w:val="00CB5F6E"/>
    <w:rsid w:val="00CE0EA7"/>
    <w:rsid w:val="00CE3E7E"/>
    <w:rsid w:val="00CF3ABB"/>
    <w:rsid w:val="00CF4935"/>
    <w:rsid w:val="00CF79F0"/>
    <w:rsid w:val="00D04471"/>
    <w:rsid w:val="00D04E64"/>
    <w:rsid w:val="00D11147"/>
    <w:rsid w:val="00D179A1"/>
    <w:rsid w:val="00D25994"/>
    <w:rsid w:val="00D37316"/>
    <w:rsid w:val="00D40195"/>
    <w:rsid w:val="00D44719"/>
    <w:rsid w:val="00D5465D"/>
    <w:rsid w:val="00D644C2"/>
    <w:rsid w:val="00D65C37"/>
    <w:rsid w:val="00D72120"/>
    <w:rsid w:val="00D9071F"/>
    <w:rsid w:val="00D913D7"/>
    <w:rsid w:val="00DA024A"/>
    <w:rsid w:val="00DA2C23"/>
    <w:rsid w:val="00DA39BB"/>
    <w:rsid w:val="00DB35D3"/>
    <w:rsid w:val="00DB7C72"/>
    <w:rsid w:val="00DD3387"/>
    <w:rsid w:val="00DD6DB0"/>
    <w:rsid w:val="00DE2A2A"/>
    <w:rsid w:val="00DF1C05"/>
    <w:rsid w:val="00E0778B"/>
    <w:rsid w:val="00E1339B"/>
    <w:rsid w:val="00E14D64"/>
    <w:rsid w:val="00E37D19"/>
    <w:rsid w:val="00E4221C"/>
    <w:rsid w:val="00E63114"/>
    <w:rsid w:val="00E66337"/>
    <w:rsid w:val="00E736DE"/>
    <w:rsid w:val="00E73D47"/>
    <w:rsid w:val="00E75959"/>
    <w:rsid w:val="00E90E69"/>
    <w:rsid w:val="00E9732F"/>
    <w:rsid w:val="00EA0992"/>
    <w:rsid w:val="00EA2ADA"/>
    <w:rsid w:val="00EA4D94"/>
    <w:rsid w:val="00EA5E45"/>
    <w:rsid w:val="00EE64BD"/>
    <w:rsid w:val="00EE7DAA"/>
    <w:rsid w:val="00EF314C"/>
    <w:rsid w:val="00EF6EC1"/>
    <w:rsid w:val="00F12258"/>
    <w:rsid w:val="00F13F78"/>
    <w:rsid w:val="00F21D7D"/>
    <w:rsid w:val="00F26190"/>
    <w:rsid w:val="00F526B5"/>
    <w:rsid w:val="00F5367B"/>
    <w:rsid w:val="00F8219B"/>
    <w:rsid w:val="00F95C39"/>
    <w:rsid w:val="00F97383"/>
    <w:rsid w:val="00FA06D7"/>
    <w:rsid w:val="00FA14CD"/>
    <w:rsid w:val="00FA2772"/>
    <w:rsid w:val="00FD43D4"/>
    <w:rsid w:val="00FE3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1F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443C"/>
    <w:pPr>
      <w:tabs>
        <w:tab w:val="center" w:pos="4536"/>
        <w:tab w:val="right" w:pos="9072"/>
      </w:tabs>
    </w:pPr>
  </w:style>
  <w:style w:type="character" w:customStyle="1" w:styleId="KoptekstChar">
    <w:name w:val="Koptekst Char"/>
    <w:basedOn w:val="Standaardalinea-lettertype"/>
    <w:link w:val="Koptekst"/>
    <w:uiPriority w:val="99"/>
    <w:rsid w:val="004B443C"/>
  </w:style>
  <w:style w:type="paragraph" w:styleId="Voettekst">
    <w:name w:val="footer"/>
    <w:basedOn w:val="Standaard"/>
    <w:link w:val="VoettekstChar"/>
    <w:uiPriority w:val="99"/>
    <w:unhideWhenUsed/>
    <w:rsid w:val="004B443C"/>
    <w:pPr>
      <w:tabs>
        <w:tab w:val="center" w:pos="4536"/>
        <w:tab w:val="right" w:pos="9072"/>
      </w:tabs>
    </w:pPr>
  </w:style>
  <w:style w:type="character" w:customStyle="1" w:styleId="VoettekstChar">
    <w:name w:val="Voettekst Char"/>
    <w:basedOn w:val="Standaardalinea-lettertype"/>
    <w:link w:val="Voettekst"/>
    <w:uiPriority w:val="99"/>
    <w:rsid w:val="004B443C"/>
  </w:style>
  <w:style w:type="paragraph" w:customStyle="1" w:styleId="Basisalinea">
    <w:name w:val="[Basisalinea]"/>
    <w:basedOn w:val="Standaard"/>
    <w:uiPriority w:val="99"/>
    <w:rsid w:val="004B443C"/>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nl-NL"/>
    </w:rPr>
  </w:style>
  <w:style w:type="character" w:styleId="Verwijzingopmerking">
    <w:name w:val="annotation reference"/>
    <w:basedOn w:val="Standaardalinea-lettertype"/>
    <w:uiPriority w:val="99"/>
    <w:semiHidden/>
    <w:unhideWhenUsed/>
    <w:rsid w:val="004B443C"/>
    <w:rPr>
      <w:sz w:val="18"/>
      <w:szCs w:val="18"/>
    </w:rPr>
  </w:style>
  <w:style w:type="paragraph" w:styleId="Tekstopmerking">
    <w:name w:val="annotation text"/>
    <w:basedOn w:val="Standaard"/>
    <w:link w:val="TekstopmerkingChar"/>
    <w:uiPriority w:val="99"/>
    <w:semiHidden/>
    <w:unhideWhenUsed/>
    <w:rsid w:val="004B443C"/>
  </w:style>
  <w:style w:type="character" w:customStyle="1" w:styleId="TekstopmerkingChar">
    <w:name w:val="Tekst opmerking Char"/>
    <w:basedOn w:val="Standaardalinea-lettertype"/>
    <w:link w:val="Tekstopmerking"/>
    <w:uiPriority w:val="99"/>
    <w:semiHidden/>
    <w:rsid w:val="004B443C"/>
  </w:style>
  <w:style w:type="paragraph" w:styleId="Onderwerpvanopmerking">
    <w:name w:val="annotation subject"/>
    <w:basedOn w:val="Tekstopmerking"/>
    <w:next w:val="Tekstopmerking"/>
    <w:link w:val="OnderwerpvanopmerkingChar"/>
    <w:uiPriority w:val="99"/>
    <w:semiHidden/>
    <w:unhideWhenUsed/>
    <w:rsid w:val="004B443C"/>
    <w:rPr>
      <w:b/>
      <w:bCs/>
      <w:sz w:val="20"/>
      <w:szCs w:val="20"/>
    </w:rPr>
  </w:style>
  <w:style w:type="character" w:customStyle="1" w:styleId="OnderwerpvanopmerkingChar">
    <w:name w:val="Onderwerp van opmerking Char"/>
    <w:basedOn w:val="TekstopmerkingChar"/>
    <w:link w:val="Onderwerpvanopmerking"/>
    <w:uiPriority w:val="99"/>
    <w:semiHidden/>
    <w:rsid w:val="004B443C"/>
    <w:rPr>
      <w:b/>
      <w:bCs/>
      <w:sz w:val="20"/>
      <w:szCs w:val="20"/>
    </w:rPr>
  </w:style>
  <w:style w:type="paragraph" w:styleId="Ballontekst">
    <w:name w:val="Balloon Text"/>
    <w:basedOn w:val="Standaard"/>
    <w:link w:val="BallontekstChar"/>
    <w:uiPriority w:val="99"/>
    <w:semiHidden/>
    <w:unhideWhenUsed/>
    <w:rsid w:val="004B443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B443C"/>
    <w:rPr>
      <w:rFonts w:ascii="Times New Roman" w:hAnsi="Times New Roman" w:cs="Times New Roman"/>
      <w:sz w:val="18"/>
      <w:szCs w:val="18"/>
    </w:rPr>
  </w:style>
  <w:style w:type="character" w:styleId="Hyperlink">
    <w:name w:val="Hyperlink"/>
    <w:basedOn w:val="Standaardalinea-lettertype"/>
    <w:uiPriority w:val="99"/>
    <w:unhideWhenUsed/>
    <w:rsid w:val="004B443C"/>
    <w:rPr>
      <w:color w:val="0563C1" w:themeColor="hyperlink"/>
      <w:u w:val="single"/>
    </w:rPr>
  </w:style>
  <w:style w:type="table" w:styleId="Tabelraster">
    <w:name w:val="Table Grid"/>
    <w:basedOn w:val="Standaardtabel"/>
    <w:uiPriority w:val="59"/>
    <w:rsid w:val="004B443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96E44"/>
    <w:rPr>
      <w:color w:val="954F72" w:themeColor="followedHyperlink"/>
      <w:u w:val="single"/>
    </w:rPr>
  </w:style>
  <w:style w:type="paragraph" w:styleId="Lijstalinea">
    <w:name w:val="List Paragraph"/>
    <w:basedOn w:val="Standaard"/>
    <w:uiPriority w:val="34"/>
    <w:qFormat/>
    <w:rsid w:val="00F5367B"/>
    <w:pPr>
      <w:ind w:left="720"/>
      <w:contextualSpacing/>
    </w:pPr>
  </w:style>
  <w:style w:type="character" w:styleId="Onopgelostemelding">
    <w:name w:val="Unresolved Mention"/>
    <w:basedOn w:val="Standaardalinea-lettertype"/>
    <w:uiPriority w:val="99"/>
    <w:rsid w:val="00106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53525">
      <w:bodyDiv w:val="1"/>
      <w:marLeft w:val="0"/>
      <w:marRight w:val="0"/>
      <w:marTop w:val="0"/>
      <w:marBottom w:val="0"/>
      <w:divBdr>
        <w:top w:val="none" w:sz="0" w:space="0" w:color="auto"/>
        <w:left w:val="none" w:sz="0" w:space="0" w:color="auto"/>
        <w:bottom w:val="none" w:sz="0" w:space="0" w:color="auto"/>
        <w:right w:val="none" w:sz="0" w:space="0" w:color="auto"/>
      </w:divBdr>
    </w:div>
    <w:div w:id="1313172699">
      <w:bodyDiv w:val="1"/>
      <w:marLeft w:val="0"/>
      <w:marRight w:val="0"/>
      <w:marTop w:val="0"/>
      <w:marBottom w:val="0"/>
      <w:divBdr>
        <w:top w:val="none" w:sz="0" w:space="0" w:color="auto"/>
        <w:left w:val="none" w:sz="0" w:space="0" w:color="auto"/>
        <w:bottom w:val="none" w:sz="0" w:space="0" w:color="auto"/>
        <w:right w:val="none" w:sz="0" w:space="0" w:color="auto"/>
      </w:divBdr>
    </w:div>
    <w:div w:id="1734156958">
      <w:bodyDiv w:val="1"/>
      <w:marLeft w:val="0"/>
      <w:marRight w:val="0"/>
      <w:marTop w:val="0"/>
      <w:marBottom w:val="0"/>
      <w:divBdr>
        <w:top w:val="none" w:sz="0" w:space="0" w:color="auto"/>
        <w:left w:val="none" w:sz="0" w:space="0" w:color="auto"/>
        <w:bottom w:val="none" w:sz="0" w:space="0" w:color="auto"/>
        <w:right w:val="none" w:sz="0" w:space="0" w:color="auto"/>
      </w:divBdr>
    </w:div>
    <w:div w:id="174780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bb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sitortickets.messefrankfurt.com/ticket/de/tickettype_select.html?_appshop=mf_tap20160620_5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gairhandling.com" TargetMode="External"/><Relationship Id="rId4" Type="http://schemas.openxmlformats.org/officeDocument/2006/relationships/webSettings" Target="webSettings.xml"/><Relationship Id="rId9" Type="http://schemas.openxmlformats.org/officeDocument/2006/relationships/hyperlink" Target="mailto:bert.vanbuggenhout@sigairhandl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Mertens</dc:creator>
  <cp:keywords/>
  <dc:description/>
  <cp:lastModifiedBy>Joke Willemsen</cp:lastModifiedBy>
  <cp:revision>3</cp:revision>
  <cp:lastPrinted>2018-05-29T07:38:00Z</cp:lastPrinted>
  <dcterms:created xsi:type="dcterms:W3CDTF">2018-12-04T10:29:00Z</dcterms:created>
  <dcterms:modified xsi:type="dcterms:W3CDTF">2018-12-06T13:41:00Z</dcterms:modified>
</cp:coreProperties>
</file>