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03F03" w14:textId="20AF3794" w:rsidR="00B16F0C" w:rsidRPr="00EF0ED2" w:rsidRDefault="00B16F0C">
      <w:pPr>
        <w:rPr>
          <w:rFonts w:ascii="Times New Roman" w:hAnsi="Times New Roman" w:cs="Times New Roman"/>
          <w:b/>
          <w:bCs/>
        </w:rPr>
      </w:pPr>
      <w:r w:rsidRPr="00EF0ED2">
        <w:rPr>
          <w:rFonts w:ascii="Times New Roman" w:hAnsi="Times New Roman" w:cs="Times New Roman"/>
          <w:b/>
          <w:bCs/>
        </w:rPr>
        <w:t>MSF: Any future COVID</w:t>
      </w:r>
      <w:r w:rsidR="008222C7">
        <w:rPr>
          <w:rFonts w:ascii="Times New Roman" w:hAnsi="Times New Roman" w:cs="Times New Roman"/>
          <w:b/>
          <w:bCs/>
        </w:rPr>
        <w:t>-19</w:t>
      </w:r>
      <w:r w:rsidRPr="00EF0ED2">
        <w:rPr>
          <w:rFonts w:ascii="Times New Roman" w:hAnsi="Times New Roman" w:cs="Times New Roman"/>
          <w:b/>
          <w:bCs/>
        </w:rPr>
        <w:t xml:space="preserve"> vaccine</w:t>
      </w:r>
      <w:r w:rsidR="003549F9">
        <w:rPr>
          <w:rFonts w:ascii="Times New Roman" w:hAnsi="Times New Roman" w:cs="Times New Roman"/>
          <w:b/>
          <w:bCs/>
        </w:rPr>
        <w:t>s</w:t>
      </w:r>
      <w:r w:rsidRPr="00EF0ED2">
        <w:rPr>
          <w:rFonts w:ascii="Times New Roman" w:hAnsi="Times New Roman" w:cs="Times New Roman"/>
          <w:b/>
          <w:bCs/>
        </w:rPr>
        <w:t xml:space="preserve"> must be sold at cost</w:t>
      </w:r>
      <w:r w:rsidR="00AF72B1">
        <w:rPr>
          <w:rFonts w:ascii="Times New Roman" w:hAnsi="Times New Roman" w:cs="Times New Roman"/>
          <w:b/>
          <w:bCs/>
        </w:rPr>
        <w:t xml:space="preserve"> and </w:t>
      </w:r>
      <w:r w:rsidR="00077064">
        <w:rPr>
          <w:rFonts w:ascii="Times New Roman" w:hAnsi="Times New Roman" w:cs="Times New Roman"/>
          <w:b/>
          <w:bCs/>
        </w:rPr>
        <w:t>accessible to all</w:t>
      </w:r>
      <w:r w:rsidR="00AF72B1">
        <w:rPr>
          <w:rFonts w:ascii="Times New Roman" w:hAnsi="Times New Roman" w:cs="Times New Roman"/>
          <w:b/>
          <w:bCs/>
        </w:rPr>
        <w:t xml:space="preserve"> </w:t>
      </w:r>
    </w:p>
    <w:p w14:paraId="1F85C0C2" w14:textId="684EA8F2" w:rsidR="00B16F0C" w:rsidRPr="008C3A65" w:rsidRDefault="00B16F0C">
      <w:pPr>
        <w:rPr>
          <w:rFonts w:ascii="Times New Roman" w:hAnsi="Times New Roman" w:cs="Times New Roman"/>
          <w:b/>
          <w:bCs/>
          <w:i/>
          <w:iCs/>
        </w:rPr>
      </w:pPr>
      <w:r w:rsidRPr="008C3A65">
        <w:rPr>
          <w:rFonts w:ascii="Times New Roman" w:hAnsi="Times New Roman" w:cs="Times New Roman"/>
          <w:b/>
          <w:bCs/>
          <w:i/>
          <w:iCs/>
        </w:rPr>
        <w:t xml:space="preserve">Governments </w:t>
      </w:r>
      <w:r w:rsidR="00B57696" w:rsidRPr="008C3A65">
        <w:rPr>
          <w:rFonts w:ascii="Times New Roman" w:hAnsi="Times New Roman" w:cs="Times New Roman"/>
          <w:b/>
          <w:bCs/>
          <w:i/>
          <w:iCs/>
        </w:rPr>
        <w:t xml:space="preserve">must attach strings as they </w:t>
      </w:r>
      <w:r w:rsidRPr="008C3A65">
        <w:rPr>
          <w:rFonts w:ascii="Times New Roman" w:hAnsi="Times New Roman" w:cs="Times New Roman"/>
          <w:b/>
          <w:bCs/>
          <w:i/>
          <w:iCs/>
        </w:rPr>
        <w:t xml:space="preserve">pledge billions to pay for vaccines </w:t>
      </w:r>
      <w:r w:rsidR="00B57696" w:rsidRPr="008C3A65">
        <w:rPr>
          <w:rFonts w:ascii="Times New Roman" w:hAnsi="Times New Roman" w:cs="Times New Roman"/>
          <w:b/>
          <w:bCs/>
          <w:i/>
          <w:iCs/>
        </w:rPr>
        <w:t>in</w:t>
      </w:r>
      <w:r w:rsidRPr="008C3A65">
        <w:rPr>
          <w:rFonts w:ascii="Times New Roman" w:hAnsi="Times New Roman" w:cs="Times New Roman"/>
          <w:b/>
          <w:bCs/>
          <w:i/>
          <w:iCs/>
        </w:rPr>
        <w:t xml:space="preserve"> developing countries</w:t>
      </w:r>
      <w:r w:rsidR="00AF72B1" w:rsidRPr="008C3A65">
        <w:rPr>
          <w:rFonts w:ascii="Times New Roman" w:hAnsi="Times New Roman" w:cs="Times New Roman"/>
          <w:b/>
          <w:bCs/>
          <w:i/>
          <w:iCs/>
        </w:rPr>
        <w:t xml:space="preserve"> </w:t>
      </w:r>
    </w:p>
    <w:p w14:paraId="4D7D1AAD" w14:textId="4E9C5D58" w:rsidR="00DF2DEE" w:rsidRPr="00EF0ED2" w:rsidRDefault="00FB6D07">
      <w:pPr>
        <w:rPr>
          <w:rFonts w:ascii="Times New Roman" w:hAnsi="Times New Roman" w:cs="Times New Roman"/>
        </w:rPr>
      </w:pPr>
      <w:r>
        <w:rPr>
          <w:rFonts w:ascii="Times New Roman" w:hAnsi="Times New Roman" w:cs="Times New Roman"/>
          <w:i/>
          <w:iCs/>
        </w:rPr>
        <w:t xml:space="preserve">Geneva, </w:t>
      </w:r>
      <w:r w:rsidR="00042902" w:rsidRPr="008C3A65">
        <w:rPr>
          <w:rFonts w:ascii="Times New Roman" w:hAnsi="Times New Roman" w:cs="Times New Roman"/>
          <w:i/>
          <w:iCs/>
        </w:rPr>
        <w:t xml:space="preserve">2 </w:t>
      </w:r>
      <w:r w:rsidR="00395A82" w:rsidRPr="008C3A65">
        <w:rPr>
          <w:rFonts w:ascii="Times New Roman" w:hAnsi="Times New Roman" w:cs="Times New Roman"/>
          <w:i/>
          <w:iCs/>
        </w:rPr>
        <w:t>June 2020</w:t>
      </w:r>
      <w:r w:rsidR="00395A82" w:rsidRPr="008C3A65">
        <w:rPr>
          <w:rFonts w:ascii="Times New Roman" w:hAnsi="Times New Roman" w:cs="Times New Roman"/>
        </w:rPr>
        <w:t>—</w:t>
      </w:r>
      <w:r w:rsidR="00E1198E" w:rsidRPr="008C3A65">
        <w:rPr>
          <w:rFonts w:ascii="Times New Roman" w:hAnsi="Times New Roman" w:cs="Times New Roman"/>
        </w:rPr>
        <w:t>Médecins Sans Frontières</w:t>
      </w:r>
      <w:r w:rsidR="00042902" w:rsidRPr="008C3A65">
        <w:rPr>
          <w:rFonts w:ascii="Times New Roman" w:hAnsi="Times New Roman" w:cs="Times New Roman"/>
        </w:rPr>
        <w:t>/Doctors Without Borders</w:t>
      </w:r>
      <w:r w:rsidR="00E1198E" w:rsidRPr="008C3A65">
        <w:rPr>
          <w:rFonts w:ascii="Times New Roman" w:hAnsi="Times New Roman" w:cs="Times New Roman"/>
        </w:rPr>
        <w:t xml:space="preserve"> (MSF) urged leaders to</w:t>
      </w:r>
      <w:r w:rsidR="00E1198E" w:rsidRPr="00EF0ED2">
        <w:rPr>
          <w:rFonts w:ascii="Times New Roman" w:hAnsi="Times New Roman" w:cs="Times New Roman"/>
        </w:rPr>
        <w:t xml:space="preserve"> demand pharmaceutical corporations commit to sell</w:t>
      </w:r>
      <w:r w:rsidR="00C97E26">
        <w:rPr>
          <w:rFonts w:ascii="Times New Roman" w:hAnsi="Times New Roman" w:cs="Times New Roman"/>
        </w:rPr>
        <w:t>ing</w:t>
      </w:r>
      <w:r w:rsidR="00E1198E" w:rsidRPr="00EF0ED2">
        <w:rPr>
          <w:rFonts w:ascii="Times New Roman" w:hAnsi="Times New Roman" w:cs="Times New Roman"/>
        </w:rPr>
        <w:t xml:space="preserve"> any potential future COVID-19 vaccines at cost, a</w:t>
      </w:r>
      <w:r w:rsidR="00395A82" w:rsidRPr="00EF0ED2">
        <w:rPr>
          <w:rFonts w:ascii="Times New Roman" w:hAnsi="Times New Roman" w:cs="Times New Roman"/>
        </w:rPr>
        <w:t xml:space="preserve">s </w:t>
      </w:r>
      <w:r w:rsidR="00DF2DEE" w:rsidRPr="00EF0ED2">
        <w:rPr>
          <w:rFonts w:ascii="Times New Roman" w:hAnsi="Times New Roman" w:cs="Times New Roman"/>
        </w:rPr>
        <w:t xml:space="preserve">Gavi, the Vaccine Alliance, </w:t>
      </w:r>
      <w:r w:rsidR="00395A82" w:rsidRPr="00EF0ED2">
        <w:rPr>
          <w:rFonts w:ascii="Times New Roman" w:hAnsi="Times New Roman" w:cs="Times New Roman"/>
        </w:rPr>
        <w:t>prepare</w:t>
      </w:r>
      <w:r w:rsidR="00DF2DEE" w:rsidRPr="00EF0ED2">
        <w:rPr>
          <w:rFonts w:ascii="Times New Roman" w:hAnsi="Times New Roman" w:cs="Times New Roman"/>
        </w:rPr>
        <w:t>s</w:t>
      </w:r>
      <w:r w:rsidR="00395A82" w:rsidRPr="00EF0ED2">
        <w:rPr>
          <w:rFonts w:ascii="Times New Roman" w:hAnsi="Times New Roman" w:cs="Times New Roman"/>
        </w:rPr>
        <w:t xml:space="preserve"> to</w:t>
      </w:r>
      <w:r w:rsidR="00DF2DEE" w:rsidRPr="00EF0ED2">
        <w:rPr>
          <w:rFonts w:ascii="Times New Roman" w:hAnsi="Times New Roman" w:cs="Times New Roman"/>
        </w:rPr>
        <w:t xml:space="preserve"> launch a global mechanism </w:t>
      </w:r>
      <w:r w:rsidR="00E1198E" w:rsidRPr="00EF0ED2">
        <w:rPr>
          <w:rFonts w:ascii="Times New Roman" w:hAnsi="Times New Roman" w:cs="Times New Roman"/>
        </w:rPr>
        <w:t>to</w:t>
      </w:r>
      <w:r w:rsidR="00DF2DEE" w:rsidRPr="00EF0ED2">
        <w:rPr>
          <w:rFonts w:ascii="Times New Roman" w:hAnsi="Times New Roman" w:cs="Times New Roman"/>
        </w:rPr>
        <w:t xml:space="preserve"> negotiat</w:t>
      </w:r>
      <w:r w:rsidR="00E1198E" w:rsidRPr="00EF0ED2">
        <w:rPr>
          <w:rFonts w:ascii="Times New Roman" w:hAnsi="Times New Roman" w:cs="Times New Roman"/>
        </w:rPr>
        <w:t>e</w:t>
      </w:r>
      <w:r w:rsidR="00DF2DEE" w:rsidRPr="00EF0ED2">
        <w:rPr>
          <w:rFonts w:ascii="Times New Roman" w:hAnsi="Times New Roman" w:cs="Times New Roman"/>
        </w:rPr>
        <w:t xml:space="preserve"> with corporations </w:t>
      </w:r>
      <w:r w:rsidR="004B54FC" w:rsidRPr="00EF0ED2">
        <w:rPr>
          <w:rFonts w:ascii="Times New Roman" w:hAnsi="Times New Roman" w:cs="Times New Roman"/>
        </w:rPr>
        <w:t>on</w:t>
      </w:r>
      <w:r w:rsidR="00E1198E" w:rsidRPr="00EF0ED2">
        <w:rPr>
          <w:rFonts w:ascii="Times New Roman" w:hAnsi="Times New Roman" w:cs="Times New Roman"/>
        </w:rPr>
        <w:t xml:space="preserve"> such vaccines,</w:t>
      </w:r>
      <w:r w:rsidR="00395A82" w:rsidRPr="00EF0ED2">
        <w:rPr>
          <w:rFonts w:ascii="Times New Roman" w:hAnsi="Times New Roman" w:cs="Times New Roman"/>
        </w:rPr>
        <w:t xml:space="preserve"> </w:t>
      </w:r>
      <w:r w:rsidR="00DF2DEE" w:rsidRPr="00EF0ED2">
        <w:rPr>
          <w:rFonts w:ascii="Times New Roman" w:hAnsi="Times New Roman" w:cs="Times New Roman"/>
        </w:rPr>
        <w:t xml:space="preserve">and appeals to governments to set up a fund to </w:t>
      </w:r>
      <w:r w:rsidR="00E1198E" w:rsidRPr="00EF0ED2">
        <w:rPr>
          <w:rFonts w:ascii="Times New Roman" w:hAnsi="Times New Roman" w:cs="Times New Roman"/>
        </w:rPr>
        <w:t xml:space="preserve">purchase them </w:t>
      </w:r>
      <w:r w:rsidR="00395A82" w:rsidRPr="00EF0ED2">
        <w:rPr>
          <w:rFonts w:ascii="Times New Roman" w:hAnsi="Times New Roman" w:cs="Times New Roman"/>
        </w:rPr>
        <w:t>for developing countries</w:t>
      </w:r>
      <w:r w:rsidR="00E1198E" w:rsidRPr="00EF0ED2">
        <w:rPr>
          <w:rFonts w:ascii="Times New Roman" w:hAnsi="Times New Roman" w:cs="Times New Roman"/>
        </w:rPr>
        <w:t>.</w:t>
      </w:r>
      <w:r w:rsidR="00596D7C" w:rsidRPr="00EF0ED2">
        <w:rPr>
          <w:rFonts w:ascii="Times New Roman" w:hAnsi="Times New Roman" w:cs="Times New Roman"/>
        </w:rPr>
        <w:t xml:space="preserve"> The fund </w:t>
      </w:r>
      <w:r w:rsidR="00DF2DEE" w:rsidRPr="00EF0ED2">
        <w:rPr>
          <w:rFonts w:ascii="Times New Roman" w:hAnsi="Times New Roman" w:cs="Times New Roman"/>
        </w:rPr>
        <w:t>will be launched</w:t>
      </w:r>
      <w:r w:rsidR="00596D7C" w:rsidRPr="00EF0ED2">
        <w:rPr>
          <w:rFonts w:ascii="Times New Roman" w:hAnsi="Times New Roman" w:cs="Times New Roman"/>
        </w:rPr>
        <w:t xml:space="preserve"> on the sidelines of</w:t>
      </w:r>
      <w:r w:rsidR="00364ECA" w:rsidRPr="00EF0ED2">
        <w:rPr>
          <w:rFonts w:ascii="Times New Roman" w:hAnsi="Times New Roman" w:cs="Times New Roman"/>
        </w:rPr>
        <w:t xml:space="preserve"> Thursday’s</w:t>
      </w:r>
      <w:r w:rsidR="00596D7C" w:rsidRPr="00EF0ED2">
        <w:rPr>
          <w:rFonts w:ascii="Times New Roman" w:hAnsi="Times New Roman" w:cs="Times New Roman"/>
        </w:rPr>
        <w:t xml:space="preserve"> third pledging conference for Gavi, which was set up 20 years ago to pay for vaccines for the world’s poorest countries.</w:t>
      </w:r>
      <w:r w:rsidR="00DF2DEE" w:rsidRPr="00EF0ED2">
        <w:rPr>
          <w:rFonts w:ascii="Times New Roman" w:hAnsi="Times New Roman" w:cs="Times New Roman"/>
        </w:rPr>
        <w:t xml:space="preserve"> </w:t>
      </w:r>
    </w:p>
    <w:p w14:paraId="1A9C9240" w14:textId="20A1B96A" w:rsidR="00FA5F5A" w:rsidRPr="00D713AE" w:rsidRDefault="00DF2DEE">
      <w:pPr>
        <w:rPr>
          <w:rFonts w:ascii="Times New Roman" w:hAnsi="Times New Roman" w:cs="Times New Roman"/>
        </w:rPr>
      </w:pPr>
      <w:r w:rsidRPr="00EF0ED2">
        <w:rPr>
          <w:rFonts w:ascii="Times New Roman" w:hAnsi="Times New Roman" w:cs="Times New Roman"/>
        </w:rPr>
        <w:t>Several heads of state have already referred to future COVID-19 vaccines as ‘global public goods’ and ‘the people’s vaccine</w:t>
      </w:r>
      <w:r w:rsidR="00042902">
        <w:rPr>
          <w:rFonts w:ascii="Times New Roman" w:hAnsi="Times New Roman" w:cs="Times New Roman"/>
        </w:rPr>
        <w:t>’</w:t>
      </w:r>
      <w:r w:rsidRPr="00EF0ED2">
        <w:rPr>
          <w:rFonts w:ascii="Times New Roman" w:hAnsi="Times New Roman" w:cs="Times New Roman"/>
        </w:rPr>
        <w:t>.</w:t>
      </w:r>
      <w:r w:rsidR="004B54FC" w:rsidRPr="00EF0ED2">
        <w:rPr>
          <w:rFonts w:ascii="Times New Roman" w:hAnsi="Times New Roman" w:cs="Times New Roman"/>
        </w:rPr>
        <w:t xml:space="preserve"> </w:t>
      </w:r>
      <w:r w:rsidR="00C97E26">
        <w:rPr>
          <w:rFonts w:ascii="Times New Roman" w:hAnsi="Times New Roman" w:cs="Times New Roman"/>
        </w:rPr>
        <w:t>But t</w:t>
      </w:r>
      <w:r w:rsidR="004B54FC" w:rsidRPr="00EF0ED2">
        <w:rPr>
          <w:rFonts w:ascii="Times New Roman" w:hAnsi="Times New Roman" w:cs="Times New Roman"/>
        </w:rPr>
        <w:t xml:space="preserve">he translation of these important political statements into concrete plans to purchase future COVID-19 vaccines </w:t>
      </w:r>
      <w:r w:rsidR="00F81DAC" w:rsidRPr="00EF0ED2">
        <w:rPr>
          <w:rFonts w:ascii="Times New Roman" w:hAnsi="Times New Roman" w:cs="Times New Roman"/>
        </w:rPr>
        <w:t>i</w:t>
      </w:r>
      <w:r w:rsidR="004B54FC" w:rsidRPr="00EF0ED2">
        <w:rPr>
          <w:rFonts w:ascii="Times New Roman" w:hAnsi="Times New Roman" w:cs="Times New Roman"/>
        </w:rPr>
        <w:t>s yet to be determined. Gavi</w:t>
      </w:r>
      <w:r w:rsidR="00F81DAC" w:rsidRPr="00EF0ED2">
        <w:rPr>
          <w:rFonts w:ascii="Times New Roman" w:hAnsi="Times New Roman" w:cs="Times New Roman"/>
        </w:rPr>
        <w:t xml:space="preserve"> is attempting to fill this gap by </w:t>
      </w:r>
      <w:r w:rsidR="004B54FC" w:rsidRPr="00EF0ED2">
        <w:rPr>
          <w:rFonts w:ascii="Times New Roman" w:hAnsi="Times New Roman" w:cs="Times New Roman"/>
        </w:rPr>
        <w:t>launch</w:t>
      </w:r>
      <w:r w:rsidR="00F81DAC" w:rsidRPr="00EF0ED2">
        <w:rPr>
          <w:rFonts w:ascii="Times New Roman" w:hAnsi="Times New Roman" w:cs="Times New Roman"/>
        </w:rPr>
        <w:t>ing</w:t>
      </w:r>
      <w:r w:rsidR="004B54FC" w:rsidRPr="00EF0ED2">
        <w:rPr>
          <w:rFonts w:ascii="Times New Roman" w:hAnsi="Times New Roman" w:cs="Times New Roman"/>
        </w:rPr>
        <w:t xml:space="preserve"> </w:t>
      </w:r>
      <w:r w:rsidR="00F81DAC" w:rsidRPr="00EF0ED2">
        <w:rPr>
          <w:rFonts w:ascii="Times New Roman" w:hAnsi="Times New Roman" w:cs="Times New Roman"/>
        </w:rPr>
        <w:t xml:space="preserve">a </w:t>
      </w:r>
      <w:r w:rsidR="004B54FC" w:rsidRPr="00EF0ED2">
        <w:rPr>
          <w:rFonts w:ascii="Times New Roman" w:hAnsi="Times New Roman" w:cs="Times New Roman"/>
        </w:rPr>
        <w:t xml:space="preserve">mechanism to scale up manufacturing capacity for potentially successful vaccines and to finance </w:t>
      </w:r>
      <w:r w:rsidR="00985BF5" w:rsidRPr="00EF0ED2">
        <w:rPr>
          <w:rFonts w:ascii="Times New Roman" w:hAnsi="Times New Roman" w:cs="Times New Roman"/>
        </w:rPr>
        <w:t>these</w:t>
      </w:r>
      <w:r w:rsidR="004B54FC" w:rsidRPr="00EF0ED2">
        <w:rPr>
          <w:rFonts w:ascii="Times New Roman" w:hAnsi="Times New Roman" w:cs="Times New Roman"/>
        </w:rPr>
        <w:t xml:space="preserve"> for a set of </w:t>
      </w:r>
      <w:r w:rsidR="00985BF5" w:rsidRPr="00EF0ED2">
        <w:rPr>
          <w:rFonts w:ascii="Times New Roman" w:hAnsi="Times New Roman" w:cs="Times New Roman"/>
        </w:rPr>
        <w:t xml:space="preserve">developing countries. </w:t>
      </w:r>
      <w:r w:rsidR="00A53FD3">
        <w:rPr>
          <w:rFonts w:ascii="Times New Roman" w:hAnsi="Times New Roman" w:cs="Times New Roman"/>
        </w:rPr>
        <w:t>How governments agree to distribute the vaccine equitably</w:t>
      </w:r>
      <w:r w:rsidR="00314B33">
        <w:rPr>
          <w:rFonts w:ascii="Times New Roman" w:hAnsi="Times New Roman" w:cs="Times New Roman"/>
        </w:rPr>
        <w:t xml:space="preserve"> and ensure transparent and objective </w:t>
      </w:r>
      <w:proofErr w:type="spellStart"/>
      <w:r w:rsidR="00314B33">
        <w:rPr>
          <w:rFonts w:ascii="Times New Roman" w:hAnsi="Times New Roman" w:cs="Times New Roman"/>
        </w:rPr>
        <w:t>prioriti</w:t>
      </w:r>
      <w:r w:rsidR="00042902">
        <w:rPr>
          <w:rFonts w:ascii="Times New Roman" w:hAnsi="Times New Roman" w:cs="Times New Roman"/>
        </w:rPr>
        <w:t>s</w:t>
      </w:r>
      <w:r w:rsidR="00314B33">
        <w:rPr>
          <w:rFonts w:ascii="Times New Roman" w:hAnsi="Times New Roman" w:cs="Times New Roman"/>
        </w:rPr>
        <w:t>ation</w:t>
      </w:r>
      <w:proofErr w:type="spellEnd"/>
      <w:r w:rsidR="00A53FD3">
        <w:rPr>
          <w:rFonts w:ascii="Times New Roman" w:hAnsi="Times New Roman" w:cs="Times New Roman"/>
        </w:rPr>
        <w:t xml:space="preserve"> is also under discussion, with the </w:t>
      </w:r>
      <w:r w:rsidR="00042902">
        <w:rPr>
          <w:rFonts w:ascii="Times New Roman" w:hAnsi="Times New Roman" w:cs="Times New Roman"/>
        </w:rPr>
        <w:t>World Health Organization</w:t>
      </w:r>
      <w:r w:rsidR="00A53FD3">
        <w:rPr>
          <w:rFonts w:ascii="Times New Roman" w:hAnsi="Times New Roman" w:cs="Times New Roman"/>
        </w:rPr>
        <w:t xml:space="preserve"> leading a process to develop a</w:t>
      </w:r>
      <w:r w:rsidR="008222C7">
        <w:rPr>
          <w:rFonts w:ascii="Times New Roman" w:hAnsi="Times New Roman" w:cs="Times New Roman"/>
        </w:rPr>
        <w:t xml:space="preserve"> global</w:t>
      </w:r>
      <w:r w:rsidR="00A53FD3">
        <w:rPr>
          <w:rFonts w:ascii="Times New Roman" w:hAnsi="Times New Roman" w:cs="Times New Roman"/>
        </w:rPr>
        <w:t xml:space="preserve"> equitable allocation framework. MSF warned that the success </w:t>
      </w:r>
      <w:r w:rsidR="00A53FD3" w:rsidRPr="00D713AE">
        <w:rPr>
          <w:rFonts w:ascii="Times New Roman" w:hAnsi="Times New Roman" w:cs="Times New Roman"/>
        </w:rPr>
        <w:t xml:space="preserve">of </w:t>
      </w:r>
      <w:r w:rsidR="008C5A3C" w:rsidRPr="00D713AE">
        <w:rPr>
          <w:rFonts w:ascii="Times New Roman" w:hAnsi="Times New Roman" w:cs="Times New Roman"/>
        </w:rPr>
        <w:t>such</w:t>
      </w:r>
      <w:r w:rsidR="00A53FD3" w:rsidRPr="00D713AE">
        <w:rPr>
          <w:rFonts w:ascii="Times New Roman" w:hAnsi="Times New Roman" w:cs="Times New Roman"/>
        </w:rPr>
        <w:t xml:space="preserve"> efforts will hinge on governments </w:t>
      </w:r>
      <w:r w:rsidR="008222C7" w:rsidRPr="00D713AE">
        <w:rPr>
          <w:rFonts w:ascii="Times New Roman" w:hAnsi="Times New Roman" w:cs="Times New Roman"/>
        </w:rPr>
        <w:t xml:space="preserve">adhering to this framework and putting the common good above individual nationalist interests. </w:t>
      </w:r>
    </w:p>
    <w:p w14:paraId="574E6CBD" w14:textId="452A2B6F" w:rsidR="001B4640" w:rsidRPr="00D713AE" w:rsidRDefault="001B4640" w:rsidP="001B4640">
      <w:pPr>
        <w:rPr>
          <w:rFonts w:ascii="Times New Roman" w:hAnsi="Times New Roman" w:cs="Times New Roman"/>
        </w:rPr>
      </w:pPr>
      <w:r w:rsidRPr="00D713AE">
        <w:rPr>
          <w:rFonts w:ascii="Times New Roman" w:hAnsi="Times New Roman" w:cs="Times New Roman"/>
        </w:rPr>
        <w:t xml:space="preserve">“Governments </w:t>
      </w:r>
      <w:r w:rsidR="004A1971" w:rsidRPr="00D713AE">
        <w:rPr>
          <w:rFonts w:ascii="Times New Roman" w:hAnsi="Times New Roman" w:cs="Times New Roman"/>
        </w:rPr>
        <w:t xml:space="preserve">and Gavi </w:t>
      </w:r>
      <w:r w:rsidRPr="00D713AE">
        <w:rPr>
          <w:rFonts w:ascii="Times New Roman" w:hAnsi="Times New Roman" w:cs="Times New Roman"/>
        </w:rPr>
        <w:t xml:space="preserve">need to demand </w:t>
      </w:r>
      <w:r w:rsidR="00042902" w:rsidRPr="00D713AE">
        <w:rPr>
          <w:rFonts w:ascii="Times New Roman" w:hAnsi="Times New Roman" w:cs="Times New Roman"/>
        </w:rPr>
        <w:t xml:space="preserve">that </w:t>
      </w:r>
      <w:r w:rsidRPr="00D713AE">
        <w:rPr>
          <w:rFonts w:ascii="Times New Roman" w:hAnsi="Times New Roman" w:cs="Times New Roman"/>
        </w:rPr>
        <w:t>pharma</w:t>
      </w:r>
      <w:r w:rsidR="00011053" w:rsidRPr="00D713AE">
        <w:rPr>
          <w:rFonts w:ascii="Times New Roman" w:hAnsi="Times New Roman" w:cs="Times New Roman"/>
        </w:rPr>
        <w:t>ceutical</w:t>
      </w:r>
      <w:r w:rsidRPr="00D713AE">
        <w:rPr>
          <w:rFonts w:ascii="Times New Roman" w:hAnsi="Times New Roman" w:cs="Times New Roman"/>
        </w:rPr>
        <w:t xml:space="preserve"> corporations</w:t>
      </w:r>
      <w:r w:rsidR="00011053" w:rsidRPr="00D713AE">
        <w:rPr>
          <w:rFonts w:ascii="Times New Roman" w:hAnsi="Times New Roman" w:cs="Times New Roman"/>
        </w:rPr>
        <w:t xml:space="preserve"> </w:t>
      </w:r>
      <w:r w:rsidRPr="00D713AE">
        <w:rPr>
          <w:rFonts w:ascii="Times New Roman" w:hAnsi="Times New Roman" w:cs="Times New Roman"/>
        </w:rPr>
        <w:t xml:space="preserve">open the books so we can see how much potential COVID-19 vaccines will actually cost to produce,” said Kate Elder, Senior Vaccines Policy Advisor for MSF’s Access Campaign. “Everyone seems to agree that we can’t apply business-as-usual principles here, where the highest bidders get to protect their people from this disease first, while the rest of the world is left behind. Governments must ensure any future COVID-19 vaccines </w:t>
      </w:r>
      <w:r w:rsidR="00042902" w:rsidRPr="00D713AE">
        <w:rPr>
          <w:rFonts w:ascii="Times New Roman" w:hAnsi="Times New Roman" w:cs="Times New Roman"/>
        </w:rPr>
        <w:t>are</w:t>
      </w:r>
      <w:r w:rsidRPr="00D713AE">
        <w:rPr>
          <w:rFonts w:ascii="Times New Roman" w:hAnsi="Times New Roman" w:cs="Times New Roman"/>
        </w:rPr>
        <w:t xml:space="preserve"> sold at cost and universally accessible to </w:t>
      </w:r>
      <w:proofErr w:type="gramStart"/>
      <w:r w:rsidRPr="00D713AE">
        <w:rPr>
          <w:rFonts w:ascii="Times New Roman" w:hAnsi="Times New Roman" w:cs="Times New Roman"/>
        </w:rPr>
        <w:t>all across</w:t>
      </w:r>
      <w:proofErr w:type="gramEnd"/>
      <w:r w:rsidRPr="00D713AE">
        <w:rPr>
          <w:rFonts w:ascii="Times New Roman" w:hAnsi="Times New Roman" w:cs="Times New Roman"/>
        </w:rPr>
        <w:t xml:space="preserve"> the world</w:t>
      </w:r>
      <w:r w:rsidR="003A1AC6" w:rsidRPr="00D713AE">
        <w:rPr>
          <w:rFonts w:ascii="Times New Roman" w:hAnsi="Times New Roman" w:cs="Times New Roman"/>
        </w:rPr>
        <w:t>.</w:t>
      </w:r>
      <w:r w:rsidRPr="00D713AE">
        <w:rPr>
          <w:rFonts w:ascii="Times New Roman" w:hAnsi="Times New Roman" w:cs="Times New Roman"/>
        </w:rPr>
        <w:t>”</w:t>
      </w:r>
    </w:p>
    <w:p w14:paraId="05B3719F" w14:textId="7A2F0CC2" w:rsidR="004F6384" w:rsidRPr="00D713AE" w:rsidRDefault="004F6384">
      <w:pPr>
        <w:rPr>
          <w:rFonts w:ascii="Times New Roman" w:hAnsi="Times New Roman" w:cs="Times New Roman"/>
        </w:rPr>
      </w:pPr>
      <w:r w:rsidRPr="00D713AE">
        <w:rPr>
          <w:rFonts w:ascii="Times New Roman" w:hAnsi="Times New Roman" w:cs="Times New Roman"/>
        </w:rPr>
        <w:t>To date, governments and philanthropies have given</w:t>
      </w:r>
      <w:r w:rsidR="001F21A1" w:rsidRPr="00D713AE">
        <w:rPr>
          <w:rFonts w:ascii="Times New Roman" w:hAnsi="Times New Roman" w:cs="Times New Roman"/>
        </w:rPr>
        <w:t xml:space="preserve"> over</w:t>
      </w:r>
      <w:r w:rsidRPr="00D713AE">
        <w:rPr>
          <w:rFonts w:ascii="Times New Roman" w:hAnsi="Times New Roman" w:cs="Times New Roman"/>
        </w:rPr>
        <w:t xml:space="preserve"> </w:t>
      </w:r>
      <w:r w:rsidR="00985BF5" w:rsidRPr="00AC683A">
        <w:rPr>
          <w:rFonts w:ascii="Times New Roman" w:hAnsi="Times New Roman" w:cs="Times New Roman"/>
          <w:highlight w:val="yellow"/>
        </w:rPr>
        <w:t>US</w:t>
      </w:r>
      <w:r w:rsidRPr="00AC683A">
        <w:rPr>
          <w:rFonts w:ascii="Times New Roman" w:hAnsi="Times New Roman" w:cs="Times New Roman"/>
          <w:highlight w:val="yellow"/>
        </w:rPr>
        <w:t>$</w:t>
      </w:r>
      <w:r w:rsidR="00C348B0" w:rsidRPr="00AC683A">
        <w:rPr>
          <w:rFonts w:ascii="Times New Roman" w:hAnsi="Times New Roman" w:cs="Times New Roman"/>
          <w:highlight w:val="yellow"/>
        </w:rPr>
        <w:t>4.</w:t>
      </w:r>
      <w:r w:rsidR="00BB3228" w:rsidRPr="00AC683A">
        <w:rPr>
          <w:rFonts w:ascii="Times New Roman" w:hAnsi="Times New Roman" w:cs="Times New Roman"/>
          <w:highlight w:val="yellow"/>
        </w:rPr>
        <w:t>4</w:t>
      </w:r>
      <w:r w:rsidRPr="00D713AE">
        <w:rPr>
          <w:rFonts w:ascii="Times New Roman" w:hAnsi="Times New Roman" w:cs="Times New Roman"/>
        </w:rPr>
        <w:t xml:space="preserve"> billion to pharmaceutical corporations for </w:t>
      </w:r>
      <w:r w:rsidR="00042902" w:rsidRPr="00D713AE">
        <w:rPr>
          <w:rFonts w:ascii="Times New Roman" w:hAnsi="Times New Roman" w:cs="Times New Roman"/>
        </w:rPr>
        <w:t>research and development</w:t>
      </w:r>
      <w:r w:rsidRPr="00D713AE">
        <w:rPr>
          <w:rFonts w:ascii="Times New Roman" w:hAnsi="Times New Roman" w:cs="Times New Roman"/>
        </w:rPr>
        <w:t xml:space="preserve"> </w:t>
      </w:r>
      <w:r w:rsidR="005C07A1" w:rsidRPr="00D713AE">
        <w:rPr>
          <w:rFonts w:ascii="Times New Roman" w:hAnsi="Times New Roman" w:cs="Times New Roman"/>
        </w:rPr>
        <w:t>for</w:t>
      </w:r>
      <w:r w:rsidRPr="00D713AE">
        <w:rPr>
          <w:rFonts w:ascii="Times New Roman" w:hAnsi="Times New Roman" w:cs="Times New Roman"/>
        </w:rPr>
        <w:t xml:space="preserve"> COVID</w:t>
      </w:r>
      <w:r w:rsidR="001F21A1" w:rsidRPr="00D713AE">
        <w:rPr>
          <w:rFonts w:ascii="Times New Roman" w:hAnsi="Times New Roman" w:cs="Times New Roman"/>
        </w:rPr>
        <w:t>-19</w:t>
      </w:r>
      <w:r w:rsidR="005C07A1" w:rsidRPr="00D713AE">
        <w:rPr>
          <w:rFonts w:ascii="Times New Roman" w:hAnsi="Times New Roman" w:cs="Times New Roman"/>
        </w:rPr>
        <w:t xml:space="preserve"> vaccines</w:t>
      </w:r>
      <w:r w:rsidRPr="00D713AE">
        <w:rPr>
          <w:rFonts w:ascii="Times New Roman" w:hAnsi="Times New Roman" w:cs="Times New Roman"/>
        </w:rPr>
        <w:t xml:space="preserve">. However, </w:t>
      </w:r>
      <w:r w:rsidR="001F21A1" w:rsidRPr="00D713AE">
        <w:rPr>
          <w:rFonts w:ascii="Times New Roman" w:hAnsi="Times New Roman" w:cs="Times New Roman"/>
        </w:rPr>
        <w:t>by and large</w:t>
      </w:r>
      <w:r w:rsidR="005C07A1" w:rsidRPr="00D713AE">
        <w:rPr>
          <w:rFonts w:ascii="Times New Roman" w:hAnsi="Times New Roman" w:cs="Times New Roman"/>
        </w:rPr>
        <w:t xml:space="preserve"> no </w:t>
      </w:r>
      <w:r w:rsidRPr="00D713AE">
        <w:rPr>
          <w:rFonts w:ascii="Times New Roman" w:hAnsi="Times New Roman" w:cs="Times New Roman"/>
        </w:rPr>
        <w:t xml:space="preserve">conditions for access or affordability have been included as a </w:t>
      </w:r>
      <w:r w:rsidR="001F21A1" w:rsidRPr="00D713AE">
        <w:rPr>
          <w:rFonts w:ascii="Times New Roman" w:hAnsi="Times New Roman" w:cs="Times New Roman"/>
        </w:rPr>
        <w:t>pre</w:t>
      </w:r>
      <w:r w:rsidRPr="00D713AE">
        <w:rPr>
          <w:rFonts w:ascii="Times New Roman" w:hAnsi="Times New Roman" w:cs="Times New Roman"/>
        </w:rPr>
        <w:t>condition to any of that funding. The COVID</w:t>
      </w:r>
      <w:r w:rsidR="001F21A1" w:rsidRPr="00D713AE">
        <w:rPr>
          <w:rFonts w:ascii="Times New Roman" w:hAnsi="Times New Roman" w:cs="Times New Roman"/>
        </w:rPr>
        <w:t>-19</w:t>
      </w:r>
      <w:r w:rsidRPr="00D713AE">
        <w:rPr>
          <w:rFonts w:ascii="Times New Roman" w:hAnsi="Times New Roman" w:cs="Times New Roman"/>
        </w:rPr>
        <w:t xml:space="preserve"> vaccines fund that is being mapped out by Gavi aim</w:t>
      </w:r>
      <w:r w:rsidR="001F21A1" w:rsidRPr="00D713AE">
        <w:rPr>
          <w:rFonts w:ascii="Times New Roman" w:hAnsi="Times New Roman" w:cs="Times New Roman"/>
        </w:rPr>
        <w:t>s</w:t>
      </w:r>
      <w:r w:rsidRPr="00D713AE">
        <w:rPr>
          <w:rFonts w:ascii="Times New Roman" w:hAnsi="Times New Roman" w:cs="Times New Roman"/>
        </w:rPr>
        <w:t xml:space="preserve"> to raise billions to pay for increased production capacity for future vaccines, and to secure a price, but there is no guarantee </w:t>
      </w:r>
      <w:r w:rsidR="005C07A1" w:rsidRPr="00D713AE">
        <w:rPr>
          <w:rFonts w:ascii="Times New Roman" w:hAnsi="Times New Roman" w:cs="Times New Roman"/>
        </w:rPr>
        <w:t xml:space="preserve">whatsoever </w:t>
      </w:r>
      <w:r w:rsidR="00333204" w:rsidRPr="00D713AE">
        <w:rPr>
          <w:rFonts w:ascii="Times New Roman" w:hAnsi="Times New Roman" w:cs="Times New Roman"/>
        </w:rPr>
        <w:t xml:space="preserve">that </w:t>
      </w:r>
      <w:r w:rsidRPr="00D713AE">
        <w:rPr>
          <w:rFonts w:ascii="Times New Roman" w:hAnsi="Times New Roman" w:cs="Times New Roman"/>
        </w:rPr>
        <w:t>pharmaceutical corporations will charge affordable prices</w:t>
      </w:r>
      <w:r w:rsidR="00523CE3" w:rsidRPr="00D713AE">
        <w:rPr>
          <w:rFonts w:ascii="Times New Roman" w:hAnsi="Times New Roman" w:cs="Times New Roman"/>
        </w:rPr>
        <w:t>.</w:t>
      </w:r>
    </w:p>
    <w:p w14:paraId="54389FAD" w14:textId="3928B276" w:rsidR="005C07A1" w:rsidRPr="00D713AE" w:rsidRDefault="005C07A1">
      <w:pPr>
        <w:rPr>
          <w:rFonts w:ascii="Times New Roman" w:hAnsi="Times New Roman" w:cs="Times New Roman"/>
        </w:rPr>
      </w:pPr>
      <w:r w:rsidRPr="00D713AE">
        <w:rPr>
          <w:rFonts w:ascii="Times New Roman" w:hAnsi="Times New Roman" w:cs="Times New Roman"/>
        </w:rPr>
        <w:t xml:space="preserve">A fund that was </w:t>
      </w:r>
      <w:r w:rsidR="001F21A1" w:rsidRPr="00D713AE">
        <w:rPr>
          <w:rFonts w:ascii="Times New Roman" w:hAnsi="Times New Roman" w:cs="Times New Roman"/>
        </w:rPr>
        <w:t xml:space="preserve">designed </w:t>
      </w:r>
      <w:r w:rsidRPr="00D713AE">
        <w:rPr>
          <w:rFonts w:ascii="Times New Roman" w:hAnsi="Times New Roman" w:cs="Times New Roman"/>
        </w:rPr>
        <w:t>by Gavi</w:t>
      </w:r>
      <w:r w:rsidR="001F21A1" w:rsidRPr="00D713AE">
        <w:rPr>
          <w:rFonts w:ascii="Times New Roman" w:hAnsi="Times New Roman" w:cs="Times New Roman"/>
        </w:rPr>
        <w:t>,</w:t>
      </w:r>
      <w:r w:rsidRPr="00D713AE">
        <w:rPr>
          <w:rFonts w:ascii="Times New Roman" w:hAnsi="Times New Roman" w:cs="Times New Roman"/>
        </w:rPr>
        <w:t xml:space="preserve"> the Gates Foundation</w:t>
      </w:r>
      <w:r w:rsidR="001F21A1" w:rsidRPr="00D713AE">
        <w:rPr>
          <w:rFonts w:ascii="Times New Roman" w:hAnsi="Times New Roman" w:cs="Times New Roman"/>
        </w:rPr>
        <w:t xml:space="preserve">, </w:t>
      </w:r>
      <w:r w:rsidR="003549F9" w:rsidRPr="00D713AE">
        <w:rPr>
          <w:rFonts w:ascii="Times New Roman" w:hAnsi="Times New Roman" w:cs="Times New Roman"/>
        </w:rPr>
        <w:t xml:space="preserve">the </w:t>
      </w:r>
      <w:r w:rsidR="001F21A1" w:rsidRPr="00D713AE">
        <w:rPr>
          <w:rFonts w:ascii="Times New Roman" w:hAnsi="Times New Roman" w:cs="Times New Roman"/>
        </w:rPr>
        <w:t>World Bank and others</w:t>
      </w:r>
      <w:r w:rsidRPr="00D713AE">
        <w:rPr>
          <w:rFonts w:ascii="Times New Roman" w:hAnsi="Times New Roman" w:cs="Times New Roman"/>
        </w:rPr>
        <w:t xml:space="preserve"> in 200</w:t>
      </w:r>
      <w:r w:rsidR="001F21A1" w:rsidRPr="00D713AE">
        <w:rPr>
          <w:rFonts w:ascii="Times New Roman" w:hAnsi="Times New Roman" w:cs="Times New Roman"/>
        </w:rPr>
        <w:t>9</w:t>
      </w:r>
      <w:r w:rsidRPr="00D713AE">
        <w:rPr>
          <w:rFonts w:ascii="Times New Roman" w:hAnsi="Times New Roman" w:cs="Times New Roman"/>
        </w:rPr>
        <w:t xml:space="preserve"> to pay for pneumonia vaccines</w:t>
      </w:r>
      <w:r w:rsidR="004F0BA3" w:rsidRPr="00D713AE">
        <w:rPr>
          <w:rFonts w:ascii="Times New Roman" w:hAnsi="Times New Roman" w:cs="Times New Roman"/>
        </w:rPr>
        <w:t xml:space="preserve"> suffered from pharma</w:t>
      </w:r>
      <w:r w:rsidR="00042902" w:rsidRPr="00D713AE">
        <w:rPr>
          <w:rFonts w:ascii="Times New Roman" w:hAnsi="Times New Roman" w:cs="Times New Roman"/>
        </w:rPr>
        <w:t>ceutical</w:t>
      </w:r>
      <w:r w:rsidR="004F0BA3" w:rsidRPr="00D713AE">
        <w:rPr>
          <w:rFonts w:ascii="Times New Roman" w:hAnsi="Times New Roman" w:cs="Times New Roman"/>
        </w:rPr>
        <w:t xml:space="preserve"> companies demanding a</w:t>
      </w:r>
      <w:r w:rsidR="001F21A1" w:rsidRPr="00D713AE">
        <w:rPr>
          <w:rFonts w:ascii="Times New Roman" w:hAnsi="Times New Roman" w:cs="Times New Roman"/>
        </w:rPr>
        <w:t xml:space="preserve"> </w:t>
      </w:r>
      <w:r w:rsidR="008222C7" w:rsidRPr="00D713AE">
        <w:rPr>
          <w:rFonts w:ascii="Times New Roman" w:hAnsi="Times New Roman" w:cs="Times New Roman"/>
        </w:rPr>
        <w:t xml:space="preserve">relatively </w:t>
      </w:r>
      <w:r w:rsidR="001F21A1" w:rsidRPr="00D713AE">
        <w:rPr>
          <w:rFonts w:ascii="Times New Roman" w:hAnsi="Times New Roman" w:cs="Times New Roman"/>
        </w:rPr>
        <w:t>high</w:t>
      </w:r>
      <w:r w:rsidR="004F0BA3" w:rsidRPr="00D713AE">
        <w:rPr>
          <w:rFonts w:ascii="Times New Roman" w:hAnsi="Times New Roman" w:cs="Times New Roman"/>
        </w:rPr>
        <w:t xml:space="preserve"> price for the vaccine, leaving </w:t>
      </w:r>
      <w:r w:rsidR="0085254B" w:rsidRPr="00D713AE">
        <w:rPr>
          <w:rFonts w:ascii="Times New Roman" w:hAnsi="Times New Roman" w:cs="Times New Roman"/>
        </w:rPr>
        <w:t xml:space="preserve">developing country </w:t>
      </w:r>
      <w:r w:rsidR="004F0BA3" w:rsidRPr="00D713AE">
        <w:rPr>
          <w:rFonts w:ascii="Times New Roman" w:hAnsi="Times New Roman" w:cs="Times New Roman"/>
        </w:rPr>
        <w:t xml:space="preserve">governments who have had to take over paying for the vaccine </w:t>
      </w:r>
      <w:r w:rsidR="0085254B" w:rsidRPr="00D713AE">
        <w:rPr>
          <w:rFonts w:ascii="Times New Roman" w:hAnsi="Times New Roman" w:cs="Times New Roman"/>
        </w:rPr>
        <w:t xml:space="preserve">long term </w:t>
      </w:r>
      <w:r w:rsidR="004F0BA3" w:rsidRPr="00D713AE">
        <w:rPr>
          <w:rFonts w:ascii="Times New Roman" w:hAnsi="Times New Roman" w:cs="Times New Roman"/>
        </w:rPr>
        <w:t xml:space="preserve">with unaffordable prices. </w:t>
      </w:r>
      <w:r w:rsidR="001F21A1" w:rsidRPr="00D713AE">
        <w:rPr>
          <w:rFonts w:ascii="Times New Roman" w:hAnsi="Times New Roman" w:cs="Times New Roman"/>
        </w:rPr>
        <w:t xml:space="preserve">Despite a $1.5 billion subsidy that was largely doled out to Pfizer and GlaxoSmithKline in attempts to secure </w:t>
      </w:r>
      <w:r w:rsidR="00C97E26" w:rsidRPr="00D713AE">
        <w:rPr>
          <w:rFonts w:ascii="Times New Roman" w:hAnsi="Times New Roman" w:cs="Times New Roman"/>
        </w:rPr>
        <w:t>enough</w:t>
      </w:r>
      <w:r w:rsidR="001F21A1" w:rsidRPr="00D713AE">
        <w:rPr>
          <w:rFonts w:ascii="Times New Roman" w:hAnsi="Times New Roman" w:cs="Times New Roman"/>
        </w:rPr>
        <w:t xml:space="preserve"> supply of their pneumonia vaccines for developing </w:t>
      </w:r>
      <w:r w:rsidR="00F81DAC" w:rsidRPr="00D713AE">
        <w:rPr>
          <w:rFonts w:ascii="Times New Roman" w:hAnsi="Times New Roman" w:cs="Times New Roman"/>
        </w:rPr>
        <w:t>countries</w:t>
      </w:r>
      <w:r w:rsidR="001F21A1" w:rsidRPr="00D713AE">
        <w:rPr>
          <w:rFonts w:ascii="Times New Roman" w:hAnsi="Times New Roman" w:cs="Times New Roman"/>
        </w:rPr>
        <w:t xml:space="preserve">, </w:t>
      </w:r>
      <w:r w:rsidR="003F5DA4" w:rsidRPr="00D713AE">
        <w:rPr>
          <w:rFonts w:ascii="Times New Roman" w:hAnsi="Times New Roman" w:cs="Times New Roman"/>
        </w:rPr>
        <w:t>there were still supply shortages</w:t>
      </w:r>
      <w:r w:rsidR="00985BF5" w:rsidRPr="00D713AE">
        <w:rPr>
          <w:rFonts w:ascii="Times New Roman" w:hAnsi="Times New Roman" w:cs="Times New Roman"/>
        </w:rPr>
        <w:t xml:space="preserve"> at times</w:t>
      </w:r>
      <w:r w:rsidR="003F5DA4" w:rsidRPr="00D713AE">
        <w:rPr>
          <w:rFonts w:ascii="Times New Roman" w:hAnsi="Times New Roman" w:cs="Times New Roman"/>
        </w:rPr>
        <w:t xml:space="preserve"> over the course of the funding initiative.</w:t>
      </w:r>
      <w:r w:rsidR="00CE0F02" w:rsidRPr="00D713AE">
        <w:rPr>
          <w:rFonts w:ascii="Times New Roman" w:hAnsi="Times New Roman" w:cs="Times New Roman"/>
        </w:rPr>
        <w:t xml:space="preserve"> Additionally, humanitarian </w:t>
      </w:r>
      <w:proofErr w:type="spellStart"/>
      <w:r w:rsidR="00CE0F02" w:rsidRPr="00D713AE">
        <w:rPr>
          <w:rFonts w:ascii="Times New Roman" w:hAnsi="Times New Roman" w:cs="Times New Roman"/>
        </w:rPr>
        <w:t>organisations</w:t>
      </w:r>
      <w:proofErr w:type="spellEnd"/>
      <w:r w:rsidR="00CE0F02" w:rsidRPr="00D713AE">
        <w:rPr>
          <w:rFonts w:ascii="Times New Roman" w:hAnsi="Times New Roman" w:cs="Times New Roman"/>
        </w:rPr>
        <w:t xml:space="preserve"> such as MSF and other non-governmental </w:t>
      </w:r>
      <w:proofErr w:type="spellStart"/>
      <w:r w:rsidR="00CE0F02" w:rsidRPr="00D713AE">
        <w:rPr>
          <w:rFonts w:ascii="Times New Roman" w:hAnsi="Times New Roman" w:cs="Times New Roman"/>
        </w:rPr>
        <w:t>organisations</w:t>
      </w:r>
      <w:proofErr w:type="spellEnd"/>
      <w:r w:rsidR="00CE0F02" w:rsidRPr="00D713AE">
        <w:rPr>
          <w:rFonts w:ascii="Times New Roman" w:hAnsi="Times New Roman" w:cs="Times New Roman"/>
        </w:rPr>
        <w:t xml:space="preserve"> were completely left out of the mechanism. This resulted in MSF being unable to access pneumonia vaccines at the Gavi-negotiated price until 2017, after MSF spent years campaigning for access to the lowest global price for pneumonia vaccines. </w:t>
      </w:r>
      <w:r w:rsidR="00600A97" w:rsidRPr="00D713AE">
        <w:rPr>
          <w:rFonts w:ascii="Times New Roman" w:hAnsi="Times New Roman" w:cs="Times New Roman"/>
        </w:rPr>
        <w:t xml:space="preserve">Lessons need to be learned from that experience – it is crucial to set </w:t>
      </w:r>
      <w:r w:rsidR="003F5DA4" w:rsidRPr="00D713AE">
        <w:rPr>
          <w:rFonts w:ascii="Times New Roman" w:hAnsi="Times New Roman" w:cs="Times New Roman"/>
        </w:rPr>
        <w:t xml:space="preserve">an at-cost </w:t>
      </w:r>
      <w:r w:rsidR="00600A97" w:rsidRPr="00D713AE">
        <w:rPr>
          <w:rFonts w:ascii="Times New Roman" w:hAnsi="Times New Roman" w:cs="Times New Roman"/>
        </w:rPr>
        <w:t xml:space="preserve">price from the outset, </w:t>
      </w:r>
      <w:r w:rsidR="003549F9" w:rsidRPr="00D713AE">
        <w:rPr>
          <w:rFonts w:ascii="Times New Roman" w:hAnsi="Times New Roman" w:cs="Times New Roman"/>
        </w:rPr>
        <w:t>because</w:t>
      </w:r>
      <w:r w:rsidR="00600A97" w:rsidRPr="00D713AE">
        <w:rPr>
          <w:rFonts w:ascii="Times New Roman" w:hAnsi="Times New Roman" w:cs="Times New Roman"/>
        </w:rPr>
        <w:t xml:space="preserve"> once prices are agreed, Gavi has not been in a strong position to negotiate lower prices</w:t>
      </w:r>
      <w:r w:rsidR="00364ECA" w:rsidRPr="00D713AE">
        <w:rPr>
          <w:rFonts w:ascii="Times New Roman" w:hAnsi="Times New Roman" w:cs="Times New Roman"/>
        </w:rPr>
        <w:t xml:space="preserve"> later on</w:t>
      </w:r>
      <w:r w:rsidR="00600A97" w:rsidRPr="00D713AE">
        <w:rPr>
          <w:rFonts w:ascii="Times New Roman" w:hAnsi="Times New Roman" w:cs="Times New Roman"/>
        </w:rPr>
        <w:t>.</w:t>
      </w:r>
    </w:p>
    <w:p w14:paraId="4BB1447F" w14:textId="25A190F5" w:rsidR="00CF113B" w:rsidRDefault="0085254B" w:rsidP="00CF113B">
      <w:pPr>
        <w:rPr>
          <w:rFonts w:ascii="Times New Roman" w:hAnsi="Times New Roman" w:cs="Times New Roman"/>
        </w:rPr>
      </w:pPr>
      <w:r w:rsidRPr="00D713AE">
        <w:rPr>
          <w:rFonts w:ascii="Times New Roman" w:hAnsi="Times New Roman" w:cs="Times New Roman"/>
        </w:rPr>
        <w:t>“</w:t>
      </w:r>
      <w:r w:rsidR="00E0711F" w:rsidRPr="00D713AE">
        <w:rPr>
          <w:rFonts w:ascii="Times New Roman" w:hAnsi="Times New Roman" w:cs="Times New Roman"/>
        </w:rPr>
        <w:t xml:space="preserve">We can anticipate that </w:t>
      </w:r>
      <w:r w:rsidR="00523CE3" w:rsidRPr="00D713AE">
        <w:rPr>
          <w:rFonts w:ascii="Times New Roman" w:hAnsi="Times New Roman" w:cs="Times New Roman"/>
        </w:rPr>
        <w:t xml:space="preserve">global demand will outstrip supply capacity </w:t>
      </w:r>
      <w:r w:rsidR="00E0711F" w:rsidRPr="00D713AE">
        <w:rPr>
          <w:rFonts w:ascii="Times New Roman" w:hAnsi="Times New Roman" w:cs="Times New Roman"/>
        </w:rPr>
        <w:t>of future COVID-19 vaccines, certainly at the very beginning</w:t>
      </w:r>
      <w:r w:rsidR="000A4211" w:rsidRPr="00D713AE">
        <w:rPr>
          <w:rFonts w:ascii="Times New Roman" w:hAnsi="Times New Roman" w:cs="Times New Roman"/>
        </w:rPr>
        <w:t>,” said Dr Sidney Wong, Director of MSF’s Access Campaign. “</w:t>
      </w:r>
      <w:r w:rsidR="00E0711F" w:rsidRPr="00D713AE">
        <w:rPr>
          <w:rFonts w:ascii="Times New Roman" w:hAnsi="Times New Roman" w:cs="Times New Roman"/>
        </w:rPr>
        <w:t>While it’s encouraging that so many global leaders have claimed</w:t>
      </w:r>
      <w:r w:rsidR="000A4211" w:rsidRPr="00D713AE">
        <w:rPr>
          <w:rFonts w:ascii="Times New Roman" w:hAnsi="Times New Roman" w:cs="Times New Roman"/>
        </w:rPr>
        <w:t xml:space="preserve"> that</w:t>
      </w:r>
      <w:r w:rsidR="00E0711F" w:rsidRPr="00D713AE">
        <w:rPr>
          <w:rFonts w:ascii="Times New Roman" w:hAnsi="Times New Roman" w:cs="Times New Roman"/>
        </w:rPr>
        <w:t xml:space="preserve"> future vaccines will be global public goods, there is a </w:t>
      </w:r>
      <w:r w:rsidR="006C3C92" w:rsidRPr="00D713AE">
        <w:rPr>
          <w:rFonts w:ascii="Times New Roman" w:hAnsi="Times New Roman" w:cs="Times New Roman"/>
        </w:rPr>
        <w:t>real</w:t>
      </w:r>
      <w:r w:rsidR="00E0711F" w:rsidRPr="00D713AE">
        <w:rPr>
          <w:rFonts w:ascii="Times New Roman" w:hAnsi="Times New Roman" w:cs="Times New Roman"/>
        </w:rPr>
        <w:t xml:space="preserve"> concern that nationalist interests could lead to a scramble for who can buy </w:t>
      </w:r>
      <w:r w:rsidR="00431CE2" w:rsidRPr="00D713AE">
        <w:rPr>
          <w:rFonts w:ascii="Times New Roman" w:hAnsi="Times New Roman" w:cs="Times New Roman"/>
        </w:rPr>
        <w:t xml:space="preserve">them </w:t>
      </w:r>
      <w:r w:rsidR="00E0711F" w:rsidRPr="00D713AE">
        <w:rPr>
          <w:rFonts w:ascii="Times New Roman" w:hAnsi="Times New Roman" w:cs="Times New Roman"/>
        </w:rPr>
        <w:t>first</w:t>
      </w:r>
      <w:r w:rsidR="005110C1" w:rsidRPr="00D713AE">
        <w:rPr>
          <w:rFonts w:ascii="Times New Roman" w:hAnsi="Times New Roman" w:cs="Times New Roman"/>
        </w:rPr>
        <w:t>.</w:t>
      </w:r>
      <w:r w:rsidR="00600A97" w:rsidRPr="00D713AE">
        <w:rPr>
          <w:rFonts w:ascii="Times New Roman" w:hAnsi="Times New Roman" w:cs="Times New Roman"/>
        </w:rPr>
        <w:t xml:space="preserve"> </w:t>
      </w:r>
      <w:r w:rsidR="006C3C92" w:rsidRPr="00D713AE">
        <w:rPr>
          <w:rFonts w:ascii="Times New Roman" w:hAnsi="Times New Roman" w:cs="Times New Roman"/>
        </w:rPr>
        <w:t xml:space="preserve">Governments </w:t>
      </w:r>
      <w:r w:rsidR="004A1971" w:rsidRPr="00D713AE">
        <w:rPr>
          <w:rFonts w:ascii="Times New Roman" w:hAnsi="Times New Roman" w:cs="Times New Roman"/>
        </w:rPr>
        <w:t xml:space="preserve">and Gavi </w:t>
      </w:r>
      <w:r w:rsidR="006C3C92" w:rsidRPr="00D713AE">
        <w:rPr>
          <w:rFonts w:ascii="Times New Roman" w:hAnsi="Times New Roman" w:cs="Times New Roman"/>
        </w:rPr>
        <w:t>must</w:t>
      </w:r>
      <w:r w:rsidR="006C3C92" w:rsidRPr="00755EF7">
        <w:rPr>
          <w:rFonts w:ascii="Times New Roman" w:hAnsi="Times New Roman" w:cs="Times New Roman"/>
        </w:rPr>
        <w:t xml:space="preserve"> </w:t>
      </w:r>
      <w:r w:rsidR="00314B33" w:rsidRPr="00755EF7">
        <w:rPr>
          <w:rFonts w:ascii="Times New Roman" w:hAnsi="Times New Roman" w:cs="Times New Roman"/>
        </w:rPr>
        <w:t>adhere to a transparent and objective global allocation system</w:t>
      </w:r>
      <w:r w:rsidR="00314B33">
        <w:rPr>
          <w:rFonts w:ascii="Times New Roman" w:hAnsi="Times New Roman" w:cs="Times New Roman"/>
        </w:rPr>
        <w:t xml:space="preserve"> that at the very least </w:t>
      </w:r>
      <w:proofErr w:type="spellStart"/>
      <w:r w:rsidR="006F17CA">
        <w:rPr>
          <w:rFonts w:ascii="Times New Roman" w:hAnsi="Times New Roman" w:cs="Times New Roman"/>
        </w:rPr>
        <w:t>prioriti</w:t>
      </w:r>
      <w:r w:rsidR="00042902">
        <w:rPr>
          <w:rFonts w:ascii="Times New Roman" w:hAnsi="Times New Roman" w:cs="Times New Roman"/>
        </w:rPr>
        <w:t>s</w:t>
      </w:r>
      <w:r w:rsidR="006F17CA">
        <w:rPr>
          <w:rFonts w:ascii="Times New Roman" w:hAnsi="Times New Roman" w:cs="Times New Roman"/>
        </w:rPr>
        <w:t>e</w:t>
      </w:r>
      <w:r w:rsidR="00042902">
        <w:rPr>
          <w:rFonts w:ascii="Times New Roman" w:hAnsi="Times New Roman" w:cs="Times New Roman"/>
        </w:rPr>
        <w:t>s</w:t>
      </w:r>
      <w:proofErr w:type="spellEnd"/>
      <w:r w:rsidR="006F17CA">
        <w:rPr>
          <w:rFonts w:ascii="Times New Roman" w:hAnsi="Times New Roman" w:cs="Times New Roman"/>
        </w:rPr>
        <w:t xml:space="preserve"> </w:t>
      </w:r>
      <w:r w:rsidR="00011053">
        <w:rPr>
          <w:rFonts w:ascii="Times New Roman" w:hAnsi="Times New Roman" w:cs="Times New Roman"/>
        </w:rPr>
        <w:t>access to vaccine</w:t>
      </w:r>
      <w:r w:rsidR="001748E8">
        <w:rPr>
          <w:rFonts w:ascii="Times New Roman" w:hAnsi="Times New Roman" w:cs="Times New Roman"/>
        </w:rPr>
        <w:t>s</w:t>
      </w:r>
      <w:r w:rsidR="00011053">
        <w:rPr>
          <w:rFonts w:ascii="Times New Roman" w:hAnsi="Times New Roman" w:cs="Times New Roman"/>
        </w:rPr>
        <w:t xml:space="preserve"> for </w:t>
      </w:r>
      <w:r w:rsidR="00314B33">
        <w:rPr>
          <w:rFonts w:ascii="Times New Roman" w:hAnsi="Times New Roman" w:cs="Times New Roman"/>
        </w:rPr>
        <w:t>frontline healthcare workers and people at greatest risk of severe illness and death worldwide</w:t>
      </w:r>
      <w:r w:rsidR="00011053">
        <w:rPr>
          <w:rFonts w:ascii="Times New Roman" w:hAnsi="Times New Roman" w:cs="Times New Roman"/>
        </w:rPr>
        <w:t>.</w:t>
      </w:r>
      <w:r w:rsidR="00E753E4">
        <w:rPr>
          <w:rFonts w:ascii="Times New Roman" w:hAnsi="Times New Roman" w:cs="Times New Roman"/>
        </w:rPr>
        <w:t xml:space="preserve"> </w:t>
      </w:r>
      <w:r w:rsidR="00CF113B" w:rsidRPr="00EF0ED2">
        <w:rPr>
          <w:rFonts w:ascii="Times New Roman" w:hAnsi="Times New Roman" w:cs="Times New Roman"/>
        </w:rPr>
        <w:t xml:space="preserve">In our work around the world, </w:t>
      </w:r>
      <w:r w:rsidR="000029CE">
        <w:rPr>
          <w:rFonts w:ascii="Times New Roman" w:hAnsi="Times New Roman" w:cs="Times New Roman"/>
        </w:rPr>
        <w:t xml:space="preserve">MSF has </w:t>
      </w:r>
      <w:r w:rsidR="000029CE" w:rsidRPr="00EF0ED2">
        <w:rPr>
          <w:rFonts w:ascii="Times New Roman" w:hAnsi="Times New Roman" w:cs="Times New Roman"/>
        </w:rPr>
        <w:t>witnessed</w:t>
      </w:r>
      <w:r w:rsidR="00CF113B" w:rsidRPr="00EF0ED2">
        <w:rPr>
          <w:rFonts w:ascii="Times New Roman" w:hAnsi="Times New Roman" w:cs="Times New Roman"/>
        </w:rPr>
        <w:t xml:space="preserve"> too many people suffering and dying from diseases </w:t>
      </w:r>
      <w:r w:rsidR="00E753E4">
        <w:rPr>
          <w:rFonts w:ascii="Times New Roman" w:hAnsi="Times New Roman" w:cs="Times New Roman"/>
        </w:rPr>
        <w:t>because of an</w:t>
      </w:r>
      <w:r w:rsidR="00CF113B">
        <w:rPr>
          <w:rFonts w:ascii="Times New Roman" w:hAnsi="Times New Roman" w:cs="Times New Roman"/>
        </w:rPr>
        <w:t xml:space="preserve"> absence of affordable medical tools. </w:t>
      </w:r>
      <w:r w:rsidR="000029CE">
        <w:rPr>
          <w:rFonts w:ascii="Times New Roman" w:hAnsi="Times New Roman" w:cs="Times New Roman"/>
        </w:rPr>
        <w:t>While we anxiously wait for an effective COVID-19</w:t>
      </w:r>
      <w:r w:rsidR="00077064">
        <w:rPr>
          <w:rFonts w:ascii="Times New Roman" w:hAnsi="Times New Roman" w:cs="Times New Roman"/>
        </w:rPr>
        <w:t xml:space="preserve"> vaccine</w:t>
      </w:r>
      <w:r w:rsidR="000029CE">
        <w:rPr>
          <w:rFonts w:ascii="Times New Roman" w:hAnsi="Times New Roman" w:cs="Times New Roman"/>
        </w:rPr>
        <w:t>, let</w:t>
      </w:r>
      <w:r w:rsidR="00E753E4">
        <w:rPr>
          <w:rFonts w:ascii="Times New Roman" w:hAnsi="Times New Roman" w:cs="Times New Roman"/>
        </w:rPr>
        <w:t>’</w:t>
      </w:r>
      <w:r w:rsidR="000029CE">
        <w:rPr>
          <w:rFonts w:ascii="Times New Roman" w:hAnsi="Times New Roman" w:cs="Times New Roman"/>
        </w:rPr>
        <w:t xml:space="preserve">s </w:t>
      </w:r>
      <w:r w:rsidR="00CF113B">
        <w:rPr>
          <w:rFonts w:ascii="Times New Roman" w:hAnsi="Times New Roman" w:cs="Times New Roman"/>
        </w:rPr>
        <w:t xml:space="preserve">ensure that history does not repeat itself. We must rely on one another to do the right thing, </w:t>
      </w:r>
      <w:r w:rsidR="00CF113B" w:rsidRPr="00755EF7">
        <w:rPr>
          <w:rFonts w:ascii="Times New Roman" w:hAnsi="Times New Roman" w:cs="Times New Roman"/>
        </w:rPr>
        <w:t>and governments and civil society will have to hold each country to account.”</w:t>
      </w:r>
    </w:p>
    <w:p w14:paraId="01435B17" w14:textId="366D8C7E" w:rsidR="00CF113B" w:rsidRPr="00EF0ED2" w:rsidRDefault="007A1D4E" w:rsidP="00BE2975">
      <w:pPr>
        <w:rPr>
          <w:rFonts w:ascii="Times New Roman" w:hAnsi="Times New Roman" w:cs="Times New Roman"/>
        </w:rPr>
      </w:pPr>
      <w:hyperlink r:id="rId8" w:history="1">
        <w:r w:rsidR="00BE2975" w:rsidRPr="00E93077">
          <w:rPr>
            <w:rStyle w:val="Hyperlink"/>
            <w:rFonts w:ascii="Times New Roman" w:hAnsi="Times New Roman" w:cs="Times New Roman"/>
            <w:highlight w:val="yellow"/>
          </w:rPr>
          <w:t>Read more</w:t>
        </w:r>
      </w:hyperlink>
      <w:r w:rsidR="00BE2975" w:rsidRPr="00BE2975">
        <w:rPr>
          <w:rFonts w:ascii="Times New Roman" w:hAnsi="Times New Roman" w:cs="Times New Roman"/>
          <w:highlight w:val="yellow"/>
        </w:rPr>
        <w:t xml:space="preserve"> about MSF’s analysis of the global mechanism for potential future COVID-19 vaccines, including MSF’s </w:t>
      </w:r>
      <w:proofErr w:type="gramStart"/>
      <w:r w:rsidR="00BE2975" w:rsidRPr="00BE2975">
        <w:rPr>
          <w:rFonts w:ascii="Times New Roman" w:hAnsi="Times New Roman" w:cs="Times New Roman"/>
          <w:highlight w:val="yellow"/>
        </w:rPr>
        <w:t>past experience</w:t>
      </w:r>
      <w:proofErr w:type="gramEnd"/>
      <w:r w:rsidR="00BE2975" w:rsidRPr="00BE2975">
        <w:rPr>
          <w:rFonts w:ascii="Times New Roman" w:hAnsi="Times New Roman" w:cs="Times New Roman"/>
          <w:highlight w:val="yellow"/>
        </w:rPr>
        <w:t xml:space="preserve"> with Gavi’s pneumonia vaccine Advance Market Commitment.</w:t>
      </w:r>
    </w:p>
    <w:sectPr w:rsidR="00CF113B" w:rsidRPr="00EF0ED2" w:rsidSect="00200682">
      <w:pgSz w:w="12240" w:h="15840"/>
      <w:pgMar w:top="709"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82"/>
    <w:rsid w:val="000029CE"/>
    <w:rsid w:val="00011053"/>
    <w:rsid w:val="00021C6E"/>
    <w:rsid w:val="00042902"/>
    <w:rsid w:val="00077064"/>
    <w:rsid w:val="00094857"/>
    <w:rsid w:val="000A4211"/>
    <w:rsid w:val="000B3800"/>
    <w:rsid w:val="000B6A96"/>
    <w:rsid w:val="000B6D24"/>
    <w:rsid w:val="000E43FD"/>
    <w:rsid w:val="000E4767"/>
    <w:rsid w:val="00115E7E"/>
    <w:rsid w:val="001748E8"/>
    <w:rsid w:val="001B4640"/>
    <w:rsid w:val="001D1386"/>
    <w:rsid w:val="001F21A1"/>
    <w:rsid w:val="00200682"/>
    <w:rsid w:val="002624D1"/>
    <w:rsid w:val="002C7CE1"/>
    <w:rsid w:val="00314B33"/>
    <w:rsid w:val="00333204"/>
    <w:rsid w:val="003549F9"/>
    <w:rsid w:val="00364ECA"/>
    <w:rsid w:val="00395A82"/>
    <w:rsid w:val="003A1AC6"/>
    <w:rsid w:val="003F5DA4"/>
    <w:rsid w:val="004013FF"/>
    <w:rsid w:val="00431CE2"/>
    <w:rsid w:val="004759A7"/>
    <w:rsid w:val="00480557"/>
    <w:rsid w:val="004A1971"/>
    <w:rsid w:val="004B54FC"/>
    <w:rsid w:val="004C20EB"/>
    <w:rsid w:val="004C4D59"/>
    <w:rsid w:val="004C5CB9"/>
    <w:rsid w:val="004F0BA3"/>
    <w:rsid w:val="004F6384"/>
    <w:rsid w:val="005110C1"/>
    <w:rsid w:val="00523CE3"/>
    <w:rsid w:val="00596D7C"/>
    <w:rsid w:val="005A1EEF"/>
    <w:rsid w:val="005B27C7"/>
    <w:rsid w:val="005C07A1"/>
    <w:rsid w:val="005C3876"/>
    <w:rsid w:val="00600A97"/>
    <w:rsid w:val="006251D2"/>
    <w:rsid w:val="0065279B"/>
    <w:rsid w:val="00692017"/>
    <w:rsid w:val="006C3C92"/>
    <w:rsid w:val="006F17CA"/>
    <w:rsid w:val="00755EF7"/>
    <w:rsid w:val="007A1D4E"/>
    <w:rsid w:val="008222C7"/>
    <w:rsid w:val="0085254B"/>
    <w:rsid w:val="008C3A65"/>
    <w:rsid w:val="008C5A3C"/>
    <w:rsid w:val="008E5A29"/>
    <w:rsid w:val="009631E7"/>
    <w:rsid w:val="00985BF5"/>
    <w:rsid w:val="00986E0E"/>
    <w:rsid w:val="009A4BA7"/>
    <w:rsid w:val="009F4545"/>
    <w:rsid w:val="00A53FD3"/>
    <w:rsid w:val="00A64C5A"/>
    <w:rsid w:val="00A90FA4"/>
    <w:rsid w:val="00AA630A"/>
    <w:rsid w:val="00AC683A"/>
    <w:rsid w:val="00AE075C"/>
    <w:rsid w:val="00AF72B1"/>
    <w:rsid w:val="00B16F0C"/>
    <w:rsid w:val="00B57696"/>
    <w:rsid w:val="00BB3228"/>
    <w:rsid w:val="00BD5824"/>
    <w:rsid w:val="00BE2975"/>
    <w:rsid w:val="00C348B0"/>
    <w:rsid w:val="00C97E26"/>
    <w:rsid w:val="00CE0F02"/>
    <w:rsid w:val="00CF113B"/>
    <w:rsid w:val="00D32194"/>
    <w:rsid w:val="00D713AE"/>
    <w:rsid w:val="00DF2DEE"/>
    <w:rsid w:val="00E0711F"/>
    <w:rsid w:val="00E1198E"/>
    <w:rsid w:val="00E37CDE"/>
    <w:rsid w:val="00E4656D"/>
    <w:rsid w:val="00E47DEF"/>
    <w:rsid w:val="00E753E4"/>
    <w:rsid w:val="00E93077"/>
    <w:rsid w:val="00EF0ED2"/>
    <w:rsid w:val="00F76E1A"/>
    <w:rsid w:val="00F81DAC"/>
    <w:rsid w:val="00FA01E0"/>
    <w:rsid w:val="00FA5F5A"/>
    <w:rsid w:val="00FB6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8188"/>
  <w15:chartTrackingRefBased/>
  <w15:docId w15:val="{3D3A8669-A428-44CB-AA26-97DEEFCD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5A82"/>
    <w:rPr>
      <w:sz w:val="16"/>
      <w:szCs w:val="16"/>
    </w:rPr>
  </w:style>
  <w:style w:type="paragraph" w:styleId="CommentText">
    <w:name w:val="annotation text"/>
    <w:basedOn w:val="Normal"/>
    <w:link w:val="CommentTextChar"/>
    <w:uiPriority w:val="99"/>
    <w:semiHidden/>
    <w:unhideWhenUsed/>
    <w:rsid w:val="00395A82"/>
    <w:pPr>
      <w:spacing w:line="240" w:lineRule="auto"/>
    </w:pPr>
    <w:rPr>
      <w:sz w:val="20"/>
      <w:szCs w:val="20"/>
    </w:rPr>
  </w:style>
  <w:style w:type="character" w:customStyle="1" w:styleId="CommentTextChar">
    <w:name w:val="Comment Text Char"/>
    <w:basedOn w:val="DefaultParagraphFont"/>
    <w:link w:val="CommentText"/>
    <w:uiPriority w:val="99"/>
    <w:semiHidden/>
    <w:rsid w:val="00395A82"/>
    <w:rPr>
      <w:sz w:val="20"/>
      <w:szCs w:val="20"/>
    </w:rPr>
  </w:style>
  <w:style w:type="paragraph" w:styleId="CommentSubject">
    <w:name w:val="annotation subject"/>
    <w:basedOn w:val="CommentText"/>
    <w:next w:val="CommentText"/>
    <w:link w:val="CommentSubjectChar"/>
    <w:uiPriority w:val="99"/>
    <w:semiHidden/>
    <w:unhideWhenUsed/>
    <w:rsid w:val="00395A82"/>
    <w:rPr>
      <w:b/>
      <w:bCs/>
    </w:rPr>
  </w:style>
  <w:style w:type="character" w:customStyle="1" w:styleId="CommentSubjectChar">
    <w:name w:val="Comment Subject Char"/>
    <w:basedOn w:val="CommentTextChar"/>
    <w:link w:val="CommentSubject"/>
    <w:uiPriority w:val="99"/>
    <w:semiHidden/>
    <w:rsid w:val="00395A82"/>
    <w:rPr>
      <w:b/>
      <w:bCs/>
      <w:sz w:val="20"/>
      <w:szCs w:val="20"/>
    </w:rPr>
  </w:style>
  <w:style w:type="paragraph" w:styleId="BalloonText">
    <w:name w:val="Balloon Text"/>
    <w:basedOn w:val="Normal"/>
    <w:link w:val="BalloonTextChar"/>
    <w:uiPriority w:val="99"/>
    <w:semiHidden/>
    <w:unhideWhenUsed/>
    <w:rsid w:val="00395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A82"/>
    <w:rPr>
      <w:rFonts w:ascii="Segoe UI" w:hAnsi="Segoe UI" w:cs="Segoe UI"/>
      <w:sz w:val="18"/>
      <w:szCs w:val="18"/>
    </w:rPr>
  </w:style>
  <w:style w:type="character" w:styleId="Hyperlink">
    <w:name w:val="Hyperlink"/>
    <w:basedOn w:val="DefaultParagraphFont"/>
    <w:uiPriority w:val="99"/>
    <w:unhideWhenUsed/>
    <w:rsid w:val="008222C7"/>
    <w:rPr>
      <w:color w:val="0000FF"/>
      <w:u w:val="single"/>
    </w:rPr>
  </w:style>
  <w:style w:type="character" w:customStyle="1" w:styleId="eop">
    <w:name w:val="eop"/>
    <w:basedOn w:val="DefaultParagraphFont"/>
    <w:rsid w:val="005C3876"/>
  </w:style>
  <w:style w:type="paragraph" w:customStyle="1" w:styleId="paragraph">
    <w:name w:val="paragraph"/>
    <w:basedOn w:val="Normal"/>
    <w:rsid w:val="005C38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93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faccess.org/covid-19-vaccine-global-access-covax-facility-key-considerations-gavis-new-global-financin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74F1E89B704A4CBA217D749E870012" ma:contentTypeVersion="12" ma:contentTypeDescription="Create a new document." ma:contentTypeScope="" ma:versionID="becd790427ff03bec3a2ecb34e9d88c6">
  <xsd:schema xmlns:xsd="http://www.w3.org/2001/XMLSchema" xmlns:xs="http://www.w3.org/2001/XMLSchema" xmlns:p="http://schemas.microsoft.com/office/2006/metadata/properties" xmlns:ns2="02923669-fd17-4893-ab59-09f061d58d1f" xmlns:ns3="695a9dc8-2a98-422d-8921-3f6f15524343" targetNamespace="http://schemas.microsoft.com/office/2006/metadata/properties" ma:root="true" ma:fieldsID="8daf115e1aaa1d4ba13b104274d2b4ec" ns2:_="" ns3:_="">
    <xsd:import namespace="02923669-fd17-4893-ab59-09f061d58d1f"/>
    <xsd:import namespace="695a9dc8-2a98-422d-8921-3f6f155243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23669-fd17-4893-ab59-09f061d58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5a9dc8-2a98-422d-8921-3f6f155243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69F98-DBCC-4797-8C6C-4ED56D5CC72E}">
  <ds:schemaRefs>
    <ds:schemaRef ds:uri="http://schemas.microsoft.com/sharepoint/v3/contenttype/forms"/>
  </ds:schemaRefs>
</ds:datastoreItem>
</file>

<file path=customXml/itemProps2.xml><?xml version="1.0" encoding="utf-8"?>
<ds:datastoreItem xmlns:ds="http://schemas.openxmlformats.org/officeDocument/2006/customXml" ds:itemID="{549B994D-DB74-461B-8BEA-5C72E725A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23669-fd17-4893-ab59-09f061d58d1f"/>
    <ds:schemaRef ds:uri="695a9dc8-2a98-422d-8921-3f6f15524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F67D0-1DFB-420C-9CDD-24B8AFE67F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8478A8-2079-488F-8DE9-499C5B475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Shettle</dc:creator>
  <cp:keywords/>
  <dc:description/>
  <cp:lastModifiedBy>Angela Makamure</cp:lastModifiedBy>
  <cp:revision>2</cp:revision>
  <dcterms:created xsi:type="dcterms:W3CDTF">2020-06-02T09:30:00Z</dcterms:created>
  <dcterms:modified xsi:type="dcterms:W3CDTF">2020-06-02T09:30:00Z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0x010100A874F1E89B704A4CBA217D749E870012</vt:lpwstr>
  </property>
</Properties>
</file>