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  <w:bidi w:val="0"/>
      </w:pPr>
      <w:r>
        <w:rPr>
          <w:sz w:val="32"/>
          <w:szCs w:val="32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Što je potrebno stvaratelju sadržaja? </w:t>
      </w:r>
      <w:r>
        <w:rPr>
          <w:sz w:val="32"/>
          <w:szCs w:val="32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Korisni alati i dodatna oprema za stvaratelje sadržaja</w:t>
      </w:r>
    </w:p>
    <w:p w:rsidR="00000000" w:rsidDel="00000000" w:rsidP="00000000" w:rsidRDefault="00000000" w:rsidRPr="00000000" w14:paraId="00000002">
      <w:pPr>
        <w:rPr/>
      </w:pPr>
    </w:p>
    <w:p w:rsidR="00000000" w:rsidDel="00000000" w:rsidP="00000000" w:rsidRDefault="00000000" w:rsidRPr="00000000" w14:paraId="00000003">
      <w:pPr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U doba brze tehnologije bilo tko od nas može stvarati sadržaj koji potencijalno može doprijeti do stotine tisuća ljudi. No, vrijedi razmisliti o obliku u kojem prezentirate svoj sadržaj ako želite biti primamljivi svojoj publici. Srećom, na tržištu postoje mnogi alati koji vam pomažu da vaše fotografije i zapisi izgledaju profesionalno i kako bi ohrabrile publiku da se poveže s vašim profilom. Dakle, što bi trebalo biti u arsenalu svakog stvaratelja sadržaja?</w:t>
      </w:r>
    </w:p>
    <w:p w:rsidR="00000000" w:rsidDel="00000000" w:rsidP="00000000" w:rsidRDefault="00000000" w:rsidRPr="00000000" w14:paraId="00000004">
      <w:pPr>
        <w:jc w:val="both"/>
        <w:rPr/>
      </w:pPr>
    </w:p>
    <w:p w:rsidR="00000000" w:rsidDel="00000000" w:rsidP="00000000" w:rsidRDefault="00000000" w:rsidRPr="00000000" w14:paraId="00000005">
      <w:pPr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Prvi korak u izradi kvalitetnog sadržaja je pravi hardver za snimanje. Dok današnji pametni telefoni imaju mogućnost fotografiranja ili snimanja videozapisa u razlučivosti 4K, vrlo često nemaju napredne opcije koje imaju namjenski fotoaparati i kamere. Jedan od najpopularnijih izbora je DSLR koji nudi visoku kvalitetu fotografije, mogućnost zamjene leća i paket dodatnih ručnih postavki koje možete prilagođavati prema potrebama pojedinog projekta.</w:t>
      </w:r>
    </w:p>
    <w:p w:rsidR="00000000" w:rsidDel="00000000" w:rsidP="00000000" w:rsidRDefault="00000000" w:rsidRPr="00000000" w14:paraId="00000006">
      <w:pPr>
        <w:jc w:val="both"/>
        <w:rPr/>
      </w:pPr>
    </w:p>
    <w:p w:rsidR="00000000" w:rsidDel="00000000" w:rsidP="00000000" w:rsidRDefault="00000000" w:rsidRPr="00000000" w14:paraId="00000007">
      <w:pPr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Stoga je pri snimanju visokokvalitetnih videozapisa potrebno imati memorijsku karticu odgovarajućeg kapaciteta. Samsungove memorijske kartice PRO Ultimate s kapacitetom od 64 GB do 512 GB, brzinom čitanja do 200 MB/s i brzinom pisanja do 130 MB/s omogućuju vam pripremu stotina fotografija i brojne sate snimanja.</w:t>
      </w:r>
    </w:p>
    <w:p w:rsidR="00000000" w:rsidDel="00000000" w:rsidP="00000000" w:rsidRDefault="00000000" w:rsidRPr="00000000" w14:paraId="00000008">
      <w:pPr>
        <w:jc w:val="both"/>
        <w:rPr/>
      </w:pPr>
    </w:p>
    <w:p w:rsidR="00000000" w:rsidDel="00000000" w:rsidP="00000000" w:rsidRDefault="00000000" w:rsidRPr="00000000" w14:paraId="00000009">
      <w:pPr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Za još bolju kvalitetu vaših snimaka, vrijedi uložiti u određenu dodatnu opremu. Stativi i stabilizatori (gimbali) osiguravaju stabilnost za fotografiranje savršenih kadrova, čak i u najizazovnijim uvjetima. Nadalje, dodatno prstenasto osvjetljenje ili </w:t>
      </w:r>
      <w:r>
        <w:rPr>
          <w:lang w:val="hr"/>
          <w:b w:val="0"/>
          <w:bCs w:val="0"/>
          <w:i w:val="1"/>
          <w:iCs w:val="1"/>
          <w:u w:val="none"/>
          <w:vertAlign w:val="baseline"/>
          <w:rtl w:val="0"/>
        </w:rPr>
        <w:t xml:space="preserve">softbox</w:t>
      </w: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ov</w:t>
      </w:r>
      <w:r>
        <w:rPr>
          <w:lang w:val="hr"/>
          <w:b w:val="0"/>
          <w:bCs w:val="0"/>
          <w:i w:val="1"/>
          <w:iCs w:val="1"/>
          <w:u w:val="none"/>
          <w:vertAlign w:val="baseline"/>
          <w:rtl w:val="0"/>
        </w:rPr>
        <w:t xml:space="preserve">i</w:t>
      </w: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pomoći će vam u osvjetljavanju najvažnijih elemenata. To će vašim fotografijama i videozapisima dati profesionalni izgled koji će ih istaknuti...</w:t>
      </w:r>
    </w:p>
    <w:p w:rsidR="00000000" w:rsidDel="00000000" w:rsidP="00000000" w:rsidRDefault="00000000" w:rsidRPr="00000000" w14:paraId="0000000A">
      <w:pPr>
        <w:jc w:val="both"/>
        <w:rPr/>
      </w:pPr>
    </w:p>
    <w:p w:rsidR="00000000" w:rsidDel="00000000" w:rsidP="00000000" w:rsidRDefault="00000000" w:rsidRPr="00000000" w14:paraId="0000000B">
      <w:pPr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Visokokvalitetan sadržaj nije samo fotografija, već i zvuk. Bez pravog mikrofona vrlo je teško snimiti čist dijalog i točno prenijeti informacije. Ako su vaše audio snimke pune šumova, bit će jednostavno neugodne za slušanje, a gledatelji će vrlo brzo izgubiti interes. Ako izrađujete videoblogove ili jednostavan video sadržaj, kompaktni mikrofon s kopčom odličan je dodatak vašoj opremi – on će zvuk snimati točnije i u boljoj kvaliteti u odnosu na fotoaparat ili pametni telefon, a uz to ga jednostavno možete ponijeti na svoja putovanja. Ako planirate snimanje podcasta, razmislite o ulaganju u kondenzatorske mikrofone koji će vam dati kvalitetu zvuka kao iz profesionalnog studija.</w:t>
      </w:r>
    </w:p>
    <w:p w:rsidR="00000000" w:rsidDel="00000000" w:rsidP="00000000" w:rsidRDefault="00000000" w:rsidRPr="00000000" w14:paraId="0000000C">
      <w:pPr>
        <w:jc w:val="both"/>
        <w:rPr/>
      </w:pPr>
    </w:p>
    <w:p w:rsidR="00000000" w:rsidDel="00000000" w:rsidP="00000000" w:rsidRDefault="00000000" w:rsidRPr="00000000" w14:paraId="0000000D">
      <w:pPr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Nakon što ste pripremili sadržaj, potrebno ga je urediti. Posvetite li neko vrijeme uređivanju svog sadržaja, učinit ćete ga privlačnijim svojoj publici. Na tržištu postoje mnogi plaćeni i besplatni softveri, a s kojima možete pokušati prilagoditi sadržaj svojim potrebama. Za jednostavniji postupak pripreme svojih datoteka, za uređivanje iskoristite pogodnosti vanjskih pogona s velikim brzinama kao što je Samsung T9 koji nudi brzine prijenosa do 2000 MB/s. Dostupan u konfiguracijama od 1 TB, 2 TB i 4 TB, vanjski pogon Samsung T9 kompatibilan je s većinom uređaja preko priključka USB-C koji omogućuje brz i jednostavan prijenos velike količine datoteka između vašeg fotoaparata i računala. Također su odlično rješenje za pohranu sigurnosnih kopija. Vaši projekti bit će sigurni čak i ako hardver na kojem radite prestane funkcionirati.</w:t>
      </w:r>
    </w:p>
    <w:p w:rsidR="00000000" w:rsidDel="00000000" w:rsidP="00000000" w:rsidRDefault="00000000" w:rsidRPr="00000000" w14:paraId="0000000E">
      <w:pPr>
        <w:jc w:val="both"/>
        <w:rPr/>
      </w:pPr>
    </w:p>
    <w:p w:rsidR="00000000" w:rsidDel="00000000" w:rsidP="00000000" w:rsidRDefault="00000000" w:rsidRPr="00000000" w14:paraId="0000000F">
      <w:pPr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Ukratko, ako želite stvarati privlačan sadržaj, isplati se uložiti u dodatnu opremu i softver, od fotoaparata, mikrofona i osvjetljenja sve do memorijskih kartica i SSD diskova velikih brzina i kapaciteta. Svaki od ovih alata ima ključnu ulogu u kreativnom radu i odabir pravog alata može vam pomoći u ostvarivanju vaših najambicioznijih projekata i izradi sadržaja profesionalne kvalitete koji će vam zasigurno donijeti više pratitelja.</w:t>
      </w:r>
    </w:p>
    <w:p w:rsidR="00000000" w:rsidDel="00000000" w:rsidP="00000000" w:rsidRDefault="00000000" w:rsidRPr="00000000" w14:paraId="00000010">
      <w:pPr>
        <w:jc w:val="both"/>
        <w:rPr/>
      </w:pPr>
    </w:p>
    <w:p w:rsidR="00000000" w:rsidDel="00000000" w:rsidP="00000000" w:rsidRDefault="00000000" w:rsidRPr="00000000" w14:paraId="00000011">
      <w:pPr>
        <w:jc w:val="both"/>
        <w:rPr/>
      </w:pP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 /><Relationship Id="rId3" Type="http://schemas.openxmlformats.org/officeDocument/2006/relationships/fontTable" Target="fontTable.xml" /><Relationship Id="rId7" Type="http://schemas.openxmlformats.org/officeDocument/2006/relationships/customXml" Target="../customXml/item2.xml" /><Relationship Id="rId2" Type="http://schemas.openxmlformats.org/officeDocument/2006/relationships/settings" Target="settings.xml" /><Relationship Id="rId1" Type="http://schemas.openxmlformats.org/officeDocument/2006/relationships/theme" Target="theme/theme1.xml" /><Relationship Id="rId6" Type="http://schemas.openxmlformats.org/officeDocument/2006/relationships/customXml" Target="../customXml/item1.xml" /><Relationship Id="rId5" Type="http://schemas.openxmlformats.org/officeDocument/2006/relationships/styles" Target="styles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E473785BC98A47B0659F211D17CD2C" ma:contentTypeVersion="12" ma:contentTypeDescription="Utwórz nowy dokument." ma:contentTypeScope="" ma:versionID="7dae500c07c053d6e093270e9fc4f88f">
  <xsd:schema xmlns:xsd="http://www.w3.org/2001/XMLSchema" xmlns:xs="http://www.w3.org/2001/XMLSchema" xmlns:p="http://schemas.microsoft.com/office/2006/metadata/properties" xmlns:ns2="e7b342cd-d12a-4cb7-a211-ff755db77394" xmlns:ns3="040e4554-796f-427a-8c6b-9e69787e4c14" targetNamespace="http://schemas.microsoft.com/office/2006/metadata/properties" ma:root="true" ma:fieldsID="1ce0a9392a4245c84f427ffddc2cb9e3" ns2:_="" ns3:_="">
    <xsd:import namespace="e7b342cd-d12a-4cb7-a211-ff755db77394"/>
    <xsd:import namespace="040e4554-796f-427a-8c6b-9e69787e4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342cd-d12a-4cb7-a211-ff755db773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4771db62-e625-4a44-9f2e-385d8ff0fc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e4554-796f-427a-8c6b-9e69787e4c1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2141023-5ebd-4051-975e-60a8bb1af824}" ma:internalName="TaxCatchAll" ma:showField="CatchAllData" ma:web="040e4554-796f-427a-8c6b-9e69787e4c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0e4554-796f-427a-8c6b-9e69787e4c14" xsi:nil="true"/>
    <lcf76f155ced4ddcb4097134ff3c332f xmlns="e7b342cd-d12a-4cb7-a211-ff755db773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B14469-19D4-4561-B167-B094D298699E}"/>
</file>

<file path=customXml/itemProps2.xml><?xml version="1.0" encoding="utf-8"?>
<ds:datastoreItem xmlns:ds="http://schemas.openxmlformats.org/officeDocument/2006/customXml" ds:itemID="{E24979C3-9541-4CCC-B6B4-C1649829B4E2}"/>
</file>

<file path=customXml/itemProps3.xml><?xml version="1.0" encoding="utf-8"?>
<ds:datastoreItem xmlns:ds="http://schemas.openxmlformats.org/officeDocument/2006/customXml" ds:itemID="{6B88EF1E-EA2D-4BC2-88C6-D0BFCAFD69A6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0x0101001EE473785BC98A47B0659F211D17CD2C</vt:lpwstr>
  </property>
</Properties>
</file>