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8308F" w14:textId="77777777" w:rsidR="00745DD9" w:rsidRPr="003127F8" w:rsidRDefault="00745DD9" w:rsidP="003127F8">
      <w:pPr>
        <w:jc w:val="both"/>
        <w:rPr>
          <w:rFonts w:ascii="Helvetica" w:hAnsi="Helvetica"/>
          <w:b/>
          <w:lang w:val="fr-FR"/>
        </w:rPr>
      </w:pPr>
      <w:r w:rsidRPr="003127F8">
        <w:rPr>
          <w:rFonts w:ascii="Helvetica" w:hAnsi="Helvetica"/>
          <w:b/>
          <w:lang w:val="fr-FR"/>
        </w:rPr>
        <w:t>Communiqué de presse</w:t>
      </w:r>
    </w:p>
    <w:p w14:paraId="46B03F3B" w14:textId="77777777" w:rsidR="00745DD9" w:rsidRPr="003127F8" w:rsidRDefault="00745DD9" w:rsidP="003127F8">
      <w:pPr>
        <w:jc w:val="both"/>
        <w:rPr>
          <w:rFonts w:ascii="Helvetica" w:hAnsi="Helvetica"/>
          <w:b/>
          <w:lang w:val="fr-FR"/>
        </w:rPr>
      </w:pPr>
    </w:p>
    <w:p w14:paraId="7D060C7C" w14:textId="77777777" w:rsidR="003127F8" w:rsidRPr="003127F8" w:rsidRDefault="003127F8" w:rsidP="003127F8">
      <w:pPr>
        <w:jc w:val="both"/>
        <w:rPr>
          <w:rFonts w:ascii="Helvetica" w:hAnsi="Helvetica"/>
          <w:b/>
          <w:sz w:val="32"/>
          <w:lang w:val="fr-FR"/>
        </w:rPr>
      </w:pPr>
      <w:r w:rsidRPr="003127F8">
        <w:rPr>
          <w:rFonts w:ascii="Helvetica" w:hAnsi="Helvetica"/>
          <w:b/>
          <w:sz w:val="32"/>
          <w:lang w:val="fr-FR"/>
        </w:rPr>
        <w:t xml:space="preserve">Merci d’avance à </w:t>
      </w:r>
      <w:proofErr w:type="spellStart"/>
      <w:r w:rsidRPr="003127F8">
        <w:rPr>
          <w:rFonts w:ascii="Helvetica" w:hAnsi="Helvetica"/>
          <w:b/>
          <w:sz w:val="32"/>
          <w:lang w:val="fr-FR"/>
        </w:rPr>
        <w:t>bpost</w:t>
      </w:r>
      <w:proofErr w:type="spellEnd"/>
      <w:r w:rsidRPr="003127F8">
        <w:rPr>
          <w:rFonts w:ascii="Helvetica" w:hAnsi="Helvetica"/>
          <w:b/>
          <w:sz w:val="32"/>
          <w:lang w:val="fr-FR"/>
        </w:rPr>
        <w:t xml:space="preserve"> et TBWA pour la prochaine carte de Noël personnalisée</w:t>
      </w:r>
    </w:p>
    <w:p w14:paraId="6C19ED0E" w14:textId="77777777" w:rsidR="003127F8" w:rsidRPr="003127F8" w:rsidRDefault="003127F8" w:rsidP="003127F8">
      <w:pPr>
        <w:jc w:val="both"/>
        <w:rPr>
          <w:rFonts w:ascii="Helvetica" w:hAnsi="Helvetica"/>
          <w:lang w:val="fr-FR"/>
        </w:rPr>
      </w:pPr>
      <w:bookmarkStart w:id="0" w:name="_GoBack"/>
      <w:bookmarkEnd w:id="0"/>
    </w:p>
    <w:p w14:paraId="39A8142B" w14:textId="77777777" w:rsidR="003127F8" w:rsidRPr="003127F8" w:rsidRDefault="003127F8" w:rsidP="003127F8">
      <w:pPr>
        <w:jc w:val="both"/>
        <w:rPr>
          <w:rFonts w:ascii="Helvetica" w:hAnsi="Helvetica"/>
          <w:lang w:val="fr-FR"/>
        </w:rPr>
      </w:pPr>
      <w:r w:rsidRPr="003127F8">
        <w:rPr>
          <w:rFonts w:ascii="Helvetica" w:hAnsi="Helvetica"/>
          <w:lang w:val="fr-FR"/>
        </w:rPr>
        <w:t xml:space="preserve">Envoyer une carte de Noël est un véritable jeu d’enfant ! Prenez une photo avec votre </w:t>
      </w:r>
      <w:proofErr w:type="spellStart"/>
      <w:r w:rsidRPr="003127F8">
        <w:rPr>
          <w:rFonts w:ascii="Helvetica" w:hAnsi="Helvetica"/>
          <w:lang w:val="fr-FR"/>
        </w:rPr>
        <w:t>smartphone</w:t>
      </w:r>
      <w:proofErr w:type="spellEnd"/>
      <w:r w:rsidRPr="003127F8">
        <w:rPr>
          <w:rFonts w:ascii="Helvetica" w:hAnsi="Helvetica"/>
          <w:lang w:val="fr-FR"/>
        </w:rPr>
        <w:t xml:space="preserve">, écrivez un vœu original et hop, grâce à Mobile </w:t>
      </w:r>
      <w:proofErr w:type="spellStart"/>
      <w:r w:rsidRPr="003127F8">
        <w:rPr>
          <w:rFonts w:ascii="Helvetica" w:hAnsi="Helvetica"/>
          <w:lang w:val="fr-FR"/>
        </w:rPr>
        <w:t>Postcard</w:t>
      </w:r>
      <w:proofErr w:type="spellEnd"/>
      <w:r w:rsidRPr="003127F8">
        <w:rPr>
          <w:rFonts w:ascii="Helvetica" w:hAnsi="Helvetica"/>
          <w:lang w:val="fr-FR"/>
        </w:rPr>
        <w:t xml:space="preserve"> de </w:t>
      </w:r>
      <w:proofErr w:type="spellStart"/>
      <w:r w:rsidRPr="003127F8">
        <w:rPr>
          <w:rFonts w:ascii="Helvetica" w:hAnsi="Helvetica"/>
          <w:lang w:val="fr-FR"/>
        </w:rPr>
        <w:t>bpost</w:t>
      </w:r>
      <w:proofErr w:type="spellEnd"/>
      <w:r w:rsidRPr="003127F8">
        <w:rPr>
          <w:rFonts w:ascii="Helvetica" w:hAnsi="Helvetica"/>
          <w:lang w:val="fr-FR"/>
        </w:rPr>
        <w:t xml:space="preserve">, votre carte de vœux arrive « en papier et en timbre » dans la boite aux lettres de votre destinataire. Ce service de </w:t>
      </w:r>
      <w:proofErr w:type="spellStart"/>
      <w:r w:rsidRPr="003127F8">
        <w:rPr>
          <w:rFonts w:ascii="Helvetica" w:hAnsi="Helvetica"/>
          <w:lang w:val="fr-FR"/>
        </w:rPr>
        <w:t>bpost</w:t>
      </w:r>
      <w:proofErr w:type="spellEnd"/>
      <w:r w:rsidRPr="003127F8">
        <w:rPr>
          <w:rFonts w:ascii="Helvetica" w:hAnsi="Helvetica"/>
          <w:lang w:val="fr-FR"/>
        </w:rPr>
        <w:t xml:space="preserve"> existe déjà depuis longtemps, mais c’est la première fois qu’il fait l’objet d’un spot TV créé par TBWA Bruxelles.</w:t>
      </w:r>
    </w:p>
    <w:p w14:paraId="001A869F" w14:textId="77777777" w:rsidR="003127F8" w:rsidRPr="003127F8" w:rsidRDefault="003127F8" w:rsidP="003127F8">
      <w:pPr>
        <w:jc w:val="both"/>
        <w:rPr>
          <w:rFonts w:ascii="Helvetica" w:hAnsi="Helvetica"/>
          <w:lang w:val="fr-FR"/>
        </w:rPr>
      </w:pPr>
    </w:p>
    <w:p w14:paraId="14AB42CD" w14:textId="77777777" w:rsidR="003127F8" w:rsidRPr="003127F8" w:rsidRDefault="003127F8" w:rsidP="003127F8">
      <w:pPr>
        <w:jc w:val="both"/>
        <w:rPr>
          <w:rFonts w:ascii="Helvetica" w:hAnsi="Helvetica"/>
          <w:b/>
          <w:lang w:val="fr-FR"/>
        </w:rPr>
      </w:pPr>
      <w:r w:rsidRPr="003127F8">
        <w:rPr>
          <w:rFonts w:ascii="Helvetica" w:hAnsi="Helvetica"/>
          <w:b/>
          <w:lang w:val="fr-FR"/>
        </w:rPr>
        <w:t>Des vœux qui vous ressemblent</w:t>
      </w:r>
    </w:p>
    <w:p w14:paraId="092E7F6E" w14:textId="77777777" w:rsidR="003127F8" w:rsidRPr="003127F8" w:rsidRDefault="003127F8" w:rsidP="003127F8">
      <w:pPr>
        <w:jc w:val="both"/>
        <w:rPr>
          <w:rFonts w:ascii="Helvetica" w:hAnsi="Helvetica"/>
          <w:lang w:val="fr-FR"/>
        </w:rPr>
      </w:pPr>
    </w:p>
    <w:p w14:paraId="57DB4F58" w14:textId="77777777" w:rsidR="003127F8" w:rsidRPr="003127F8" w:rsidRDefault="003127F8" w:rsidP="003127F8">
      <w:pPr>
        <w:jc w:val="both"/>
        <w:rPr>
          <w:rFonts w:ascii="Helvetica" w:hAnsi="Helvetica"/>
          <w:lang w:val="fr-FR"/>
        </w:rPr>
      </w:pPr>
      <w:r w:rsidRPr="003127F8">
        <w:rPr>
          <w:rFonts w:ascii="Helvetica" w:hAnsi="Helvetica"/>
          <w:lang w:val="fr-FR"/>
        </w:rPr>
        <w:t xml:space="preserve">Ce spot fait l’éloge de la créativité de chacun. Cette créativité qui rend chaque chose que nous faisons tellement personnelle, tellement unique.  </w:t>
      </w:r>
    </w:p>
    <w:p w14:paraId="137FD1B2" w14:textId="77777777" w:rsidR="003127F8" w:rsidRPr="003127F8" w:rsidRDefault="003127F8" w:rsidP="003127F8">
      <w:pPr>
        <w:jc w:val="both"/>
        <w:rPr>
          <w:rFonts w:ascii="Helvetica" w:hAnsi="Helvetica"/>
          <w:lang w:val="fr-FR"/>
        </w:rPr>
      </w:pPr>
      <w:r w:rsidRPr="003127F8">
        <w:rPr>
          <w:rFonts w:ascii="Helvetica" w:hAnsi="Helvetica"/>
          <w:lang w:val="fr-FR"/>
        </w:rPr>
        <w:t xml:space="preserve">Scène après scène, nous voyons les utilisateurs de Mobile </w:t>
      </w:r>
      <w:proofErr w:type="spellStart"/>
      <w:r w:rsidRPr="003127F8">
        <w:rPr>
          <w:rFonts w:ascii="Helvetica" w:hAnsi="Helvetica"/>
          <w:lang w:val="fr-FR"/>
        </w:rPr>
        <w:t>Postcard</w:t>
      </w:r>
      <w:proofErr w:type="spellEnd"/>
      <w:r w:rsidRPr="003127F8">
        <w:rPr>
          <w:rFonts w:ascii="Helvetica" w:hAnsi="Helvetica"/>
          <w:lang w:val="fr-FR"/>
        </w:rPr>
        <w:t xml:space="preserve"> et ce qui les inspire. Des situations tantôt drôles, tantôt touchantes. Les photos sont ensuite envoyées via </w:t>
      </w:r>
      <w:proofErr w:type="spellStart"/>
      <w:r w:rsidRPr="003127F8">
        <w:rPr>
          <w:rFonts w:ascii="Helvetica" w:hAnsi="Helvetica"/>
          <w:lang w:val="fr-FR"/>
        </w:rPr>
        <w:t>smartphone</w:t>
      </w:r>
      <w:proofErr w:type="spellEnd"/>
      <w:r w:rsidRPr="003127F8">
        <w:rPr>
          <w:rFonts w:ascii="Helvetica" w:hAnsi="Helvetica"/>
          <w:lang w:val="fr-FR"/>
        </w:rPr>
        <w:t xml:space="preserve"> avant de devenir de véritables cartes de </w:t>
      </w:r>
      <w:proofErr w:type="spellStart"/>
      <w:r w:rsidRPr="003127F8">
        <w:rPr>
          <w:rFonts w:ascii="Helvetica" w:hAnsi="Helvetica"/>
          <w:lang w:val="fr-FR"/>
        </w:rPr>
        <w:t>voeux</w:t>
      </w:r>
      <w:proofErr w:type="spellEnd"/>
      <w:r w:rsidRPr="003127F8">
        <w:rPr>
          <w:rFonts w:ascii="Helvetica" w:hAnsi="Helvetica"/>
          <w:lang w:val="fr-FR"/>
        </w:rPr>
        <w:t xml:space="preserve">. </w:t>
      </w:r>
    </w:p>
    <w:p w14:paraId="299C66D8" w14:textId="77777777" w:rsidR="003127F8" w:rsidRPr="003127F8" w:rsidRDefault="003127F8" w:rsidP="003127F8">
      <w:pPr>
        <w:jc w:val="both"/>
        <w:rPr>
          <w:rFonts w:ascii="Helvetica" w:hAnsi="Helvetica"/>
          <w:lang w:val="fr-FR"/>
        </w:rPr>
      </w:pPr>
    </w:p>
    <w:p w14:paraId="70222363" w14:textId="77777777" w:rsidR="003127F8" w:rsidRPr="003127F8" w:rsidRDefault="003127F8" w:rsidP="003127F8">
      <w:pPr>
        <w:jc w:val="both"/>
        <w:rPr>
          <w:rFonts w:ascii="Helvetica" w:hAnsi="Helvetica"/>
          <w:lang w:val="fr-FR"/>
        </w:rPr>
      </w:pPr>
    </w:p>
    <w:p w14:paraId="68B492A2" w14:textId="77777777" w:rsidR="003127F8" w:rsidRPr="003127F8" w:rsidRDefault="003127F8" w:rsidP="003127F8">
      <w:pPr>
        <w:jc w:val="both"/>
        <w:rPr>
          <w:rFonts w:ascii="Helvetica" w:hAnsi="Helvetica"/>
          <w:b/>
          <w:lang w:val="fr-FR"/>
        </w:rPr>
      </w:pPr>
      <w:r w:rsidRPr="003127F8">
        <w:rPr>
          <w:rFonts w:ascii="Helvetica" w:hAnsi="Helvetica"/>
          <w:b/>
          <w:lang w:val="fr-FR"/>
        </w:rPr>
        <w:t>Une fin d’année poétique</w:t>
      </w:r>
    </w:p>
    <w:p w14:paraId="726A52D9" w14:textId="77777777" w:rsidR="003127F8" w:rsidRPr="003127F8" w:rsidRDefault="003127F8" w:rsidP="003127F8">
      <w:pPr>
        <w:jc w:val="both"/>
        <w:rPr>
          <w:rFonts w:ascii="Helvetica" w:hAnsi="Helvetica"/>
          <w:lang w:val="fr-FR"/>
        </w:rPr>
      </w:pPr>
    </w:p>
    <w:p w14:paraId="3F317464" w14:textId="06BD1EAE" w:rsidR="003127F8" w:rsidRPr="003127F8" w:rsidRDefault="003127F8" w:rsidP="003127F8">
      <w:pPr>
        <w:jc w:val="both"/>
        <w:rPr>
          <w:rFonts w:ascii="Helvetica" w:hAnsi="Helvetica"/>
          <w:lang w:val="fr-FR"/>
        </w:rPr>
      </w:pPr>
      <w:r w:rsidRPr="003127F8">
        <w:rPr>
          <w:rFonts w:ascii="Helvetica" w:hAnsi="Helvetica"/>
          <w:lang w:val="fr-FR"/>
        </w:rPr>
        <w:t>Cela faisait longtemps qu’il n’y avait plus eu un air de poésie à la télévision.</w:t>
      </w:r>
      <w:r>
        <w:rPr>
          <w:rFonts w:ascii="Helvetica" w:hAnsi="Helvetica"/>
          <w:lang w:val="fr-FR"/>
        </w:rPr>
        <w:t xml:space="preserve"> </w:t>
      </w:r>
      <w:r w:rsidRPr="003127F8">
        <w:rPr>
          <w:rFonts w:ascii="Helvetica" w:hAnsi="Helvetica"/>
          <w:lang w:val="fr-FR"/>
        </w:rPr>
        <w:t xml:space="preserve">Le spot a été tourné par Dimitri </w:t>
      </w:r>
      <w:proofErr w:type="spellStart"/>
      <w:r w:rsidRPr="003127F8">
        <w:rPr>
          <w:rFonts w:ascii="Helvetica" w:hAnsi="Helvetica"/>
          <w:lang w:val="fr-FR"/>
        </w:rPr>
        <w:t>Karakatsanis</w:t>
      </w:r>
      <w:proofErr w:type="spellEnd"/>
      <w:r w:rsidRPr="003127F8">
        <w:rPr>
          <w:rFonts w:ascii="Helvetica" w:hAnsi="Helvetica"/>
          <w:lang w:val="fr-FR"/>
        </w:rPr>
        <w:t xml:space="preserve"> de Caviar et la musique composée par Fritz </w:t>
      </w:r>
      <w:proofErr w:type="spellStart"/>
      <w:r w:rsidRPr="003127F8">
        <w:rPr>
          <w:rFonts w:ascii="Helvetica" w:hAnsi="Helvetica"/>
          <w:lang w:val="fr-FR"/>
        </w:rPr>
        <w:t>Sundermann</w:t>
      </w:r>
      <w:proofErr w:type="spellEnd"/>
      <w:r w:rsidRPr="003127F8">
        <w:rPr>
          <w:rFonts w:ascii="Helvetica" w:hAnsi="Helvetica"/>
          <w:lang w:val="fr-FR"/>
        </w:rPr>
        <w:t>. Il sera diffusé sur presque toutes les chaînes.</w:t>
      </w:r>
    </w:p>
    <w:p w14:paraId="674B058E" w14:textId="77777777" w:rsidR="003127F8" w:rsidRDefault="003127F8" w:rsidP="003127F8">
      <w:pPr>
        <w:jc w:val="both"/>
        <w:rPr>
          <w:rFonts w:ascii="Helvetica" w:hAnsi="Helvetica"/>
          <w:lang w:val="fr-FR"/>
        </w:rPr>
      </w:pPr>
    </w:p>
    <w:p w14:paraId="22955959" w14:textId="22E07203" w:rsidR="003127F8" w:rsidRPr="003127F8" w:rsidRDefault="003127F8" w:rsidP="003127F8">
      <w:pPr>
        <w:jc w:val="both"/>
        <w:rPr>
          <w:rFonts w:ascii="Helvetica" w:hAnsi="Helvetica"/>
          <w:b/>
          <w:sz w:val="28"/>
          <w:lang w:val="fr-FR"/>
        </w:rPr>
      </w:pPr>
      <w:r w:rsidRPr="003127F8">
        <w:rPr>
          <w:rFonts w:ascii="Helvetica" w:hAnsi="Helvetica"/>
          <w:b/>
          <w:sz w:val="28"/>
          <w:lang w:val="fr-FR"/>
        </w:rPr>
        <w:t xml:space="preserve">CREDITS </w:t>
      </w:r>
    </w:p>
    <w:p w14:paraId="5691651A" w14:textId="77777777" w:rsidR="003127F8" w:rsidRPr="003127F8" w:rsidRDefault="003127F8" w:rsidP="003127F8">
      <w:pPr>
        <w:jc w:val="both"/>
        <w:rPr>
          <w:rFonts w:ascii="Helvetica" w:hAnsi="Helvetica"/>
          <w:lang w:val="fr-FR"/>
        </w:rPr>
      </w:pPr>
    </w:p>
    <w:p w14:paraId="442101A3" w14:textId="77777777" w:rsidR="003127F8" w:rsidRPr="003127F8" w:rsidRDefault="003127F8" w:rsidP="003127F8">
      <w:pPr>
        <w:jc w:val="both"/>
        <w:rPr>
          <w:rFonts w:ascii="Helvetica" w:hAnsi="Helvetica"/>
          <w:lang w:val="fr-FR"/>
        </w:rPr>
      </w:pPr>
      <w:r w:rsidRPr="003127F8">
        <w:rPr>
          <w:rFonts w:ascii="Helvetica" w:hAnsi="Helvetica"/>
          <w:b/>
          <w:lang w:val="fr-FR"/>
        </w:rPr>
        <w:t>Bureau:</w:t>
      </w:r>
      <w:r w:rsidRPr="003127F8">
        <w:rPr>
          <w:rFonts w:ascii="Helvetica" w:hAnsi="Helvetica"/>
          <w:lang w:val="fr-FR"/>
        </w:rPr>
        <w:t xml:space="preserve"> TBWA</w:t>
      </w:r>
    </w:p>
    <w:p w14:paraId="41489704" w14:textId="77777777" w:rsidR="003127F8" w:rsidRPr="003127F8" w:rsidRDefault="003127F8" w:rsidP="003127F8">
      <w:pPr>
        <w:jc w:val="both"/>
        <w:rPr>
          <w:rFonts w:ascii="Helvetica" w:hAnsi="Helvetica"/>
          <w:lang w:val="fr-FR"/>
        </w:rPr>
      </w:pPr>
      <w:proofErr w:type="spellStart"/>
      <w:r w:rsidRPr="003127F8">
        <w:rPr>
          <w:rFonts w:ascii="Helvetica" w:hAnsi="Helvetica"/>
          <w:b/>
          <w:lang w:val="fr-FR"/>
        </w:rPr>
        <w:t>Account</w:t>
      </w:r>
      <w:proofErr w:type="spellEnd"/>
      <w:r w:rsidRPr="003127F8">
        <w:rPr>
          <w:rFonts w:ascii="Helvetica" w:hAnsi="Helvetica"/>
          <w:b/>
          <w:lang w:val="fr-FR"/>
        </w:rPr>
        <w:t>:</w:t>
      </w:r>
      <w:r w:rsidRPr="003127F8">
        <w:rPr>
          <w:rFonts w:ascii="Helvetica" w:hAnsi="Helvetica"/>
          <w:lang w:val="fr-FR"/>
        </w:rPr>
        <w:t xml:space="preserve"> Jochen </w:t>
      </w:r>
      <w:proofErr w:type="spellStart"/>
      <w:r w:rsidRPr="003127F8">
        <w:rPr>
          <w:rFonts w:ascii="Helvetica" w:hAnsi="Helvetica"/>
          <w:lang w:val="fr-FR"/>
        </w:rPr>
        <w:t>Degreef</w:t>
      </w:r>
      <w:proofErr w:type="spellEnd"/>
      <w:r w:rsidRPr="003127F8">
        <w:rPr>
          <w:rFonts w:ascii="Helvetica" w:hAnsi="Helvetica"/>
          <w:lang w:val="fr-FR"/>
        </w:rPr>
        <w:t xml:space="preserve">, Pauline </w:t>
      </w:r>
      <w:proofErr w:type="spellStart"/>
      <w:r w:rsidRPr="003127F8">
        <w:rPr>
          <w:rFonts w:ascii="Helvetica" w:hAnsi="Helvetica"/>
          <w:lang w:val="fr-FR"/>
        </w:rPr>
        <w:t>Kinet</w:t>
      </w:r>
      <w:proofErr w:type="spellEnd"/>
    </w:p>
    <w:p w14:paraId="18D65543" w14:textId="77777777" w:rsidR="003127F8" w:rsidRPr="003127F8" w:rsidRDefault="003127F8" w:rsidP="003127F8">
      <w:pPr>
        <w:jc w:val="both"/>
        <w:rPr>
          <w:rFonts w:ascii="Helvetica" w:hAnsi="Helvetica"/>
          <w:lang w:val="fr-FR"/>
        </w:rPr>
      </w:pPr>
      <w:r w:rsidRPr="003127F8">
        <w:rPr>
          <w:rFonts w:ascii="Helvetica" w:hAnsi="Helvetica"/>
          <w:b/>
          <w:lang w:val="fr-FR"/>
        </w:rPr>
        <w:t>C.D.:</w:t>
      </w:r>
      <w:r w:rsidRPr="003127F8">
        <w:rPr>
          <w:rFonts w:ascii="Helvetica" w:hAnsi="Helvetica"/>
          <w:lang w:val="fr-FR"/>
        </w:rPr>
        <w:t xml:space="preserve"> Jan </w:t>
      </w:r>
      <w:proofErr w:type="spellStart"/>
      <w:r w:rsidRPr="003127F8">
        <w:rPr>
          <w:rFonts w:ascii="Helvetica" w:hAnsi="Helvetica"/>
          <w:lang w:val="fr-FR"/>
        </w:rPr>
        <w:t>Macken</w:t>
      </w:r>
      <w:proofErr w:type="spellEnd"/>
    </w:p>
    <w:p w14:paraId="7191B8E3" w14:textId="77777777" w:rsidR="003127F8" w:rsidRPr="003127F8" w:rsidRDefault="003127F8" w:rsidP="003127F8">
      <w:pPr>
        <w:jc w:val="both"/>
        <w:rPr>
          <w:rFonts w:ascii="Helvetica" w:hAnsi="Helvetica"/>
          <w:lang w:val="fr-FR"/>
        </w:rPr>
      </w:pPr>
      <w:r w:rsidRPr="003127F8">
        <w:rPr>
          <w:rFonts w:ascii="Helvetica" w:hAnsi="Helvetica"/>
          <w:b/>
          <w:lang w:val="fr-FR"/>
        </w:rPr>
        <w:t xml:space="preserve">Art </w:t>
      </w:r>
      <w:proofErr w:type="spellStart"/>
      <w:r w:rsidRPr="003127F8">
        <w:rPr>
          <w:rFonts w:ascii="Helvetica" w:hAnsi="Helvetica"/>
          <w:b/>
          <w:lang w:val="fr-FR"/>
        </w:rPr>
        <w:t>Director</w:t>
      </w:r>
      <w:proofErr w:type="spellEnd"/>
      <w:r w:rsidRPr="003127F8">
        <w:rPr>
          <w:rFonts w:ascii="Helvetica" w:hAnsi="Helvetica"/>
          <w:b/>
          <w:lang w:val="fr-FR"/>
        </w:rPr>
        <w:t>:</w:t>
      </w:r>
      <w:r w:rsidRPr="003127F8">
        <w:rPr>
          <w:rFonts w:ascii="Helvetica" w:hAnsi="Helvetica"/>
          <w:lang w:val="fr-FR"/>
        </w:rPr>
        <w:t xml:space="preserve"> Jeroen </w:t>
      </w:r>
      <w:proofErr w:type="spellStart"/>
      <w:r w:rsidRPr="003127F8">
        <w:rPr>
          <w:rFonts w:ascii="Helvetica" w:hAnsi="Helvetica"/>
          <w:lang w:val="fr-FR"/>
        </w:rPr>
        <w:t>Bostoen</w:t>
      </w:r>
      <w:proofErr w:type="spellEnd"/>
    </w:p>
    <w:p w14:paraId="7E6EDC97" w14:textId="77777777" w:rsidR="003127F8" w:rsidRPr="003127F8" w:rsidRDefault="003127F8" w:rsidP="003127F8">
      <w:pPr>
        <w:jc w:val="both"/>
        <w:rPr>
          <w:rFonts w:ascii="Helvetica" w:hAnsi="Helvetica"/>
          <w:lang w:val="fr-FR"/>
        </w:rPr>
      </w:pPr>
      <w:r w:rsidRPr="003127F8">
        <w:rPr>
          <w:rFonts w:ascii="Helvetica" w:hAnsi="Helvetica"/>
          <w:b/>
          <w:lang w:val="fr-FR"/>
        </w:rPr>
        <w:t>Copywriter</w:t>
      </w:r>
      <w:r w:rsidRPr="003127F8">
        <w:rPr>
          <w:rFonts w:ascii="Helvetica" w:hAnsi="Helvetica"/>
          <w:lang w:val="fr-FR"/>
        </w:rPr>
        <w:t xml:space="preserve">: Pol </w:t>
      </w:r>
      <w:proofErr w:type="spellStart"/>
      <w:r w:rsidRPr="003127F8">
        <w:rPr>
          <w:rFonts w:ascii="Helvetica" w:hAnsi="Helvetica"/>
          <w:lang w:val="fr-FR"/>
        </w:rPr>
        <w:t>Sierens</w:t>
      </w:r>
      <w:proofErr w:type="spellEnd"/>
      <w:r w:rsidRPr="003127F8">
        <w:rPr>
          <w:rFonts w:ascii="Helvetica" w:hAnsi="Helvetica"/>
          <w:lang w:val="fr-FR"/>
        </w:rPr>
        <w:t xml:space="preserve"> en Bart </w:t>
      </w:r>
      <w:proofErr w:type="spellStart"/>
      <w:r w:rsidRPr="003127F8">
        <w:rPr>
          <w:rFonts w:ascii="Helvetica" w:hAnsi="Helvetica"/>
          <w:lang w:val="fr-FR"/>
        </w:rPr>
        <w:t>Moeyaert</w:t>
      </w:r>
      <w:proofErr w:type="spellEnd"/>
    </w:p>
    <w:p w14:paraId="7E117E12" w14:textId="77777777" w:rsidR="003127F8" w:rsidRPr="003127F8" w:rsidRDefault="003127F8" w:rsidP="003127F8">
      <w:pPr>
        <w:jc w:val="both"/>
        <w:rPr>
          <w:rFonts w:ascii="Helvetica" w:hAnsi="Helvetica"/>
          <w:lang w:val="fr-FR"/>
        </w:rPr>
      </w:pPr>
      <w:proofErr w:type="spellStart"/>
      <w:r w:rsidRPr="003127F8">
        <w:rPr>
          <w:rFonts w:ascii="Helvetica" w:hAnsi="Helvetica"/>
          <w:b/>
          <w:lang w:val="fr-FR"/>
        </w:rPr>
        <w:t>Stemcasting</w:t>
      </w:r>
      <w:proofErr w:type="spellEnd"/>
      <w:r w:rsidRPr="003127F8">
        <w:rPr>
          <w:rFonts w:ascii="Helvetica" w:hAnsi="Helvetica"/>
          <w:b/>
          <w:lang w:val="fr-FR"/>
        </w:rPr>
        <w:t>:</w:t>
      </w:r>
      <w:r w:rsidRPr="003127F8">
        <w:rPr>
          <w:rFonts w:ascii="Helvetica" w:hAnsi="Helvetica"/>
          <w:lang w:val="fr-FR"/>
        </w:rPr>
        <w:t xml:space="preserve"> </w:t>
      </w:r>
      <w:proofErr w:type="spellStart"/>
      <w:r w:rsidRPr="003127F8">
        <w:rPr>
          <w:rFonts w:ascii="Helvetica" w:hAnsi="Helvetica"/>
          <w:lang w:val="fr-FR"/>
        </w:rPr>
        <w:t>Chiara</w:t>
      </w:r>
      <w:proofErr w:type="spellEnd"/>
      <w:r w:rsidRPr="003127F8">
        <w:rPr>
          <w:rFonts w:ascii="Helvetica" w:hAnsi="Helvetica"/>
          <w:lang w:val="fr-FR"/>
        </w:rPr>
        <w:t xml:space="preserve"> </w:t>
      </w:r>
      <w:proofErr w:type="spellStart"/>
      <w:r w:rsidRPr="003127F8">
        <w:rPr>
          <w:rFonts w:ascii="Helvetica" w:hAnsi="Helvetica"/>
          <w:lang w:val="fr-FR"/>
        </w:rPr>
        <w:t>Dedecker</w:t>
      </w:r>
      <w:proofErr w:type="spellEnd"/>
    </w:p>
    <w:p w14:paraId="001E6411" w14:textId="77777777" w:rsidR="003127F8" w:rsidRPr="003127F8" w:rsidRDefault="003127F8" w:rsidP="003127F8">
      <w:pPr>
        <w:jc w:val="both"/>
        <w:rPr>
          <w:rFonts w:ascii="Helvetica" w:hAnsi="Helvetica"/>
          <w:lang w:val="fr-FR"/>
        </w:rPr>
      </w:pPr>
      <w:proofErr w:type="spellStart"/>
      <w:r w:rsidRPr="003127F8">
        <w:rPr>
          <w:rFonts w:ascii="Helvetica" w:hAnsi="Helvetica"/>
          <w:b/>
          <w:lang w:val="fr-FR"/>
        </w:rPr>
        <w:t>Productie</w:t>
      </w:r>
      <w:proofErr w:type="spellEnd"/>
      <w:r w:rsidRPr="003127F8">
        <w:rPr>
          <w:rFonts w:ascii="Helvetica" w:hAnsi="Helvetica"/>
          <w:b/>
          <w:lang w:val="fr-FR"/>
        </w:rPr>
        <w:t>:</w:t>
      </w:r>
      <w:r w:rsidRPr="003127F8">
        <w:rPr>
          <w:rFonts w:ascii="Helvetica" w:hAnsi="Helvetica"/>
          <w:lang w:val="fr-FR"/>
        </w:rPr>
        <w:t xml:space="preserve"> Mieke </w:t>
      </w:r>
      <w:proofErr w:type="spellStart"/>
      <w:r w:rsidRPr="003127F8">
        <w:rPr>
          <w:rFonts w:ascii="Helvetica" w:hAnsi="Helvetica"/>
          <w:lang w:val="fr-FR"/>
        </w:rPr>
        <w:t>Vandewalle</w:t>
      </w:r>
      <w:proofErr w:type="spellEnd"/>
      <w:r w:rsidRPr="003127F8">
        <w:rPr>
          <w:rFonts w:ascii="Helvetica" w:hAnsi="Helvetica"/>
          <w:lang w:val="fr-FR"/>
        </w:rPr>
        <w:t xml:space="preserve">, Sarah </w:t>
      </w:r>
      <w:proofErr w:type="spellStart"/>
      <w:r w:rsidRPr="003127F8">
        <w:rPr>
          <w:rFonts w:ascii="Helvetica" w:hAnsi="Helvetica"/>
          <w:lang w:val="fr-FR"/>
        </w:rPr>
        <w:t>Bornauw</w:t>
      </w:r>
      <w:proofErr w:type="spellEnd"/>
    </w:p>
    <w:p w14:paraId="28F18677" w14:textId="77777777" w:rsidR="003127F8" w:rsidRPr="003127F8" w:rsidRDefault="003127F8" w:rsidP="003127F8">
      <w:pPr>
        <w:jc w:val="both"/>
        <w:rPr>
          <w:rFonts w:ascii="Helvetica" w:hAnsi="Helvetica"/>
          <w:lang w:val="fr-FR"/>
        </w:rPr>
      </w:pPr>
      <w:r w:rsidRPr="003127F8">
        <w:rPr>
          <w:rFonts w:ascii="Helvetica" w:hAnsi="Helvetica"/>
          <w:b/>
          <w:lang w:val="fr-FR"/>
        </w:rPr>
        <w:t xml:space="preserve">TV </w:t>
      </w:r>
      <w:proofErr w:type="spellStart"/>
      <w:r w:rsidRPr="003127F8">
        <w:rPr>
          <w:rFonts w:ascii="Helvetica" w:hAnsi="Helvetica"/>
          <w:b/>
          <w:lang w:val="fr-FR"/>
        </w:rPr>
        <w:t>Productiehuis</w:t>
      </w:r>
      <w:proofErr w:type="spellEnd"/>
      <w:r w:rsidRPr="003127F8">
        <w:rPr>
          <w:rFonts w:ascii="Helvetica" w:hAnsi="Helvetica"/>
          <w:b/>
          <w:lang w:val="fr-FR"/>
        </w:rPr>
        <w:t>:</w:t>
      </w:r>
      <w:r w:rsidRPr="003127F8">
        <w:rPr>
          <w:rFonts w:ascii="Helvetica" w:hAnsi="Helvetica"/>
          <w:lang w:val="fr-FR"/>
        </w:rPr>
        <w:t xml:space="preserve"> Caviar</w:t>
      </w:r>
    </w:p>
    <w:p w14:paraId="54C0561A" w14:textId="77777777" w:rsidR="003127F8" w:rsidRPr="003127F8" w:rsidRDefault="003127F8" w:rsidP="003127F8">
      <w:pPr>
        <w:jc w:val="both"/>
        <w:rPr>
          <w:rFonts w:ascii="Helvetica" w:hAnsi="Helvetica"/>
          <w:lang w:val="fr-FR"/>
        </w:rPr>
      </w:pPr>
      <w:proofErr w:type="spellStart"/>
      <w:r w:rsidRPr="003127F8">
        <w:rPr>
          <w:rFonts w:ascii="Helvetica" w:hAnsi="Helvetica"/>
          <w:b/>
          <w:lang w:val="fr-FR"/>
        </w:rPr>
        <w:t>Geluid</w:t>
      </w:r>
      <w:proofErr w:type="spellEnd"/>
      <w:r w:rsidRPr="003127F8">
        <w:rPr>
          <w:rFonts w:ascii="Helvetica" w:hAnsi="Helvetica"/>
          <w:b/>
          <w:lang w:val="fr-FR"/>
        </w:rPr>
        <w:t>:</w:t>
      </w:r>
      <w:r w:rsidRPr="003127F8">
        <w:rPr>
          <w:rFonts w:ascii="Helvetica" w:hAnsi="Helvetica"/>
          <w:lang w:val="fr-FR"/>
        </w:rPr>
        <w:t xml:space="preserve"> Saké</w:t>
      </w:r>
    </w:p>
    <w:p w14:paraId="71B4079F" w14:textId="77777777" w:rsidR="003127F8" w:rsidRPr="003127F8" w:rsidRDefault="003127F8" w:rsidP="003127F8">
      <w:pPr>
        <w:jc w:val="both"/>
        <w:rPr>
          <w:rFonts w:ascii="Helvetica" w:hAnsi="Helvetica"/>
          <w:lang w:val="fr-FR"/>
        </w:rPr>
      </w:pPr>
    </w:p>
    <w:p w14:paraId="3D96A85D" w14:textId="55F4E04D" w:rsidR="00B36131" w:rsidRPr="003127F8" w:rsidRDefault="00B36131" w:rsidP="003127F8">
      <w:pPr>
        <w:jc w:val="both"/>
        <w:rPr>
          <w:rFonts w:ascii="Helvetica" w:hAnsi="Helvetica"/>
          <w:lang w:val="fr-FR"/>
        </w:rPr>
      </w:pPr>
    </w:p>
    <w:sectPr w:rsidR="00B36131" w:rsidRPr="003127F8" w:rsidSect="00477F7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27D07" w14:textId="77777777" w:rsidR="002D3E11" w:rsidRDefault="002D3E11" w:rsidP="0061795A">
      <w:r>
        <w:separator/>
      </w:r>
    </w:p>
  </w:endnote>
  <w:endnote w:type="continuationSeparator" w:id="0">
    <w:p w14:paraId="2B7F3A7C" w14:textId="77777777" w:rsidR="002D3E11" w:rsidRDefault="002D3E11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EC815" w14:textId="77777777" w:rsidR="002D3E11" w:rsidRPr="00477F70" w:rsidRDefault="002D3E11" w:rsidP="00496AA6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77F70">
      <w:rPr>
        <w:rFonts w:ascii="Helvetica" w:hAnsi="Helvetica"/>
        <w:color w:val="717171"/>
        <w:sz w:val="14"/>
        <w:szCs w:val="14"/>
      </w:rPr>
      <w:t>TBWA\GROUP</w:t>
    </w:r>
  </w:p>
  <w:p w14:paraId="6B4E72A4" w14:textId="77777777" w:rsidR="002D3E11" w:rsidRPr="00477F70" w:rsidRDefault="002D3E11" w:rsidP="00666192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77F70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77F70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19E6A" w14:textId="77777777" w:rsidR="002D3E11" w:rsidRPr="00477F70" w:rsidRDefault="002D3E11" w:rsidP="00477F70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77F70">
      <w:rPr>
        <w:rFonts w:ascii="Helvetica" w:hAnsi="Helvetica"/>
        <w:color w:val="717171"/>
        <w:sz w:val="14"/>
        <w:szCs w:val="14"/>
      </w:rPr>
      <w:t>TBWA\GROUP</w:t>
    </w:r>
  </w:p>
  <w:p w14:paraId="65672E55" w14:textId="77777777" w:rsidR="002D3E11" w:rsidRPr="00477F70" w:rsidRDefault="002D3E11" w:rsidP="00477F70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77F70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77F70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0D54E" w14:textId="77777777" w:rsidR="002D3E11" w:rsidRDefault="002D3E11" w:rsidP="0061795A">
      <w:r>
        <w:separator/>
      </w:r>
    </w:p>
  </w:footnote>
  <w:footnote w:type="continuationSeparator" w:id="0">
    <w:p w14:paraId="092C96DB" w14:textId="77777777" w:rsidR="002D3E11" w:rsidRDefault="002D3E11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94EC7" w14:textId="77777777" w:rsidR="002D3E11" w:rsidRDefault="002D3E11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029FE" w14:textId="77777777" w:rsidR="002D3E11" w:rsidRDefault="002D3E11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E4146" w14:textId="77777777" w:rsidR="002D3E11" w:rsidRPr="001C6E34" w:rsidRDefault="002D3E11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color w:val="717171"/>
        <w:sz w:val="20"/>
        <w:szCs w:val="20"/>
      </w:rPr>
    </w:pP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Pr="001C6E34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 w:rsidR="003127F8"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14:paraId="600AEC06" w14:textId="77777777" w:rsidR="002D3E11" w:rsidRPr="001C6E34" w:rsidRDefault="002D3E11" w:rsidP="002A77AA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4384" behindDoc="1" locked="0" layoutInCell="1" allowOverlap="1" wp14:anchorId="5D59F9AC" wp14:editId="5FCC139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58240" cy="259080"/>
          <wp:effectExtent l="0" t="0" r="10160" b="0"/>
          <wp:wrapNone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80540" w14:textId="77777777" w:rsidR="002D3E11" w:rsidRPr="00477F70" w:rsidRDefault="002D3E11" w:rsidP="00477F70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2336" behindDoc="1" locked="0" layoutInCell="1" allowOverlap="1" wp14:anchorId="3318C5CD" wp14:editId="58690E8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58240" cy="259080"/>
          <wp:effectExtent l="0" t="0" r="10160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D3"/>
    <w:rsid w:val="00061A67"/>
    <w:rsid w:val="00121240"/>
    <w:rsid w:val="001C6E34"/>
    <w:rsid w:val="00204365"/>
    <w:rsid w:val="00224271"/>
    <w:rsid w:val="00295847"/>
    <w:rsid w:val="002A77AA"/>
    <w:rsid w:val="002D3E11"/>
    <w:rsid w:val="003127F8"/>
    <w:rsid w:val="00332519"/>
    <w:rsid w:val="003F54D5"/>
    <w:rsid w:val="004774D4"/>
    <w:rsid w:val="00477F70"/>
    <w:rsid w:val="0048020D"/>
    <w:rsid w:val="00496AA6"/>
    <w:rsid w:val="0057625F"/>
    <w:rsid w:val="005D12D3"/>
    <w:rsid w:val="0061795A"/>
    <w:rsid w:val="00666192"/>
    <w:rsid w:val="006E2266"/>
    <w:rsid w:val="00740375"/>
    <w:rsid w:val="00745DD9"/>
    <w:rsid w:val="007C632C"/>
    <w:rsid w:val="00916860"/>
    <w:rsid w:val="009C39AA"/>
    <w:rsid w:val="009F000D"/>
    <w:rsid w:val="00A2302D"/>
    <w:rsid w:val="00A72E9D"/>
    <w:rsid w:val="00A73A16"/>
    <w:rsid w:val="00A858C9"/>
    <w:rsid w:val="00B36131"/>
    <w:rsid w:val="00BB7BB0"/>
    <w:rsid w:val="00BC09F3"/>
    <w:rsid w:val="00BD0ED3"/>
    <w:rsid w:val="00C66B16"/>
    <w:rsid w:val="00CA0929"/>
    <w:rsid w:val="00D71302"/>
    <w:rsid w:val="00F13790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5F2C2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D3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eastAsia="ＭＳ 明朝" w:hAnsi="Lucida Grande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eastAsia="ＭＳ 明朝" w:hAnsi="Helvetica" w:cs="Times New Roman"/>
      <w:color w:val="32323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rFonts w:ascii="Cambria" w:eastAsia="ＭＳ 明朝" w:hAnsi="Cambria"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rFonts w:ascii="Cambria" w:eastAsia="ＭＳ 明朝" w:hAnsi="Cambria"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 w:cs="Times New Roman"/>
      <w:noProof/>
      <w:sz w:val="15"/>
    </w:rPr>
  </w:style>
  <w:style w:type="character" w:styleId="PageNumber">
    <w:name w:val="page number"/>
    <w:uiPriority w:val="99"/>
    <w:semiHidden/>
    <w:unhideWhenUsed/>
    <w:rsid w:val="002A77AA"/>
  </w:style>
  <w:style w:type="character" w:styleId="Hyperlink">
    <w:name w:val="Hyperlink"/>
    <w:basedOn w:val="DefaultParagraphFont"/>
    <w:uiPriority w:val="99"/>
    <w:unhideWhenUsed/>
    <w:rsid w:val="00BD0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D3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eastAsia="ＭＳ 明朝" w:hAnsi="Lucida Grande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eastAsia="ＭＳ 明朝" w:hAnsi="Helvetica" w:cs="Times New Roman"/>
      <w:color w:val="32323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rFonts w:ascii="Cambria" w:eastAsia="ＭＳ 明朝" w:hAnsi="Cambria"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rFonts w:ascii="Cambria" w:eastAsia="ＭＳ 明朝" w:hAnsi="Cambria"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 w:cs="Times New Roman"/>
      <w:noProof/>
      <w:sz w:val="15"/>
    </w:rPr>
  </w:style>
  <w:style w:type="character" w:styleId="PageNumber">
    <w:name w:val="page number"/>
    <w:uiPriority w:val="99"/>
    <w:semiHidden/>
    <w:unhideWhenUsed/>
    <w:rsid w:val="002A77AA"/>
  </w:style>
  <w:style w:type="character" w:styleId="Hyperlink">
    <w:name w:val="Hyperlink"/>
    <w:basedOn w:val="DefaultParagraphFont"/>
    <w:uiPriority w:val="99"/>
    <w:unhideWhenUsed/>
    <w:rsid w:val="00BD0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%20HD:Applications:Microsoft%20Office%202011:Office:Media:Templates:TBWA%20Group:TBWA%20Group%20Blan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541FFD-72DF-C541-B7D3-C74F0C09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Group Blanco.dotx</Template>
  <TotalTime>1</TotalTime>
  <Pages>1</Pages>
  <Words>214</Words>
  <Characters>1224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Vleminckx</dc:creator>
  <cp:keywords/>
  <dc:description/>
  <cp:lastModifiedBy>Admin</cp:lastModifiedBy>
  <cp:revision>3</cp:revision>
  <cp:lastPrinted>2011-08-10T13:45:00Z</cp:lastPrinted>
  <dcterms:created xsi:type="dcterms:W3CDTF">2012-12-11T07:49:00Z</dcterms:created>
  <dcterms:modified xsi:type="dcterms:W3CDTF">2012-12-11T13:03:00Z</dcterms:modified>
</cp:coreProperties>
</file>