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970A6A" w:rsidP="00B17335">
      <w:pPr>
        <w:pStyle w:val="BodySEAT"/>
        <w:ind w:right="-46"/>
        <w:jc w:val="right"/>
        <w:rPr>
          <w:lang w:val="nl-NL"/>
        </w:rPr>
      </w:pPr>
      <w:r>
        <w:rPr>
          <w:lang w:val="nl-NL"/>
        </w:rPr>
        <w:t>2</w:t>
      </w:r>
      <w:r w:rsidR="00FC6D07">
        <w:rPr>
          <w:lang w:val="nl-NL"/>
        </w:rPr>
        <w:t>9</w:t>
      </w:r>
      <w:r>
        <w:rPr>
          <w:lang w:val="nl-NL"/>
        </w:rPr>
        <w:t xml:space="preserve"> 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8B28B0">
        <w:rPr>
          <w:lang w:val="nl-NL"/>
        </w:rPr>
        <w:t>5</w:t>
      </w:r>
      <w:r w:rsidR="00FC6D07">
        <w:rPr>
          <w:lang w:val="nl-NL"/>
        </w:rPr>
        <w:t>5</w:t>
      </w:r>
      <w:r w:rsidR="002F35FC" w:rsidRPr="002F35FC">
        <w:rPr>
          <w:lang w:val="nl-NL"/>
        </w:rPr>
        <w:t>N</w:t>
      </w:r>
    </w:p>
    <w:p w:rsidR="00970A6A" w:rsidRPr="00970A6A" w:rsidRDefault="00970A6A" w:rsidP="00970A6A">
      <w:pPr>
        <w:pStyle w:val="BodySEAT"/>
      </w:pPr>
      <w:r w:rsidRPr="00970A6A">
        <w:t xml:space="preserve">Kunstwerk door </w:t>
      </w:r>
      <w:proofErr w:type="spellStart"/>
      <w:r w:rsidRPr="00970A6A">
        <w:t>str</w:t>
      </w:r>
      <w:r w:rsidR="00FC6D07">
        <w:t>ee</w:t>
      </w:r>
      <w:r w:rsidRPr="00970A6A">
        <w:t>tartist</w:t>
      </w:r>
      <w:proofErr w:type="spellEnd"/>
      <w:r w:rsidRPr="00970A6A">
        <w:t xml:space="preserve"> </w:t>
      </w:r>
      <w:proofErr w:type="spellStart"/>
      <w:r w:rsidRPr="00970A6A">
        <w:t>Vhils</w:t>
      </w:r>
      <w:proofErr w:type="spellEnd"/>
    </w:p>
    <w:p w:rsidR="00970A6A" w:rsidRPr="00970A6A" w:rsidRDefault="00970A6A" w:rsidP="00970A6A">
      <w:pPr>
        <w:pStyle w:val="HeadlineSEAT"/>
      </w:pPr>
      <w:r w:rsidRPr="00970A6A">
        <w:t xml:space="preserve">15.000 kg cement </w:t>
      </w:r>
      <w:r w:rsidR="00111052">
        <w:t>voor sculptuur</w:t>
      </w:r>
      <w:r w:rsidRPr="00970A6A">
        <w:t xml:space="preserve"> </w:t>
      </w:r>
      <w:proofErr w:type="spellStart"/>
      <w:r w:rsidRPr="00970A6A">
        <w:t>Arona</w:t>
      </w:r>
      <w:proofErr w:type="spellEnd"/>
      <w:r w:rsidRPr="00970A6A">
        <w:t xml:space="preserve"> </w:t>
      </w:r>
    </w:p>
    <w:p w:rsidR="00970A6A" w:rsidRPr="00970A6A" w:rsidRDefault="00970A6A" w:rsidP="00970A6A">
      <w:pPr>
        <w:pStyle w:val="DeckSEAT"/>
      </w:pPr>
      <w:r w:rsidRPr="00970A6A">
        <w:t xml:space="preserve">Voor de creatie van een uniek kunstwerk laat de Portugese kunstenaar Alexandre </w:t>
      </w:r>
      <w:proofErr w:type="spellStart"/>
      <w:r w:rsidRPr="00970A6A">
        <w:t>Farto</w:t>
      </w:r>
      <w:proofErr w:type="spellEnd"/>
      <w:r w:rsidRPr="00970A6A">
        <w:t xml:space="preserve"> zich inspireren door het design van </w:t>
      </w:r>
      <w:proofErr w:type="spellStart"/>
      <w:r w:rsidRPr="00970A6A">
        <w:t>SEAT’s</w:t>
      </w:r>
      <w:proofErr w:type="spellEnd"/>
      <w:r w:rsidRPr="00970A6A">
        <w:t xml:space="preserve"> meest uitgesproken stads-SUV</w:t>
      </w:r>
    </w:p>
    <w:p w:rsidR="00970A6A" w:rsidRPr="00970A6A" w:rsidRDefault="00970A6A" w:rsidP="00970A6A">
      <w:pPr>
        <w:pStyle w:val="DeckSEAT"/>
      </w:pPr>
      <w:r w:rsidRPr="00970A6A">
        <w:t>Voor dit kunstwerk werd 15 ton cement, staal, silicone en glasvezel gebruikt</w:t>
      </w:r>
    </w:p>
    <w:p w:rsidR="00970A6A" w:rsidRPr="00970A6A" w:rsidRDefault="00970A6A" w:rsidP="00970A6A">
      <w:pPr>
        <w:pStyle w:val="DeckSEAT"/>
      </w:pPr>
      <w:r w:rsidRPr="00970A6A">
        <w:t xml:space="preserve">Het beeldhouwwerk, dat te bewonderen is in het Urban </w:t>
      </w:r>
      <w:proofErr w:type="spellStart"/>
      <w:r w:rsidRPr="00970A6A">
        <w:t>Contemporary</w:t>
      </w:r>
      <w:proofErr w:type="spellEnd"/>
      <w:r w:rsidRPr="00970A6A">
        <w:t xml:space="preserve"> Art Museum in Cascais, wil het lijnenspel van de auto vereeuwigen</w:t>
      </w:r>
    </w:p>
    <w:p w:rsidR="00970A6A" w:rsidRPr="00970A6A" w:rsidRDefault="00970A6A" w:rsidP="00970A6A">
      <w:pPr>
        <w:pStyle w:val="BodySEAT"/>
      </w:pPr>
    </w:p>
    <w:p w:rsidR="00970A6A" w:rsidRPr="00970A6A" w:rsidRDefault="00970A6A" w:rsidP="00970A6A">
      <w:pPr>
        <w:pStyle w:val="BodySEAT"/>
      </w:pPr>
      <w:r w:rsidRPr="00970A6A">
        <w:t xml:space="preserve">“Ik wilde het design van een auto op een of andere manier vereeuwigen”, bekent Alexandre </w:t>
      </w:r>
      <w:proofErr w:type="spellStart"/>
      <w:r w:rsidRPr="00970A6A">
        <w:t>Farto</w:t>
      </w:r>
      <w:proofErr w:type="spellEnd"/>
      <w:r w:rsidRPr="00970A6A">
        <w:t xml:space="preserve">, beter bekend als </w:t>
      </w:r>
      <w:proofErr w:type="spellStart"/>
      <w:r w:rsidRPr="00970A6A">
        <w:t>Vhils</w:t>
      </w:r>
      <w:proofErr w:type="spellEnd"/>
      <w:r w:rsidRPr="00970A6A">
        <w:t xml:space="preserve">. Deze Portugese </w:t>
      </w:r>
      <w:proofErr w:type="spellStart"/>
      <w:r w:rsidRPr="00970A6A">
        <w:t>str</w:t>
      </w:r>
      <w:r w:rsidR="00FC6D07">
        <w:t>ee</w:t>
      </w:r>
      <w:r w:rsidRPr="00970A6A">
        <w:t>tartist</w:t>
      </w:r>
      <w:proofErr w:type="spellEnd"/>
      <w:r w:rsidRPr="00970A6A">
        <w:t xml:space="preserve"> creëerde zopas </w:t>
      </w:r>
      <w:proofErr w:type="spellStart"/>
      <w:r w:rsidRPr="00970A6A">
        <w:t>Tangible</w:t>
      </w:r>
      <w:proofErr w:type="spellEnd"/>
      <w:r w:rsidRPr="00970A6A">
        <w:t xml:space="preserve">, een van zijn meest recente kunstwerken waarbij hij met 15 ton cement het design van de SEAT </w:t>
      </w:r>
      <w:proofErr w:type="spellStart"/>
      <w:r w:rsidRPr="00970A6A">
        <w:t>Arona</w:t>
      </w:r>
      <w:proofErr w:type="spellEnd"/>
      <w:r w:rsidRPr="00970A6A">
        <w:t xml:space="preserve"> herinterpreteert. Voor het ontwerpen en het vervaardigen van dit unieke stuk, een proces dat een jaar tijd in beslag nam, gi</w:t>
      </w:r>
      <w:bookmarkStart w:id="0" w:name="_GoBack"/>
      <w:bookmarkEnd w:id="0"/>
      <w:r w:rsidRPr="00970A6A">
        <w:t>ng hij als volgt te werk.</w:t>
      </w:r>
    </w:p>
    <w:p w:rsidR="00970A6A" w:rsidRPr="00970A6A" w:rsidRDefault="00970A6A" w:rsidP="00970A6A">
      <w:pPr>
        <w:pStyle w:val="BodySEAT"/>
      </w:pPr>
    </w:p>
    <w:p w:rsidR="00F72374" w:rsidRPr="00F72374" w:rsidRDefault="00970A6A" w:rsidP="00970A6A">
      <w:pPr>
        <w:pStyle w:val="BodySEAT"/>
        <w:rPr>
          <w:b/>
        </w:rPr>
      </w:pPr>
      <w:r w:rsidRPr="00F72374">
        <w:rPr>
          <w:b/>
        </w:rPr>
        <w:t xml:space="preserve">Drie maanden om de eerste mal in 3D te ontwerpen. </w:t>
      </w:r>
    </w:p>
    <w:p w:rsidR="00970A6A" w:rsidRPr="00970A6A" w:rsidRDefault="00970A6A" w:rsidP="00970A6A">
      <w:pPr>
        <w:pStyle w:val="BodySEAT"/>
      </w:pPr>
      <w:r w:rsidRPr="00970A6A">
        <w:t>Net zoals autodesigners begint deze internationaal erkende kunstenaar zijn project met potlood en papier om dan later de haalbaarheid van zijn plannen te toetsen met virtuele technologie.  “Ik had voordien nog nooit met een auto gewerkt, maar ik had wel al langer plannen in die richting. Deze samenwerking vormde voor mij dan ook een fantastische mogelijkheid, een naadloze aansluiting om mijn ambities”, legt hij uit.</w:t>
      </w:r>
    </w:p>
    <w:p w:rsidR="00970A6A" w:rsidRPr="00970A6A" w:rsidRDefault="00970A6A" w:rsidP="00970A6A">
      <w:pPr>
        <w:pStyle w:val="BodySEAT"/>
      </w:pPr>
    </w:p>
    <w:p w:rsidR="00F72374" w:rsidRPr="00F72374" w:rsidRDefault="00970A6A" w:rsidP="00970A6A">
      <w:pPr>
        <w:pStyle w:val="BodySEAT"/>
        <w:rPr>
          <w:b/>
        </w:rPr>
      </w:pPr>
      <w:r w:rsidRPr="00F72374">
        <w:rPr>
          <w:b/>
        </w:rPr>
        <w:t xml:space="preserve">De uitdaging om met cement te werken. </w:t>
      </w:r>
    </w:p>
    <w:p w:rsidR="00970A6A" w:rsidRPr="00970A6A" w:rsidRDefault="00970A6A" w:rsidP="00970A6A">
      <w:pPr>
        <w:pStyle w:val="BodySEAT"/>
      </w:pPr>
      <w:r w:rsidRPr="00970A6A">
        <w:t xml:space="preserve">Volgens </w:t>
      </w:r>
      <w:proofErr w:type="spellStart"/>
      <w:r w:rsidRPr="00970A6A">
        <w:t>Vhils</w:t>
      </w:r>
      <w:proofErr w:type="spellEnd"/>
      <w:r w:rsidRPr="00970A6A">
        <w:t xml:space="preserve"> bestond de uitdaging erin om een groot kunstwerk te beeldhouwen met een materiaal dat zich moeilijk laat vormgeven. “Ik hou ervan om rustieke materialen te gebruiken”, voegt hij eraan toe. In totaal gebruikte hij 15 ton aan cement, glasvezel en silicone. Voor de bouw van de mal was een stalen basisstructuur nodig. De wielen werden apart vervaardigd en wegen 100 kilogram per stuk.</w:t>
      </w:r>
    </w:p>
    <w:p w:rsidR="00970A6A" w:rsidRPr="00970A6A" w:rsidRDefault="00970A6A" w:rsidP="00970A6A">
      <w:pPr>
        <w:pStyle w:val="BodySEAT"/>
      </w:pPr>
    </w:p>
    <w:p w:rsidR="00F72374" w:rsidRPr="00F72374" w:rsidRDefault="00970A6A" w:rsidP="00970A6A">
      <w:pPr>
        <w:pStyle w:val="BodySEAT"/>
        <w:rPr>
          <w:b/>
        </w:rPr>
      </w:pPr>
      <w:r w:rsidRPr="00F72374">
        <w:rPr>
          <w:b/>
        </w:rPr>
        <w:lastRenderedPageBreak/>
        <w:t xml:space="preserve">Een auto met 3D-effect. </w:t>
      </w:r>
    </w:p>
    <w:p w:rsidR="00970A6A" w:rsidRPr="00970A6A" w:rsidRDefault="00970A6A" w:rsidP="00970A6A">
      <w:pPr>
        <w:pStyle w:val="BodySEAT"/>
      </w:pPr>
      <w:r w:rsidRPr="00970A6A">
        <w:t xml:space="preserve">De voorzijde van het beeldhouwwerk imiteert het lijnenspel van de </w:t>
      </w:r>
      <w:proofErr w:type="spellStart"/>
      <w:r w:rsidRPr="00970A6A">
        <w:t>Arona</w:t>
      </w:r>
      <w:proofErr w:type="spellEnd"/>
      <w:r w:rsidRPr="00970A6A">
        <w:t xml:space="preserve">. Achteraan “zie je verschillende horizontale structuren die samen een oog vormen dat het belang wil benadrukken van het kijken. Vanop een afstand lijkt het alsof de auto een golf creëert terwijl hij vooruit rijdt”, verduidelijkt hij. </w:t>
      </w:r>
    </w:p>
    <w:p w:rsidR="00970A6A" w:rsidRPr="00970A6A" w:rsidRDefault="00970A6A" w:rsidP="00970A6A">
      <w:pPr>
        <w:pStyle w:val="BodySEAT"/>
      </w:pPr>
    </w:p>
    <w:p w:rsidR="00F72374" w:rsidRPr="00F72374" w:rsidRDefault="00970A6A" w:rsidP="00970A6A">
      <w:pPr>
        <w:pStyle w:val="BodySEAT"/>
        <w:rPr>
          <w:b/>
        </w:rPr>
      </w:pPr>
      <w:r w:rsidRPr="00F72374">
        <w:rPr>
          <w:b/>
        </w:rPr>
        <w:t xml:space="preserve">Over honderd jaar een fossiel. </w:t>
      </w:r>
    </w:p>
    <w:p w:rsidR="00B17335" w:rsidRPr="00970A6A" w:rsidRDefault="00970A6A" w:rsidP="00970A6A">
      <w:pPr>
        <w:pStyle w:val="BodySEAT"/>
      </w:pPr>
      <w:proofErr w:type="spellStart"/>
      <w:r w:rsidRPr="00970A6A">
        <w:t>Vhils</w:t>
      </w:r>
      <w:proofErr w:type="spellEnd"/>
      <w:r w:rsidRPr="00970A6A">
        <w:t xml:space="preserve"> zou het graag zien gebeuren dat deze unieke versie van de </w:t>
      </w:r>
      <w:proofErr w:type="spellStart"/>
      <w:r w:rsidRPr="00970A6A">
        <w:t>Arona</w:t>
      </w:r>
      <w:proofErr w:type="spellEnd"/>
      <w:r w:rsidRPr="00970A6A">
        <w:t xml:space="preserve"> over een eeuw wordt herontdekt als een fossiel. “Ik ben onwaarschijnlijk trots op dit kunstwerk, niet alleen omwille van de technische complexiteit, maar omdat het gecreëerd werd om de tand des tijds te doorstaan”, zegt hij. Volgens de kunstenaar zal </w:t>
      </w:r>
      <w:proofErr w:type="spellStart"/>
      <w:r w:rsidRPr="00970A6A">
        <w:t>Tangible</w:t>
      </w:r>
      <w:proofErr w:type="spellEnd"/>
      <w:r w:rsidRPr="00970A6A">
        <w:t xml:space="preserve"> een getuige zijn van de hedendaagse maatschappij. “Ik wilde niet alleen het lijnenspel van de auto vereeuwigen, maar ook de relatie tussen steden en hun inwoners ‘</w:t>
      </w:r>
      <w:proofErr w:type="spellStart"/>
      <w:r w:rsidRPr="00970A6A">
        <w:t>verstenigen</w:t>
      </w:r>
      <w:proofErr w:type="spellEnd"/>
      <w:r w:rsidRPr="00970A6A">
        <w:t xml:space="preserve">’”, besluit </w:t>
      </w:r>
      <w:proofErr w:type="spellStart"/>
      <w:r w:rsidRPr="00970A6A">
        <w:t>Vhils</w:t>
      </w:r>
      <w:proofErr w:type="spellEnd"/>
      <w:r w:rsidRPr="00970A6A">
        <w:t xml:space="preserve"> die de auto zonder aarzelen als een cruciaal verbindend element omschrijft.</w:t>
      </w:r>
    </w:p>
    <w:p w:rsidR="00B17335" w:rsidRDefault="00B17335" w:rsidP="00B17335">
      <w:pPr>
        <w:pStyle w:val="BodySEAT"/>
        <w:rPr>
          <w:lang w:val="nl-NL"/>
        </w:rPr>
      </w:pPr>
    </w:p>
    <w:p w:rsidR="00970A6A" w:rsidRDefault="00970A6A" w:rsidP="00B17335">
      <w:pPr>
        <w:pStyle w:val="BodySEAT"/>
        <w:rPr>
          <w:lang w:val="nl-NL"/>
        </w:rPr>
      </w:pPr>
    </w:p>
    <w:p w:rsidR="00970A6A" w:rsidRDefault="00970A6A" w:rsidP="00B17335">
      <w:pPr>
        <w:pStyle w:val="BodySEAT"/>
        <w:rPr>
          <w:lang w:val="nl-NL"/>
        </w:rPr>
      </w:pPr>
    </w:p>
    <w:p w:rsidR="00970A6A" w:rsidRDefault="00970A6A" w:rsidP="00B17335">
      <w:pPr>
        <w:pStyle w:val="BodySEAT"/>
        <w:rPr>
          <w:lang w:val="nl-NL"/>
        </w:rPr>
      </w:pPr>
    </w:p>
    <w:p w:rsidR="00970A6A" w:rsidRDefault="00970A6A" w:rsidP="00B17335">
      <w:pPr>
        <w:pStyle w:val="BodySEAT"/>
        <w:rPr>
          <w:lang w:val="nl-NL"/>
        </w:rPr>
      </w:pPr>
    </w:p>
    <w:p w:rsidR="00970A6A" w:rsidRPr="002F35FC" w:rsidRDefault="00970A6A"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6A" w:rsidRDefault="00970A6A" w:rsidP="00B17335">
      <w:pPr>
        <w:spacing w:after="0" w:line="240" w:lineRule="auto"/>
      </w:pPr>
      <w:r>
        <w:separator/>
      </w:r>
    </w:p>
  </w:endnote>
  <w:endnote w:type="continuationSeparator" w:id="0">
    <w:p w:rsidR="00970A6A" w:rsidRDefault="00970A6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6A" w:rsidRDefault="00970A6A" w:rsidP="00B17335">
      <w:pPr>
        <w:spacing w:after="0" w:line="240" w:lineRule="auto"/>
      </w:pPr>
      <w:r>
        <w:separator/>
      </w:r>
    </w:p>
  </w:footnote>
  <w:footnote w:type="continuationSeparator" w:id="0">
    <w:p w:rsidR="00970A6A" w:rsidRDefault="00970A6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6A"/>
    <w:rsid w:val="00074628"/>
    <w:rsid w:val="001020EB"/>
    <w:rsid w:val="00111052"/>
    <w:rsid w:val="001C5298"/>
    <w:rsid w:val="002509FF"/>
    <w:rsid w:val="00257DE4"/>
    <w:rsid w:val="002F35FC"/>
    <w:rsid w:val="00336BDB"/>
    <w:rsid w:val="003A7940"/>
    <w:rsid w:val="004353BC"/>
    <w:rsid w:val="0043764B"/>
    <w:rsid w:val="00467300"/>
    <w:rsid w:val="00500E11"/>
    <w:rsid w:val="00551C87"/>
    <w:rsid w:val="00646CD7"/>
    <w:rsid w:val="00672882"/>
    <w:rsid w:val="008B28B0"/>
    <w:rsid w:val="008F5CBE"/>
    <w:rsid w:val="00970A6A"/>
    <w:rsid w:val="00986AEF"/>
    <w:rsid w:val="00B0693D"/>
    <w:rsid w:val="00B17335"/>
    <w:rsid w:val="00B315BA"/>
    <w:rsid w:val="00B65184"/>
    <w:rsid w:val="00BB0C2A"/>
    <w:rsid w:val="00CC72F7"/>
    <w:rsid w:val="00D00EE2"/>
    <w:rsid w:val="00D0605A"/>
    <w:rsid w:val="00DC59C1"/>
    <w:rsid w:val="00F0372F"/>
    <w:rsid w:val="00F72374"/>
    <w:rsid w:val="00F809D3"/>
    <w:rsid w:val="00F86E98"/>
    <w:rsid w:val="00FC6D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90346A"/>
  <w15:chartTrackingRefBased/>
  <w15:docId w15:val="{76D9E912-417B-4439-871C-2A2C50FC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5</cp:revision>
  <dcterms:created xsi:type="dcterms:W3CDTF">2018-11-22T11:14:00Z</dcterms:created>
  <dcterms:modified xsi:type="dcterms:W3CDTF">2018-11-28T16:54:00Z</dcterms:modified>
</cp:coreProperties>
</file>