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EFC28F" w14:textId="195D13D8" w:rsidR="005C5966" w:rsidRPr="004C4EF8" w:rsidRDefault="00B724D0" w:rsidP="00BD4B01">
      <w:pPr>
        <w:rPr>
          <w:b/>
          <w:sz w:val="22"/>
          <w:lang w:val="fr-FR"/>
        </w:rPr>
      </w:pPr>
      <w:r w:rsidRPr="004C4EF8">
        <w:rPr>
          <w:b/>
          <w:sz w:val="22"/>
          <w:lang w:val="fr-FR"/>
        </w:rPr>
        <w:t>C</w:t>
      </w:r>
      <w:r w:rsidR="004C4EF8">
        <w:rPr>
          <w:b/>
          <w:sz w:val="22"/>
          <w:lang w:val="fr-FR"/>
        </w:rPr>
        <w:t>ommuniqué de presse</w:t>
      </w:r>
    </w:p>
    <w:p w14:paraId="624EE8AB" w14:textId="2DB31404" w:rsidR="00282126" w:rsidRPr="004C4EF8" w:rsidRDefault="00282126" w:rsidP="00BD4B01">
      <w:pPr>
        <w:rPr>
          <w:sz w:val="22"/>
          <w:lang w:val="fr-FR"/>
        </w:rPr>
      </w:pPr>
      <w:r w:rsidRPr="007556F2">
        <w:rPr>
          <w:sz w:val="22"/>
          <w:lang w:val="fr-FR"/>
        </w:rPr>
        <w:t xml:space="preserve">Bruxelles, le </w:t>
      </w:r>
      <w:r w:rsidR="007556F2" w:rsidRPr="007556F2">
        <w:rPr>
          <w:sz w:val="22"/>
          <w:lang w:val="fr-FR"/>
        </w:rPr>
        <w:t>6</w:t>
      </w:r>
      <w:r w:rsidRPr="007556F2">
        <w:rPr>
          <w:sz w:val="22"/>
          <w:lang w:val="fr-FR"/>
        </w:rPr>
        <w:t xml:space="preserve"> juin 2016</w:t>
      </w:r>
    </w:p>
    <w:p w14:paraId="1307907D" w14:textId="77777777" w:rsidR="00B724D0" w:rsidRPr="00B724D0" w:rsidRDefault="00B724D0">
      <w:pPr>
        <w:rPr>
          <w:lang w:val="fr-FR"/>
        </w:rPr>
      </w:pPr>
    </w:p>
    <w:p w14:paraId="243EC927" w14:textId="77777777" w:rsidR="00B724D0" w:rsidRPr="004C4EF8" w:rsidRDefault="00B724D0">
      <w:pPr>
        <w:rPr>
          <w:sz w:val="22"/>
          <w:lang w:val="fr-FR"/>
        </w:rPr>
      </w:pPr>
    </w:p>
    <w:p w14:paraId="69550600" w14:textId="6A4C1221" w:rsidR="0067757C" w:rsidRPr="004C4EF8" w:rsidRDefault="009D6006" w:rsidP="002437D4">
      <w:pPr>
        <w:jc w:val="center"/>
        <w:rPr>
          <w:sz w:val="32"/>
          <w:lang w:val="fr-FR"/>
        </w:rPr>
      </w:pPr>
      <w:r>
        <w:rPr>
          <w:sz w:val="32"/>
          <w:lang w:val="fr-FR"/>
        </w:rPr>
        <w:t>Le premier</w:t>
      </w:r>
      <w:r w:rsidR="002437D4" w:rsidRPr="004C4EF8">
        <w:rPr>
          <w:sz w:val="32"/>
          <w:lang w:val="fr-FR"/>
        </w:rPr>
        <w:t xml:space="preserve"> Parlement des Entrepreneurs</w:t>
      </w:r>
      <w:r w:rsidR="0062511F" w:rsidRPr="004C4EF8">
        <w:rPr>
          <w:sz w:val="32"/>
          <w:lang w:val="fr-FR"/>
        </w:rPr>
        <w:t> </w:t>
      </w:r>
      <w:r w:rsidR="004C4EF8" w:rsidRPr="004C4EF8">
        <w:rPr>
          <w:sz w:val="32"/>
          <w:lang w:val="fr-FR"/>
        </w:rPr>
        <w:t>institué par Partena Professional</w:t>
      </w:r>
      <w:r w:rsidR="0062511F" w:rsidRPr="004C4EF8">
        <w:rPr>
          <w:sz w:val="32"/>
          <w:lang w:val="fr-FR"/>
        </w:rPr>
        <w:t>: les entrepreneu</w:t>
      </w:r>
      <w:r w:rsidR="0067757C" w:rsidRPr="004C4EF8">
        <w:rPr>
          <w:sz w:val="32"/>
          <w:lang w:val="fr-FR"/>
        </w:rPr>
        <w:t xml:space="preserve">rs proposent ensemble une </w:t>
      </w:r>
      <w:r w:rsidR="0077374E">
        <w:rPr>
          <w:sz w:val="32"/>
          <w:lang w:val="fr-FR"/>
        </w:rPr>
        <w:t>modernis</w:t>
      </w:r>
      <w:r w:rsidR="008174AC">
        <w:rPr>
          <w:sz w:val="32"/>
          <w:lang w:val="fr-FR"/>
        </w:rPr>
        <w:t>ation</w:t>
      </w:r>
      <w:r w:rsidR="0067757C" w:rsidRPr="004C4EF8">
        <w:rPr>
          <w:sz w:val="32"/>
          <w:lang w:val="fr-FR"/>
        </w:rPr>
        <w:t xml:space="preserve"> du droit social </w:t>
      </w:r>
    </w:p>
    <w:p w14:paraId="7158F1D1" w14:textId="77777777" w:rsidR="00A82B50" w:rsidRDefault="00A82B50" w:rsidP="00367345">
      <w:pPr>
        <w:jc w:val="both"/>
        <w:rPr>
          <w:b/>
          <w:sz w:val="20"/>
          <w:szCs w:val="20"/>
          <w:lang w:val="fr-FR"/>
        </w:rPr>
      </w:pPr>
    </w:p>
    <w:p w14:paraId="184EBCA7" w14:textId="752F5657" w:rsidR="00B724D0" w:rsidRPr="00765E32" w:rsidRDefault="00A36648" w:rsidP="00367345">
      <w:pPr>
        <w:jc w:val="both"/>
        <w:rPr>
          <w:b/>
          <w:sz w:val="20"/>
          <w:szCs w:val="20"/>
          <w:lang w:val="fr-FR"/>
        </w:rPr>
      </w:pPr>
      <w:r>
        <w:rPr>
          <w:b/>
          <w:sz w:val="20"/>
          <w:szCs w:val="20"/>
          <w:lang w:val="fr-FR"/>
        </w:rPr>
        <w:t xml:space="preserve">De par son expertise, Partena Professional a dégagé au travers des questions posées par ses clients les thèmes pour lesquels le droit social n’est plus en phase avec la réalité socio-économique des entreprises. </w:t>
      </w:r>
      <w:r w:rsidR="00392689">
        <w:rPr>
          <w:b/>
          <w:sz w:val="20"/>
          <w:szCs w:val="20"/>
          <w:lang w:val="fr-FR"/>
        </w:rPr>
        <w:t>C’est pour</w:t>
      </w:r>
      <w:r w:rsidR="00B94B21">
        <w:rPr>
          <w:b/>
          <w:sz w:val="20"/>
          <w:szCs w:val="20"/>
          <w:lang w:val="fr-FR"/>
        </w:rPr>
        <w:t xml:space="preserve">quoi  </w:t>
      </w:r>
      <w:r>
        <w:rPr>
          <w:b/>
          <w:sz w:val="20"/>
          <w:szCs w:val="20"/>
          <w:lang w:val="fr-FR"/>
        </w:rPr>
        <w:t xml:space="preserve">Partena Professional </w:t>
      </w:r>
      <w:r w:rsidR="00B94B21">
        <w:rPr>
          <w:b/>
          <w:sz w:val="20"/>
          <w:szCs w:val="20"/>
          <w:lang w:val="fr-FR"/>
        </w:rPr>
        <w:t>a décidé d’instituer l</w:t>
      </w:r>
      <w:r w:rsidR="009D6006">
        <w:rPr>
          <w:b/>
          <w:sz w:val="20"/>
          <w:szCs w:val="20"/>
          <w:lang w:val="fr-FR"/>
        </w:rPr>
        <w:t xml:space="preserve">e premier </w:t>
      </w:r>
      <w:r w:rsidR="00782B97">
        <w:rPr>
          <w:b/>
          <w:sz w:val="20"/>
          <w:szCs w:val="20"/>
          <w:lang w:val="fr-FR"/>
        </w:rPr>
        <w:t>Parlement des Entrepreneurs</w:t>
      </w:r>
      <w:r w:rsidR="00B94B21">
        <w:rPr>
          <w:b/>
          <w:sz w:val="20"/>
          <w:szCs w:val="20"/>
          <w:lang w:val="fr-FR"/>
        </w:rPr>
        <w:t xml:space="preserve"> dont la première session</w:t>
      </w:r>
      <w:r w:rsidR="00782B97">
        <w:rPr>
          <w:b/>
          <w:sz w:val="20"/>
          <w:szCs w:val="20"/>
          <w:lang w:val="fr-FR"/>
        </w:rPr>
        <w:t xml:space="preserve"> s’est déroulé</w:t>
      </w:r>
      <w:r w:rsidR="00B94B21">
        <w:rPr>
          <w:b/>
          <w:sz w:val="20"/>
          <w:szCs w:val="20"/>
          <w:lang w:val="fr-FR"/>
        </w:rPr>
        <w:t>e</w:t>
      </w:r>
      <w:r w:rsidR="00782B97">
        <w:rPr>
          <w:b/>
          <w:sz w:val="20"/>
          <w:szCs w:val="20"/>
          <w:lang w:val="fr-FR"/>
        </w:rPr>
        <w:t xml:space="preserve"> </w:t>
      </w:r>
      <w:r w:rsidR="00EE2CAE">
        <w:rPr>
          <w:b/>
          <w:sz w:val="20"/>
          <w:szCs w:val="20"/>
          <w:lang w:val="fr-FR"/>
        </w:rPr>
        <w:t>ce lundi 30 mai</w:t>
      </w:r>
      <w:r w:rsidR="00782B97">
        <w:rPr>
          <w:b/>
          <w:sz w:val="20"/>
          <w:szCs w:val="20"/>
          <w:lang w:val="fr-FR"/>
        </w:rPr>
        <w:t xml:space="preserve"> </w:t>
      </w:r>
      <w:r w:rsidR="00B724D0" w:rsidRPr="00E551B1">
        <w:rPr>
          <w:b/>
          <w:sz w:val="20"/>
          <w:szCs w:val="20"/>
          <w:lang w:val="fr-FR"/>
        </w:rPr>
        <w:t>à l’Atomium. Au cours de</w:t>
      </w:r>
      <w:r w:rsidR="009D6006">
        <w:rPr>
          <w:b/>
          <w:sz w:val="20"/>
          <w:szCs w:val="20"/>
          <w:lang w:val="fr-FR"/>
        </w:rPr>
        <w:t xml:space="preserve"> cette session</w:t>
      </w:r>
      <w:r w:rsidR="00BA66C4">
        <w:rPr>
          <w:b/>
          <w:sz w:val="20"/>
          <w:szCs w:val="20"/>
          <w:lang w:val="fr-FR"/>
        </w:rPr>
        <w:t>,</w:t>
      </w:r>
      <w:r w:rsidR="00B724D0" w:rsidRPr="00E551B1">
        <w:rPr>
          <w:b/>
          <w:sz w:val="20"/>
          <w:szCs w:val="20"/>
          <w:lang w:val="fr-FR"/>
        </w:rPr>
        <w:t xml:space="preserve"> </w:t>
      </w:r>
      <w:r w:rsidR="005E3167" w:rsidRPr="00E01F48">
        <w:rPr>
          <w:b/>
          <w:sz w:val="20"/>
          <w:szCs w:val="20"/>
          <w:lang w:val="fr-FR"/>
        </w:rPr>
        <w:t xml:space="preserve">près de </w:t>
      </w:r>
      <w:r w:rsidR="003660F6">
        <w:rPr>
          <w:b/>
          <w:sz w:val="20"/>
          <w:szCs w:val="20"/>
          <w:lang w:val="fr-FR"/>
        </w:rPr>
        <w:t>7</w:t>
      </w:r>
      <w:r w:rsidR="00B11667" w:rsidRPr="00E01F48">
        <w:rPr>
          <w:b/>
          <w:sz w:val="20"/>
          <w:szCs w:val="20"/>
          <w:lang w:val="fr-FR"/>
        </w:rPr>
        <w:t xml:space="preserve">0 </w:t>
      </w:r>
      <w:r w:rsidR="00765E32" w:rsidRPr="00B11667">
        <w:rPr>
          <w:b/>
          <w:sz w:val="20"/>
          <w:szCs w:val="20"/>
          <w:lang w:val="fr-FR"/>
        </w:rPr>
        <w:t>entrepreneurs</w:t>
      </w:r>
      <w:r w:rsidR="00765E32" w:rsidRPr="00E551B1">
        <w:rPr>
          <w:b/>
          <w:sz w:val="20"/>
          <w:szCs w:val="20"/>
          <w:lang w:val="fr-FR"/>
        </w:rPr>
        <w:t xml:space="preserve"> </w:t>
      </w:r>
      <w:r w:rsidR="00B94B21">
        <w:rPr>
          <w:b/>
          <w:sz w:val="20"/>
          <w:szCs w:val="20"/>
          <w:lang w:val="fr-FR"/>
        </w:rPr>
        <w:t>se sont concertés et ont abordé</w:t>
      </w:r>
      <w:r w:rsidR="006F1999">
        <w:rPr>
          <w:b/>
          <w:sz w:val="20"/>
          <w:szCs w:val="20"/>
          <w:lang w:val="fr-FR"/>
        </w:rPr>
        <w:t xml:space="preserve"> ensemble la question</w:t>
      </w:r>
      <w:r w:rsidR="00765E32" w:rsidRPr="00E551B1">
        <w:rPr>
          <w:b/>
          <w:sz w:val="20"/>
          <w:szCs w:val="20"/>
          <w:lang w:val="fr-FR"/>
        </w:rPr>
        <w:t xml:space="preserve"> du droit social </w:t>
      </w:r>
      <w:r w:rsidR="006F1999">
        <w:rPr>
          <w:b/>
          <w:sz w:val="20"/>
          <w:szCs w:val="20"/>
          <w:lang w:val="fr-FR"/>
        </w:rPr>
        <w:t xml:space="preserve">actuel. </w:t>
      </w:r>
      <w:r w:rsidR="00BA66C4">
        <w:rPr>
          <w:b/>
          <w:sz w:val="20"/>
          <w:szCs w:val="20"/>
          <w:lang w:val="fr-FR"/>
        </w:rPr>
        <w:t>T</w:t>
      </w:r>
      <w:r w:rsidR="00765E32" w:rsidRPr="00E551B1">
        <w:rPr>
          <w:b/>
          <w:sz w:val="20"/>
          <w:szCs w:val="20"/>
          <w:lang w:val="fr-FR"/>
        </w:rPr>
        <w:t xml:space="preserve">rois résolutions </w:t>
      </w:r>
      <w:r w:rsidR="006F1999">
        <w:rPr>
          <w:b/>
          <w:sz w:val="20"/>
          <w:szCs w:val="20"/>
          <w:lang w:val="fr-FR"/>
        </w:rPr>
        <w:t xml:space="preserve">concrètes </w:t>
      </w:r>
      <w:r w:rsidR="00BA66C4">
        <w:rPr>
          <w:b/>
          <w:sz w:val="20"/>
          <w:szCs w:val="20"/>
          <w:lang w:val="fr-FR"/>
        </w:rPr>
        <w:t xml:space="preserve">en sont ressorties </w:t>
      </w:r>
      <w:r w:rsidR="00B94B21">
        <w:rPr>
          <w:b/>
          <w:sz w:val="20"/>
          <w:szCs w:val="20"/>
          <w:lang w:val="fr-FR"/>
        </w:rPr>
        <w:t>afin de</w:t>
      </w:r>
      <w:r w:rsidR="00EE2CAE">
        <w:rPr>
          <w:b/>
          <w:sz w:val="20"/>
          <w:szCs w:val="20"/>
          <w:lang w:val="fr-FR"/>
        </w:rPr>
        <w:t xml:space="preserve"> </w:t>
      </w:r>
      <w:r w:rsidR="008174AC">
        <w:rPr>
          <w:b/>
          <w:sz w:val="20"/>
          <w:szCs w:val="20"/>
          <w:lang w:val="fr-FR"/>
        </w:rPr>
        <w:t>moderniser</w:t>
      </w:r>
      <w:r w:rsidR="00BA66C4">
        <w:rPr>
          <w:b/>
          <w:sz w:val="20"/>
          <w:szCs w:val="20"/>
          <w:lang w:val="fr-FR"/>
        </w:rPr>
        <w:t xml:space="preserve"> la législation sociale</w:t>
      </w:r>
      <w:r w:rsidR="006F1999">
        <w:rPr>
          <w:b/>
          <w:sz w:val="20"/>
          <w:szCs w:val="20"/>
          <w:lang w:val="fr-FR"/>
        </w:rPr>
        <w:t>.</w:t>
      </w:r>
    </w:p>
    <w:p w14:paraId="0D5C5B78" w14:textId="77777777" w:rsidR="002437D4" w:rsidRDefault="002437D4" w:rsidP="00367345">
      <w:pPr>
        <w:jc w:val="both"/>
        <w:rPr>
          <w:sz w:val="20"/>
          <w:szCs w:val="20"/>
          <w:lang w:val="fr-FR"/>
        </w:rPr>
      </w:pPr>
    </w:p>
    <w:p w14:paraId="27B23E46" w14:textId="71B81B66" w:rsidR="00EE2CAE" w:rsidRDefault="00EE2CAE" w:rsidP="00FD61F8">
      <w:pPr>
        <w:jc w:val="both"/>
        <w:rPr>
          <w:sz w:val="20"/>
          <w:szCs w:val="20"/>
          <w:lang w:val="fr-FR"/>
        </w:rPr>
      </w:pPr>
      <w:r>
        <w:rPr>
          <w:sz w:val="20"/>
          <w:szCs w:val="20"/>
          <w:lang w:val="fr-FR"/>
        </w:rPr>
        <w:t xml:space="preserve">Le droit social </w:t>
      </w:r>
      <w:r w:rsidRPr="00282126">
        <w:rPr>
          <w:sz w:val="20"/>
          <w:szCs w:val="20"/>
          <w:lang w:val="fr-FR"/>
        </w:rPr>
        <w:t>ne propose</w:t>
      </w:r>
      <w:r>
        <w:rPr>
          <w:sz w:val="20"/>
          <w:szCs w:val="20"/>
          <w:lang w:val="fr-FR"/>
        </w:rPr>
        <w:t xml:space="preserve"> </w:t>
      </w:r>
      <w:r w:rsidRPr="00282126">
        <w:rPr>
          <w:sz w:val="20"/>
          <w:szCs w:val="20"/>
          <w:lang w:val="fr-FR"/>
        </w:rPr>
        <w:t>pas toujours des réponses adéquates aux questions et aux besoins actuels des entrepreneurs.</w:t>
      </w:r>
      <w:r>
        <w:rPr>
          <w:sz w:val="20"/>
          <w:szCs w:val="20"/>
          <w:lang w:val="fr-FR"/>
        </w:rPr>
        <w:t xml:space="preserve"> </w:t>
      </w:r>
      <w:r w:rsidR="00DA2B37">
        <w:rPr>
          <w:sz w:val="20"/>
          <w:szCs w:val="20"/>
          <w:lang w:val="fr-FR"/>
        </w:rPr>
        <w:t>Partena Professional a dégagé</w:t>
      </w:r>
      <w:r w:rsidR="005F3869">
        <w:rPr>
          <w:sz w:val="20"/>
          <w:szCs w:val="20"/>
          <w:lang w:val="fr-FR"/>
        </w:rPr>
        <w:t>,</w:t>
      </w:r>
      <w:r w:rsidR="00DA2B37">
        <w:rPr>
          <w:sz w:val="20"/>
          <w:szCs w:val="20"/>
          <w:lang w:val="fr-FR"/>
        </w:rPr>
        <w:t xml:space="preserve"> </w:t>
      </w:r>
      <w:r w:rsidR="005F3869">
        <w:rPr>
          <w:sz w:val="20"/>
          <w:szCs w:val="20"/>
          <w:lang w:val="fr-FR"/>
        </w:rPr>
        <w:t>sur base des 20 000</w:t>
      </w:r>
      <w:r w:rsidR="00DA2B37">
        <w:rPr>
          <w:sz w:val="20"/>
          <w:szCs w:val="20"/>
          <w:lang w:val="fr-FR"/>
        </w:rPr>
        <w:t xml:space="preserve"> questions provenant </w:t>
      </w:r>
      <w:r w:rsidR="005F3869">
        <w:rPr>
          <w:sz w:val="20"/>
          <w:szCs w:val="20"/>
          <w:lang w:val="fr-FR"/>
        </w:rPr>
        <w:t xml:space="preserve">annuellement </w:t>
      </w:r>
      <w:r w:rsidR="00DA2B37">
        <w:rPr>
          <w:sz w:val="20"/>
          <w:szCs w:val="20"/>
          <w:lang w:val="fr-FR"/>
        </w:rPr>
        <w:t>de ses nombreuses entreprises clientes</w:t>
      </w:r>
      <w:r w:rsidR="005F3869">
        <w:rPr>
          <w:sz w:val="20"/>
          <w:szCs w:val="20"/>
          <w:lang w:val="fr-FR"/>
        </w:rPr>
        <w:t>,</w:t>
      </w:r>
      <w:r w:rsidR="00DA2B37">
        <w:rPr>
          <w:sz w:val="20"/>
          <w:szCs w:val="20"/>
          <w:lang w:val="fr-FR"/>
        </w:rPr>
        <w:t xml:space="preserve"> les thème</w:t>
      </w:r>
      <w:r w:rsidR="00DD7448">
        <w:rPr>
          <w:sz w:val="20"/>
          <w:szCs w:val="20"/>
          <w:lang w:val="fr-FR"/>
        </w:rPr>
        <w:t>s</w:t>
      </w:r>
      <w:r w:rsidR="00DA2B37">
        <w:rPr>
          <w:sz w:val="20"/>
          <w:szCs w:val="20"/>
          <w:lang w:val="fr-FR"/>
        </w:rPr>
        <w:t xml:space="preserve"> les plus </w:t>
      </w:r>
      <w:proofErr w:type="spellStart"/>
      <w:r w:rsidR="00DA2B37">
        <w:rPr>
          <w:sz w:val="20"/>
          <w:szCs w:val="20"/>
          <w:lang w:val="fr-FR"/>
        </w:rPr>
        <w:t>inte</w:t>
      </w:r>
      <w:bookmarkStart w:id="0" w:name="_GoBack"/>
      <w:bookmarkEnd w:id="0"/>
      <w:r w:rsidR="00DA2B37">
        <w:rPr>
          <w:sz w:val="20"/>
          <w:szCs w:val="20"/>
          <w:lang w:val="fr-FR"/>
        </w:rPr>
        <w:t>rpellants</w:t>
      </w:r>
      <w:proofErr w:type="spellEnd"/>
      <w:r w:rsidR="00DA2B37">
        <w:rPr>
          <w:sz w:val="20"/>
          <w:szCs w:val="20"/>
          <w:lang w:val="fr-FR"/>
        </w:rPr>
        <w:t xml:space="preserve"> pour ses clients et qui illustrent l’écart qui s</w:t>
      </w:r>
      <w:r w:rsidR="00E01F48">
        <w:rPr>
          <w:sz w:val="20"/>
          <w:szCs w:val="20"/>
          <w:lang w:val="fr-FR"/>
        </w:rPr>
        <w:t>’est creusé entre le d</w:t>
      </w:r>
      <w:r w:rsidR="00B94B21">
        <w:rPr>
          <w:sz w:val="20"/>
          <w:szCs w:val="20"/>
          <w:lang w:val="fr-FR"/>
        </w:rPr>
        <w:t>roit social et la réalité socio</w:t>
      </w:r>
      <w:r w:rsidR="00DA2B37">
        <w:rPr>
          <w:sz w:val="20"/>
          <w:szCs w:val="20"/>
          <w:lang w:val="fr-FR"/>
        </w:rPr>
        <w:t xml:space="preserve">-économique. </w:t>
      </w:r>
      <w:r w:rsidR="00E01F48">
        <w:rPr>
          <w:sz w:val="20"/>
          <w:szCs w:val="20"/>
          <w:lang w:val="fr-FR"/>
        </w:rPr>
        <w:t>C’est pourquoi,</w:t>
      </w:r>
      <w:r w:rsidR="00DD7448">
        <w:rPr>
          <w:sz w:val="20"/>
          <w:szCs w:val="20"/>
          <w:lang w:val="fr-FR"/>
        </w:rPr>
        <w:t xml:space="preserve"> Partena Professional a</w:t>
      </w:r>
      <w:r w:rsidR="005F3869">
        <w:rPr>
          <w:sz w:val="20"/>
          <w:szCs w:val="20"/>
          <w:lang w:val="fr-FR"/>
        </w:rPr>
        <w:t xml:space="preserve"> institué </w:t>
      </w:r>
      <w:r w:rsidR="005F3869" w:rsidRPr="00282126">
        <w:rPr>
          <w:sz w:val="20"/>
          <w:szCs w:val="20"/>
          <w:lang w:val="fr-FR"/>
        </w:rPr>
        <w:t>un « Parlement de</w:t>
      </w:r>
      <w:r w:rsidR="005F3869">
        <w:rPr>
          <w:sz w:val="20"/>
          <w:szCs w:val="20"/>
          <w:lang w:val="fr-FR"/>
        </w:rPr>
        <w:t>s</w:t>
      </w:r>
      <w:r w:rsidR="005F3869" w:rsidRPr="00282126">
        <w:rPr>
          <w:sz w:val="20"/>
          <w:szCs w:val="20"/>
          <w:lang w:val="fr-FR"/>
        </w:rPr>
        <w:t xml:space="preserve"> Entrepreneur</w:t>
      </w:r>
      <w:r w:rsidR="005F3869">
        <w:rPr>
          <w:sz w:val="20"/>
          <w:szCs w:val="20"/>
          <w:lang w:val="fr-FR"/>
        </w:rPr>
        <w:t>s</w:t>
      </w:r>
      <w:r w:rsidR="005F3869" w:rsidRPr="00282126">
        <w:rPr>
          <w:sz w:val="20"/>
          <w:szCs w:val="20"/>
          <w:lang w:val="fr-FR"/>
        </w:rPr>
        <w:t> »</w:t>
      </w:r>
      <w:r w:rsidR="005F3869">
        <w:rPr>
          <w:sz w:val="20"/>
          <w:szCs w:val="20"/>
          <w:lang w:val="fr-FR"/>
        </w:rPr>
        <w:t xml:space="preserve"> afin d’</w:t>
      </w:r>
      <w:r w:rsidR="005F3869" w:rsidRPr="00282126">
        <w:rPr>
          <w:sz w:val="20"/>
          <w:szCs w:val="20"/>
          <w:lang w:val="fr-FR"/>
        </w:rPr>
        <w:t>enrichir la révision du droit social</w:t>
      </w:r>
      <w:r w:rsidR="005F3869">
        <w:rPr>
          <w:sz w:val="20"/>
          <w:szCs w:val="20"/>
          <w:lang w:val="fr-FR"/>
        </w:rPr>
        <w:t xml:space="preserve"> </w:t>
      </w:r>
      <w:r w:rsidR="00DD7448">
        <w:rPr>
          <w:sz w:val="20"/>
          <w:szCs w:val="20"/>
          <w:lang w:val="fr-FR"/>
        </w:rPr>
        <w:t xml:space="preserve"> </w:t>
      </w:r>
      <w:r w:rsidR="005F3869">
        <w:rPr>
          <w:sz w:val="20"/>
          <w:szCs w:val="20"/>
          <w:lang w:val="fr-FR"/>
        </w:rPr>
        <w:t>et  d’</w:t>
      </w:r>
      <w:r w:rsidR="00DD7448">
        <w:rPr>
          <w:sz w:val="20"/>
          <w:szCs w:val="20"/>
          <w:lang w:val="fr-FR"/>
        </w:rPr>
        <w:t>apporter des solutions en formulant des propositions qui aideront les entrepreneurs à mieux développer leur business</w:t>
      </w:r>
      <w:r w:rsidR="006F1999">
        <w:rPr>
          <w:sz w:val="20"/>
          <w:szCs w:val="20"/>
          <w:lang w:val="fr-FR"/>
        </w:rPr>
        <w:t>.</w:t>
      </w:r>
    </w:p>
    <w:p w14:paraId="028992CD" w14:textId="77777777" w:rsidR="00C27991" w:rsidRDefault="00C27991" w:rsidP="00FD61F8">
      <w:pPr>
        <w:jc w:val="both"/>
        <w:rPr>
          <w:sz w:val="20"/>
          <w:szCs w:val="20"/>
          <w:lang w:val="fr-FR"/>
        </w:rPr>
      </w:pPr>
    </w:p>
    <w:p w14:paraId="48D65E34" w14:textId="145B5F97" w:rsidR="00217ABC" w:rsidRDefault="00346578" w:rsidP="00B724D0">
      <w:pPr>
        <w:rPr>
          <w:b/>
          <w:sz w:val="20"/>
          <w:szCs w:val="20"/>
          <w:lang w:val="fr-FR"/>
        </w:rPr>
      </w:pPr>
      <w:r>
        <w:rPr>
          <w:b/>
          <w:sz w:val="20"/>
          <w:szCs w:val="20"/>
          <w:lang w:val="fr-FR"/>
        </w:rPr>
        <w:t>La première session du</w:t>
      </w:r>
      <w:r w:rsidR="00E95723">
        <w:rPr>
          <w:b/>
          <w:sz w:val="20"/>
          <w:szCs w:val="20"/>
          <w:lang w:val="fr-FR"/>
        </w:rPr>
        <w:t xml:space="preserve"> </w:t>
      </w:r>
      <w:r w:rsidR="008174AC">
        <w:rPr>
          <w:b/>
          <w:sz w:val="20"/>
          <w:szCs w:val="20"/>
          <w:lang w:val="fr-FR"/>
        </w:rPr>
        <w:t>P</w:t>
      </w:r>
      <w:r w:rsidR="00E95723">
        <w:rPr>
          <w:b/>
          <w:sz w:val="20"/>
          <w:szCs w:val="20"/>
          <w:lang w:val="fr-FR"/>
        </w:rPr>
        <w:t xml:space="preserve">arlement </w:t>
      </w:r>
      <w:r w:rsidR="009D6006">
        <w:rPr>
          <w:b/>
          <w:sz w:val="20"/>
          <w:szCs w:val="20"/>
          <w:lang w:val="fr-FR"/>
        </w:rPr>
        <w:t xml:space="preserve">des Entrepreneurs </w:t>
      </w:r>
      <w:r w:rsidR="008174AC">
        <w:rPr>
          <w:b/>
          <w:sz w:val="20"/>
          <w:szCs w:val="20"/>
          <w:lang w:val="fr-FR"/>
        </w:rPr>
        <w:t>donne lieu à</w:t>
      </w:r>
      <w:r w:rsidR="00E95723">
        <w:rPr>
          <w:b/>
          <w:sz w:val="20"/>
          <w:szCs w:val="20"/>
          <w:lang w:val="fr-FR"/>
        </w:rPr>
        <w:t xml:space="preserve"> t</w:t>
      </w:r>
      <w:r w:rsidR="00F21F3A" w:rsidRPr="00282126">
        <w:rPr>
          <w:b/>
          <w:sz w:val="20"/>
          <w:szCs w:val="20"/>
          <w:lang w:val="fr-FR"/>
        </w:rPr>
        <w:t xml:space="preserve">rois résolutions </w:t>
      </w:r>
    </w:p>
    <w:p w14:paraId="1D68C21D" w14:textId="337B6EC6" w:rsidR="002307A3" w:rsidRDefault="002307A3" w:rsidP="00E01F48">
      <w:pPr>
        <w:jc w:val="both"/>
        <w:rPr>
          <w:i/>
          <w:sz w:val="20"/>
          <w:szCs w:val="20"/>
          <w:lang w:val="fr-FR"/>
        </w:rPr>
      </w:pPr>
      <w:r w:rsidRPr="005D432B">
        <w:rPr>
          <w:noProof/>
          <w:sz w:val="20"/>
          <w:szCs w:val="20"/>
        </w:rPr>
        <w:drawing>
          <wp:anchor distT="0" distB="0" distL="114300" distR="114300" simplePos="0" relativeHeight="251658240" behindDoc="0" locked="0" layoutInCell="1" allowOverlap="1" wp14:anchorId="0E163ACF" wp14:editId="6EF3265E">
            <wp:simplePos x="0" y="0"/>
            <wp:positionH relativeFrom="column">
              <wp:posOffset>2286000</wp:posOffset>
            </wp:positionH>
            <wp:positionV relativeFrom="paragraph">
              <wp:posOffset>67945</wp:posOffset>
            </wp:positionV>
            <wp:extent cx="3086735" cy="2057400"/>
            <wp:effectExtent l="0" t="0" r="1206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_Parlement des entrepreneurs.jpg"/>
                    <pic:cNvPicPr/>
                  </pic:nvPicPr>
                  <pic:blipFill>
                    <a:blip r:embed="rId8">
                      <a:extLst>
                        <a:ext uri="{28A0092B-C50C-407E-A947-70E740481C1C}">
                          <a14:useLocalDpi xmlns:a14="http://schemas.microsoft.com/office/drawing/2010/main" val="0"/>
                        </a:ext>
                      </a:extLst>
                    </a:blip>
                    <a:stretch>
                      <a:fillRect/>
                    </a:stretch>
                  </pic:blipFill>
                  <pic:spPr>
                    <a:xfrm>
                      <a:off x="0" y="0"/>
                      <a:ext cx="3086735" cy="2057400"/>
                    </a:xfrm>
                    <a:prstGeom prst="rect">
                      <a:avLst/>
                    </a:prstGeom>
                  </pic:spPr>
                </pic:pic>
              </a:graphicData>
            </a:graphic>
            <wp14:sizeRelH relativeFrom="page">
              <wp14:pctWidth>0</wp14:pctWidth>
            </wp14:sizeRelH>
            <wp14:sizeRelV relativeFrom="page">
              <wp14:pctHeight>0</wp14:pctHeight>
            </wp14:sizeRelV>
          </wp:anchor>
        </w:drawing>
      </w:r>
    </w:p>
    <w:p w14:paraId="5E6D96DF" w14:textId="6640B455" w:rsidR="00E01F48" w:rsidRDefault="00FD61F8" w:rsidP="002307A3">
      <w:pPr>
        <w:jc w:val="both"/>
        <w:rPr>
          <w:sz w:val="20"/>
          <w:szCs w:val="20"/>
          <w:lang w:val="fr-FR"/>
        </w:rPr>
      </w:pPr>
      <w:r w:rsidRPr="00346578">
        <w:rPr>
          <w:i/>
          <w:sz w:val="20"/>
          <w:szCs w:val="20"/>
          <w:lang w:val="fr-FR"/>
        </w:rPr>
        <w:t>«</w:t>
      </w:r>
      <w:r w:rsidR="00346578" w:rsidRPr="00346578">
        <w:rPr>
          <w:i/>
          <w:sz w:val="20"/>
          <w:szCs w:val="20"/>
          <w:lang w:val="fr-FR"/>
        </w:rPr>
        <w:t xml:space="preserve"> Cette</w:t>
      </w:r>
      <w:r w:rsidRPr="00346578">
        <w:rPr>
          <w:i/>
          <w:sz w:val="20"/>
          <w:szCs w:val="20"/>
          <w:lang w:val="fr-FR"/>
        </w:rPr>
        <w:t xml:space="preserve"> session</w:t>
      </w:r>
      <w:r w:rsidRPr="00FD61F8">
        <w:rPr>
          <w:i/>
          <w:sz w:val="20"/>
          <w:szCs w:val="20"/>
          <w:lang w:val="fr-FR"/>
        </w:rPr>
        <w:t xml:space="preserve"> </w:t>
      </w:r>
      <w:r w:rsidR="00E95723" w:rsidRPr="00FD61F8">
        <w:rPr>
          <w:i/>
          <w:sz w:val="20"/>
          <w:szCs w:val="20"/>
          <w:lang w:val="fr-FR"/>
        </w:rPr>
        <w:t>a rassemblé un groupe de réflexion composé de nombreux membres et représentants du « terrain » à savoir p</w:t>
      </w:r>
      <w:r w:rsidR="00F542E6">
        <w:rPr>
          <w:i/>
          <w:sz w:val="20"/>
          <w:szCs w:val="20"/>
          <w:lang w:val="fr-FR"/>
        </w:rPr>
        <w:t xml:space="preserve">rès de </w:t>
      </w:r>
      <w:r w:rsidR="00A36648">
        <w:rPr>
          <w:i/>
          <w:sz w:val="20"/>
          <w:szCs w:val="20"/>
          <w:lang w:val="fr-FR"/>
        </w:rPr>
        <w:t>7</w:t>
      </w:r>
      <w:r w:rsidR="00F542E6">
        <w:rPr>
          <w:i/>
          <w:sz w:val="20"/>
          <w:szCs w:val="20"/>
          <w:lang w:val="fr-FR"/>
        </w:rPr>
        <w:t>0</w:t>
      </w:r>
      <w:r w:rsidR="00E95723" w:rsidRPr="00FD61F8">
        <w:rPr>
          <w:i/>
          <w:sz w:val="20"/>
          <w:szCs w:val="20"/>
          <w:lang w:val="fr-FR"/>
        </w:rPr>
        <w:t xml:space="preserve"> </w:t>
      </w:r>
      <w:proofErr w:type="spellStart"/>
      <w:r w:rsidR="00E95723" w:rsidRPr="00FD61F8">
        <w:rPr>
          <w:i/>
          <w:sz w:val="20"/>
          <w:szCs w:val="20"/>
          <w:lang w:val="fr-FR"/>
        </w:rPr>
        <w:t>CEO’s</w:t>
      </w:r>
      <w:proofErr w:type="spellEnd"/>
      <w:r w:rsidR="00E95723" w:rsidRPr="00FD61F8">
        <w:rPr>
          <w:i/>
          <w:sz w:val="20"/>
          <w:szCs w:val="20"/>
          <w:lang w:val="fr-FR"/>
        </w:rPr>
        <w:t>, HR Manager et entrepreneurs. Ils ont pu poser, ensemble, un regard avisé sur la législation actuelle afin de participer au développement d’un droit social plus adapté au contexte économique actuel</w:t>
      </w:r>
      <w:r w:rsidR="00E95723">
        <w:rPr>
          <w:sz w:val="20"/>
          <w:szCs w:val="20"/>
          <w:lang w:val="fr-FR"/>
        </w:rPr>
        <w:t> » explique</w:t>
      </w:r>
      <w:r w:rsidR="0007332F">
        <w:rPr>
          <w:sz w:val="20"/>
          <w:szCs w:val="20"/>
          <w:lang w:val="fr-FR"/>
        </w:rPr>
        <w:t xml:space="preserve"> Alexandre Cleve</w:t>
      </w:r>
      <w:r w:rsidR="00733756">
        <w:rPr>
          <w:sz w:val="20"/>
          <w:szCs w:val="20"/>
          <w:lang w:val="fr-FR"/>
        </w:rPr>
        <w:t>n</w:t>
      </w:r>
      <w:r w:rsidR="0007332F">
        <w:rPr>
          <w:sz w:val="20"/>
          <w:szCs w:val="20"/>
          <w:lang w:val="fr-FR"/>
        </w:rPr>
        <w:t>, CEO</w:t>
      </w:r>
      <w:r w:rsidR="00B11667">
        <w:rPr>
          <w:sz w:val="20"/>
          <w:szCs w:val="20"/>
          <w:lang w:val="fr-FR"/>
        </w:rPr>
        <w:t xml:space="preserve"> d</w:t>
      </w:r>
      <w:r w:rsidR="00E95723">
        <w:rPr>
          <w:sz w:val="20"/>
          <w:szCs w:val="20"/>
          <w:lang w:val="fr-FR"/>
        </w:rPr>
        <w:t xml:space="preserve">e Partena Professional. </w:t>
      </w:r>
    </w:p>
    <w:p w14:paraId="0A352047" w14:textId="77777777" w:rsidR="005D432B" w:rsidRDefault="005D432B" w:rsidP="00E01F48">
      <w:pPr>
        <w:jc w:val="both"/>
        <w:rPr>
          <w:sz w:val="20"/>
          <w:szCs w:val="20"/>
          <w:lang w:val="fr-FR"/>
        </w:rPr>
      </w:pPr>
    </w:p>
    <w:p w14:paraId="608D0795" w14:textId="77777777" w:rsidR="002307A3" w:rsidRDefault="002307A3" w:rsidP="00E01F48">
      <w:pPr>
        <w:jc w:val="both"/>
        <w:rPr>
          <w:sz w:val="20"/>
          <w:szCs w:val="20"/>
          <w:lang w:val="fr-FR"/>
        </w:rPr>
      </w:pPr>
    </w:p>
    <w:p w14:paraId="2B01D750" w14:textId="77777777" w:rsidR="007556F2" w:rsidRDefault="007556F2" w:rsidP="002307A3">
      <w:pPr>
        <w:jc w:val="both"/>
        <w:rPr>
          <w:sz w:val="20"/>
          <w:szCs w:val="20"/>
          <w:lang w:val="fr-FR"/>
        </w:rPr>
      </w:pPr>
    </w:p>
    <w:p w14:paraId="40BED11D" w14:textId="6599A30E" w:rsidR="00E01F48" w:rsidRPr="00282126" w:rsidRDefault="00E01F48" w:rsidP="002307A3">
      <w:pPr>
        <w:jc w:val="both"/>
        <w:rPr>
          <w:sz w:val="20"/>
          <w:szCs w:val="20"/>
          <w:lang w:val="fr-FR"/>
        </w:rPr>
      </w:pPr>
      <w:r>
        <w:rPr>
          <w:sz w:val="20"/>
          <w:szCs w:val="20"/>
          <w:lang w:val="fr-FR"/>
        </w:rPr>
        <w:t>L</w:t>
      </w:r>
      <w:r w:rsidRPr="00282126">
        <w:rPr>
          <w:sz w:val="20"/>
          <w:szCs w:val="20"/>
          <w:lang w:val="fr-FR"/>
        </w:rPr>
        <w:t xml:space="preserve">es entrepreneurs </w:t>
      </w:r>
      <w:r>
        <w:rPr>
          <w:sz w:val="20"/>
          <w:szCs w:val="20"/>
          <w:lang w:val="fr-FR"/>
        </w:rPr>
        <w:t xml:space="preserve">se sont concertés et ont voté trois résolutions </w:t>
      </w:r>
      <w:r w:rsidR="00A36648">
        <w:rPr>
          <w:sz w:val="20"/>
          <w:szCs w:val="20"/>
          <w:lang w:val="fr-FR"/>
        </w:rPr>
        <w:t xml:space="preserve">préparées par les juristes de Partena Professional </w:t>
      </w:r>
      <w:r>
        <w:rPr>
          <w:sz w:val="20"/>
          <w:szCs w:val="20"/>
          <w:lang w:val="fr-FR"/>
        </w:rPr>
        <w:t xml:space="preserve">en vue d’un droit social plus adapté : </w:t>
      </w:r>
    </w:p>
    <w:p w14:paraId="5CD11BE7" w14:textId="77777777" w:rsidR="00885BA0" w:rsidRPr="00282126" w:rsidRDefault="00885BA0" w:rsidP="002437D4">
      <w:pPr>
        <w:rPr>
          <w:sz w:val="20"/>
          <w:szCs w:val="20"/>
          <w:lang w:val="fr-FR"/>
        </w:rPr>
      </w:pPr>
    </w:p>
    <w:p w14:paraId="1B97D8F7" w14:textId="1A646DBD" w:rsidR="009458FD" w:rsidRPr="00C15C4E" w:rsidRDefault="002A2A7F" w:rsidP="00E01F48">
      <w:pPr>
        <w:pStyle w:val="ListParagraph"/>
        <w:numPr>
          <w:ilvl w:val="0"/>
          <w:numId w:val="2"/>
        </w:numPr>
        <w:jc w:val="both"/>
        <w:rPr>
          <w:lang w:val="fr-FR"/>
        </w:rPr>
      </w:pPr>
      <w:r w:rsidRPr="009458FD">
        <w:rPr>
          <w:b/>
          <w:sz w:val="20"/>
          <w:szCs w:val="20"/>
          <w:lang w:val="fr-FR"/>
        </w:rPr>
        <w:t xml:space="preserve">La modernisation de la réglementation sur le temps de travail pour les cadres </w:t>
      </w:r>
    </w:p>
    <w:p w14:paraId="19AE8459" w14:textId="420263E5" w:rsidR="00346578" w:rsidRDefault="009458FD" w:rsidP="00367345">
      <w:pPr>
        <w:jc w:val="both"/>
        <w:rPr>
          <w:sz w:val="20"/>
          <w:szCs w:val="20"/>
          <w:lang w:val="fr-FR"/>
        </w:rPr>
      </w:pPr>
      <w:r>
        <w:rPr>
          <w:sz w:val="20"/>
          <w:szCs w:val="20"/>
          <w:lang w:val="fr-FR"/>
        </w:rPr>
        <w:t xml:space="preserve">La réglementation du temps de travail </w:t>
      </w:r>
      <w:r w:rsidR="00F542E6">
        <w:rPr>
          <w:sz w:val="20"/>
          <w:szCs w:val="20"/>
          <w:lang w:val="fr-FR"/>
        </w:rPr>
        <w:t xml:space="preserve">ne s’applique pas aux cadres. </w:t>
      </w:r>
      <w:r w:rsidR="00B03609" w:rsidRPr="00E01F48">
        <w:rPr>
          <w:sz w:val="20"/>
          <w:szCs w:val="20"/>
          <w:lang w:val="fr-FR"/>
        </w:rPr>
        <w:t xml:space="preserve">La réglementation </w:t>
      </w:r>
      <w:r w:rsidR="00BA66C4" w:rsidRPr="00E01F48">
        <w:rPr>
          <w:sz w:val="20"/>
          <w:szCs w:val="20"/>
          <w:lang w:val="fr-FR"/>
        </w:rPr>
        <w:t xml:space="preserve">concernant le temps de travail des cadres et du personnel de direction a été établie </w:t>
      </w:r>
      <w:r w:rsidR="00B03609" w:rsidRPr="009458FD">
        <w:rPr>
          <w:sz w:val="20"/>
          <w:szCs w:val="20"/>
          <w:lang w:val="fr-FR"/>
        </w:rPr>
        <w:t>i</w:t>
      </w:r>
      <w:r w:rsidR="004C4BC9" w:rsidRPr="009458FD">
        <w:rPr>
          <w:sz w:val="20"/>
          <w:szCs w:val="20"/>
          <w:lang w:val="fr-FR"/>
        </w:rPr>
        <w:t>l y a</w:t>
      </w:r>
      <w:r w:rsidR="005E3167">
        <w:rPr>
          <w:sz w:val="20"/>
          <w:szCs w:val="20"/>
          <w:lang w:val="fr-FR"/>
        </w:rPr>
        <w:t xml:space="preserve"> </w:t>
      </w:r>
      <w:r w:rsidR="00EA76AD">
        <w:rPr>
          <w:sz w:val="20"/>
          <w:szCs w:val="20"/>
          <w:lang w:val="fr-FR"/>
        </w:rPr>
        <w:t>un demi siècle</w:t>
      </w:r>
      <w:r w:rsidR="002B4643">
        <w:rPr>
          <w:sz w:val="20"/>
          <w:szCs w:val="20"/>
          <w:lang w:val="fr-FR"/>
        </w:rPr>
        <w:t xml:space="preserve"> mais e</w:t>
      </w:r>
      <w:r w:rsidR="00F542E6">
        <w:rPr>
          <w:sz w:val="20"/>
          <w:szCs w:val="20"/>
          <w:lang w:val="fr-FR"/>
        </w:rPr>
        <w:t xml:space="preserve">lle </w:t>
      </w:r>
      <w:r w:rsidR="00E01F48">
        <w:rPr>
          <w:sz w:val="20"/>
          <w:szCs w:val="20"/>
          <w:lang w:val="fr-FR"/>
        </w:rPr>
        <w:t>ne définit</w:t>
      </w:r>
      <w:r w:rsidR="00733756">
        <w:rPr>
          <w:sz w:val="20"/>
          <w:szCs w:val="20"/>
          <w:lang w:val="fr-FR"/>
        </w:rPr>
        <w:t xml:space="preserve"> pas qui est cadre ou qui ne l’est pas</w:t>
      </w:r>
      <w:r w:rsidR="002B4643">
        <w:rPr>
          <w:sz w:val="20"/>
          <w:szCs w:val="20"/>
          <w:lang w:val="fr-FR"/>
        </w:rPr>
        <w:t>.</w:t>
      </w:r>
      <w:r w:rsidR="00F542E6">
        <w:rPr>
          <w:sz w:val="20"/>
          <w:szCs w:val="20"/>
          <w:lang w:val="fr-FR"/>
        </w:rPr>
        <w:t xml:space="preserve"> </w:t>
      </w:r>
      <w:r w:rsidR="002B4643">
        <w:rPr>
          <w:sz w:val="20"/>
          <w:szCs w:val="20"/>
          <w:lang w:val="fr-FR"/>
        </w:rPr>
        <w:t xml:space="preserve">C’est pourquoi elle </w:t>
      </w:r>
      <w:r w:rsidR="00F542E6">
        <w:rPr>
          <w:sz w:val="20"/>
          <w:szCs w:val="20"/>
          <w:lang w:val="fr-FR"/>
        </w:rPr>
        <w:t xml:space="preserve">est aujourd’hui </w:t>
      </w:r>
      <w:r w:rsidR="00B03609" w:rsidRPr="009458FD">
        <w:rPr>
          <w:sz w:val="20"/>
          <w:szCs w:val="20"/>
          <w:lang w:val="fr-FR"/>
        </w:rPr>
        <w:t xml:space="preserve">souvent </w:t>
      </w:r>
      <w:r w:rsidR="004C4BC9" w:rsidRPr="009458FD">
        <w:rPr>
          <w:sz w:val="20"/>
          <w:szCs w:val="20"/>
          <w:lang w:val="fr-FR"/>
        </w:rPr>
        <w:t>un obstacle au bon fonctionnement d’une entreprise.</w:t>
      </w:r>
      <w:r w:rsidR="00733756">
        <w:rPr>
          <w:sz w:val="20"/>
          <w:szCs w:val="20"/>
          <w:lang w:val="fr-FR"/>
        </w:rPr>
        <w:t xml:space="preserve"> </w:t>
      </w:r>
      <w:r w:rsidR="00733756" w:rsidRPr="009458FD" w:rsidDel="00733756">
        <w:rPr>
          <w:sz w:val="20"/>
          <w:szCs w:val="20"/>
          <w:lang w:val="fr-FR"/>
        </w:rPr>
        <w:t xml:space="preserve"> </w:t>
      </w:r>
    </w:p>
    <w:p w14:paraId="2DA8F7F8" w14:textId="341031C8" w:rsidR="00044984" w:rsidRPr="00282126" w:rsidRDefault="00217ABC" w:rsidP="00367345">
      <w:pPr>
        <w:jc w:val="both"/>
        <w:rPr>
          <w:sz w:val="20"/>
          <w:szCs w:val="20"/>
          <w:lang w:val="fr-FR"/>
        </w:rPr>
      </w:pPr>
      <w:r>
        <w:rPr>
          <w:sz w:val="20"/>
          <w:szCs w:val="20"/>
          <w:lang w:val="fr-FR"/>
        </w:rPr>
        <w:t xml:space="preserve">Les conclusions de ce premier débat sont claires. </w:t>
      </w:r>
      <w:r w:rsidR="00733756">
        <w:rPr>
          <w:sz w:val="20"/>
          <w:szCs w:val="20"/>
          <w:lang w:val="fr-FR"/>
        </w:rPr>
        <w:t>L</w:t>
      </w:r>
      <w:r w:rsidR="00367345">
        <w:rPr>
          <w:sz w:val="20"/>
          <w:szCs w:val="20"/>
          <w:lang w:val="fr-FR"/>
        </w:rPr>
        <w:t xml:space="preserve">es définitions </w:t>
      </w:r>
      <w:r w:rsidR="00B03609">
        <w:rPr>
          <w:sz w:val="20"/>
          <w:szCs w:val="20"/>
          <w:lang w:val="fr-FR"/>
        </w:rPr>
        <w:t>des fonctions cadres et personnel de direction</w:t>
      </w:r>
      <w:r w:rsidR="00985A39">
        <w:rPr>
          <w:sz w:val="20"/>
          <w:szCs w:val="20"/>
          <w:lang w:val="fr-FR"/>
        </w:rPr>
        <w:t xml:space="preserve"> sont obsolètes</w:t>
      </w:r>
      <w:r w:rsidR="00B03609">
        <w:rPr>
          <w:sz w:val="20"/>
          <w:szCs w:val="20"/>
          <w:lang w:val="fr-FR"/>
        </w:rPr>
        <w:t xml:space="preserve">, </w:t>
      </w:r>
      <w:r w:rsidR="00C15C4E">
        <w:rPr>
          <w:sz w:val="20"/>
          <w:szCs w:val="20"/>
          <w:lang w:val="fr-FR"/>
        </w:rPr>
        <w:t xml:space="preserve">c’est pourquoi </w:t>
      </w:r>
      <w:r w:rsidR="00985A39">
        <w:rPr>
          <w:sz w:val="20"/>
          <w:szCs w:val="20"/>
          <w:lang w:val="fr-FR"/>
        </w:rPr>
        <w:t>il f</w:t>
      </w:r>
      <w:r w:rsidR="00367345">
        <w:rPr>
          <w:sz w:val="20"/>
          <w:szCs w:val="20"/>
          <w:lang w:val="fr-FR"/>
        </w:rPr>
        <w:t>aut les réviser</w:t>
      </w:r>
      <w:r w:rsidR="000A13E4">
        <w:rPr>
          <w:sz w:val="20"/>
          <w:szCs w:val="20"/>
          <w:lang w:val="fr-FR"/>
        </w:rPr>
        <w:t xml:space="preserve"> et les moderniser</w:t>
      </w:r>
      <w:r w:rsidR="00885BA0" w:rsidRPr="00282126">
        <w:rPr>
          <w:sz w:val="20"/>
          <w:szCs w:val="20"/>
          <w:lang w:val="fr-FR"/>
        </w:rPr>
        <w:t>. Néanmoins, cette révision doit avoir un caractère permanent et être suffisamment pensée pour qu’elle puis</w:t>
      </w:r>
      <w:r w:rsidR="003B64FF">
        <w:rPr>
          <w:sz w:val="20"/>
          <w:szCs w:val="20"/>
          <w:lang w:val="fr-FR"/>
        </w:rPr>
        <w:t>s</w:t>
      </w:r>
      <w:r w:rsidR="00885BA0" w:rsidRPr="00282126">
        <w:rPr>
          <w:sz w:val="20"/>
          <w:szCs w:val="20"/>
          <w:lang w:val="fr-FR"/>
        </w:rPr>
        <w:t>e résoudre les problèmes de demain.</w:t>
      </w:r>
      <w:r w:rsidR="004C4BC9">
        <w:rPr>
          <w:sz w:val="20"/>
          <w:szCs w:val="20"/>
          <w:lang w:val="fr-FR"/>
        </w:rPr>
        <w:t xml:space="preserve"> </w:t>
      </w:r>
      <w:r w:rsidR="00885BA0" w:rsidRPr="00282126">
        <w:rPr>
          <w:sz w:val="20"/>
          <w:szCs w:val="20"/>
          <w:lang w:val="fr-FR"/>
        </w:rPr>
        <w:t>La</w:t>
      </w:r>
      <w:r w:rsidR="00367345">
        <w:rPr>
          <w:sz w:val="20"/>
          <w:szCs w:val="20"/>
          <w:lang w:val="fr-FR"/>
        </w:rPr>
        <w:t xml:space="preserve"> première</w:t>
      </w:r>
      <w:r w:rsidR="00885BA0" w:rsidRPr="00282126">
        <w:rPr>
          <w:sz w:val="20"/>
          <w:szCs w:val="20"/>
          <w:lang w:val="fr-FR"/>
        </w:rPr>
        <w:t xml:space="preserve"> résolution votée par le Parlement des </w:t>
      </w:r>
      <w:r w:rsidR="00733756">
        <w:rPr>
          <w:sz w:val="20"/>
          <w:szCs w:val="20"/>
          <w:lang w:val="fr-FR"/>
        </w:rPr>
        <w:t>E</w:t>
      </w:r>
      <w:r w:rsidR="00885BA0" w:rsidRPr="00282126">
        <w:rPr>
          <w:sz w:val="20"/>
          <w:szCs w:val="20"/>
          <w:lang w:val="fr-FR"/>
        </w:rPr>
        <w:t xml:space="preserve">ntrepreneurs </w:t>
      </w:r>
      <w:r w:rsidR="00885BA0" w:rsidRPr="005E3167">
        <w:rPr>
          <w:sz w:val="20"/>
          <w:szCs w:val="20"/>
          <w:lang w:val="fr-FR"/>
        </w:rPr>
        <w:t>ne comprend dès lors pas de liste de fonctions spécifiques mais bien</w:t>
      </w:r>
      <w:r w:rsidR="00885BA0" w:rsidRPr="00282126">
        <w:rPr>
          <w:sz w:val="20"/>
          <w:szCs w:val="20"/>
          <w:lang w:val="fr-FR"/>
        </w:rPr>
        <w:t xml:space="preserve"> </w:t>
      </w:r>
      <w:r w:rsidR="00C27991">
        <w:rPr>
          <w:sz w:val="20"/>
          <w:szCs w:val="20"/>
          <w:lang w:val="fr-FR"/>
        </w:rPr>
        <w:t xml:space="preserve">des </w:t>
      </w:r>
      <w:r w:rsidR="00885BA0" w:rsidRPr="00282126">
        <w:rPr>
          <w:sz w:val="20"/>
          <w:szCs w:val="20"/>
          <w:lang w:val="fr-FR"/>
        </w:rPr>
        <w:t>critères clairs</w:t>
      </w:r>
      <w:r w:rsidR="00C27991">
        <w:rPr>
          <w:sz w:val="20"/>
          <w:szCs w:val="20"/>
          <w:lang w:val="fr-FR"/>
        </w:rPr>
        <w:t xml:space="preserve"> et</w:t>
      </w:r>
      <w:r w:rsidR="003660F6">
        <w:rPr>
          <w:sz w:val="20"/>
          <w:szCs w:val="20"/>
          <w:lang w:val="fr-FR"/>
        </w:rPr>
        <w:t xml:space="preserve"> </w:t>
      </w:r>
      <w:r w:rsidR="00A36648">
        <w:rPr>
          <w:sz w:val="20"/>
          <w:szCs w:val="20"/>
          <w:lang w:val="fr-FR"/>
        </w:rPr>
        <w:t>génériques</w:t>
      </w:r>
      <w:r w:rsidR="001407BD" w:rsidRPr="00282126">
        <w:rPr>
          <w:sz w:val="20"/>
          <w:szCs w:val="20"/>
          <w:lang w:val="fr-FR"/>
        </w:rPr>
        <w:t xml:space="preserve">. </w:t>
      </w:r>
    </w:p>
    <w:p w14:paraId="53565C4B" w14:textId="77777777" w:rsidR="00686D54" w:rsidRPr="006D7CE7" w:rsidRDefault="00686D54" w:rsidP="006D7CE7">
      <w:pPr>
        <w:rPr>
          <w:sz w:val="20"/>
          <w:szCs w:val="20"/>
          <w:lang w:val="fr-FR"/>
        </w:rPr>
      </w:pPr>
    </w:p>
    <w:p w14:paraId="5C0E2648" w14:textId="39ED264A" w:rsidR="003B64FF" w:rsidRPr="003B64FF" w:rsidRDefault="003B64FF" w:rsidP="001407BD">
      <w:pPr>
        <w:pStyle w:val="ListParagraph"/>
        <w:numPr>
          <w:ilvl w:val="0"/>
          <w:numId w:val="2"/>
        </w:numPr>
        <w:rPr>
          <w:sz w:val="20"/>
          <w:szCs w:val="20"/>
          <w:lang w:val="fr-FR"/>
        </w:rPr>
      </w:pPr>
      <w:r>
        <w:rPr>
          <w:b/>
          <w:sz w:val="20"/>
          <w:szCs w:val="20"/>
          <w:lang w:val="fr-FR"/>
        </w:rPr>
        <w:t>L</w:t>
      </w:r>
      <w:r w:rsidRPr="003B64FF">
        <w:rPr>
          <w:b/>
          <w:sz w:val="20"/>
          <w:szCs w:val="20"/>
          <w:lang w:val="fr-FR"/>
        </w:rPr>
        <w:t xml:space="preserve">a « grande flexibilité » pour chaque entreprise </w:t>
      </w:r>
    </w:p>
    <w:p w14:paraId="29AE2EA0" w14:textId="08103B2A" w:rsidR="009B7753" w:rsidRDefault="00C15C4E" w:rsidP="00367345">
      <w:pPr>
        <w:jc w:val="both"/>
        <w:rPr>
          <w:sz w:val="20"/>
          <w:szCs w:val="20"/>
          <w:lang w:val="fr-FR"/>
        </w:rPr>
      </w:pPr>
      <w:r>
        <w:rPr>
          <w:sz w:val="20"/>
          <w:szCs w:val="20"/>
          <w:lang w:val="fr-FR"/>
        </w:rPr>
        <w:t>L</w:t>
      </w:r>
      <w:r w:rsidR="001407BD" w:rsidRPr="00282126">
        <w:rPr>
          <w:sz w:val="20"/>
          <w:szCs w:val="20"/>
          <w:lang w:val="fr-FR"/>
        </w:rPr>
        <w:t>a « grande flexi</w:t>
      </w:r>
      <w:r w:rsidR="00367345">
        <w:rPr>
          <w:sz w:val="20"/>
          <w:szCs w:val="20"/>
          <w:lang w:val="fr-FR"/>
        </w:rPr>
        <w:t xml:space="preserve">bilité » existe depuis 1987 </w:t>
      </w:r>
      <w:r w:rsidR="00BD4B01">
        <w:rPr>
          <w:sz w:val="20"/>
          <w:szCs w:val="20"/>
          <w:lang w:val="fr-FR"/>
        </w:rPr>
        <w:t>et propose une procédure rigide</w:t>
      </w:r>
      <w:r w:rsidR="000A13E4">
        <w:rPr>
          <w:sz w:val="20"/>
          <w:szCs w:val="20"/>
          <w:lang w:val="fr-FR"/>
        </w:rPr>
        <w:t>.</w:t>
      </w:r>
      <w:r w:rsidR="00BD4B01">
        <w:rPr>
          <w:sz w:val="20"/>
          <w:szCs w:val="20"/>
          <w:lang w:val="fr-FR"/>
        </w:rPr>
        <w:t xml:space="preserve"> </w:t>
      </w:r>
    </w:p>
    <w:p w14:paraId="5966CC4A" w14:textId="6F2A82D8" w:rsidR="00C27991" w:rsidRDefault="001407BD" w:rsidP="00367345">
      <w:pPr>
        <w:jc w:val="both"/>
        <w:rPr>
          <w:sz w:val="20"/>
          <w:szCs w:val="20"/>
          <w:lang w:val="fr-FR"/>
        </w:rPr>
      </w:pPr>
      <w:r w:rsidRPr="00282126">
        <w:rPr>
          <w:sz w:val="20"/>
          <w:szCs w:val="20"/>
          <w:lang w:val="fr-FR"/>
        </w:rPr>
        <w:t xml:space="preserve">La résolution </w:t>
      </w:r>
      <w:r w:rsidR="00A36648">
        <w:rPr>
          <w:sz w:val="20"/>
          <w:szCs w:val="20"/>
          <w:lang w:val="fr-FR"/>
        </w:rPr>
        <w:t xml:space="preserve">votée </w:t>
      </w:r>
      <w:r w:rsidR="009B7753">
        <w:rPr>
          <w:sz w:val="20"/>
          <w:szCs w:val="20"/>
          <w:lang w:val="fr-FR"/>
        </w:rPr>
        <w:t xml:space="preserve">par le Parlement </w:t>
      </w:r>
      <w:r w:rsidRPr="00282126">
        <w:rPr>
          <w:sz w:val="20"/>
          <w:szCs w:val="20"/>
          <w:lang w:val="fr-FR"/>
        </w:rPr>
        <w:t xml:space="preserve">entend simplifier la procédure d’introduction de </w:t>
      </w:r>
      <w:r w:rsidR="00346578">
        <w:rPr>
          <w:sz w:val="20"/>
          <w:szCs w:val="20"/>
          <w:lang w:val="fr-FR"/>
        </w:rPr>
        <w:t>cette</w:t>
      </w:r>
      <w:r w:rsidR="000A13E4">
        <w:rPr>
          <w:sz w:val="20"/>
          <w:szCs w:val="20"/>
          <w:lang w:val="fr-FR"/>
        </w:rPr>
        <w:t xml:space="preserve"> </w:t>
      </w:r>
      <w:r w:rsidR="00DD7448">
        <w:rPr>
          <w:sz w:val="20"/>
          <w:szCs w:val="20"/>
          <w:lang w:val="fr-FR"/>
        </w:rPr>
        <w:t>« </w:t>
      </w:r>
      <w:r w:rsidR="000A13E4">
        <w:rPr>
          <w:sz w:val="20"/>
          <w:szCs w:val="20"/>
          <w:lang w:val="fr-FR"/>
        </w:rPr>
        <w:t>grande flexibilité</w:t>
      </w:r>
      <w:r w:rsidR="00DD7448">
        <w:rPr>
          <w:sz w:val="20"/>
          <w:szCs w:val="20"/>
          <w:lang w:val="fr-FR"/>
        </w:rPr>
        <w:t xml:space="preserve"> » </w:t>
      </w:r>
      <w:r w:rsidRPr="00282126">
        <w:rPr>
          <w:sz w:val="20"/>
          <w:szCs w:val="20"/>
          <w:lang w:val="fr-FR"/>
        </w:rPr>
        <w:t>en déplaçant la concertation sociale de la commission paritaire au niveau de l’entreprise</w:t>
      </w:r>
      <w:r w:rsidR="009B7753">
        <w:rPr>
          <w:sz w:val="20"/>
          <w:szCs w:val="20"/>
          <w:lang w:val="fr-FR"/>
        </w:rPr>
        <w:t xml:space="preserve">-même et participe ainsi </w:t>
      </w:r>
      <w:r w:rsidRPr="00282126">
        <w:rPr>
          <w:sz w:val="20"/>
          <w:szCs w:val="20"/>
          <w:lang w:val="fr-FR"/>
        </w:rPr>
        <w:t>au renforcement de la concertation au niveau de l’entreprise.</w:t>
      </w:r>
      <w:r w:rsidR="00BD4B01">
        <w:rPr>
          <w:sz w:val="20"/>
          <w:szCs w:val="20"/>
          <w:lang w:val="fr-FR"/>
        </w:rPr>
        <w:t xml:space="preserve"> </w:t>
      </w:r>
    </w:p>
    <w:p w14:paraId="0C4FF008" w14:textId="77777777" w:rsidR="00346578" w:rsidRPr="00282126" w:rsidRDefault="00346578" w:rsidP="00367345">
      <w:pPr>
        <w:jc w:val="both"/>
        <w:rPr>
          <w:b/>
          <w:sz w:val="20"/>
          <w:szCs w:val="20"/>
          <w:lang w:val="fr-FR"/>
        </w:rPr>
      </w:pPr>
    </w:p>
    <w:p w14:paraId="6F2D4040" w14:textId="1194455C" w:rsidR="00FA29A8" w:rsidRPr="00DD7448" w:rsidRDefault="001973D4" w:rsidP="00DD7448">
      <w:pPr>
        <w:pStyle w:val="ListParagraph"/>
        <w:numPr>
          <w:ilvl w:val="0"/>
          <w:numId w:val="9"/>
        </w:numPr>
        <w:jc w:val="both"/>
        <w:rPr>
          <w:sz w:val="20"/>
          <w:szCs w:val="20"/>
          <w:lang w:val="fr-FR"/>
        </w:rPr>
      </w:pPr>
      <w:r w:rsidRPr="00DD7448">
        <w:rPr>
          <w:b/>
          <w:sz w:val="20"/>
          <w:szCs w:val="20"/>
          <w:lang w:val="fr-FR"/>
        </w:rPr>
        <w:t>Pro</w:t>
      </w:r>
      <w:r w:rsidR="00BA66C4" w:rsidRPr="00DD7448">
        <w:rPr>
          <w:b/>
          <w:sz w:val="20"/>
          <w:szCs w:val="20"/>
          <w:lang w:val="fr-FR"/>
        </w:rPr>
        <w:t xml:space="preserve">tection contre le licenciement </w:t>
      </w:r>
      <w:r w:rsidRPr="00DD7448">
        <w:rPr>
          <w:b/>
          <w:sz w:val="20"/>
          <w:szCs w:val="20"/>
          <w:lang w:val="fr-FR"/>
        </w:rPr>
        <w:t xml:space="preserve">d’un </w:t>
      </w:r>
      <w:r w:rsidR="00BA66C4" w:rsidRPr="00DD7448">
        <w:rPr>
          <w:b/>
          <w:sz w:val="20"/>
          <w:szCs w:val="20"/>
          <w:lang w:val="fr-FR"/>
        </w:rPr>
        <w:t>(</w:t>
      </w:r>
      <w:r w:rsidRPr="00DD7448">
        <w:rPr>
          <w:b/>
          <w:sz w:val="20"/>
          <w:szCs w:val="20"/>
          <w:lang w:val="fr-FR"/>
        </w:rPr>
        <w:t>candidat) délégué du pe</w:t>
      </w:r>
      <w:r w:rsidR="00CD7676" w:rsidRPr="00DD7448">
        <w:rPr>
          <w:b/>
          <w:sz w:val="20"/>
          <w:szCs w:val="20"/>
          <w:lang w:val="fr-FR"/>
        </w:rPr>
        <w:t xml:space="preserve">rsonnel </w:t>
      </w:r>
    </w:p>
    <w:p w14:paraId="4D64B277" w14:textId="348C3D81" w:rsidR="00347DDF" w:rsidRDefault="00BA66C4" w:rsidP="00FA29A8">
      <w:pPr>
        <w:jc w:val="both"/>
        <w:rPr>
          <w:sz w:val="20"/>
          <w:szCs w:val="20"/>
          <w:lang w:val="fr-FR"/>
        </w:rPr>
      </w:pPr>
      <w:r w:rsidRPr="00E01F48">
        <w:rPr>
          <w:sz w:val="20"/>
          <w:szCs w:val="20"/>
          <w:lang w:val="fr-FR"/>
        </w:rPr>
        <w:t xml:space="preserve">La législation actuelle </w:t>
      </w:r>
      <w:r w:rsidR="00CD7676" w:rsidRPr="00E01F48">
        <w:rPr>
          <w:sz w:val="20"/>
          <w:szCs w:val="20"/>
          <w:lang w:val="fr-FR"/>
        </w:rPr>
        <w:t>prévoit une protection particulière contre le licenciement</w:t>
      </w:r>
      <w:r w:rsidR="00CD7676" w:rsidRPr="00FA29A8">
        <w:rPr>
          <w:sz w:val="20"/>
          <w:szCs w:val="20"/>
          <w:lang w:val="fr-FR"/>
        </w:rPr>
        <w:t xml:space="preserve"> pour les délégués du personnel au conseil d’entreprise et au comité pour la préventi</w:t>
      </w:r>
      <w:r w:rsidR="00EC0FED" w:rsidRPr="00FA29A8">
        <w:rPr>
          <w:sz w:val="20"/>
          <w:szCs w:val="20"/>
          <w:lang w:val="fr-FR"/>
        </w:rPr>
        <w:t xml:space="preserve">on et la protection au travail. </w:t>
      </w:r>
      <w:r w:rsidR="00AD7012" w:rsidRPr="00FA29A8">
        <w:rPr>
          <w:sz w:val="20"/>
          <w:szCs w:val="20"/>
          <w:lang w:val="fr-FR"/>
        </w:rPr>
        <w:t>Cette protection particulière contre le licenciement consiste en une interdiction de licenciement durant une période déterminée</w:t>
      </w:r>
      <w:r w:rsidR="00AD7012" w:rsidRPr="00C15C4E">
        <w:rPr>
          <w:sz w:val="20"/>
          <w:szCs w:val="20"/>
          <w:lang w:val="fr-FR"/>
        </w:rPr>
        <w:t>, à l’</w:t>
      </w:r>
      <w:r w:rsidR="00F542E6">
        <w:rPr>
          <w:sz w:val="20"/>
          <w:szCs w:val="20"/>
          <w:lang w:val="fr-FR"/>
        </w:rPr>
        <w:t xml:space="preserve">exception de deux circonstances, à savoir </w:t>
      </w:r>
      <w:r w:rsidR="00AD7012" w:rsidRPr="00C15C4E">
        <w:rPr>
          <w:sz w:val="20"/>
          <w:szCs w:val="20"/>
          <w:lang w:val="fr-FR"/>
        </w:rPr>
        <w:t>pour un motif grave ou pour une raison d’ordre économique ou technique</w:t>
      </w:r>
      <w:r w:rsidR="00AD7012" w:rsidRPr="00FA29A8">
        <w:rPr>
          <w:sz w:val="20"/>
          <w:szCs w:val="20"/>
          <w:lang w:val="fr-FR"/>
        </w:rPr>
        <w:t xml:space="preserve">. </w:t>
      </w:r>
      <w:r w:rsidR="00A36648">
        <w:rPr>
          <w:sz w:val="20"/>
          <w:szCs w:val="20"/>
          <w:lang w:val="fr-FR"/>
        </w:rPr>
        <w:t>La résolution votée par le Parlement vise à intégrer deux autres modifications : le dysfonctionnement – mais sous réserve de contrôle judiciaire – et la prépension</w:t>
      </w:r>
      <w:r w:rsidR="00F22AAB">
        <w:rPr>
          <w:sz w:val="20"/>
          <w:szCs w:val="20"/>
          <w:lang w:val="fr-FR"/>
        </w:rPr>
        <w:t>, comme pour tout autre travailleur</w:t>
      </w:r>
      <w:r w:rsidR="00A36648">
        <w:rPr>
          <w:sz w:val="20"/>
          <w:szCs w:val="20"/>
          <w:lang w:val="fr-FR"/>
        </w:rPr>
        <w:t xml:space="preserve">. </w:t>
      </w:r>
    </w:p>
    <w:p w14:paraId="141C3914" w14:textId="41E51F2D" w:rsidR="0093755C" w:rsidRDefault="0093755C" w:rsidP="00367345">
      <w:pPr>
        <w:jc w:val="both"/>
        <w:rPr>
          <w:sz w:val="20"/>
          <w:szCs w:val="20"/>
          <w:lang w:val="fr-FR"/>
        </w:rPr>
      </w:pPr>
    </w:p>
    <w:p w14:paraId="28A9A557" w14:textId="77777777" w:rsidR="002307A3" w:rsidRDefault="002307A3" w:rsidP="00367345">
      <w:pPr>
        <w:jc w:val="both"/>
        <w:rPr>
          <w:b/>
          <w:sz w:val="20"/>
          <w:szCs w:val="20"/>
          <w:lang w:val="fr-FR"/>
        </w:rPr>
      </w:pPr>
    </w:p>
    <w:p w14:paraId="0DE9CC48" w14:textId="657C6DFA" w:rsidR="00DD7448" w:rsidRPr="003660F6" w:rsidRDefault="00A36648" w:rsidP="00367345">
      <w:pPr>
        <w:jc w:val="both"/>
        <w:rPr>
          <w:b/>
          <w:sz w:val="20"/>
          <w:szCs w:val="20"/>
          <w:lang w:val="fr-FR"/>
        </w:rPr>
      </w:pPr>
      <w:r w:rsidRPr="003660F6">
        <w:rPr>
          <w:b/>
          <w:sz w:val="20"/>
          <w:szCs w:val="20"/>
          <w:lang w:val="fr-FR"/>
        </w:rPr>
        <w:t>Et maintenant ?</w:t>
      </w:r>
    </w:p>
    <w:p w14:paraId="4C8592C5" w14:textId="148F76CD" w:rsidR="00C36882" w:rsidRPr="00DD7448" w:rsidRDefault="00C36882" w:rsidP="00C36882">
      <w:pPr>
        <w:jc w:val="both"/>
        <w:rPr>
          <w:sz w:val="20"/>
          <w:szCs w:val="20"/>
          <w:lang w:val="fr-FR"/>
        </w:rPr>
      </w:pPr>
      <w:r w:rsidRPr="00DD7448">
        <w:rPr>
          <w:sz w:val="20"/>
          <w:szCs w:val="20"/>
          <w:lang w:val="fr-FR"/>
        </w:rPr>
        <w:t xml:space="preserve">Beaucoup de pistes ont déjà été </w:t>
      </w:r>
      <w:r w:rsidR="00A36648">
        <w:rPr>
          <w:sz w:val="20"/>
          <w:szCs w:val="20"/>
          <w:lang w:val="fr-FR"/>
        </w:rPr>
        <w:t>exposées</w:t>
      </w:r>
      <w:r w:rsidRPr="00DD7448">
        <w:rPr>
          <w:sz w:val="20"/>
          <w:szCs w:val="20"/>
          <w:lang w:val="fr-FR"/>
        </w:rPr>
        <w:t xml:space="preserve"> pour améliorer la législation sociale lors de cette première session du Parlement des Entrepreneurs. </w:t>
      </w:r>
      <w:proofErr w:type="spellStart"/>
      <w:r w:rsidRPr="00DD7448">
        <w:rPr>
          <w:sz w:val="20"/>
          <w:szCs w:val="20"/>
          <w:lang w:val="fr-FR"/>
        </w:rPr>
        <w:t>Partena</w:t>
      </w:r>
      <w:proofErr w:type="spellEnd"/>
      <w:r w:rsidRPr="00DD7448">
        <w:rPr>
          <w:sz w:val="20"/>
          <w:szCs w:val="20"/>
          <w:lang w:val="fr-FR"/>
        </w:rPr>
        <w:t xml:space="preserve"> Professional prend l’engagement</w:t>
      </w:r>
      <w:r w:rsidR="00A36648">
        <w:rPr>
          <w:sz w:val="20"/>
          <w:szCs w:val="20"/>
          <w:lang w:val="fr-FR"/>
        </w:rPr>
        <w:t xml:space="preserve"> de réitérer la session du Parlement des entrepreneurs chaque année sur base de la contribution des employeurs et la préparation de ses juristes</w:t>
      </w:r>
      <w:r w:rsidRPr="00DD7448">
        <w:rPr>
          <w:sz w:val="20"/>
          <w:szCs w:val="20"/>
          <w:lang w:val="fr-FR"/>
        </w:rPr>
        <w:t xml:space="preserve"> </w:t>
      </w:r>
      <w:r w:rsidR="0032532F">
        <w:rPr>
          <w:sz w:val="20"/>
          <w:szCs w:val="20"/>
          <w:lang w:val="fr-FR"/>
        </w:rPr>
        <w:t xml:space="preserve">En ce qui concerne les résolutions votées cette fois, Partena Professional les communiquera aux ministres compétents ainsi qu’aux chefs de groupes parlementaires. </w:t>
      </w:r>
    </w:p>
    <w:p w14:paraId="3D6FAAA7" w14:textId="77777777" w:rsidR="00BA66C4" w:rsidRDefault="00BA66C4" w:rsidP="00367345">
      <w:pPr>
        <w:jc w:val="both"/>
        <w:rPr>
          <w:sz w:val="20"/>
          <w:szCs w:val="20"/>
          <w:lang w:val="fr-FR"/>
        </w:rPr>
      </w:pPr>
    </w:p>
    <w:p w14:paraId="735122E8" w14:textId="77777777" w:rsidR="00F731FE" w:rsidRDefault="00F731FE" w:rsidP="00367345">
      <w:pPr>
        <w:jc w:val="both"/>
        <w:rPr>
          <w:sz w:val="20"/>
          <w:szCs w:val="20"/>
          <w:lang w:val="fr-FR"/>
        </w:rPr>
      </w:pPr>
    </w:p>
    <w:p w14:paraId="763FB479" w14:textId="77777777" w:rsidR="00686D54" w:rsidRDefault="00686D54" w:rsidP="002437D4">
      <w:pPr>
        <w:rPr>
          <w:sz w:val="20"/>
          <w:szCs w:val="20"/>
          <w:lang w:val="fr-FR"/>
        </w:rPr>
      </w:pPr>
    </w:p>
    <w:p w14:paraId="0F38B8CD" w14:textId="77777777" w:rsidR="002307A3" w:rsidRDefault="002307A3" w:rsidP="00282126">
      <w:pPr>
        <w:rPr>
          <w:b/>
          <w:sz w:val="20"/>
          <w:szCs w:val="20"/>
          <w:lang w:val="fr-FR"/>
        </w:rPr>
      </w:pPr>
    </w:p>
    <w:p w14:paraId="7BE47059" w14:textId="03C60A86" w:rsidR="00282126" w:rsidRPr="00282126" w:rsidRDefault="00282126" w:rsidP="00282126">
      <w:pPr>
        <w:rPr>
          <w:sz w:val="20"/>
          <w:szCs w:val="20"/>
          <w:lang w:val="fr-FR"/>
        </w:rPr>
      </w:pPr>
      <w:r w:rsidRPr="00282126">
        <w:rPr>
          <w:b/>
          <w:sz w:val="20"/>
          <w:szCs w:val="20"/>
          <w:lang w:val="fr-FR"/>
        </w:rPr>
        <w:t>Pour de plus amples informations</w:t>
      </w:r>
      <w:r w:rsidR="00A11ACD">
        <w:rPr>
          <w:b/>
          <w:sz w:val="20"/>
          <w:szCs w:val="20"/>
          <w:lang w:val="fr-FR"/>
        </w:rPr>
        <w:t xml:space="preserve"> </w:t>
      </w:r>
      <w:r w:rsidR="00FD61F8">
        <w:rPr>
          <w:b/>
          <w:sz w:val="20"/>
          <w:szCs w:val="20"/>
          <w:lang w:val="fr-FR"/>
        </w:rPr>
        <w:t xml:space="preserve">ou une interview avec </w:t>
      </w:r>
      <w:r w:rsidR="00C27991" w:rsidRPr="002B4643">
        <w:rPr>
          <w:b/>
          <w:sz w:val="20"/>
          <w:szCs w:val="20"/>
          <w:lang w:val="fr-FR"/>
        </w:rPr>
        <w:t xml:space="preserve">Cécile Allebosch </w:t>
      </w:r>
      <w:r w:rsidR="00A11ACD" w:rsidRPr="002B4643">
        <w:rPr>
          <w:b/>
          <w:sz w:val="20"/>
          <w:szCs w:val="20"/>
          <w:lang w:val="fr-FR"/>
        </w:rPr>
        <w:t xml:space="preserve"> </w:t>
      </w:r>
      <w:proofErr w:type="spellStart"/>
      <w:r w:rsidR="00F22AAB">
        <w:rPr>
          <w:b/>
          <w:sz w:val="20"/>
          <w:szCs w:val="20"/>
          <w:lang w:val="fr-FR"/>
        </w:rPr>
        <w:t>Legal</w:t>
      </w:r>
      <w:proofErr w:type="spellEnd"/>
      <w:r w:rsidR="00F22AAB">
        <w:rPr>
          <w:b/>
          <w:sz w:val="20"/>
          <w:szCs w:val="20"/>
          <w:lang w:val="fr-FR"/>
        </w:rPr>
        <w:t xml:space="preserve"> Manager </w:t>
      </w:r>
      <w:r w:rsidR="00C27991" w:rsidRPr="002B4643">
        <w:rPr>
          <w:b/>
          <w:sz w:val="20"/>
          <w:szCs w:val="20"/>
          <w:lang w:val="fr-FR"/>
        </w:rPr>
        <w:t>&amp; Yves Stox</w:t>
      </w:r>
      <w:r w:rsidR="00A11ACD" w:rsidRPr="002B4643">
        <w:rPr>
          <w:b/>
          <w:sz w:val="20"/>
          <w:szCs w:val="20"/>
          <w:lang w:val="fr-FR"/>
        </w:rPr>
        <w:t xml:space="preserve"> </w:t>
      </w:r>
      <w:r w:rsidR="00F22AAB">
        <w:rPr>
          <w:b/>
          <w:sz w:val="20"/>
          <w:szCs w:val="20"/>
          <w:lang w:val="fr-FR"/>
        </w:rPr>
        <w:t xml:space="preserve">Senior </w:t>
      </w:r>
      <w:proofErr w:type="spellStart"/>
      <w:r w:rsidR="00F22AAB">
        <w:rPr>
          <w:b/>
          <w:sz w:val="20"/>
          <w:szCs w:val="20"/>
          <w:lang w:val="fr-FR"/>
        </w:rPr>
        <w:t>Legal</w:t>
      </w:r>
      <w:proofErr w:type="spellEnd"/>
      <w:r w:rsidR="00F22AAB">
        <w:rPr>
          <w:b/>
          <w:sz w:val="20"/>
          <w:szCs w:val="20"/>
          <w:lang w:val="fr-FR"/>
        </w:rPr>
        <w:t xml:space="preserve"> </w:t>
      </w:r>
      <w:proofErr w:type="spellStart"/>
      <w:r w:rsidR="00F22AAB">
        <w:rPr>
          <w:b/>
          <w:sz w:val="20"/>
          <w:szCs w:val="20"/>
          <w:lang w:val="fr-FR"/>
        </w:rPr>
        <w:t>Counsel</w:t>
      </w:r>
      <w:proofErr w:type="spellEnd"/>
      <w:r w:rsidR="00DD7448">
        <w:rPr>
          <w:b/>
          <w:sz w:val="20"/>
          <w:szCs w:val="20"/>
          <w:lang w:val="fr-FR"/>
        </w:rPr>
        <w:t xml:space="preserve">, </w:t>
      </w:r>
      <w:r w:rsidRPr="00282126">
        <w:rPr>
          <w:b/>
          <w:sz w:val="20"/>
          <w:szCs w:val="20"/>
          <w:lang w:val="fr-FR"/>
        </w:rPr>
        <w:t>veuillez contacter:</w:t>
      </w:r>
    </w:p>
    <w:p w14:paraId="764BF0B8" w14:textId="256403E3" w:rsidR="00765E32" w:rsidRPr="00E01F48" w:rsidRDefault="00282126" w:rsidP="00282126">
      <w:pPr>
        <w:rPr>
          <w:sz w:val="20"/>
          <w:szCs w:val="20"/>
        </w:rPr>
      </w:pPr>
      <w:r w:rsidRPr="00E01F48">
        <w:rPr>
          <w:sz w:val="20"/>
          <w:szCs w:val="20"/>
        </w:rPr>
        <w:t>PRIDE – Wilma Schippers</w:t>
      </w:r>
      <w:r w:rsidR="003A2B94" w:rsidRPr="00E01F48">
        <w:rPr>
          <w:sz w:val="20"/>
          <w:szCs w:val="20"/>
        </w:rPr>
        <w:t xml:space="preserve"> –</w:t>
      </w:r>
      <w:r w:rsidRPr="00E01F48">
        <w:rPr>
          <w:sz w:val="20"/>
          <w:szCs w:val="20"/>
        </w:rPr>
        <w:t xml:space="preserve"> </w:t>
      </w:r>
      <w:hyperlink r:id="rId9" w:history="1">
        <w:r w:rsidRPr="00E01F48">
          <w:rPr>
            <w:rStyle w:val="Hyperlink"/>
            <w:sz w:val="20"/>
            <w:szCs w:val="20"/>
          </w:rPr>
          <w:t>wilma.schippers@pr-ide.be</w:t>
        </w:r>
      </w:hyperlink>
      <w:r w:rsidRPr="00E01F48">
        <w:rPr>
          <w:sz w:val="20"/>
          <w:szCs w:val="20"/>
        </w:rPr>
        <w:t> – 0479 95 08 55</w:t>
      </w:r>
    </w:p>
    <w:p w14:paraId="063DBB9E" w14:textId="367EACED" w:rsidR="00686D54" w:rsidRDefault="0003603E" w:rsidP="00686D54">
      <w:pPr>
        <w:rPr>
          <w:sz w:val="20"/>
          <w:szCs w:val="20"/>
        </w:rPr>
      </w:pPr>
      <w:r>
        <w:rPr>
          <w:sz w:val="20"/>
          <w:szCs w:val="20"/>
        </w:rPr>
        <w:t>PRIDE –</w:t>
      </w:r>
      <w:r w:rsidR="00765E32" w:rsidRPr="00E01F48">
        <w:rPr>
          <w:sz w:val="20"/>
          <w:szCs w:val="20"/>
        </w:rPr>
        <w:t xml:space="preserve"> Sophie Boving – </w:t>
      </w:r>
      <w:hyperlink r:id="rId10" w:history="1">
        <w:r w:rsidR="00686D54" w:rsidRPr="00E01F48">
          <w:rPr>
            <w:rStyle w:val="Hyperlink"/>
            <w:sz w:val="20"/>
            <w:szCs w:val="20"/>
          </w:rPr>
          <w:t>sophie.boving@pr-ide.be</w:t>
        </w:r>
      </w:hyperlink>
      <w:r w:rsidR="00686D54" w:rsidRPr="00E01F48">
        <w:rPr>
          <w:sz w:val="20"/>
          <w:szCs w:val="20"/>
        </w:rPr>
        <w:t xml:space="preserve"> </w:t>
      </w:r>
      <w:r w:rsidR="003A2B94" w:rsidRPr="00E01F48">
        <w:rPr>
          <w:sz w:val="20"/>
          <w:szCs w:val="20"/>
        </w:rPr>
        <w:t>–</w:t>
      </w:r>
      <w:r w:rsidR="00686D54" w:rsidRPr="00E01F48">
        <w:rPr>
          <w:sz w:val="20"/>
          <w:szCs w:val="20"/>
        </w:rPr>
        <w:t xml:space="preserve"> 0</w:t>
      </w:r>
      <w:r w:rsidR="00686D54" w:rsidRPr="00686D54">
        <w:rPr>
          <w:sz w:val="20"/>
          <w:szCs w:val="20"/>
        </w:rPr>
        <w:t>2</w:t>
      </w:r>
      <w:r w:rsidR="00686D54">
        <w:rPr>
          <w:sz w:val="20"/>
          <w:szCs w:val="20"/>
        </w:rPr>
        <w:t xml:space="preserve"> </w:t>
      </w:r>
      <w:r w:rsidR="00686D54" w:rsidRPr="00686D54">
        <w:rPr>
          <w:sz w:val="20"/>
          <w:szCs w:val="20"/>
        </w:rPr>
        <w:t>679</w:t>
      </w:r>
      <w:r w:rsidR="00686D54">
        <w:rPr>
          <w:sz w:val="20"/>
          <w:szCs w:val="20"/>
        </w:rPr>
        <w:t xml:space="preserve"> </w:t>
      </w:r>
      <w:r w:rsidR="00686D54" w:rsidRPr="00686D54">
        <w:rPr>
          <w:sz w:val="20"/>
          <w:szCs w:val="20"/>
        </w:rPr>
        <w:t>75</w:t>
      </w:r>
      <w:r w:rsidR="00686D54">
        <w:rPr>
          <w:sz w:val="20"/>
          <w:szCs w:val="20"/>
        </w:rPr>
        <w:t xml:space="preserve"> </w:t>
      </w:r>
      <w:r w:rsidR="00686D54" w:rsidRPr="00686D54">
        <w:rPr>
          <w:sz w:val="20"/>
          <w:szCs w:val="20"/>
        </w:rPr>
        <w:t>54</w:t>
      </w:r>
      <w:r w:rsidR="00686D54">
        <w:rPr>
          <w:sz w:val="20"/>
          <w:szCs w:val="20"/>
        </w:rPr>
        <w:t xml:space="preserve"> </w:t>
      </w:r>
    </w:p>
    <w:p w14:paraId="7FA1850B" w14:textId="32471A3A" w:rsidR="00C27991" w:rsidRPr="002B4643" w:rsidRDefault="00C27991" w:rsidP="00C27991">
      <w:pPr>
        <w:rPr>
          <w:sz w:val="20"/>
          <w:szCs w:val="20"/>
          <w:lang w:val="fr-FR"/>
        </w:rPr>
      </w:pPr>
      <w:r w:rsidRPr="002B4643">
        <w:rPr>
          <w:sz w:val="20"/>
          <w:szCs w:val="20"/>
          <w:lang w:val="fr-FR"/>
        </w:rPr>
        <w:t xml:space="preserve">Partena Professional – Pauline Pierart – </w:t>
      </w:r>
      <w:hyperlink r:id="rId11" w:history="1">
        <w:r w:rsidR="007556F2" w:rsidRPr="007556F2">
          <w:rPr>
            <w:rStyle w:val="Hyperlink"/>
            <w:sz w:val="20"/>
            <w:szCs w:val="20"/>
            <w:lang w:val="fr-FR"/>
          </w:rPr>
          <w:t>Pauline.Pierart@partena.be</w:t>
        </w:r>
      </w:hyperlink>
      <w:r w:rsidRPr="002B4643">
        <w:rPr>
          <w:sz w:val="20"/>
          <w:szCs w:val="20"/>
          <w:lang w:val="fr-FR"/>
        </w:rPr>
        <w:t xml:space="preserve">– </w:t>
      </w:r>
      <w:r>
        <w:rPr>
          <w:sz w:val="20"/>
          <w:szCs w:val="20"/>
          <w:lang w:val="fr-FR"/>
        </w:rPr>
        <w:t>0</w:t>
      </w:r>
      <w:r w:rsidRPr="00E01F48">
        <w:rPr>
          <w:sz w:val="20"/>
          <w:szCs w:val="20"/>
          <w:lang w:val="fr-FR"/>
        </w:rPr>
        <w:t>2 549 36 03</w:t>
      </w:r>
      <w:r w:rsidRPr="00C27991">
        <w:rPr>
          <w:sz w:val="20"/>
          <w:szCs w:val="20"/>
          <w:lang w:val="fr-FR"/>
        </w:rPr>
        <w:br/>
      </w:r>
    </w:p>
    <w:p w14:paraId="0AB504C9" w14:textId="77777777" w:rsidR="00F731FE" w:rsidRPr="002B4643" w:rsidRDefault="00F731FE" w:rsidP="002437D4">
      <w:pPr>
        <w:rPr>
          <w:sz w:val="20"/>
          <w:szCs w:val="20"/>
          <w:lang w:val="fr-FR"/>
        </w:rPr>
      </w:pPr>
    </w:p>
    <w:p w14:paraId="2D210475" w14:textId="77777777" w:rsidR="00367345" w:rsidRDefault="00282126" w:rsidP="00282126">
      <w:pPr>
        <w:rPr>
          <w:b/>
          <w:sz w:val="20"/>
          <w:szCs w:val="20"/>
          <w:lang w:val="fr-FR"/>
        </w:rPr>
      </w:pPr>
      <w:r w:rsidRPr="00282126">
        <w:rPr>
          <w:b/>
          <w:sz w:val="20"/>
          <w:szCs w:val="20"/>
          <w:lang w:val="fr-FR"/>
        </w:rPr>
        <w:t>À propos de Partena Professional</w:t>
      </w:r>
    </w:p>
    <w:p w14:paraId="00F10234" w14:textId="3D9658EF" w:rsidR="00282126" w:rsidRPr="00282126" w:rsidRDefault="00282126" w:rsidP="00367345">
      <w:pPr>
        <w:jc w:val="both"/>
        <w:rPr>
          <w:sz w:val="20"/>
          <w:szCs w:val="20"/>
          <w:lang w:val="fr-FR"/>
        </w:rPr>
      </w:pPr>
      <w:r w:rsidRPr="00282126">
        <w:rPr>
          <w:sz w:val="20"/>
          <w:szCs w:val="20"/>
          <w:lang w:val="fr-FR"/>
        </w:rPr>
        <w:t xml:space="preserve">Partena Professional est un prestataire de services qui met résolument l’accent sur l’entrepreneuriat et la gestion du personnel. Partena Professional soutient et accompagne les starters, PME et grandes entreprises dans leurs démarches administratives et leur politique RH. Nous proposons des services en rapport avec la création d’entreprises, le statut social des indépendants, la gestion de la paie, du personnel et de ses allocations familiales, le contrôle médical en cas d’absentéisme, des formations, du conseil juridique et tout type de consultance (RH, juridique, …). Quelques 1500 collaborateurs sont au service de plus de 200.000 entreprises et indépendants et réalisent 150 millions d’euros de chiffre d’affaires par an. Plus d’informations sur </w:t>
      </w:r>
      <w:hyperlink r:id="rId12" w:history="1">
        <w:r w:rsidRPr="00282126">
          <w:rPr>
            <w:rStyle w:val="Hyperlink"/>
            <w:sz w:val="20"/>
            <w:szCs w:val="20"/>
            <w:lang w:val="fr-FR"/>
          </w:rPr>
          <w:t>www.partena-professional.be</w:t>
        </w:r>
      </w:hyperlink>
    </w:p>
    <w:p w14:paraId="0975865F" w14:textId="77777777" w:rsidR="00F731FE" w:rsidRPr="00282126" w:rsidRDefault="00F731FE" w:rsidP="002437D4">
      <w:pPr>
        <w:rPr>
          <w:sz w:val="20"/>
          <w:szCs w:val="20"/>
          <w:lang w:val="fr-FR"/>
        </w:rPr>
      </w:pPr>
    </w:p>
    <w:p w14:paraId="0C09B3F1" w14:textId="77777777" w:rsidR="00F731FE" w:rsidRPr="002437D4" w:rsidRDefault="00F731FE" w:rsidP="002437D4">
      <w:pPr>
        <w:rPr>
          <w:lang w:val="fr-FR"/>
        </w:rPr>
      </w:pPr>
    </w:p>
    <w:sectPr w:rsidR="00F731FE" w:rsidRPr="002437D4" w:rsidSect="005C5966">
      <w:headerReference w:type="default" r:id="rId13"/>
      <w:pgSz w:w="11900" w:h="16840"/>
      <w:pgMar w:top="1440" w:right="1800" w:bottom="1440" w:left="1800"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582275A"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EAA7B8" w14:textId="77777777" w:rsidR="005D432B" w:rsidRDefault="005D432B" w:rsidP="00282126">
      <w:r>
        <w:separator/>
      </w:r>
    </w:p>
  </w:endnote>
  <w:endnote w:type="continuationSeparator" w:id="0">
    <w:p w14:paraId="6442EBA3" w14:textId="77777777" w:rsidR="005D432B" w:rsidRDefault="005D432B" w:rsidP="002821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1473F9" w14:textId="77777777" w:rsidR="005D432B" w:rsidRDefault="005D432B" w:rsidP="00282126">
      <w:r>
        <w:separator/>
      </w:r>
    </w:p>
  </w:footnote>
  <w:footnote w:type="continuationSeparator" w:id="0">
    <w:p w14:paraId="31E25F10" w14:textId="77777777" w:rsidR="005D432B" w:rsidRDefault="005D432B" w:rsidP="0028212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688541" w14:textId="20B2B833" w:rsidR="005D432B" w:rsidRDefault="005D432B">
    <w:pPr>
      <w:pStyle w:val="Header"/>
    </w:pPr>
    <w:r w:rsidRPr="00582292">
      <w:rPr>
        <w:noProof/>
      </w:rPr>
      <w:drawing>
        <wp:inline distT="0" distB="0" distL="0" distR="0" wp14:anchorId="035146EF" wp14:editId="601B0076">
          <wp:extent cx="1572499" cy="612000"/>
          <wp:effectExtent l="19050" t="0" r="8651"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 cstate="screen">
                    <a:extLst>
                      <a:ext uri="{28A0092B-C50C-407E-A947-70E740481C1C}">
                        <a14:useLocalDpi xmlns:a14="http://schemas.microsoft.com/office/drawing/2010/main" val="0"/>
                      </a:ext>
                    </a:extLst>
                  </a:blip>
                  <a:srcRect l="29395" t="36279" r="29914" b="36006"/>
                  <a:stretch>
                    <a:fillRect/>
                  </a:stretch>
                </pic:blipFill>
                <pic:spPr bwMode="auto">
                  <a:xfrm>
                    <a:off x="0" y="0"/>
                    <a:ext cx="1572499" cy="612000"/>
                  </a:xfrm>
                  <a:prstGeom prst="rect">
                    <a:avLst/>
                  </a:prstGeom>
                  <a:noFill/>
                  <a:ln w="9525">
                    <a:noFill/>
                    <a:miter lim="800000"/>
                    <a:headEnd/>
                    <a:tailEnd/>
                  </a:ln>
                </pic:spPr>
              </pic:pic>
            </a:graphicData>
          </a:graphic>
        </wp:inline>
      </w:drawing>
    </w:r>
  </w:p>
  <w:p w14:paraId="06ED8D35" w14:textId="77777777" w:rsidR="005D432B" w:rsidRDefault="005D432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4B4191"/>
    <w:multiLevelType w:val="hybridMultilevel"/>
    <w:tmpl w:val="458A1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A1F6631"/>
    <w:multiLevelType w:val="hybridMultilevel"/>
    <w:tmpl w:val="6F58ED54"/>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3D256C7C"/>
    <w:multiLevelType w:val="hybridMultilevel"/>
    <w:tmpl w:val="9DF64F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E870AC0"/>
    <w:multiLevelType w:val="hybridMultilevel"/>
    <w:tmpl w:val="0268BBB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nsid w:val="406939C4"/>
    <w:multiLevelType w:val="hybridMultilevel"/>
    <w:tmpl w:val="BC1273E4"/>
    <w:lvl w:ilvl="0" w:tplc="08130005">
      <w:start w:val="1"/>
      <w:numFmt w:val="bullet"/>
      <w:lvlText w:val=""/>
      <w:lvlJc w:val="left"/>
      <w:pPr>
        <w:ind w:left="720" w:hanging="360"/>
      </w:pPr>
      <w:rPr>
        <w:rFonts w:ascii="Wingdings" w:hAnsi="Wingding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nsid w:val="40D86233"/>
    <w:multiLevelType w:val="hybridMultilevel"/>
    <w:tmpl w:val="E53A910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nsid w:val="4738060F"/>
    <w:multiLevelType w:val="hybridMultilevel"/>
    <w:tmpl w:val="43AEC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CDF452C"/>
    <w:multiLevelType w:val="hybridMultilevel"/>
    <w:tmpl w:val="216EE174"/>
    <w:lvl w:ilvl="0" w:tplc="B568E844">
      <w:start w:val="50"/>
      <w:numFmt w:val="bullet"/>
      <w:lvlText w:val="-"/>
      <w:lvlJc w:val="left"/>
      <w:pPr>
        <w:ind w:left="720" w:hanging="360"/>
      </w:pPr>
      <w:rPr>
        <w:rFonts w:ascii="Cambria" w:eastAsiaTheme="minorEastAsia" w:hAnsi="Cambria"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6F350524"/>
    <w:multiLevelType w:val="hybridMultilevel"/>
    <w:tmpl w:val="C9F2DD58"/>
    <w:lvl w:ilvl="0" w:tplc="00BC88F4">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 w:numId="5">
    <w:abstractNumId w:val="4"/>
  </w:num>
  <w:num w:numId="6">
    <w:abstractNumId w:val="5"/>
  </w:num>
  <w:num w:numId="7">
    <w:abstractNumId w:val="7"/>
  </w:num>
  <w:num w:numId="8">
    <w:abstractNumId w:val="8"/>
  </w:num>
  <w:num w:numId="9">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ierart, Pauline">
    <w15:presenceInfo w15:providerId="None" w15:userId="Pierart, Paulin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24D0"/>
    <w:rsid w:val="0003603E"/>
    <w:rsid w:val="00044984"/>
    <w:rsid w:val="0007332F"/>
    <w:rsid w:val="000A13E4"/>
    <w:rsid w:val="00104DE1"/>
    <w:rsid w:val="001407BD"/>
    <w:rsid w:val="00142DD7"/>
    <w:rsid w:val="001973D4"/>
    <w:rsid w:val="00217ABC"/>
    <w:rsid w:val="002307A3"/>
    <w:rsid w:val="002437D4"/>
    <w:rsid w:val="00282126"/>
    <w:rsid w:val="002A2A7F"/>
    <w:rsid w:val="002B194F"/>
    <w:rsid w:val="002B4643"/>
    <w:rsid w:val="0032532F"/>
    <w:rsid w:val="00340667"/>
    <w:rsid w:val="00346578"/>
    <w:rsid w:val="00347DDF"/>
    <w:rsid w:val="003660F6"/>
    <w:rsid w:val="00367345"/>
    <w:rsid w:val="00392689"/>
    <w:rsid w:val="003A2B94"/>
    <w:rsid w:val="003B64FF"/>
    <w:rsid w:val="004150FE"/>
    <w:rsid w:val="004C4BC9"/>
    <w:rsid w:val="004C4EF8"/>
    <w:rsid w:val="004F23D5"/>
    <w:rsid w:val="005A071B"/>
    <w:rsid w:val="005B265F"/>
    <w:rsid w:val="005C5966"/>
    <w:rsid w:val="005D432B"/>
    <w:rsid w:val="005E3167"/>
    <w:rsid w:val="005F3869"/>
    <w:rsid w:val="005F468D"/>
    <w:rsid w:val="0062511F"/>
    <w:rsid w:val="0067757C"/>
    <w:rsid w:val="00686D54"/>
    <w:rsid w:val="006D5BC3"/>
    <w:rsid w:val="006D7CE7"/>
    <w:rsid w:val="006F1999"/>
    <w:rsid w:val="00733756"/>
    <w:rsid w:val="007556F2"/>
    <w:rsid w:val="00765E32"/>
    <w:rsid w:val="0077374E"/>
    <w:rsid w:val="00782B97"/>
    <w:rsid w:val="00793E3F"/>
    <w:rsid w:val="007C32A2"/>
    <w:rsid w:val="008174AC"/>
    <w:rsid w:val="00885BA0"/>
    <w:rsid w:val="008A0D3C"/>
    <w:rsid w:val="008B202E"/>
    <w:rsid w:val="0093755C"/>
    <w:rsid w:val="009458FD"/>
    <w:rsid w:val="00985A39"/>
    <w:rsid w:val="009B7753"/>
    <w:rsid w:val="009D6006"/>
    <w:rsid w:val="00A11ACD"/>
    <w:rsid w:val="00A35A40"/>
    <w:rsid w:val="00A35BF6"/>
    <w:rsid w:val="00A36648"/>
    <w:rsid w:val="00A82B50"/>
    <w:rsid w:val="00AB2598"/>
    <w:rsid w:val="00AB2B0B"/>
    <w:rsid w:val="00AD7012"/>
    <w:rsid w:val="00B03609"/>
    <w:rsid w:val="00B11667"/>
    <w:rsid w:val="00B41173"/>
    <w:rsid w:val="00B724D0"/>
    <w:rsid w:val="00B94B21"/>
    <w:rsid w:val="00BA66C4"/>
    <w:rsid w:val="00BD4B01"/>
    <w:rsid w:val="00C15BB0"/>
    <w:rsid w:val="00C15C4E"/>
    <w:rsid w:val="00C27991"/>
    <w:rsid w:val="00C36882"/>
    <w:rsid w:val="00CD1576"/>
    <w:rsid w:val="00CD7676"/>
    <w:rsid w:val="00DA2B37"/>
    <w:rsid w:val="00DD7448"/>
    <w:rsid w:val="00E01F48"/>
    <w:rsid w:val="00E17997"/>
    <w:rsid w:val="00E551B1"/>
    <w:rsid w:val="00E95723"/>
    <w:rsid w:val="00EA76AD"/>
    <w:rsid w:val="00EC0FED"/>
    <w:rsid w:val="00EE2CAE"/>
    <w:rsid w:val="00F21F3A"/>
    <w:rsid w:val="00F22AAB"/>
    <w:rsid w:val="00F542E6"/>
    <w:rsid w:val="00F731FE"/>
    <w:rsid w:val="00FA29A8"/>
    <w:rsid w:val="00FD2C31"/>
    <w:rsid w:val="00FD61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4DBF19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265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B265F"/>
    <w:rPr>
      <w:rFonts w:ascii="Lucida Grande" w:hAnsi="Lucida Grande" w:cs="Lucida Grande"/>
      <w:sz w:val="18"/>
      <w:szCs w:val="18"/>
    </w:rPr>
  </w:style>
  <w:style w:type="paragraph" w:styleId="ListParagraph">
    <w:name w:val="List Paragraph"/>
    <w:basedOn w:val="Normal"/>
    <w:uiPriority w:val="34"/>
    <w:qFormat/>
    <w:rsid w:val="00B724D0"/>
    <w:pPr>
      <w:ind w:left="720"/>
      <w:contextualSpacing/>
    </w:pPr>
  </w:style>
  <w:style w:type="paragraph" w:styleId="Header">
    <w:name w:val="header"/>
    <w:basedOn w:val="Normal"/>
    <w:link w:val="HeaderChar"/>
    <w:uiPriority w:val="99"/>
    <w:unhideWhenUsed/>
    <w:rsid w:val="00282126"/>
    <w:pPr>
      <w:tabs>
        <w:tab w:val="center" w:pos="4320"/>
        <w:tab w:val="right" w:pos="8640"/>
      </w:tabs>
    </w:pPr>
  </w:style>
  <w:style w:type="character" w:customStyle="1" w:styleId="HeaderChar">
    <w:name w:val="Header Char"/>
    <w:basedOn w:val="DefaultParagraphFont"/>
    <w:link w:val="Header"/>
    <w:uiPriority w:val="99"/>
    <w:rsid w:val="00282126"/>
  </w:style>
  <w:style w:type="paragraph" w:styleId="Footer">
    <w:name w:val="footer"/>
    <w:basedOn w:val="Normal"/>
    <w:link w:val="FooterChar"/>
    <w:uiPriority w:val="99"/>
    <w:unhideWhenUsed/>
    <w:rsid w:val="00282126"/>
    <w:pPr>
      <w:tabs>
        <w:tab w:val="center" w:pos="4320"/>
        <w:tab w:val="right" w:pos="8640"/>
      </w:tabs>
    </w:pPr>
  </w:style>
  <w:style w:type="character" w:customStyle="1" w:styleId="FooterChar">
    <w:name w:val="Footer Char"/>
    <w:basedOn w:val="DefaultParagraphFont"/>
    <w:link w:val="Footer"/>
    <w:uiPriority w:val="99"/>
    <w:rsid w:val="00282126"/>
  </w:style>
  <w:style w:type="character" w:styleId="Hyperlink">
    <w:name w:val="Hyperlink"/>
    <w:basedOn w:val="DefaultParagraphFont"/>
    <w:uiPriority w:val="99"/>
    <w:unhideWhenUsed/>
    <w:rsid w:val="00282126"/>
    <w:rPr>
      <w:color w:val="0000FF" w:themeColor="hyperlink"/>
      <w:u w:val="single"/>
    </w:rPr>
  </w:style>
  <w:style w:type="character" w:styleId="FollowedHyperlink">
    <w:name w:val="FollowedHyperlink"/>
    <w:basedOn w:val="DefaultParagraphFont"/>
    <w:uiPriority w:val="99"/>
    <w:semiHidden/>
    <w:unhideWhenUsed/>
    <w:rsid w:val="00686D54"/>
    <w:rPr>
      <w:color w:val="800080" w:themeColor="followedHyperlink"/>
      <w:u w:val="single"/>
    </w:rPr>
  </w:style>
  <w:style w:type="character" w:styleId="CommentReference">
    <w:name w:val="annotation reference"/>
    <w:basedOn w:val="DefaultParagraphFont"/>
    <w:uiPriority w:val="99"/>
    <w:semiHidden/>
    <w:unhideWhenUsed/>
    <w:rsid w:val="00044984"/>
    <w:rPr>
      <w:sz w:val="16"/>
      <w:szCs w:val="16"/>
    </w:rPr>
  </w:style>
  <w:style w:type="paragraph" w:styleId="CommentText">
    <w:name w:val="annotation text"/>
    <w:basedOn w:val="Normal"/>
    <w:link w:val="CommentTextChar"/>
    <w:uiPriority w:val="99"/>
    <w:semiHidden/>
    <w:unhideWhenUsed/>
    <w:rsid w:val="00044984"/>
    <w:rPr>
      <w:sz w:val="20"/>
      <w:szCs w:val="20"/>
    </w:rPr>
  </w:style>
  <w:style w:type="character" w:customStyle="1" w:styleId="CommentTextChar">
    <w:name w:val="Comment Text Char"/>
    <w:basedOn w:val="DefaultParagraphFont"/>
    <w:link w:val="CommentText"/>
    <w:uiPriority w:val="99"/>
    <w:semiHidden/>
    <w:rsid w:val="00044984"/>
    <w:rPr>
      <w:sz w:val="20"/>
      <w:szCs w:val="20"/>
    </w:rPr>
  </w:style>
  <w:style w:type="paragraph" w:styleId="CommentSubject">
    <w:name w:val="annotation subject"/>
    <w:basedOn w:val="CommentText"/>
    <w:next w:val="CommentText"/>
    <w:link w:val="CommentSubjectChar"/>
    <w:uiPriority w:val="99"/>
    <w:semiHidden/>
    <w:unhideWhenUsed/>
    <w:rsid w:val="00044984"/>
    <w:rPr>
      <w:b/>
      <w:bCs/>
    </w:rPr>
  </w:style>
  <w:style w:type="character" w:customStyle="1" w:styleId="CommentSubjectChar">
    <w:name w:val="Comment Subject Char"/>
    <w:basedOn w:val="CommentTextChar"/>
    <w:link w:val="CommentSubject"/>
    <w:uiPriority w:val="99"/>
    <w:semiHidden/>
    <w:rsid w:val="00044984"/>
    <w:rPr>
      <w:b/>
      <w:bCs/>
      <w:sz w:val="20"/>
      <w:szCs w:val="20"/>
    </w:rPr>
  </w:style>
  <w:style w:type="paragraph" w:styleId="Revision">
    <w:name w:val="Revision"/>
    <w:hidden/>
    <w:uiPriority w:val="99"/>
    <w:semiHidden/>
    <w:rsid w:val="0007332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265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B265F"/>
    <w:rPr>
      <w:rFonts w:ascii="Lucida Grande" w:hAnsi="Lucida Grande" w:cs="Lucida Grande"/>
      <w:sz w:val="18"/>
      <w:szCs w:val="18"/>
    </w:rPr>
  </w:style>
  <w:style w:type="paragraph" w:styleId="ListParagraph">
    <w:name w:val="List Paragraph"/>
    <w:basedOn w:val="Normal"/>
    <w:uiPriority w:val="34"/>
    <w:qFormat/>
    <w:rsid w:val="00B724D0"/>
    <w:pPr>
      <w:ind w:left="720"/>
      <w:contextualSpacing/>
    </w:pPr>
  </w:style>
  <w:style w:type="paragraph" w:styleId="Header">
    <w:name w:val="header"/>
    <w:basedOn w:val="Normal"/>
    <w:link w:val="HeaderChar"/>
    <w:uiPriority w:val="99"/>
    <w:unhideWhenUsed/>
    <w:rsid w:val="00282126"/>
    <w:pPr>
      <w:tabs>
        <w:tab w:val="center" w:pos="4320"/>
        <w:tab w:val="right" w:pos="8640"/>
      </w:tabs>
    </w:pPr>
  </w:style>
  <w:style w:type="character" w:customStyle="1" w:styleId="HeaderChar">
    <w:name w:val="Header Char"/>
    <w:basedOn w:val="DefaultParagraphFont"/>
    <w:link w:val="Header"/>
    <w:uiPriority w:val="99"/>
    <w:rsid w:val="00282126"/>
  </w:style>
  <w:style w:type="paragraph" w:styleId="Footer">
    <w:name w:val="footer"/>
    <w:basedOn w:val="Normal"/>
    <w:link w:val="FooterChar"/>
    <w:uiPriority w:val="99"/>
    <w:unhideWhenUsed/>
    <w:rsid w:val="00282126"/>
    <w:pPr>
      <w:tabs>
        <w:tab w:val="center" w:pos="4320"/>
        <w:tab w:val="right" w:pos="8640"/>
      </w:tabs>
    </w:pPr>
  </w:style>
  <w:style w:type="character" w:customStyle="1" w:styleId="FooterChar">
    <w:name w:val="Footer Char"/>
    <w:basedOn w:val="DefaultParagraphFont"/>
    <w:link w:val="Footer"/>
    <w:uiPriority w:val="99"/>
    <w:rsid w:val="00282126"/>
  </w:style>
  <w:style w:type="character" w:styleId="Hyperlink">
    <w:name w:val="Hyperlink"/>
    <w:basedOn w:val="DefaultParagraphFont"/>
    <w:uiPriority w:val="99"/>
    <w:unhideWhenUsed/>
    <w:rsid w:val="00282126"/>
    <w:rPr>
      <w:color w:val="0000FF" w:themeColor="hyperlink"/>
      <w:u w:val="single"/>
    </w:rPr>
  </w:style>
  <w:style w:type="character" w:styleId="FollowedHyperlink">
    <w:name w:val="FollowedHyperlink"/>
    <w:basedOn w:val="DefaultParagraphFont"/>
    <w:uiPriority w:val="99"/>
    <w:semiHidden/>
    <w:unhideWhenUsed/>
    <w:rsid w:val="00686D54"/>
    <w:rPr>
      <w:color w:val="800080" w:themeColor="followedHyperlink"/>
      <w:u w:val="single"/>
    </w:rPr>
  </w:style>
  <w:style w:type="character" w:styleId="CommentReference">
    <w:name w:val="annotation reference"/>
    <w:basedOn w:val="DefaultParagraphFont"/>
    <w:uiPriority w:val="99"/>
    <w:semiHidden/>
    <w:unhideWhenUsed/>
    <w:rsid w:val="00044984"/>
    <w:rPr>
      <w:sz w:val="16"/>
      <w:szCs w:val="16"/>
    </w:rPr>
  </w:style>
  <w:style w:type="paragraph" w:styleId="CommentText">
    <w:name w:val="annotation text"/>
    <w:basedOn w:val="Normal"/>
    <w:link w:val="CommentTextChar"/>
    <w:uiPriority w:val="99"/>
    <w:semiHidden/>
    <w:unhideWhenUsed/>
    <w:rsid w:val="00044984"/>
    <w:rPr>
      <w:sz w:val="20"/>
      <w:szCs w:val="20"/>
    </w:rPr>
  </w:style>
  <w:style w:type="character" w:customStyle="1" w:styleId="CommentTextChar">
    <w:name w:val="Comment Text Char"/>
    <w:basedOn w:val="DefaultParagraphFont"/>
    <w:link w:val="CommentText"/>
    <w:uiPriority w:val="99"/>
    <w:semiHidden/>
    <w:rsid w:val="00044984"/>
    <w:rPr>
      <w:sz w:val="20"/>
      <w:szCs w:val="20"/>
    </w:rPr>
  </w:style>
  <w:style w:type="paragraph" w:styleId="CommentSubject">
    <w:name w:val="annotation subject"/>
    <w:basedOn w:val="CommentText"/>
    <w:next w:val="CommentText"/>
    <w:link w:val="CommentSubjectChar"/>
    <w:uiPriority w:val="99"/>
    <w:semiHidden/>
    <w:unhideWhenUsed/>
    <w:rsid w:val="00044984"/>
    <w:rPr>
      <w:b/>
      <w:bCs/>
    </w:rPr>
  </w:style>
  <w:style w:type="character" w:customStyle="1" w:styleId="CommentSubjectChar">
    <w:name w:val="Comment Subject Char"/>
    <w:basedOn w:val="CommentTextChar"/>
    <w:link w:val="CommentSubject"/>
    <w:uiPriority w:val="99"/>
    <w:semiHidden/>
    <w:rsid w:val="00044984"/>
    <w:rPr>
      <w:b/>
      <w:bCs/>
      <w:sz w:val="20"/>
      <w:szCs w:val="20"/>
    </w:rPr>
  </w:style>
  <w:style w:type="paragraph" w:styleId="Revision">
    <w:name w:val="Revision"/>
    <w:hidden/>
    <w:uiPriority w:val="99"/>
    <w:semiHidden/>
    <w:rsid w:val="000733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024424">
      <w:bodyDiv w:val="1"/>
      <w:marLeft w:val="0"/>
      <w:marRight w:val="0"/>
      <w:marTop w:val="0"/>
      <w:marBottom w:val="0"/>
      <w:divBdr>
        <w:top w:val="none" w:sz="0" w:space="0" w:color="auto"/>
        <w:left w:val="none" w:sz="0" w:space="0" w:color="auto"/>
        <w:bottom w:val="none" w:sz="0" w:space="0" w:color="auto"/>
        <w:right w:val="none" w:sz="0" w:space="0" w:color="auto"/>
      </w:divBdr>
    </w:div>
    <w:div w:id="278612840">
      <w:bodyDiv w:val="1"/>
      <w:marLeft w:val="0"/>
      <w:marRight w:val="0"/>
      <w:marTop w:val="0"/>
      <w:marBottom w:val="0"/>
      <w:divBdr>
        <w:top w:val="none" w:sz="0" w:space="0" w:color="auto"/>
        <w:left w:val="none" w:sz="0" w:space="0" w:color="auto"/>
        <w:bottom w:val="none" w:sz="0" w:space="0" w:color="auto"/>
        <w:right w:val="none" w:sz="0" w:space="0" w:color="auto"/>
      </w:divBdr>
    </w:div>
    <w:div w:id="658074217">
      <w:bodyDiv w:val="1"/>
      <w:marLeft w:val="0"/>
      <w:marRight w:val="0"/>
      <w:marTop w:val="0"/>
      <w:marBottom w:val="0"/>
      <w:divBdr>
        <w:top w:val="none" w:sz="0" w:space="0" w:color="auto"/>
        <w:left w:val="none" w:sz="0" w:space="0" w:color="auto"/>
        <w:bottom w:val="none" w:sz="0" w:space="0" w:color="auto"/>
        <w:right w:val="none" w:sz="0" w:space="0" w:color="auto"/>
      </w:divBdr>
    </w:div>
    <w:div w:id="703948661">
      <w:bodyDiv w:val="1"/>
      <w:marLeft w:val="0"/>
      <w:marRight w:val="0"/>
      <w:marTop w:val="0"/>
      <w:marBottom w:val="0"/>
      <w:divBdr>
        <w:top w:val="none" w:sz="0" w:space="0" w:color="auto"/>
        <w:left w:val="none" w:sz="0" w:space="0" w:color="auto"/>
        <w:bottom w:val="none" w:sz="0" w:space="0" w:color="auto"/>
        <w:right w:val="none" w:sz="0" w:space="0" w:color="auto"/>
      </w:divBdr>
    </w:div>
    <w:div w:id="856650746">
      <w:bodyDiv w:val="1"/>
      <w:marLeft w:val="0"/>
      <w:marRight w:val="0"/>
      <w:marTop w:val="0"/>
      <w:marBottom w:val="0"/>
      <w:divBdr>
        <w:top w:val="none" w:sz="0" w:space="0" w:color="auto"/>
        <w:left w:val="none" w:sz="0" w:space="0" w:color="auto"/>
        <w:bottom w:val="none" w:sz="0" w:space="0" w:color="auto"/>
        <w:right w:val="none" w:sz="0" w:space="0" w:color="auto"/>
      </w:divBdr>
    </w:div>
    <w:div w:id="1022173568">
      <w:bodyDiv w:val="1"/>
      <w:marLeft w:val="0"/>
      <w:marRight w:val="0"/>
      <w:marTop w:val="0"/>
      <w:marBottom w:val="0"/>
      <w:divBdr>
        <w:top w:val="none" w:sz="0" w:space="0" w:color="auto"/>
        <w:left w:val="none" w:sz="0" w:space="0" w:color="auto"/>
        <w:bottom w:val="none" w:sz="0" w:space="0" w:color="auto"/>
        <w:right w:val="none" w:sz="0" w:space="0" w:color="auto"/>
      </w:divBdr>
    </w:div>
    <w:div w:id="1393039853">
      <w:bodyDiv w:val="1"/>
      <w:marLeft w:val="0"/>
      <w:marRight w:val="0"/>
      <w:marTop w:val="0"/>
      <w:marBottom w:val="0"/>
      <w:divBdr>
        <w:top w:val="none" w:sz="0" w:space="0" w:color="auto"/>
        <w:left w:val="none" w:sz="0" w:space="0" w:color="auto"/>
        <w:bottom w:val="none" w:sz="0" w:space="0" w:color="auto"/>
        <w:right w:val="none" w:sz="0" w:space="0" w:color="auto"/>
      </w:divBdr>
    </w:div>
    <w:div w:id="1433822131">
      <w:bodyDiv w:val="1"/>
      <w:marLeft w:val="0"/>
      <w:marRight w:val="0"/>
      <w:marTop w:val="0"/>
      <w:marBottom w:val="0"/>
      <w:divBdr>
        <w:top w:val="none" w:sz="0" w:space="0" w:color="auto"/>
        <w:left w:val="none" w:sz="0" w:space="0" w:color="auto"/>
        <w:bottom w:val="none" w:sz="0" w:space="0" w:color="auto"/>
        <w:right w:val="none" w:sz="0" w:space="0" w:color="auto"/>
      </w:divBdr>
    </w:div>
    <w:div w:id="171615790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Pauline.Pierart@partena.be" TargetMode="External"/><Relationship Id="rId12" Type="http://schemas.openxmlformats.org/officeDocument/2006/relationships/hyperlink" Target="http://www.partena-professional.be" TargetMode="External"/><Relationship Id="rId13" Type="http://schemas.openxmlformats.org/officeDocument/2006/relationships/header" Target="header1.xml"/><Relationship Id="rId14" Type="http://schemas.openxmlformats.org/officeDocument/2006/relationships/fontTable" Target="fontTable.xml"/><Relationship Id="rId15" Type="http://schemas.openxmlformats.org/officeDocument/2006/relationships/theme" Target="theme/theme1.xml"/><Relationship Id="rId16" Type="http://schemas.microsoft.com/office/2011/relationships/people" Target="people.xml"/><Relationship Id="rId17" Type="http://schemas.microsoft.com/office/2011/relationships/commentsExtended" Target="commentsExtended.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hyperlink" Target="mailto:wilma.schippers@pr-ide.be" TargetMode="External"/><Relationship Id="rId10" Type="http://schemas.openxmlformats.org/officeDocument/2006/relationships/hyperlink" Target="mailto:sophie.boving@pr-ide.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900</Words>
  <Characters>5130</Characters>
  <Application>Microsoft Macintosh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Boving</dc:creator>
  <cp:keywords/>
  <dc:description/>
  <cp:lastModifiedBy>Sophie Boving</cp:lastModifiedBy>
  <cp:revision>2</cp:revision>
  <cp:lastPrinted>2016-06-02T14:23:00Z</cp:lastPrinted>
  <dcterms:created xsi:type="dcterms:W3CDTF">2016-06-06T13:48:00Z</dcterms:created>
  <dcterms:modified xsi:type="dcterms:W3CDTF">2016-06-06T13:48:00Z</dcterms:modified>
</cp:coreProperties>
</file>