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DEED9" w14:textId="50F9BBD8" w:rsidR="00D5680F" w:rsidRPr="00D5680F" w:rsidRDefault="00D734CE" w:rsidP="00D5680F">
      <w:pPr>
        <w:rPr>
          <w:rFonts w:cstheme="minorHAnsi"/>
          <w:sz w:val="20"/>
          <w:szCs w:val="20"/>
          <w:lang w:val="it-IT"/>
        </w:rPr>
      </w:pPr>
      <w:r w:rsidRPr="00D734CE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1360C16B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Default="00D734CE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</w:p>
    <w:p w14:paraId="59E2FD01" w14:textId="3F6F5DC9" w:rsidR="00B160AA" w:rsidRPr="00B160AA" w:rsidRDefault="00B160AA" w:rsidP="00B160AA">
      <w:pPr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 xml:space="preserve">Mex, Svizzera, </w:t>
      </w:r>
      <w:r w:rsidR="00FB5811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>1</w:t>
      </w:r>
      <w:r w:rsidR="00FB5811" w:rsidRPr="00FB5811">
        <w:rPr>
          <w:rFonts w:asciiTheme="minorHAnsi" w:eastAsiaTheme="minorEastAsia" w:hAnsiTheme="minorHAnsi" w:cstheme="minorHAnsi"/>
          <w:b/>
          <w:bCs/>
          <w:sz w:val="20"/>
          <w:szCs w:val="20"/>
          <w:lang w:val="it-IT" w:eastAsia="zh-CN"/>
        </w:rPr>
        <w:t xml:space="preserve"> dicembre 2022</w:t>
      </w:r>
    </w:p>
    <w:p w14:paraId="7410F8B6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4A2246C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</w:p>
    <w:p w14:paraId="37B850C6" w14:textId="77777777" w:rsidR="00FB5811" w:rsidRPr="00FB5811" w:rsidRDefault="00FB5811" w:rsidP="00FB5811">
      <w:pPr>
        <w:rPr>
          <w:rFonts w:cs="Arial"/>
          <w:b/>
          <w:sz w:val="20"/>
          <w:szCs w:val="20"/>
          <w:lang w:val="es-ES"/>
        </w:rPr>
      </w:pPr>
      <w:bookmarkStart w:id="0" w:name="_Hlk87953229"/>
      <w:r w:rsidRPr="00FB5811">
        <w:rPr>
          <w:rFonts w:cs="Arial"/>
          <w:b/>
          <w:sz w:val="20"/>
          <w:szCs w:val="20"/>
          <w:lang w:val="it-IT" w:bidi="it-IT"/>
        </w:rPr>
        <w:t>Esigenze e know-how: una partnership di lunga data al cuore di una soluzione innovativa</w:t>
      </w:r>
    </w:p>
    <w:p w14:paraId="34FF92C6" w14:textId="77777777" w:rsidR="00FB5811" w:rsidRPr="00FB5811" w:rsidRDefault="00FB5811" w:rsidP="00FB5811">
      <w:pPr>
        <w:rPr>
          <w:rFonts w:cs="Arial"/>
          <w:b/>
          <w:sz w:val="20"/>
          <w:szCs w:val="20"/>
          <w:lang w:val="es-ES"/>
        </w:rPr>
      </w:pPr>
    </w:p>
    <w:p w14:paraId="4BAE7D69" w14:textId="77777777" w:rsidR="00FB5811" w:rsidRPr="00FB5811" w:rsidRDefault="00FB5811" w:rsidP="00FB5811">
      <w:pPr>
        <w:rPr>
          <w:rFonts w:cs="Arial"/>
          <w:b/>
          <w:sz w:val="20"/>
          <w:szCs w:val="20"/>
          <w:lang w:val="es-ES"/>
        </w:rPr>
      </w:pPr>
      <w:r w:rsidRPr="00FB5811">
        <w:rPr>
          <w:rFonts w:cs="Arial"/>
          <w:b/>
          <w:sz w:val="20"/>
          <w:szCs w:val="20"/>
          <w:lang w:val="it-IT" w:bidi="it-IT"/>
        </w:rPr>
        <w:t>BOBST risponde alla domanda di produrre in maniera efficiente scatole per e-commerce di piccole e medie dimensioni ampliando le possibilità produttive della sua EXPERTFOLD 165 in collaborazione con BOURQUIN.</w:t>
      </w:r>
    </w:p>
    <w:bookmarkEnd w:id="0"/>
    <w:p w14:paraId="000E09ED" w14:textId="77777777" w:rsidR="00FB5811" w:rsidRPr="00FB5811" w:rsidRDefault="00FB5811" w:rsidP="00FB5811">
      <w:pPr>
        <w:rPr>
          <w:rFonts w:cs="Arial"/>
          <w:sz w:val="20"/>
          <w:szCs w:val="20"/>
          <w:lang w:val="es-ES"/>
        </w:rPr>
      </w:pPr>
    </w:p>
    <w:p w14:paraId="359F8857" w14:textId="77777777" w:rsidR="00FB5811" w:rsidRPr="00FB5811" w:rsidRDefault="00FB5811" w:rsidP="00FB5811">
      <w:pPr>
        <w:rPr>
          <w:rFonts w:cs="Arial"/>
          <w:sz w:val="20"/>
          <w:szCs w:val="20"/>
          <w:lang w:val="es-ES"/>
        </w:rPr>
      </w:pPr>
      <w:r w:rsidRPr="00FB5811">
        <w:rPr>
          <w:rFonts w:cs="Arial"/>
          <w:sz w:val="20"/>
          <w:szCs w:val="20"/>
          <w:lang w:val="it-IT" w:bidi="it-IT"/>
        </w:rPr>
        <w:t>L’aumento del commercio digitale e il desiderio di creare imballaggi sostenibili - adatti rispetto alle dimensioni e alle finalità del contenuto - ha visto crescere la domanda di imballaggi per e-commerce di piccole e medie dimensioni. Per soddisfare le esigenze del mercato e incrementare l’efficienza di produzione di uno dei suoi partner di lunga data, BOBST ha ideato una configurazione dedicata per la piega-incollatrice EXPERTFOLD 165, potenziando così una macchina già estremamente versatile per la lavorazione di cartone ondulato e accoppiato.</w:t>
      </w:r>
    </w:p>
    <w:p w14:paraId="443E30C5" w14:textId="77777777" w:rsidR="00FB5811" w:rsidRPr="00FB5811" w:rsidRDefault="00FB5811" w:rsidP="00FB5811">
      <w:pPr>
        <w:rPr>
          <w:rFonts w:cs="Arial"/>
          <w:sz w:val="20"/>
          <w:szCs w:val="20"/>
          <w:lang w:val="es-ES"/>
        </w:rPr>
      </w:pPr>
    </w:p>
    <w:p w14:paraId="20E1E1C4" w14:textId="77777777" w:rsidR="00FB5811" w:rsidRPr="00FB5811" w:rsidRDefault="00FB5811" w:rsidP="00FB5811">
      <w:pPr>
        <w:rPr>
          <w:rFonts w:cs="Arial"/>
          <w:sz w:val="20"/>
          <w:szCs w:val="20"/>
          <w:lang w:val="it-IT"/>
        </w:rPr>
      </w:pPr>
      <w:r w:rsidRPr="00FB5811">
        <w:rPr>
          <w:rFonts w:cs="Arial"/>
          <w:sz w:val="20"/>
          <w:szCs w:val="20"/>
          <w:lang w:val="it-IT" w:bidi="it-IT"/>
        </w:rPr>
        <w:t>Con sede a Couvet (Svizzera), BOURQUIN SA fornisce con successo soluzioni di imballaggio per i settori e-commerce, farmaceutico e chimico, medtech, enologico, birrificazione, industriale, orologiero e grafico. L’azienda produce già scatole riutilizzabili per il mercato dell’e-commerce in due passaggi: con una piega.incollatrice MASTERFOLD 230 in linea con SPEEDPACK e la piega-incollatrice ALPINA. Un primo passaggio applica le strisce di apertura e i nastri autoadesivi, il secondo effettua la piegatura e l’incollatura sulla scatola.</w:t>
      </w:r>
    </w:p>
    <w:p w14:paraId="149EDAC5" w14:textId="77777777" w:rsidR="00FB5811" w:rsidRPr="00FB5811" w:rsidRDefault="00FB5811" w:rsidP="00FB5811">
      <w:pPr>
        <w:rPr>
          <w:rFonts w:cs="Arial"/>
          <w:sz w:val="20"/>
          <w:szCs w:val="20"/>
          <w:lang w:val="it-IT"/>
        </w:rPr>
      </w:pPr>
    </w:p>
    <w:p w14:paraId="2D3B84BE" w14:textId="77777777" w:rsidR="00FB5811" w:rsidRPr="00FB5811" w:rsidRDefault="00FB5811" w:rsidP="00FB5811">
      <w:pPr>
        <w:rPr>
          <w:rFonts w:cs="Arial"/>
          <w:sz w:val="20"/>
          <w:szCs w:val="20"/>
          <w:lang w:val="es-ES"/>
        </w:rPr>
      </w:pPr>
      <w:r w:rsidRPr="00FB5811">
        <w:rPr>
          <w:rFonts w:cs="Arial"/>
          <w:sz w:val="20"/>
          <w:szCs w:val="20"/>
          <w:lang w:val="it-IT" w:bidi="it-IT"/>
        </w:rPr>
        <w:t xml:space="preserve">Di fronte alla crescente domanda di imballaggi per e-commerce, BOURQUIN ha dovuto cercare un modo per ottimizzare la produzione di scatole di piccole e medie dimensioni. “Discutiamo regolarmente delle nostre sfide di produzione con BOBST e l’abbiamo quindi contattata per trovare una soluzione alla nostra esigenza”, precisa Luis Manuel Luis, Direttore di produzione del sito BOURQUIN di Couvet. </w:t>
      </w:r>
    </w:p>
    <w:p w14:paraId="5F604A4F" w14:textId="77777777" w:rsidR="00FB5811" w:rsidRPr="00FB5811" w:rsidRDefault="00FB5811" w:rsidP="00FB5811">
      <w:pPr>
        <w:rPr>
          <w:rFonts w:cs="Arial"/>
          <w:sz w:val="20"/>
          <w:szCs w:val="20"/>
          <w:lang w:val="es-ES"/>
        </w:rPr>
      </w:pPr>
    </w:p>
    <w:p w14:paraId="0C0F9803" w14:textId="77777777" w:rsidR="00FB5811" w:rsidRPr="00FB5811" w:rsidRDefault="00FB5811" w:rsidP="00FB5811">
      <w:pPr>
        <w:rPr>
          <w:rFonts w:cs="Arial"/>
          <w:sz w:val="20"/>
          <w:szCs w:val="20"/>
          <w:lang w:val="it-IT"/>
        </w:rPr>
      </w:pPr>
      <w:r w:rsidRPr="00FB5811">
        <w:rPr>
          <w:rFonts w:cs="Arial"/>
          <w:sz w:val="20"/>
          <w:szCs w:val="20"/>
          <w:lang w:val="it-IT" w:bidi="it-IT"/>
        </w:rPr>
        <w:t>Desiderosi di raccogliere la sfida e di rispondere rapidamente a questo nuovo requisito di mercato, gli ingegneri BOBST hanno integrato i moduli POLYVACUUM e GYROBOX nella piega-incollatrice EXPERTFOLD 165. Lo stabilimento produttivo BOURQUIN di Couvet è diventato il sito beta della nuova configurazione della macchina. “Abbiamo firmato il contratto per la EXPERTFOLD a marzo 2021 e la linea è stata installata nel nostro stabilimento alla fine dello stesso anno”, commenta Luis. Dopo un periodo di test in collaborazione con BOBST, la nuova linea di piegatura e incollatura è ora pienamente integrata nel parco macchine BOURQUIN, offrendo all’azienda la produttività e la flessibilità necessarie per soddisfare le esigenze di mercato attuali e future. “La nuova linea di produzione ha aumentato in maniera significativa la nostra produttività, fino all’80%”, continua Luis. “Intuitiva, efficiente e capace di produrre scatole di altissima qualità – le nostre attese sono state pienamente soddisfatte”.</w:t>
      </w:r>
    </w:p>
    <w:p w14:paraId="4D47605D" w14:textId="77777777" w:rsidR="00FB5811" w:rsidRPr="00FB5811" w:rsidRDefault="00FB5811" w:rsidP="00FB5811">
      <w:pPr>
        <w:rPr>
          <w:rFonts w:cs="Arial"/>
          <w:sz w:val="20"/>
          <w:szCs w:val="20"/>
          <w:lang w:val="it-IT"/>
        </w:rPr>
      </w:pPr>
    </w:p>
    <w:p w14:paraId="4648AF3E" w14:textId="77777777" w:rsidR="00FB5811" w:rsidRPr="00FB5811" w:rsidRDefault="00FB5811" w:rsidP="00FB5811">
      <w:pPr>
        <w:rPr>
          <w:rFonts w:cs="Arial"/>
          <w:sz w:val="20"/>
          <w:szCs w:val="20"/>
          <w:lang w:val="it-IT"/>
        </w:rPr>
      </w:pPr>
      <w:r w:rsidRPr="00FB5811">
        <w:rPr>
          <w:rFonts w:cs="Arial"/>
          <w:sz w:val="20"/>
          <w:szCs w:val="20"/>
          <w:lang w:val="it-IT" w:bidi="it-IT"/>
        </w:rPr>
        <w:t xml:space="preserve">Oggi la configurazione per e-commerce della EXPERTFOLD 165 è stata ufficialmente introdotta nella gamma di piega-incollatrici BOBST. “BOURQUIN e BOBST vantano una partnership lunga e di successo”, precisa Sacha Bourgeois, Direttore RD&amp;E per l’area piega-incollatrici in BOBST. “Siamo felici di aiutare i nostri clienti ad affrontare le loro sfide produttive e grati di lavorare con loro in sito. Questa </w:t>
      </w:r>
      <w:r w:rsidRPr="00FB5811">
        <w:rPr>
          <w:rFonts w:cs="Arial"/>
          <w:sz w:val="20"/>
          <w:szCs w:val="20"/>
          <w:lang w:val="it-IT" w:bidi="it-IT"/>
        </w:rPr>
        <w:lastRenderedPageBreak/>
        <w:t>stretta collaborazione con i nostri partner è essenziale per poter fornire sempre i risultati migliori e portare innovazioni sul mercato capaci di fare una reale differenza”.</w:t>
      </w:r>
    </w:p>
    <w:p w14:paraId="6F1D4609" w14:textId="40590AEF" w:rsidR="00B160AA" w:rsidRDefault="00B160AA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</w:pPr>
    </w:p>
    <w:p w14:paraId="33054300" w14:textId="77D620C3" w:rsidR="00FB5811" w:rsidRDefault="00FB5811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</w:pPr>
      <w:r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  <w:t>./.</w:t>
      </w:r>
    </w:p>
    <w:p w14:paraId="257346EE" w14:textId="77777777" w:rsidR="004C01C1" w:rsidRPr="000C1D0E" w:rsidRDefault="004C01C1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</w:pPr>
    </w:p>
    <w:p w14:paraId="2C68A4F6" w14:textId="77777777" w:rsidR="007B2868" w:rsidRPr="007B2868" w:rsidRDefault="007B2868" w:rsidP="007B2868">
      <w:pPr>
        <w:autoSpaceDE w:val="0"/>
        <w:autoSpaceDN w:val="0"/>
        <w:adjustRightInd w:val="0"/>
        <w:spacing w:line="240" w:lineRule="auto"/>
        <w:outlineLvl w:val="0"/>
        <w:rPr>
          <w:rFonts w:asciiTheme="minorHAnsi" w:hAnsiTheme="minorHAnsi" w:cstheme="minorHAnsi"/>
          <w:b/>
          <w:bCs/>
          <w:szCs w:val="19"/>
        </w:rPr>
      </w:pPr>
      <w:r w:rsidRPr="007B2868">
        <w:rPr>
          <w:rFonts w:asciiTheme="minorHAnsi" w:hAnsiTheme="minorHAnsi" w:cstheme="minorHAnsi"/>
          <w:b/>
          <w:bCs/>
          <w:szCs w:val="19"/>
        </w:rPr>
        <w:t xml:space="preserve">A </w:t>
      </w:r>
      <w:proofErr w:type="spellStart"/>
      <w:r w:rsidRPr="007B2868">
        <w:rPr>
          <w:rFonts w:asciiTheme="minorHAnsi" w:hAnsiTheme="minorHAnsi" w:cstheme="minorHAnsi"/>
          <w:b/>
          <w:bCs/>
          <w:szCs w:val="19"/>
        </w:rPr>
        <w:t>proposito</w:t>
      </w:r>
      <w:proofErr w:type="spellEnd"/>
      <w:r w:rsidRPr="007B2868">
        <w:rPr>
          <w:rFonts w:asciiTheme="minorHAnsi" w:hAnsiTheme="minorHAnsi" w:cstheme="minorHAnsi"/>
          <w:b/>
          <w:bCs/>
          <w:szCs w:val="19"/>
        </w:rPr>
        <w:t xml:space="preserve"> di BOBST</w:t>
      </w:r>
    </w:p>
    <w:p w14:paraId="458D4669" w14:textId="77777777" w:rsidR="007B2868" w:rsidRPr="007B2868" w:rsidRDefault="007B2868" w:rsidP="007B2868">
      <w:pPr>
        <w:spacing w:line="240" w:lineRule="auto"/>
        <w:rPr>
          <w:rFonts w:asciiTheme="minorHAnsi" w:hAnsiTheme="minorHAnsi" w:cstheme="minorHAnsi"/>
        </w:rPr>
      </w:pPr>
      <w:proofErr w:type="spellStart"/>
      <w:r w:rsidRPr="007B2868">
        <w:rPr>
          <w:rFonts w:asciiTheme="minorHAnsi" w:hAnsiTheme="minorHAnsi" w:cstheme="minorHAnsi"/>
        </w:rPr>
        <w:t>Siamo</w:t>
      </w:r>
      <w:proofErr w:type="spellEnd"/>
      <w:r w:rsidRPr="007B2868">
        <w:rPr>
          <w:rFonts w:asciiTheme="minorHAnsi" w:hAnsiTheme="minorHAnsi" w:cstheme="minorHAnsi"/>
        </w:rPr>
        <w:t xml:space="preserve"> uno </w:t>
      </w:r>
      <w:proofErr w:type="spellStart"/>
      <w:r w:rsidRPr="007B2868">
        <w:rPr>
          <w:rFonts w:asciiTheme="minorHAnsi" w:hAnsiTheme="minorHAnsi" w:cstheme="minorHAnsi"/>
        </w:rPr>
        <w:t>dei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principali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fornitori</w:t>
      </w:r>
      <w:proofErr w:type="spellEnd"/>
      <w:r w:rsidRPr="007B2868">
        <w:rPr>
          <w:rFonts w:asciiTheme="minorHAnsi" w:hAnsiTheme="minorHAnsi" w:cstheme="minorHAnsi"/>
        </w:rPr>
        <w:t xml:space="preserve"> a </w:t>
      </w:r>
      <w:proofErr w:type="spellStart"/>
      <w:r w:rsidRPr="007B2868">
        <w:rPr>
          <w:rFonts w:asciiTheme="minorHAnsi" w:hAnsiTheme="minorHAnsi" w:cstheme="minorHAnsi"/>
        </w:rPr>
        <w:t>livello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mondiale</w:t>
      </w:r>
      <w:proofErr w:type="spellEnd"/>
      <w:r w:rsidRPr="007B2868">
        <w:rPr>
          <w:rFonts w:asciiTheme="minorHAnsi" w:hAnsiTheme="minorHAnsi" w:cstheme="minorHAnsi"/>
        </w:rPr>
        <w:t xml:space="preserve"> di </w:t>
      </w:r>
      <w:proofErr w:type="spellStart"/>
      <w:r w:rsidRPr="007B2868">
        <w:rPr>
          <w:rFonts w:asciiTheme="minorHAnsi" w:hAnsiTheme="minorHAnsi" w:cstheme="minorHAnsi"/>
        </w:rPr>
        <w:t>macchinari</w:t>
      </w:r>
      <w:proofErr w:type="spellEnd"/>
      <w:r w:rsidRPr="007B2868">
        <w:rPr>
          <w:rFonts w:asciiTheme="minorHAnsi" w:hAnsiTheme="minorHAnsi" w:cstheme="minorHAnsi"/>
        </w:rPr>
        <w:t xml:space="preserve"> e </w:t>
      </w:r>
      <w:proofErr w:type="spellStart"/>
      <w:r w:rsidRPr="007B2868">
        <w:rPr>
          <w:rFonts w:asciiTheme="minorHAnsi" w:hAnsiTheme="minorHAnsi" w:cstheme="minorHAnsi"/>
        </w:rPr>
        <w:t>servizi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destinati</w:t>
      </w:r>
      <w:proofErr w:type="spellEnd"/>
      <w:r w:rsidRPr="007B2868">
        <w:rPr>
          <w:rFonts w:asciiTheme="minorHAnsi" w:hAnsiTheme="minorHAnsi" w:cstheme="minorHAnsi"/>
        </w:rPr>
        <w:t xml:space="preserve"> al </w:t>
      </w:r>
      <w:proofErr w:type="spellStart"/>
      <w:r w:rsidRPr="007B2868">
        <w:rPr>
          <w:rFonts w:asciiTheme="minorHAnsi" w:hAnsiTheme="minorHAnsi" w:cstheme="minorHAnsi"/>
        </w:rPr>
        <w:t>trattamento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dei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substrati</w:t>
      </w:r>
      <w:proofErr w:type="spellEnd"/>
      <w:r w:rsidRPr="007B2868">
        <w:rPr>
          <w:rFonts w:asciiTheme="minorHAnsi" w:hAnsiTheme="minorHAnsi" w:cstheme="minorHAnsi"/>
        </w:rPr>
        <w:t xml:space="preserve">, </w:t>
      </w:r>
      <w:proofErr w:type="spellStart"/>
      <w:r w:rsidRPr="007B2868">
        <w:rPr>
          <w:rFonts w:asciiTheme="minorHAnsi" w:hAnsiTheme="minorHAnsi" w:cstheme="minorHAnsi"/>
        </w:rPr>
        <w:t>alla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stampa</w:t>
      </w:r>
      <w:proofErr w:type="spellEnd"/>
      <w:r w:rsidRPr="007B2868">
        <w:rPr>
          <w:rFonts w:asciiTheme="minorHAnsi" w:hAnsiTheme="minorHAnsi" w:cstheme="minorHAnsi"/>
        </w:rPr>
        <w:t xml:space="preserve"> e </w:t>
      </w:r>
      <w:proofErr w:type="spellStart"/>
      <w:r w:rsidRPr="007B2868">
        <w:rPr>
          <w:rFonts w:asciiTheme="minorHAnsi" w:hAnsiTheme="minorHAnsi" w:cstheme="minorHAnsi"/>
        </w:rPr>
        <w:t>alla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trasformazione</w:t>
      </w:r>
      <w:proofErr w:type="spellEnd"/>
      <w:r w:rsidRPr="007B2868">
        <w:rPr>
          <w:rFonts w:asciiTheme="minorHAnsi" w:hAnsiTheme="minorHAnsi" w:cstheme="minorHAnsi"/>
        </w:rPr>
        <w:t xml:space="preserve"> per le </w:t>
      </w:r>
      <w:proofErr w:type="spellStart"/>
      <w:r w:rsidRPr="007B2868">
        <w:rPr>
          <w:rFonts w:asciiTheme="minorHAnsi" w:hAnsiTheme="minorHAnsi" w:cstheme="minorHAnsi"/>
        </w:rPr>
        <w:t>industrie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produttrici</w:t>
      </w:r>
      <w:proofErr w:type="spellEnd"/>
      <w:r w:rsidRPr="007B2868">
        <w:rPr>
          <w:rFonts w:asciiTheme="minorHAnsi" w:hAnsiTheme="minorHAnsi" w:cstheme="minorHAnsi"/>
        </w:rPr>
        <w:t xml:space="preserve"> di </w:t>
      </w:r>
      <w:proofErr w:type="spellStart"/>
      <w:r w:rsidRPr="007B2868">
        <w:rPr>
          <w:rFonts w:asciiTheme="minorHAnsi" w:hAnsiTheme="minorHAnsi" w:cstheme="minorHAnsi"/>
        </w:rPr>
        <w:t>etichette</w:t>
      </w:r>
      <w:proofErr w:type="spellEnd"/>
      <w:r w:rsidRPr="007B2868">
        <w:rPr>
          <w:rFonts w:asciiTheme="minorHAnsi" w:hAnsiTheme="minorHAnsi" w:cstheme="minorHAnsi"/>
        </w:rPr>
        <w:t xml:space="preserve">, </w:t>
      </w:r>
      <w:proofErr w:type="spellStart"/>
      <w:r w:rsidRPr="007B2868">
        <w:rPr>
          <w:rFonts w:asciiTheme="minorHAnsi" w:hAnsiTheme="minorHAnsi" w:cstheme="minorHAnsi"/>
        </w:rPr>
        <w:t>imballaggi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flessibili</w:t>
      </w:r>
      <w:proofErr w:type="spellEnd"/>
      <w:r w:rsidRPr="007B2868">
        <w:rPr>
          <w:rFonts w:asciiTheme="minorHAnsi" w:hAnsiTheme="minorHAnsi" w:cstheme="minorHAnsi"/>
        </w:rPr>
        <w:t xml:space="preserve">, scatole </w:t>
      </w:r>
      <w:proofErr w:type="spellStart"/>
      <w:r w:rsidRPr="007B2868">
        <w:rPr>
          <w:rFonts w:asciiTheme="minorHAnsi" w:hAnsiTheme="minorHAnsi" w:cstheme="minorHAnsi"/>
        </w:rPr>
        <w:t>pieghevoli</w:t>
      </w:r>
      <w:proofErr w:type="spellEnd"/>
      <w:r w:rsidRPr="007B2868">
        <w:rPr>
          <w:rFonts w:asciiTheme="minorHAnsi" w:hAnsiTheme="minorHAnsi" w:cstheme="minorHAnsi"/>
        </w:rPr>
        <w:t xml:space="preserve"> e </w:t>
      </w:r>
      <w:proofErr w:type="spellStart"/>
      <w:r w:rsidRPr="007B2868">
        <w:rPr>
          <w:rFonts w:asciiTheme="minorHAnsi" w:hAnsiTheme="minorHAnsi" w:cstheme="minorHAnsi"/>
        </w:rPr>
        <w:t>cartone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ondulato</w:t>
      </w:r>
      <w:proofErr w:type="spellEnd"/>
      <w:r w:rsidRPr="007B2868">
        <w:rPr>
          <w:rFonts w:asciiTheme="minorHAnsi" w:hAnsiTheme="minorHAnsi" w:cstheme="minorHAnsi"/>
        </w:rPr>
        <w:t>.</w:t>
      </w:r>
    </w:p>
    <w:p w14:paraId="57D30A34" w14:textId="77777777" w:rsidR="007B2868" w:rsidRPr="007B2868" w:rsidRDefault="007B2868" w:rsidP="007B2868">
      <w:pPr>
        <w:spacing w:line="240" w:lineRule="auto"/>
        <w:rPr>
          <w:rFonts w:asciiTheme="minorHAnsi" w:hAnsiTheme="minorHAnsi" w:cstheme="minorHAnsi"/>
        </w:rPr>
      </w:pPr>
    </w:p>
    <w:p w14:paraId="563B417C" w14:textId="77777777" w:rsidR="007B2868" w:rsidRPr="007B2868" w:rsidRDefault="007B2868" w:rsidP="007B2868">
      <w:pPr>
        <w:shd w:val="clear" w:color="auto" w:fill="FFFFFF"/>
        <w:spacing w:line="240" w:lineRule="auto"/>
        <w:rPr>
          <w:rFonts w:asciiTheme="minorHAnsi" w:hAnsiTheme="minorHAnsi" w:cstheme="minorHAnsi"/>
          <w:szCs w:val="19"/>
          <w:lang w:val="fr-CH" w:eastAsia="fr-FR"/>
        </w:rPr>
      </w:pPr>
      <w:proofErr w:type="spellStart"/>
      <w:r w:rsidRPr="007B2868">
        <w:rPr>
          <w:rFonts w:asciiTheme="minorHAnsi" w:hAnsiTheme="minorHAnsi" w:cstheme="minorHAnsi"/>
        </w:rPr>
        <w:t>Fondata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nel</w:t>
      </w:r>
      <w:proofErr w:type="spellEnd"/>
      <w:r w:rsidRPr="007B2868">
        <w:rPr>
          <w:rFonts w:asciiTheme="minorHAnsi" w:hAnsiTheme="minorHAnsi" w:cstheme="minorHAnsi"/>
        </w:rPr>
        <w:t xml:space="preserve"> 1890 da Joseph Bobst a </w:t>
      </w:r>
      <w:proofErr w:type="spellStart"/>
      <w:r w:rsidRPr="007B2868">
        <w:rPr>
          <w:rFonts w:asciiTheme="minorHAnsi" w:hAnsiTheme="minorHAnsi" w:cstheme="minorHAnsi"/>
        </w:rPr>
        <w:t>Losanna</w:t>
      </w:r>
      <w:proofErr w:type="spellEnd"/>
      <w:r w:rsidRPr="007B2868">
        <w:rPr>
          <w:rFonts w:asciiTheme="minorHAnsi" w:hAnsiTheme="minorHAnsi" w:cstheme="minorHAnsi"/>
        </w:rPr>
        <w:t xml:space="preserve"> (</w:t>
      </w:r>
      <w:proofErr w:type="spellStart"/>
      <w:r w:rsidRPr="007B2868">
        <w:rPr>
          <w:rFonts w:asciiTheme="minorHAnsi" w:hAnsiTheme="minorHAnsi" w:cstheme="minorHAnsi"/>
        </w:rPr>
        <w:t>Svizzera</w:t>
      </w:r>
      <w:proofErr w:type="spellEnd"/>
      <w:r w:rsidRPr="007B2868">
        <w:rPr>
          <w:rFonts w:asciiTheme="minorHAnsi" w:hAnsiTheme="minorHAnsi" w:cstheme="minorHAnsi"/>
        </w:rPr>
        <w:t xml:space="preserve">), BOBST è </w:t>
      </w:r>
      <w:proofErr w:type="spellStart"/>
      <w:r w:rsidRPr="007B2868">
        <w:rPr>
          <w:rFonts w:asciiTheme="minorHAnsi" w:hAnsiTheme="minorHAnsi" w:cstheme="minorHAnsi"/>
        </w:rPr>
        <w:t>presente</w:t>
      </w:r>
      <w:proofErr w:type="spellEnd"/>
      <w:r w:rsidRPr="007B2868">
        <w:rPr>
          <w:rFonts w:asciiTheme="minorHAnsi" w:hAnsiTheme="minorHAnsi" w:cstheme="minorHAnsi"/>
        </w:rPr>
        <w:t xml:space="preserve"> in </w:t>
      </w:r>
      <w:proofErr w:type="spellStart"/>
      <w:r w:rsidRPr="007B2868">
        <w:rPr>
          <w:rFonts w:asciiTheme="minorHAnsi" w:hAnsiTheme="minorHAnsi" w:cstheme="minorHAnsi"/>
        </w:rPr>
        <w:t>oltre</w:t>
      </w:r>
      <w:proofErr w:type="spellEnd"/>
      <w:r w:rsidRPr="007B2868">
        <w:rPr>
          <w:rFonts w:asciiTheme="minorHAnsi" w:hAnsiTheme="minorHAnsi" w:cstheme="minorHAnsi"/>
        </w:rPr>
        <w:t xml:space="preserve"> 50 </w:t>
      </w:r>
      <w:proofErr w:type="spellStart"/>
      <w:r w:rsidRPr="007B2868">
        <w:rPr>
          <w:rFonts w:asciiTheme="minorHAnsi" w:hAnsiTheme="minorHAnsi" w:cstheme="minorHAnsi"/>
        </w:rPr>
        <w:t>paesi</w:t>
      </w:r>
      <w:proofErr w:type="spellEnd"/>
      <w:r w:rsidRPr="007B2868">
        <w:rPr>
          <w:rFonts w:asciiTheme="minorHAnsi" w:hAnsiTheme="minorHAnsi" w:cstheme="minorHAnsi"/>
        </w:rPr>
        <w:t xml:space="preserve">, </w:t>
      </w:r>
      <w:proofErr w:type="spellStart"/>
      <w:r w:rsidRPr="007B2868">
        <w:rPr>
          <w:rFonts w:asciiTheme="minorHAnsi" w:hAnsiTheme="minorHAnsi" w:cstheme="minorHAnsi"/>
        </w:rPr>
        <w:t>possiede</w:t>
      </w:r>
      <w:proofErr w:type="spellEnd"/>
      <w:r w:rsidRPr="007B2868">
        <w:rPr>
          <w:rFonts w:asciiTheme="minorHAnsi" w:hAnsiTheme="minorHAnsi" w:cstheme="minorHAnsi"/>
        </w:rPr>
        <w:t xml:space="preserve"> 19 </w:t>
      </w:r>
      <w:proofErr w:type="spellStart"/>
      <w:r w:rsidRPr="007B2868">
        <w:rPr>
          <w:rFonts w:asciiTheme="minorHAnsi" w:hAnsiTheme="minorHAnsi" w:cstheme="minorHAnsi"/>
        </w:rPr>
        <w:t>stabilimenti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produttivi</w:t>
      </w:r>
      <w:proofErr w:type="spellEnd"/>
      <w:r w:rsidRPr="007B2868">
        <w:rPr>
          <w:rFonts w:asciiTheme="minorHAnsi" w:hAnsiTheme="minorHAnsi" w:cstheme="minorHAnsi"/>
        </w:rPr>
        <w:t xml:space="preserve"> in 11 </w:t>
      </w:r>
      <w:proofErr w:type="spellStart"/>
      <w:r w:rsidRPr="007B2868">
        <w:rPr>
          <w:rFonts w:asciiTheme="minorHAnsi" w:hAnsiTheme="minorHAnsi" w:cstheme="minorHAnsi"/>
        </w:rPr>
        <w:t>paesi</w:t>
      </w:r>
      <w:proofErr w:type="spellEnd"/>
      <w:r w:rsidRPr="007B2868">
        <w:rPr>
          <w:rFonts w:asciiTheme="minorHAnsi" w:hAnsiTheme="minorHAnsi" w:cstheme="minorHAnsi"/>
        </w:rPr>
        <w:t xml:space="preserve"> e </w:t>
      </w:r>
      <w:proofErr w:type="spellStart"/>
      <w:r w:rsidRPr="007B2868">
        <w:rPr>
          <w:rFonts w:asciiTheme="minorHAnsi" w:hAnsiTheme="minorHAnsi" w:cstheme="minorHAnsi"/>
        </w:rPr>
        <w:t>impiega</w:t>
      </w:r>
      <w:proofErr w:type="spellEnd"/>
      <w:r w:rsidRPr="007B2868">
        <w:rPr>
          <w:rFonts w:asciiTheme="minorHAnsi" w:hAnsiTheme="minorHAnsi" w:cstheme="minorHAnsi"/>
        </w:rPr>
        <w:t xml:space="preserve"> </w:t>
      </w:r>
      <w:proofErr w:type="spellStart"/>
      <w:r w:rsidRPr="007B2868">
        <w:rPr>
          <w:rFonts w:asciiTheme="minorHAnsi" w:hAnsiTheme="minorHAnsi" w:cstheme="minorHAnsi"/>
        </w:rPr>
        <w:t>oltre</w:t>
      </w:r>
      <w:proofErr w:type="spellEnd"/>
      <w:r w:rsidRPr="007B2868">
        <w:rPr>
          <w:rFonts w:asciiTheme="minorHAnsi" w:hAnsiTheme="minorHAnsi" w:cstheme="minorHAnsi"/>
        </w:rPr>
        <w:t xml:space="preserve"> 5</w:t>
      </w:r>
      <w:r w:rsidRPr="007B2868">
        <w:rPr>
          <w:rFonts w:asciiTheme="minorHAnsi" w:hAnsiTheme="minorHAnsi" w:cstheme="minorHAnsi"/>
          <w:sz w:val="8"/>
          <w:szCs w:val="8"/>
        </w:rPr>
        <w:t xml:space="preserve"> </w:t>
      </w:r>
      <w:r w:rsidRPr="007B2868">
        <w:rPr>
          <w:rFonts w:asciiTheme="minorHAnsi" w:hAnsiTheme="minorHAnsi" w:cstheme="minorHAnsi"/>
        </w:rPr>
        <w:t xml:space="preserve">800 </w:t>
      </w:r>
      <w:proofErr w:type="spellStart"/>
      <w:r w:rsidRPr="007B2868">
        <w:rPr>
          <w:rFonts w:asciiTheme="minorHAnsi" w:hAnsiTheme="minorHAnsi" w:cstheme="minorHAnsi"/>
        </w:rPr>
        <w:t>persone</w:t>
      </w:r>
      <w:proofErr w:type="spellEnd"/>
      <w:r w:rsidRPr="007B2868">
        <w:rPr>
          <w:rFonts w:asciiTheme="minorHAnsi" w:hAnsiTheme="minorHAnsi" w:cstheme="minorHAnsi"/>
        </w:rPr>
        <w:t xml:space="preserve"> in </w:t>
      </w:r>
      <w:proofErr w:type="spellStart"/>
      <w:r w:rsidRPr="007B2868">
        <w:rPr>
          <w:rFonts w:asciiTheme="minorHAnsi" w:hAnsiTheme="minorHAnsi" w:cstheme="minorHAnsi"/>
        </w:rPr>
        <w:t>tutto</w:t>
      </w:r>
      <w:proofErr w:type="spellEnd"/>
      <w:r w:rsidRPr="007B2868">
        <w:rPr>
          <w:rFonts w:asciiTheme="minorHAnsi" w:hAnsiTheme="minorHAnsi" w:cstheme="minorHAnsi"/>
        </w:rPr>
        <w:t xml:space="preserve"> il </w:t>
      </w:r>
      <w:proofErr w:type="spellStart"/>
      <w:r w:rsidRPr="007B2868">
        <w:rPr>
          <w:rFonts w:asciiTheme="minorHAnsi" w:hAnsiTheme="minorHAnsi" w:cstheme="minorHAnsi"/>
        </w:rPr>
        <w:t>mondo</w:t>
      </w:r>
      <w:proofErr w:type="spellEnd"/>
      <w:r w:rsidRPr="007B2868">
        <w:rPr>
          <w:rFonts w:asciiTheme="minorHAnsi" w:hAnsiTheme="minorHAnsi" w:cstheme="minorHAnsi"/>
        </w:rPr>
        <w:t xml:space="preserve">. </w:t>
      </w:r>
      <w:r w:rsidRPr="007B2868">
        <w:rPr>
          <w:rFonts w:asciiTheme="minorHAnsi" w:hAnsiTheme="minorHAnsi" w:cstheme="minorHAnsi"/>
          <w:szCs w:val="19"/>
          <w:lang w:val="fr-CH" w:eastAsia="fr-FR"/>
        </w:rPr>
        <w:t xml:space="preserve">Il </w:t>
      </w:r>
      <w:proofErr w:type="spellStart"/>
      <w:r w:rsidRPr="007B2868">
        <w:rPr>
          <w:rFonts w:asciiTheme="minorHAnsi" w:hAnsiTheme="minorHAnsi" w:cstheme="minorHAnsi"/>
          <w:szCs w:val="19"/>
          <w:lang w:val="fr-CH" w:eastAsia="fr-FR"/>
        </w:rPr>
        <w:t>fatturato</w:t>
      </w:r>
      <w:proofErr w:type="spellEnd"/>
      <w:r w:rsidRPr="007B2868">
        <w:rPr>
          <w:rFonts w:asciiTheme="minorHAnsi" w:hAnsiTheme="minorHAnsi" w:cstheme="minorHAnsi"/>
          <w:szCs w:val="19"/>
          <w:lang w:val="fr-CH" w:eastAsia="fr-FR"/>
        </w:rPr>
        <w:t xml:space="preserve"> </w:t>
      </w:r>
      <w:proofErr w:type="spellStart"/>
      <w:r w:rsidRPr="007B2868">
        <w:rPr>
          <w:rFonts w:asciiTheme="minorHAnsi" w:hAnsiTheme="minorHAnsi" w:cstheme="minorHAnsi"/>
          <w:szCs w:val="19"/>
          <w:lang w:val="fr-CH" w:eastAsia="fr-FR"/>
        </w:rPr>
        <w:t>consolidato</w:t>
      </w:r>
      <w:proofErr w:type="spellEnd"/>
      <w:r w:rsidRPr="007B2868">
        <w:rPr>
          <w:rFonts w:asciiTheme="minorHAnsi" w:hAnsiTheme="minorHAnsi" w:cstheme="minorHAnsi"/>
          <w:szCs w:val="19"/>
          <w:lang w:val="fr-CH" w:eastAsia="fr-FR"/>
        </w:rPr>
        <w:t xml:space="preserve"> al 31 </w:t>
      </w:r>
      <w:proofErr w:type="spellStart"/>
      <w:r w:rsidRPr="007B2868">
        <w:rPr>
          <w:rFonts w:asciiTheme="minorHAnsi" w:hAnsiTheme="minorHAnsi" w:cstheme="minorHAnsi"/>
          <w:szCs w:val="19"/>
          <w:lang w:val="fr-CH" w:eastAsia="fr-FR"/>
        </w:rPr>
        <w:t>dicembre</w:t>
      </w:r>
      <w:proofErr w:type="spellEnd"/>
      <w:r w:rsidRPr="007B2868">
        <w:rPr>
          <w:rFonts w:asciiTheme="minorHAnsi" w:hAnsiTheme="minorHAnsi" w:cstheme="minorHAnsi"/>
          <w:szCs w:val="19"/>
          <w:lang w:val="fr-CH" w:eastAsia="fr-FR"/>
        </w:rPr>
        <w:t xml:space="preserve"> </w:t>
      </w:r>
      <w:r w:rsidRPr="007B2868">
        <w:rPr>
          <w:rFonts w:asciiTheme="minorHAnsi" w:hAnsiTheme="minorHAnsi" w:cstheme="minorHAnsi"/>
          <w:lang w:val="fr-CH"/>
        </w:rPr>
        <w:t xml:space="preserve">2021 </w:t>
      </w:r>
      <w:r w:rsidRPr="007B2868">
        <w:rPr>
          <w:rFonts w:asciiTheme="minorHAnsi" w:hAnsiTheme="minorHAnsi" w:cstheme="minorHAnsi"/>
          <w:szCs w:val="19"/>
          <w:lang w:val="fr-CH" w:eastAsia="fr-FR"/>
        </w:rPr>
        <w:t xml:space="preserve">si è </w:t>
      </w:r>
      <w:proofErr w:type="spellStart"/>
      <w:r w:rsidRPr="007B2868">
        <w:rPr>
          <w:rFonts w:asciiTheme="minorHAnsi" w:hAnsiTheme="minorHAnsi" w:cstheme="minorHAnsi"/>
          <w:szCs w:val="19"/>
          <w:lang w:val="fr-CH" w:eastAsia="fr-FR"/>
        </w:rPr>
        <w:t>attestato</w:t>
      </w:r>
      <w:proofErr w:type="spellEnd"/>
      <w:r w:rsidRPr="007B2868">
        <w:rPr>
          <w:rFonts w:asciiTheme="minorHAnsi" w:hAnsiTheme="minorHAnsi" w:cstheme="minorHAnsi"/>
          <w:szCs w:val="19"/>
          <w:lang w:val="fr-CH" w:eastAsia="fr-FR"/>
        </w:rPr>
        <w:t xml:space="preserve"> a CHF 1,563 </w:t>
      </w:r>
      <w:proofErr w:type="spellStart"/>
      <w:r w:rsidRPr="007B2868">
        <w:rPr>
          <w:rFonts w:asciiTheme="minorHAnsi" w:hAnsiTheme="minorHAnsi" w:cstheme="minorHAnsi"/>
          <w:szCs w:val="19"/>
          <w:lang w:val="fr-CH" w:eastAsia="fr-FR"/>
        </w:rPr>
        <w:t>miliardi</w:t>
      </w:r>
      <w:proofErr w:type="spellEnd"/>
      <w:r w:rsidRPr="007B2868">
        <w:rPr>
          <w:rFonts w:asciiTheme="minorHAnsi" w:hAnsiTheme="minorHAnsi" w:cstheme="minorHAnsi"/>
          <w:szCs w:val="19"/>
          <w:lang w:val="fr-CH" w:eastAsia="fr-FR"/>
        </w:rPr>
        <w:t>.</w:t>
      </w:r>
    </w:p>
    <w:p w14:paraId="5114C765" w14:textId="77777777" w:rsidR="00B160AA" w:rsidRPr="007B2868" w:rsidRDefault="00B160AA" w:rsidP="00B160AA">
      <w:pPr>
        <w:spacing w:line="276" w:lineRule="auto"/>
        <w:rPr>
          <w:rFonts w:asciiTheme="minorHAnsi" w:eastAsiaTheme="minorHAnsi" w:hAnsiTheme="minorHAnsi" w:cstheme="minorHAnsi"/>
          <w:color w:val="2C2C2C" w:themeColor="text1" w:themeShade="80"/>
          <w:sz w:val="20"/>
          <w:szCs w:val="20"/>
          <w:lang w:val="fr-CH" w:eastAsia="en-GB"/>
        </w:rPr>
      </w:pPr>
    </w:p>
    <w:p w14:paraId="25325EE9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186FD5BB" w14:textId="77777777" w:rsidR="00B160AA" w:rsidRPr="00FB5811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Cs w:val="19"/>
          <w:lang w:val="it-IT" w:eastAsia="zh-CN"/>
        </w:rPr>
      </w:pPr>
      <w:r w:rsidRPr="00FB5811">
        <w:rPr>
          <w:rFonts w:asciiTheme="minorHAnsi" w:eastAsiaTheme="minorEastAsia" w:hAnsiTheme="minorHAnsi" w:cstheme="minorBidi"/>
          <w:b/>
          <w:color w:val="2C2C2C" w:themeColor="text1" w:themeShade="80"/>
          <w:szCs w:val="19"/>
          <w:lang w:val="it-IT" w:eastAsia="zh-CN"/>
        </w:rPr>
        <w:t>Contatto stampa:</w:t>
      </w:r>
    </w:p>
    <w:p w14:paraId="15672C8B" w14:textId="77777777" w:rsidR="00B160AA" w:rsidRPr="00FB5811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Cs w:val="19"/>
          <w:lang w:val="fr-CH" w:eastAsia="zh-CN"/>
        </w:rPr>
      </w:pPr>
    </w:p>
    <w:p w14:paraId="3224A085" w14:textId="77777777" w:rsidR="00B160AA" w:rsidRPr="00FB5811" w:rsidRDefault="00B160AA" w:rsidP="00B160AA">
      <w:pPr>
        <w:spacing w:line="266" w:lineRule="auto"/>
        <w:rPr>
          <w:rFonts w:asciiTheme="minorHAnsi" w:hAnsiTheme="minorHAnsi" w:cstheme="minorHAnsi"/>
          <w:color w:val="2C2C2C" w:themeColor="text1" w:themeShade="80"/>
          <w:szCs w:val="19"/>
          <w:lang w:val="it-IT" w:eastAsia="zh-CN"/>
        </w:rPr>
      </w:pPr>
      <w:r w:rsidRPr="00FB5811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t>Gudrun Alex</w:t>
      </w:r>
      <w:r w:rsidRPr="00FB5811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br/>
        <w:t>Rappresentante PR BOBST</w:t>
      </w:r>
    </w:p>
    <w:p w14:paraId="422EE7DB" w14:textId="77777777" w:rsidR="00B160AA" w:rsidRPr="00FB5811" w:rsidRDefault="00B160AA" w:rsidP="00B160AA">
      <w:pPr>
        <w:rPr>
          <w:rFonts w:asciiTheme="minorHAnsi" w:hAnsiTheme="minorHAnsi" w:cstheme="minorHAnsi"/>
          <w:color w:val="2C2C2C" w:themeColor="text1" w:themeShade="80"/>
          <w:szCs w:val="19"/>
          <w:lang w:val="it-IT" w:eastAsia="zh-CN"/>
        </w:rPr>
      </w:pPr>
      <w:r w:rsidRPr="00FB5811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t xml:space="preserve">Tel.: +49 211 58 58 66 66 </w:t>
      </w:r>
    </w:p>
    <w:p w14:paraId="1C8198B9" w14:textId="77777777" w:rsidR="00B160AA" w:rsidRPr="00FB5811" w:rsidRDefault="00B160AA" w:rsidP="00B160AA">
      <w:pPr>
        <w:rPr>
          <w:rFonts w:asciiTheme="minorHAnsi" w:hAnsiTheme="minorHAnsi" w:cstheme="minorHAnsi"/>
          <w:color w:val="2C2C2C" w:themeColor="text1" w:themeShade="80"/>
          <w:szCs w:val="19"/>
          <w:lang w:val="it-IT" w:eastAsia="zh-CN"/>
        </w:rPr>
      </w:pPr>
      <w:r w:rsidRPr="00FB5811">
        <w:rPr>
          <w:rFonts w:asciiTheme="minorHAnsi" w:eastAsiaTheme="minorEastAsia" w:hAnsiTheme="minorHAnsi" w:cstheme="minorBidi"/>
          <w:color w:val="2C2C2C" w:themeColor="text1" w:themeShade="80"/>
          <w:szCs w:val="19"/>
          <w:lang w:val="it-IT" w:eastAsia="zh-CN"/>
        </w:rPr>
        <w:t>Cell.: +49 160 48 41 439</w:t>
      </w:r>
    </w:p>
    <w:p w14:paraId="32CCB4B8" w14:textId="1411D1F1" w:rsidR="00B160AA" w:rsidRPr="00FB5811" w:rsidRDefault="0076137D" w:rsidP="00B160AA">
      <w:pPr>
        <w:rPr>
          <w:rFonts w:asciiTheme="minorHAnsi" w:eastAsia="Microsoft YaHei" w:hAnsiTheme="minorHAnsi" w:cstheme="minorHAnsi"/>
          <w:color w:val="2C2C2C" w:themeColor="text1" w:themeShade="80"/>
          <w:szCs w:val="19"/>
          <w:u w:val="single"/>
          <w:lang w:val="it-IT" w:eastAsia="zh-CN"/>
        </w:rPr>
      </w:pPr>
      <w:proofErr w:type="gramStart"/>
      <w:r w:rsidRPr="00FB5811">
        <w:rPr>
          <w:rFonts w:cs="Arial"/>
          <w:szCs w:val="19"/>
          <w:lang w:val="fr-CH" w:eastAsia="de-DE"/>
        </w:rPr>
        <w:t>Email:</w:t>
      </w:r>
      <w:proofErr w:type="gramEnd"/>
      <w:r w:rsidRPr="00FB5811">
        <w:rPr>
          <w:rFonts w:cs="Arial"/>
          <w:szCs w:val="19"/>
          <w:lang w:val="fr-CH" w:eastAsia="de-DE"/>
        </w:rPr>
        <w:t xml:space="preserve"> </w:t>
      </w:r>
      <w:hyperlink r:id="rId7" w:history="1">
        <w:r w:rsidRPr="00FB5811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CH" w:eastAsia="de-DE"/>
          </w:rPr>
          <w:t>gudrun.alex@bobst.com</w:t>
        </w:r>
      </w:hyperlink>
    </w:p>
    <w:p w14:paraId="723DC39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468491E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66DD367C" w14:textId="77777777" w:rsidR="00B160AA" w:rsidRPr="00B160AA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bCs/>
          <w:color w:val="2C2C2C" w:themeColor="text1" w:themeShade="80"/>
          <w:sz w:val="20"/>
          <w:szCs w:val="20"/>
          <w:lang w:val="it-IT" w:eastAsia="zh-CN"/>
        </w:rPr>
        <w:t>Seguiteci su:</w:t>
      </w:r>
    </w:p>
    <w:p w14:paraId="4F801367" w14:textId="77777777" w:rsidR="00B160AA" w:rsidRPr="006F0CCC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fr-CH" w:eastAsia="zh-CN" w:bidi="th-TH"/>
        </w:rPr>
      </w:pPr>
    </w:p>
    <w:p w14:paraId="475E324D" w14:textId="77777777" w:rsidR="0076137D" w:rsidRPr="00E960DE" w:rsidRDefault="0076137D" w:rsidP="0076137D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Facebook: </w:t>
      </w:r>
      <w:hyperlink r:id="rId8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www.bobst.com/facebook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LinkedIn: </w:t>
      </w:r>
      <w:hyperlink r:id="rId9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Twitter: @BOBSTglobal </w:t>
      </w:r>
      <w:hyperlink r:id="rId10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www.bobst.com/twitter</w:t>
        </w:r>
      </w:hyperlink>
      <w:r w:rsidRPr="00E960DE">
        <w:rPr>
          <w:rFonts w:asciiTheme="majorHAnsi" w:eastAsia="Microsoft YaHei" w:hAnsiTheme="majorHAnsi" w:cstheme="majorHAnsi"/>
          <w:color w:val="0000FF"/>
          <w:szCs w:val="19"/>
          <w:u w:val="single"/>
          <w:lang w:eastAsia="de-DE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1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FC0AD49" w14:textId="3F6FBAB4" w:rsidR="0076137D" w:rsidRPr="00E960DE" w:rsidRDefault="0076137D" w:rsidP="0076137D">
      <w:pPr>
        <w:rPr>
          <w:rFonts w:cs="Arial"/>
          <w:szCs w:val="19"/>
          <w:lang w:eastAsia="de-DE"/>
        </w:rPr>
      </w:pPr>
    </w:p>
    <w:p w14:paraId="512D3E97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de-DE"/>
        </w:rPr>
      </w:pPr>
    </w:p>
    <w:p w14:paraId="4FC715AC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23975A20" w14:textId="77777777" w:rsidR="00B160AA" w:rsidRPr="00B160AA" w:rsidRDefault="00B160AA" w:rsidP="00B160AA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eastAsia="zh-CN" w:bidi="th-TH"/>
        </w:rPr>
      </w:pPr>
    </w:p>
    <w:p w14:paraId="3A06E392" w14:textId="00695406" w:rsidR="00022041" w:rsidRPr="00E53A84" w:rsidRDefault="00022041" w:rsidP="00B160AA">
      <w:pPr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E53A84" w:rsidSect="004852ED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DB252" w14:textId="77777777" w:rsidR="003A29C4" w:rsidRDefault="003A29C4" w:rsidP="00BB5BE9">
      <w:pPr>
        <w:spacing w:line="240" w:lineRule="auto"/>
      </w:pPr>
      <w:r>
        <w:separator/>
      </w:r>
    </w:p>
  </w:endnote>
  <w:endnote w:type="continuationSeparator" w:id="0">
    <w:p w14:paraId="48288D6A" w14:textId="77777777" w:rsidR="003A29C4" w:rsidRDefault="003A29C4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7EC3" w14:textId="29645F93" w:rsidR="00546823" w:rsidRPr="004852ED" w:rsidRDefault="004852ED" w:rsidP="00F36CF1">
    <w:pPr>
      <w:pStyle w:val="Footer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EndPr/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EndPr/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Footer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EndPr/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EndPr/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EndPr/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EndPr/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EndPr/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r w:rsidRPr="00D5680F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EndPr/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92169" w14:textId="77777777" w:rsidR="003A29C4" w:rsidRDefault="003A29C4" w:rsidP="00BB5BE9">
      <w:pPr>
        <w:spacing w:line="240" w:lineRule="auto"/>
      </w:pPr>
      <w:r>
        <w:separator/>
      </w:r>
    </w:p>
  </w:footnote>
  <w:footnote w:type="continuationSeparator" w:id="0">
    <w:p w14:paraId="2BC389B3" w14:textId="77777777" w:rsidR="003A29C4" w:rsidRDefault="003A29C4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D48DF" w14:textId="77777777" w:rsidR="00BB5BE9" w:rsidRPr="003E5180" w:rsidRDefault="00FB5811" w:rsidP="00BB5BE9">
    <w:pPr>
      <w:pStyle w:val="Header"/>
    </w:pPr>
    <w:sdt>
      <w:sdtPr>
        <w:tag w:val="X_StaticLogo"/>
        <w:id w:val="-1429885881"/>
      </w:sdtPr>
      <w:sdtEndPr/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80D44" w14:textId="77777777" w:rsidR="00F36CF1" w:rsidRPr="003E5180" w:rsidRDefault="00FB5811" w:rsidP="00DB1DC2">
    <w:pPr>
      <w:pStyle w:val="Header"/>
    </w:pPr>
    <w:sdt>
      <w:sdtPr>
        <w:tag w:val="X_StaticLogo"/>
        <w:id w:val="1410575528"/>
      </w:sdtPr>
      <w:sdtEndPr/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43F57"/>
    <w:rsid w:val="000A7665"/>
    <w:rsid w:val="000C1D0E"/>
    <w:rsid w:val="000E1D4D"/>
    <w:rsid w:val="000F06CC"/>
    <w:rsid w:val="00162F04"/>
    <w:rsid w:val="00165731"/>
    <w:rsid w:val="00185617"/>
    <w:rsid w:val="00193DE7"/>
    <w:rsid w:val="0027064C"/>
    <w:rsid w:val="002F47FE"/>
    <w:rsid w:val="00310503"/>
    <w:rsid w:val="003351F5"/>
    <w:rsid w:val="003A29C4"/>
    <w:rsid w:val="003E5180"/>
    <w:rsid w:val="004038E7"/>
    <w:rsid w:val="00441DD3"/>
    <w:rsid w:val="00481EA9"/>
    <w:rsid w:val="004852ED"/>
    <w:rsid w:val="004C01C1"/>
    <w:rsid w:val="004C2489"/>
    <w:rsid w:val="004F3549"/>
    <w:rsid w:val="0050581D"/>
    <w:rsid w:val="00516B12"/>
    <w:rsid w:val="00546823"/>
    <w:rsid w:val="00573DCA"/>
    <w:rsid w:val="005A48B2"/>
    <w:rsid w:val="005E0E2E"/>
    <w:rsid w:val="006541EB"/>
    <w:rsid w:val="006A45F6"/>
    <w:rsid w:val="006C3613"/>
    <w:rsid w:val="006E12E7"/>
    <w:rsid w:val="006F0B12"/>
    <w:rsid w:val="006F0CCC"/>
    <w:rsid w:val="006F5741"/>
    <w:rsid w:val="0076137D"/>
    <w:rsid w:val="007670E8"/>
    <w:rsid w:val="007B2868"/>
    <w:rsid w:val="00832DE0"/>
    <w:rsid w:val="008B5EF4"/>
    <w:rsid w:val="008D353F"/>
    <w:rsid w:val="008F266B"/>
    <w:rsid w:val="009334C9"/>
    <w:rsid w:val="009A0420"/>
    <w:rsid w:val="009A42B7"/>
    <w:rsid w:val="009D55C0"/>
    <w:rsid w:val="009D707C"/>
    <w:rsid w:val="009E6CF2"/>
    <w:rsid w:val="009E7F29"/>
    <w:rsid w:val="00A131E9"/>
    <w:rsid w:val="00AB644E"/>
    <w:rsid w:val="00B160AA"/>
    <w:rsid w:val="00BB5BE9"/>
    <w:rsid w:val="00BC2406"/>
    <w:rsid w:val="00BC6392"/>
    <w:rsid w:val="00BF6A8D"/>
    <w:rsid w:val="00C20D00"/>
    <w:rsid w:val="00C24262"/>
    <w:rsid w:val="00C55A5E"/>
    <w:rsid w:val="00CB3413"/>
    <w:rsid w:val="00CC7F9D"/>
    <w:rsid w:val="00D33D04"/>
    <w:rsid w:val="00D5680F"/>
    <w:rsid w:val="00D734CE"/>
    <w:rsid w:val="00DB1DC2"/>
    <w:rsid w:val="00DE5DD2"/>
    <w:rsid w:val="00E0622A"/>
    <w:rsid w:val="00E53A84"/>
    <w:rsid w:val="00E71828"/>
    <w:rsid w:val="00EE17E7"/>
    <w:rsid w:val="00F03D8B"/>
    <w:rsid w:val="00F36CF1"/>
    <w:rsid w:val="00F70BCE"/>
    <w:rsid w:val="00FB5811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st.com/faceboo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udrun.alex@bobst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bst.com/youtu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obst.com/twit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bst.com/linkedin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IT_28500.dotx</Template>
  <TotalTime>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2</cp:revision>
  <cp:lastPrinted>2015-02-06T09:00:00Z</cp:lastPrinted>
  <dcterms:created xsi:type="dcterms:W3CDTF">2022-11-29T19:15:00Z</dcterms:created>
  <dcterms:modified xsi:type="dcterms:W3CDTF">2022-11-29T19:15:00Z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