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10FCE" w14:textId="77777777" w:rsidR="00BB017F" w:rsidRDefault="00BB017F">
      <w:pPr>
        <w:pStyle w:val="Standaard"/>
        <w:tabs>
          <w:tab w:val="left" w:pos="220"/>
          <w:tab w:val="left" w:pos="720"/>
        </w:tabs>
        <w:suppressAutoHyphens/>
        <w:spacing w:line="288" w:lineRule="auto"/>
        <w:ind w:left="283"/>
        <w:jc w:val="center"/>
        <w:rPr>
          <w:rFonts w:eastAsia="ＭＳ 明朝" w:hAnsi="Helvetica" w:cs="Times New Roman"/>
          <w:b/>
          <w:color w:val="FF0000"/>
          <w:sz w:val="36"/>
          <w:szCs w:val="36"/>
          <w:bdr w:val="none" w:sz="0" w:space="0" w:color="auto"/>
          <w:lang w:eastAsia="ja-JP"/>
        </w:rPr>
      </w:pPr>
    </w:p>
    <w:p w14:paraId="2C88E147" w14:textId="033ED5CB" w:rsidR="009E728A" w:rsidRPr="004345D1" w:rsidRDefault="00BB017F" w:rsidP="004345D1">
      <w:pPr>
        <w:pStyle w:val="Standaard"/>
        <w:tabs>
          <w:tab w:val="left" w:pos="220"/>
          <w:tab w:val="left" w:pos="720"/>
        </w:tabs>
        <w:suppressAutoHyphens/>
        <w:spacing w:line="288" w:lineRule="auto"/>
        <w:ind w:left="283"/>
        <w:rPr>
          <w:rFonts w:eastAsia="ＭＳ 明朝" w:hAnsi="Helvetica" w:cs="Times New Roman"/>
          <w:b/>
          <w:color w:val="FF0000"/>
          <w:sz w:val="36"/>
          <w:szCs w:val="36"/>
          <w:bdr w:val="none" w:sz="0" w:space="0" w:color="auto"/>
          <w:lang w:val="fr-FR" w:eastAsia="ja-JP"/>
        </w:rPr>
      </w:pPr>
      <w:r w:rsidRPr="004345D1">
        <w:rPr>
          <w:rFonts w:eastAsia="ＭＳ 明朝" w:hAnsi="Helvetica" w:cs="Times New Roman"/>
          <w:b/>
          <w:noProof/>
          <w:color w:val="FF0000"/>
          <w:sz w:val="36"/>
          <w:szCs w:val="36"/>
          <w:bdr w:val="none" w:sz="0" w:space="0" w:color="auto"/>
          <w:lang w:val="en-US"/>
        </w:rPr>
        <w:drawing>
          <wp:anchor distT="0" distB="0" distL="114300" distR="114300" simplePos="0" relativeHeight="251659264" behindDoc="0" locked="1" layoutInCell="1" allowOverlap="1" wp14:anchorId="19DD93EA" wp14:editId="64803B4B">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83F">
        <w:rPr>
          <w:rFonts w:eastAsia="ＭＳ 明朝" w:hAnsi="Helvetica" w:cs="Times New Roman"/>
          <w:b/>
          <w:color w:val="FF0000"/>
          <w:sz w:val="36"/>
          <w:szCs w:val="36"/>
          <w:bdr w:val="none" w:sz="0" w:space="0" w:color="auto"/>
          <w:lang w:val="fr-FR" w:eastAsia="ja-JP"/>
        </w:rPr>
        <w:t xml:space="preserve">Headline maakt nieuw </w:t>
      </w:r>
      <w:proofErr w:type="spellStart"/>
      <w:r w:rsidR="0018683F">
        <w:rPr>
          <w:rFonts w:eastAsia="ＭＳ 明朝" w:hAnsi="Helvetica" w:cs="Times New Roman"/>
          <w:b/>
          <w:color w:val="FF0000"/>
          <w:sz w:val="36"/>
          <w:szCs w:val="36"/>
          <w:bdr w:val="none" w:sz="0" w:space="0" w:color="auto"/>
          <w:lang w:val="fr-FR" w:eastAsia="ja-JP"/>
        </w:rPr>
        <w:t>medewerkers</w:t>
      </w:r>
      <w:r w:rsidR="00C30368" w:rsidRPr="004345D1">
        <w:rPr>
          <w:rFonts w:eastAsia="ＭＳ 明朝" w:hAnsi="Helvetica" w:cs="Times New Roman"/>
          <w:b/>
          <w:color w:val="FF0000"/>
          <w:sz w:val="36"/>
          <w:szCs w:val="36"/>
          <w:bdr w:val="none" w:sz="0" w:space="0" w:color="auto"/>
          <w:lang w:val="fr-FR" w:eastAsia="ja-JP"/>
        </w:rPr>
        <w:t>magazine</w:t>
      </w:r>
      <w:proofErr w:type="spellEnd"/>
      <w:r w:rsidR="00C30368" w:rsidRPr="004345D1">
        <w:rPr>
          <w:rFonts w:eastAsia="ＭＳ 明朝" w:hAnsi="Helvetica" w:cs="Times New Roman"/>
          <w:b/>
          <w:color w:val="FF0000"/>
          <w:sz w:val="36"/>
          <w:szCs w:val="36"/>
          <w:bdr w:val="none" w:sz="0" w:space="0" w:color="auto"/>
          <w:lang w:val="fr-FR" w:eastAsia="ja-JP"/>
        </w:rPr>
        <w:t xml:space="preserve"> voor AZ Sint-Maarten</w:t>
      </w:r>
      <w:bookmarkStart w:id="0" w:name="_GoBack"/>
      <w:bookmarkEnd w:id="0"/>
    </w:p>
    <w:p w14:paraId="1A37194B" w14:textId="77777777" w:rsidR="009E728A" w:rsidRDefault="009E728A">
      <w:pPr>
        <w:pStyle w:val="Standaard"/>
        <w:tabs>
          <w:tab w:val="left" w:pos="220"/>
          <w:tab w:val="left" w:pos="720"/>
        </w:tabs>
        <w:suppressAutoHyphens/>
        <w:spacing w:line="288" w:lineRule="auto"/>
        <w:ind w:left="283"/>
        <w:rPr>
          <w:sz w:val="24"/>
          <w:szCs w:val="24"/>
        </w:rPr>
      </w:pPr>
    </w:p>
    <w:p w14:paraId="4ED20F93" w14:textId="77777777" w:rsidR="009E728A" w:rsidRDefault="009E728A">
      <w:pPr>
        <w:pStyle w:val="Standaard"/>
        <w:tabs>
          <w:tab w:val="left" w:pos="220"/>
          <w:tab w:val="left" w:pos="720"/>
        </w:tabs>
        <w:suppressAutoHyphens/>
        <w:spacing w:line="288" w:lineRule="auto"/>
        <w:ind w:left="283"/>
        <w:rPr>
          <w:sz w:val="24"/>
          <w:szCs w:val="24"/>
        </w:rPr>
      </w:pPr>
    </w:p>
    <w:p w14:paraId="49ECA2F1" w14:textId="751EDC66" w:rsidR="009E728A" w:rsidRPr="004345D1" w:rsidRDefault="00C30368" w:rsidP="004345D1">
      <w:pPr>
        <w:pStyle w:val="Standaard"/>
        <w:tabs>
          <w:tab w:val="left" w:pos="220"/>
          <w:tab w:val="left" w:pos="720"/>
        </w:tabs>
        <w:suppressAutoHyphens/>
        <w:spacing w:line="288" w:lineRule="auto"/>
        <w:ind w:left="283"/>
        <w:jc w:val="both"/>
        <w:rPr>
          <w:rFonts w:eastAsia="ＭＳ 明朝" w:hAnsi="Helvetica" w:cs="Times New Roman"/>
          <w:b/>
          <w:color w:val="auto"/>
          <w:sz w:val="24"/>
          <w:szCs w:val="24"/>
          <w:bdr w:val="none" w:sz="0" w:space="0" w:color="auto"/>
          <w:lang w:val="fr-FR" w:eastAsia="ja-JP"/>
        </w:rPr>
      </w:pPr>
      <w:r w:rsidRPr="00BB017F">
        <w:rPr>
          <w:rFonts w:eastAsia="ＭＳ 明朝" w:hAnsi="Helvetica" w:cs="Times New Roman"/>
          <w:b/>
          <w:color w:val="auto"/>
          <w:sz w:val="24"/>
          <w:szCs w:val="24"/>
          <w:bdr w:val="none" w:sz="0" w:space="0" w:color="auto"/>
          <w:lang w:val="fr-FR" w:eastAsia="ja-JP"/>
        </w:rPr>
        <w:t xml:space="preserve">Als eengemaakt ziekenhuis verspreid over drie campussen in Mechelen en Duffel, is AZ Sint-Maarten elke dag in de weer om patiënten de beste zorgen te bieden. In 2018 worden de drie campussen samengebracht in één hypermodern nieuwbouwziekenhuis in Mechelen, waarvan de bouw in 2013 </w:t>
      </w:r>
      <w:proofErr w:type="gramStart"/>
      <w:r w:rsidRPr="00BB017F">
        <w:rPr>
          <w:rFonts w:eastAsia="ＭＳ 明朝" w:hAnsi="Helvetica" w:cs="Times New Roman"/>
          <w:b/>
          <w:color w:val="auto"/>
          <w:sz w:val="24"/>
          <w:szCs w:val="24"/>
          <w:bdr w:val="none" w:sz="0" w:space="0" w:color="auto"/>
          <w:lang w:val="fr-FR" w:eastAsia="ja-JP"/>
        </w:rPr>
        <w:t>van</w:t>
      </w:r>
      <w:proofErr w:type="gramEnd"/>
      <w:r w:rsidRPr="00BB017F">
        <w:rPr>
          <w:rFonts w:eastAsia="ＭＳ 明朝" w:hAnsi="Helvetica" w:cs="Times New Roman"/>
          <w:b/>
          <w:color w:val="auto"/>
          <w:sz w:val="24"/>
          <w:szCs w:val="24"/>
          <w:bdr w:val="none" w:sz="0" w:space="0" w:color="auto"/>
          <w:lang w:val="fr-FR" w:eastAsia="ja-JP"/>
        </w:rPr>
        <w:t xml:space="preserve"> start ging</w:t>
      </w:r>
      <w:r w:rsidRPr="004345D1">
        <w:rPr>
          <w:rFonts w:eastAsia="ＭＳ 明朝" w:hAnsi="Helvetica" w:cs="Times New Roman"/>
          <w:b/>
          <w:color w:val="auto"/>
          <w:sz w:val="24"/>
          <w:szCs w:val="24"/>
          <w:bdr w:val="none" w:sz="0" w:space="0" w:color="auto"/>
          <w:lang w:val="fr-FR" w:eastAsia="ja-JP"/>
        </w:rPr>
        <w:t xml:space="preserve">. </w:t>
      </w:r>
    </w:p>
    <w:p w14:paraId="1633D5D0" w14:textId="77777777" w:rsidR="009E728A" w:rsidRDefault="009E728A" w:rsidP="00BB017F">
      <w:pPr>
        <w:pStyle w:val="Standaard"/>
        <w:tabs>
          <w:tab w:val="left" w:pos="220"/>
          <w:tab w:val="left" w:pos="720"/>
        </w:tabs>
        <w:suppressAutoHyphens/>
        <w:spacing w:line="288" w:lineRule="auto"/>
        <w:ind w:left="283"/>
        <w:jc w:val="both"/>
        <w:rPr>
          <w:sz w:val="24"/>
          <w:szCs w:val="24"/>
        </w:rPr>
      </w:pPr>
    </w:p>
    <w:p w14:paraId="5D9E535E" w14:textId="77777777" w:rsidR="009E728A" w:rsidRPr="00BB017F" w:rsidRDefault="00C30368" w:rsidP="00BB017F">
      <w:pPr>
        <w:pStyle w:val="Standaard"/>
        <w:tabs>
          <w:tab w:val="left" w:pos="220"/>
          <w:tab w:val="left" w:pos="720"/>
        </w:tabs>
        <w:suppressAutoHyphens/>
        <w:spacing w:line="288" w:lineRule="auto"/>
        <w:ind w:left="283"/>
        <w:jc w:val="both"/>
        <w:rPr>
          <w:rFonts w:eastAsia="ＭＳ 明朝" w:hAnsi="Helvetica" w:cs="Times New Roman"/>
          <w:color w:val="auto"/>
          <w:sz w:val="24"/>
          <w:szCs w:val="24"/>
          <w:bdr w:val="none" w:sz="0" w:space="0" w:color="auto"/>
          <w:lang w:val="fr-FR" w:eastAsia="ja-JP"/>
        </w:rPr>
      </w:pPr>
      <w:r w:rsidRPr="00BB017F">
        <w:rPr>
          <w:rFonts w:eastAsia="ＭＳ 明朝" w:hAnsi="Helvetica" w:cs="Times New Roman"/>
          <w:color w:val="auto"/>
          <w:sz w:val="24"/>
          <w:szCs w:val="24"/>
          <w:bdr w:val="none" w:sz="0" w:space="0" w:color="auto"/>
          <w:lang w:val="fr-FR" w:eastAsia="ja-JP"/>
        </w:rPr>
        <w:t xml:space="preserve">Medewerkers, afdelingen en structuren samenbrengen op één fysieke locatie, is behalve een enorme logistieke operatie en een strategisch-organisatorische oefening op papier, ook op menselijk vlak een uitdaging van formaat. Een werk van lange adem bovendien, want ook in de hoofden van medewerkers moeten er bakens verzet worden om te komen tot één organisatie waarin iedereen samenspant voor een gezamenlijke ambitie: de beste zorg bieden aan de patiënt. </w:t>
      </w:r>
    </w:p>
    <w:p w14:paraId="1DF12FF1" w14:textId="77777777" w:rsidR="009E728A" w:rsidRPr="004345D1" w:rsidRDefault="009E728A" w:rsidP="00BB017F">
      <w:pPr>
        <w:pStyle w:val="Standaard"/>
        <w:tabs>
          <w:tab w:val="left" w:pos="220"/>
          <w:tab w:val="left" w:pos="720"/>
        </w:tabs>
        <w:suppressAutoHyphens/>
        <w:spacing w:line="288" w:lineRule="auto"/>
        <w:ind w:left="283"/>
        <w:jc w:val="both"/>
        <w:rPr>
          <w:rFonts w:eastAsia="ＭＳ 明朝" w:hAnsi="Helvetica" w:cs="Times New Roman"/>
          <w:color w:val="auto"/>
          <w:sz w:val="24"/>
          <w:szCs w:val="24"/>
          <w:bdr w:val="none" w:sz="0" w:space="0" w:color="auto"/>
          <w:lang w:val="fr-FR" w:eastAsia="ja-JP"/>
        </w:rPr>
      </w:pPr>
    </w:p>
    <w:p w14:paraId="48C8EE84" w14:textId="77777777" w:rsidR="009E728A" w:rsidRPr="004345D1" w:rsidRDefault="00C30368" w:rsidP="00BB017F">
      <w:pPr>
        <w:pStyle w:val="Standaard"/>
        <w:tabs>
          <w:tab w:val="left" w:pos="220"/>
          <w:tab w:val="left" w:pos="720"/>
        </w:tabs>
        <w:suppressAutoHyphens/>
        <w:spacing w:line="288" w:lineRule="auto"/>
        <w:ind w:left="283"/>
        <w:jc w:val="both"/>
        <w:rPr>
          <w:rFonts w:eastAsia="ＭＳ 明朝" w:hAnsi="Helvetica" w:cs="Times New Roman"/>
          <w:color w:val="auto"/>
          <w:sz w:val="24"/>
          <w:szCs w:val="24"/>
          <w:bdr w:val="none" w:sz="0" w:space="0" w:color="auto"/>
          <w:lang w:val="fr-FR" w:eastAsia="ja-JP"/>
        </w:rPr>
      </w:pPr>
      <w:r w:rsidRPr="004345D1">
        <w:rPr>
          <w:rFonts w:eastAsia="ＭＳ 明朝" w:hAnsi="Helvetica" w:cs="Times New Roman"/>
          <w:color w:val="auto"/>
          <w:sz w:val="24"/>
          <w:szCs w:val="24"/>
          <w:bdr w:val="none" w:sz="0" w:space="0" w:color="auto"/>
          <w:lang w:val="fr-FR" w:eastAsia="ja-JP"/>
        </w:rPr>
        <w:t>Om deze dynamiek te voeden en te versterken, pakt AZ Sint-Maarten uit met een nieuw medewerkersmagazine. Om het blad te bedenken en te maken, viel de keuze op Headline Publishing.</w:t>
      </w:r>
    </w:p>
    <w:p w14:paraId="5F73201C" w14:textId="77777777" w:rsidR="009E728A" w:rsidRPr="004345D1" w:rsidRDefault="009E728A" w:rsidP="00BB017F">
      <w:pPr>
        <w:pStyle w:val="Standaard"/>
        <w:tabs>
          <w:tab w:val="left" w:pos="220"/>
          <w:tab w:val="left" w:pos="720"/>
        </w:tabs>
        <w:suppressAutoHyphens/>
        <w:spacing w:line="288" w:lineRule="auto"/>
        <w:jc w:val="both"/>
        <w:rPr>
          <w:rFonts w:eastAsia="ＭＳ 明朝" w:hAnsi="Helvetica" w:cs="Times New Roman"/>
          <w:color w:val="auto"/>
          <w:sz w:val="24"/>
          <w:szCs w:val="24"/>
          <w:bdr w:val="none" w:sz="0" w:space="0" w:color="auto"/>
          <w:lang w:val="fr-FR" w:eastAsia="ja-JP"/>
        </w:rPr>
      </w:pPr>
    </w:p>
    <w:p w14:paraId="5EA3AA10" w14:textId="77777777" w:rsidR="009E728A" w:rsidRPr="004345D1" w:rsidRDefault="00C30368" w:rsidP="00BB017F">
      <w:pPr>
        <w:pStyle w:val="Standaard"/>
        <w:tabs>
          <w:tab w:val="left" w:pos="220"/>
          <w:tab w:val="left" w:pos="720"/>
        </w:tabs>
        <w:suppressAutoHyphens/>
        <w:spacing w:line="288" w:lineRule="auto"/>
        <w:ind w:left="283"/>
        <w:jc w:val="both"/>
        <w:rPr>
          <w:rFonts w:eastAsia="ＭＳ 明朝" w:hAnsi="Helvetica" w:cs="Times New Roman"/>
          <w:color w:val="auto"/>
          <w:sz w:val="24"/>
          <w:szCs w:val="24"/>
          <w:bdr w:val="none" w:sz="0" w:space="0" w:color="auto"/>
          <w:lang w:val="fr-FR" w:eastAsia="ja-JP"/>
        </w:rPr>
      </w:pPr>
      <w:r w:rsidRPr="004345D1">
        <w:rPr>
          <w:rFonts w:eastAsia="ＭＳ 明朝" w:hAnsi="Helvetica" w:cs="Times New Roman"/>
          <w:color w:val="auto"/>
          <w:sz w:val="24"/>
          <w:szCs w:val="24"/>
          <w:bdr w:val="none" w:sz="0" w:space="0" w:color="auto"/>
          <w:lang w:val="fr-FR" w:eastAsia="ja-JP"/>
        </w:rPr>
        <w:t xml:space="preserve">In december rolde de eerste M! van de persen. M! is een magazine dat meer doet dan informeren en medewerkers betrekken. Met een oplage van 2500 exemplaren en een verschijning van 4 maal per jaar, wil M! medewerkers inspireren om de koers die de organisatie vaart, verder uit te dragen. En dit door de missie, visie en waarden van het ziekenhuis zichtbaar te maken doorheen échte verhalen uit de praktijk van elke dag. Beleefd en verteld door de medewerkers zelf, in heldere taal en sprekende beelden. Ook de patiënt komt aan het woord en zegt waar het voor hem of haar op staat. </w:t>
      </w:r>
    </w:p>
    <w:p w14:paraId="47C00420" w14:textId="77777777" w:rsidR="009E728A" w:rsidRPr="004345D1" w:rsidRDefault="00C30368" w:rsidP="00BB017F">
      <w:pPr>
        <w:pStyle w:val="Standaard"/>
        <w:tabs>
          <w:tab w:val="left" w:pos="220"/>
          <w:tab w:val="left" w:pos="720"/>
        </w:tabs>
        <w:suppressAutoHyphens/>
        <w:spacing w:line="288" w:lineRule="auto"/>
        <w:ind w:left="283"/>
        <w:jc w:val="both"/>
        <w:rPr>
          <w:rFonts w:eastAsia="ＭＳ 明朝" w:hAnsi="Helvetica" w:cs="Times New Roman"/>
          <w:color w:val="auto"/>
          <w:sz w:val="24"/>
          <w:szCs w:val="24"/>
          <w:bdr w:val="none" w:sz="0" w:space="0" w:color="auto"/>
          <w:lang w:val="fr-FR" w:eastAsia="ja-JP"/>
        </w:rPr>
      </w:pPr>
      <w:r w:rsidRPr="004345D1">
        <w:rPr>
          <w:rFonts w:eastAsia="ＭＳ 明朝" w:hAnsi="Helvetica" w:cs="Times New Roman"/>
          <w:color w:val="auto"/>
          <w:sz w:val="24"/>
          <w:szCs w:val="24"/>
          <w:bdr w:val="none" w:sz="0" w:space="0" w:color="auto"/>
          <w:lang w:val="fr-FR" w:eastAsia="ja-JP"/>
        </w:rPr>
        <w:t xml:space="preserve">To-the-point en zonder opsmuk, in mooie, soms paginagrote portretten. Illustraties en infografieken maken het plaatje compleet. Wat dat alles oplevert? Stof voor gesprek, een inkijk in andere afdelingen, een uitnodiging om over muurtjes te kijken, een goed gevoel, een wij-gevoel. Verbinding kortom, die op zich weer motiveert om een stapje verder te gaan in het zorgverhaal. </w:t>
      </w:r>
    </w:p>
    <w:p w14:paraId="2C6B1113" w14:textId="77777777" w:rsidR="009E728A" w:rsidRDefault="009E728A" w:rsidP="00B12109">
      <w:pPr>
        <w:pStyle w:val="Standaard"/>
        <w:tabs>
          <w:tab w:val="left" w:pos="220"/>
          <w:tab w:val="left" w:pos="720"/>
        </w:tabs>
        <w:suppressAutoHyphens/>
        <w:spacing w:line="288" w:lineRule="auto"/>
        <w:rPr>
          <w:sz w:val="24"/>
          <w:szCs w:val="24"/>
        </w:rPr>
      </w:pPr>
    </w:p>
    <w:p w14:paraId="227ACA64" w14:textId="77777777" w:rsidR="009E728A" w:rsidRDefault="009E728A">
      <w:pPr>
        <w:pStyle w:val="Standaard"/>
        <w:tabs>
          <w:tab w:val="left" w:pos="220"/>
          <w:tab w:val="left" w:pos="720"/>
        </w:tabs>
        <w:suppressAutoHyphens/>
        <w:spacing w:line="288" w:lineRule="auto"/>
        <w:ind w:left="283"/>
        <w:rPr>
          <w:sz w:val="24"/>
          <w:szCs w:val="24"/>
        </w:rPr>
      </w:pPr>
    </w:p>
    <w:p w14:paraId="5BB3128D" w14:textId="77777777" w:rsidR="009E728A" w:rsidRDefault="00C30368">
      <w:pPr>
        <w:pStyle w:val="Standaard"/>
        <w:tabs>
          <w:tab w:val="left" w:pos="220"/>
          <w:tab w:val="left" w:pos="720"/>
        </w:tabs>
        <w:suppressAutoHyphens/>
        <w:spacing w:line="288" w:lineRule="auto"/>
        <w:ind w:left="283"/>
        <w:rPr>
          <w:sz w:val="24"/>
          <w:szCs w:val="24"/>
        </w:rPr>
      </w:pPr>
      <w:proofErr w:type="spellStart"/>
      <w:r>
        <w:rPr>
          <w:sz w:val="24"/>
          <w:szCs w:val="24"/>
          <w:u w:val="single"/>
        </w:rPr>
        <w:t>Facts</w:t>
      </w:r>
      <w:proofErr w:type="spellEnd"/>
      <w:r>
        <w:rPr>
          <w:sz w:val="24"/>
          <w:szCs w:val="24"/>
          <w:u w:val="single"/>
        </w:rPr>
        <w:t xml:space="preserve"> &amp; </w:t>
      </w:r>
      <w:proofErr w:type="spellStart"/>
      <w:r>
        <w:rPr>
          <w:sz w:val="24"/>
          <w:szCs w:val="24"/>
          <w:u w:val="single"/>
        </w:rPr>
        <w:t>figures</w:t>
      </w:r>
      <w:proofErr w:type="spellEnd"/>
      <w:r>
        <w:rPr>
          <w:sz w:val="24"/>
          <w:szCs w:val="24"/>
        </w:rPr>
        <w:t>:</w:t>
      </w:r>
    </w:p>
    <w:p w14:paraId="7FDB9C36" w14:textId="77777777" w:rsidR="009E728A" w:rsidRDefault="009E728A">
      <w:pPr>
        <w:pStyle w:val="Standaard"/>
        <w:tabs>
          <w:tab w:val="left" w:pos="220"/>
          <w:tab w:val="left" w:pos="720"/>
        </w:tabs>
        <w:suppressAutoHyphens/>
        <w:spacing w:line="288" w:lineRule="auto"/>
        <w:ind w:left="283"/>
        <w:rPr>
          <w:sz w:val="24"/>
          <w:szCs w:val="24"/>
        </w:rPr>
      </w:pPr>
    </w:p>
    <w:p w14:paraId="2704C086" w14:textId="77777777" w:rsidR="009E728A" w:rsidRDefault="00C30368">
      <w:pPr>
        <w:pStyle w:val="Standaard"/>
        <w:tabs>
          <w:tab w:val="left" w:pos="220"/>
          <w:tab w:val="left" w:pos="720"/>
        </w:tabs>
        <w:suppressAutoHyphens/>
        <w:spacing w:line="288" w:lineRule="auto"/>
        <w:ind w:left="283"/>
        <w:rPr>
          <w:b/>
          <w:bCs/>
          <w:sz w:val="24"/>
          <w:szCs w:val="24"/>
        </w:rPr>
      </w:pPr>
      <w:r>
        <w:rPr>
          <w:b/>
          <w:bCs/>
          <w:sz w:val="24"/>
          <w:szCs w:val="24"/>
        </w:rPr>
        <w:t xml:space="preserve">M! </w:t>
      </w:r>
    </w:p>
    <w:p w14:paraId="7C5AA6B9" w14:textId="77777777" w:rsidR="009E728A" w:rsidRDefault="00C30368">
      <w:pPr>
        <w:pStyle w:val="Standaard"/>
        <w:tabs>
          <w:tab w:val="left" w:pos="220"/>
          <w:tab w:val="left" w:pos="720"/>
        </w:tabs>
        <w:suppressAutoHyphens/>
        <w:spacing w:line="288" w:lineRule="auto"/>
        <w:ind w:left="283"/>
        <w:rPr>
          <w:b/>
          <w:bCs/>
          <w:i/>
          <w:iCs/>
          <w:sz w:val="24"/>
          <w:szCs w:val="24"/>
        </w:rPr>
      </w:pPr>
      <w:r>
        <w:rPr>
          <w:b/>
          <w:bCs/>
          <w:i/>
          <w:iCs/>
          <w:sz w:val="24"/>
          <w:szCs w:val="24"/>
        </w:rPr>
        <w:t xml:space="preserve">Samen zorgen voor </w:t>
      </w:r>
      <w:r>
        <w:rPr>
          <w:rFonts w:hAnsi="Helvetica"/>
          <w:b/>
          <w:bCs/>
          <w:i/>
          <w:iCs/>
          <w:sz w:val="24"/>
          <w:szCs w:val="24"/>
        </w:rPr>
        <w:t>éé</w:t>
      </w:r>
      <w:r>
        <w:rPr>
          <w:b/>
          <w:bCs/>
          <w:i/>
          <w:iCs/>
          <w:sz w:val="24"/>
          <w:szCs w:val="24"/>
        </w:rPr>
        <w:t>n verhaal</w:t>
      </w:r>
    </w:p>
    <w:p w14:paraId="3CBB0370" w14:textId="77777777" w:rsidR="009E728A" w:rsidRDefault="00B12109">
      <w:pPr>
        <w:pStyle w:val="Standaard"/>
        <w:tabs>
          <w:tab w:val="left" w:pos="220"/>
          <w:tab w:val="left" w:pos="720"/>
        </w:tabs>
        <w:suppressAutoHyphens/>
        <w:spacing w:line="288" w:lineRule="auto"/>
        <w:ind w:left="283"/>
        <w:rPr>
          <w:sz w:val="24"/>
          <w:szCs w:val="24"/>
        </w:rPr>
      </w:pPr>
      <w:r>
        <w:rPr>
          <w:sz w:val="24"/>
          <w:szCs w:val="24"/>
        </w:rPr>
        <w:t xml:space="preserve">- </w:t>
      </w:r>
      <w:proofErr w:type="spellStart"/>
      <w:r>
        <w:rPr>
          <w:sz w:val="24"/>
          <w:szCs w:val="24"/>
        </w:rPr>
        <w:t>nederlandstalige</w:t>
      </w:r>
      <w:proofErr w:type="spellEnd"/>
      <w:r>
        <w:rPr>
          <w:sz w:val="24"/>
          <w:szCs w:val="24"/>
        </w:rPr>
        <w:t xml:space="preserve"> uitgave</w:t>
      </w:r>
    </w:p>
    <w:p w14:paraId="6D7FBFD1" w14:textId="77777777" w:rsidR="00B12109" w:rsidRDefault="00C30368" w:rsidP="00B12109">
      <w:pPr>
        <w:pStyle w:val="Standaard"/>
        <w:tabs>
          <w:tab w:val="left" w:pos="220"/>
          <w:tab w:val="left" w:pos="720"/>
        </w:tabs>
        <w:suppressAutoHyphens/>
        <w:spacing w:line="288" w:lineRule="auto"/>
        <w:ind w:left="283"/>
        <w:rPr>
          <w:sz w:val="24"/>
          <w:szCs w:val="24"/>
        </w:rPr>
      </w:pPr>
      <w:r>
        <w:rPr>
          <w:sz w:val="24"/>
          <w:szCs w:val="24"/>
        </w:rPr>
        <w:lastRenderedPageBreak/>
        <w:t>- verschijning: 4 x per jaar</w:t>
      </w:r>
    </w:p>
    <w:p w14:paraId="58EEB6DA" w14:textId="77777777" w:rsidR="00B12109" w:rsidRDefault="00B12109" w:rsidP="00B12109">
      <w:pPr>
        <w:pStyle w:val="Standaard"/>
        <w:tabs>
          <w:tab w:val="left" w:pos="220"/>
          <w:tab w:val="left" w:pos="720"/>
        </w:tabs>
        <w:suppressAutoHyphens/>
        <w:spacing w:line="288" w:lineRule="auto"/>
        <w:ind w:left="283"/>
        <w:rPr>
          <w:sz w:val="24"/>
          <w:szCs w:val="24"/>
        </w:rPr>
      </w:pPr>
      <w:r>
        <w:rPr>
          <w:sz w:val="24"/>
          <w:szCs w:val="24"/>
        </w:rPr>
        <w:t xml:space="preserve">- </w:t>
      </w:r>
      <w:r w:rsidR="00C30368">
        <w:rPr>
          <w:sz w:val="24"/>
          <w:szCs w:val="24"/>
        </w:rPr>
        <w:t>oplage 2500 exemplaren</w:t>
      </w:r>
    </w:p>
    <w:p w14:paraId="58E9A1D6" w14:textId="77777777" w:rsidR="009E728A" w:rsidRPr="00B12109" w:rsidRDefault="00B12109" w:rsidP="00B12109">
      <w:pPr>
        <w:pStyle w:val="Standaard"/>
        <w:tabs>
          <w:tab w:val="left" w:pos="220"/>
          <w:tab w:val="left" w:pos="720"/>
        </w:tabs>
        <w:suppressAutoHyphens/>
        <w:spacing w:line="288" w:lineRule="auto"/>
        <w:ind w:left="283"/>
        <w:rPr>
          <w:sz w:val="24"/>
          <w:szCs w:val="24"/>
        </w:rPr>
      </w:pPr>
      <w:r>
        <w:rPr>
          <w:sz w:val="24"/>
          <w:szCs w:val="24"/>
        </w:rPr>
        <w:t xml:space="preserve">- </w:t>
      </w:r>
      <w:r w:rsidR="00C30368">
        <w:rPr>
          <w:sz w:val="24"/>
          <w:szCs w:val="24"/>
        </w:rPr>
        <w:t>kernwoorden: verbondenheid - storytelling - beeldtaal</w:t>
      </w:r>
    </w:p>
    <w:sectPr w:rsidR="009E728A" w:rsidRPr="00B12109">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1C51D5" w14:textId="77777777" w:rsidR="0029553A" w:rsidRDefault="00C30368">
      <w:r>
        <w:separator/>
      </w:r>
    </w:p>
  </w:endnote>
  <w:endnote w:type="continuationSeparator" w:id="0">
    <w:p w14:paraId="02EF8561" w14:textId="77777777" w:rsidR="0029553A" w:rsidRDefault="00C30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3E1DF" w14:textId="77777777" w:rsidR="009E728A" w:rsidRDefault="009E728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26403" w14:textId="77777777" w:rsidR="0029553A" w:rsidRDefault="00C30368">
      <w:r>
        <w:separator/>
      </w:r>
    </w:p>
  </w:footnote>
  <w:footnote w:type="continuationSeparator" w:id="0">
    <w:p w14:paraId="31C26F88" w14:textId="77777777" w:rsidR="0029553A" w:rsidRDefault="00C30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68077" w14:textId="77777777" w:rsidR="009E728A" w:rsidRDefault="009E728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37033"/>
    <w:multiLevelType w:val="multilevel"/>
    <w:tmpl w:val="48BCA992"/>
    <w:lvl w:ilvl="0">
      <w:numFmt w:val="bullet"/>
      <w:lvlText w:val="-"/>
      <w:lvlJc w:val="left"/>
      <w:pPr>
        <w:tabs>
          <w:tab w:val="num" w:pos="545"/>
        </w:tabs>
        <w:ind w:left="545" w:hanging="262"/>
      </w:pPr>
      <w:rPr>
        <w:position w:val="4"/>
        <w:sz w:val="29"/>
        <w:szCs w:val="29"/>
        <w:rtl w:val="0"/>
      </w:rPr>
    </w:lvl>
    <w:lvl w:ilvl="1">
      <w:start w:val="1"/>
      <w:numFmt w:val="bullet"/>
      <w:lvlText w:val="-"/>
      <w:lvlJc w:val="left"/>
      <w:pPr>
        <w:tabs>
          <w:tab w:val="num" w:pos="785"/>
        </w:tabs>
        <w:ind w:left="785" w:hanging="262"/>
      </w:pPr>
      <w:rPr>
        <w:position w:val="4"/>
        <w:sz w:val="29"/>
        <w:szCs w:val="29"/>
        <w:rtl w:val="0"/>
      </w:rPr>
    </w:lvl>
    <w:lvl w:ilvl="2">
      <w:start w:val="1"/>
      <w:numFmt w:val="bullet"/>
      <w:lvlText w:val="-"/>
      <w:lvlJc w:val="left"/>
      <w:pPr>
        <w:tabs>
          <w:tab w:val="num" w:pos="1025"/>
        </w:tabs>
        <w:ind w:left="1025" w:hanging="262"/>
      </w:pPr>
      <w:rPr>
        <w:position w:val="4"/>
        <w:sz w:val="29"/>
        <w:szCs w:val="29"/>
        <w:rtl w:val="0"/>
      </w:rPr>
    </w:lvl>
    <w:lvl w:ilvl="3">
      <w:start w:val="1"/>
      <w:numFmt w:val="bullet"/>
      <w:lvlText w:val="-"/>
      <w:lvlJc w:val="left"/>
      <w:pPr>
        <w:tabs>
          <w:tab w:val="num" w:pos="1265"/>
        </w:tabs>
        <w:ind w:left="1265" w:hanging="262"/>
      </w:pPr>
      <w:rPr>
        <w:position w:val="4"/>
        <w:sz w:val="29"/>
        <w:szCs w:val="29"/>
        <w:rtl w:val="0"/>
      </w:rPr>
    </w:lvl>
    <w:lvl w:ilvl="4">
      <w:start w:val="1"/>
      <w:numFmt w:val="bullet"/>
      <w:lvlText w:val="-"/>
      <w:lvlJc w:val="left"/>
      <w:pPr>
        <w:tabs>
          <w:tab w:val="num" w:pos="1505"/>
        </w:tabs>
        <w:ind w:left="1505" w:hanging="262"/>
      </w:pPr>
      <w:rPr>
        <w:position w:val="4"/>
        <w:sz w:val="29"/>
        <w:szCs w:val="29"/>
        <w:rtl w:val="0"/>
      </w:rPr>
    </w:lvl>
    <w:lvl w:ilvl="5">
      <w:start w:val="1"/>
      <w:numFmt w:val="bullet"/>
      <w:lvlText w:val="-"/>
      <w:lvlJc w:val="left"/>
      <w:pPr>
        <w:tabs>
          <w:tab w:val="num" w:pos="1745"/>
        </w:tabs>
        <w:ind w:left="1745" w:hanging="262"/>
      </w:pPr>
      <w:rPr>
        <w:position w:val="4"/>
        <w:sz w:val="29"/>
        <w:szCs w:val="29"/>
        <w:rtl w:val="0"/>
      </w:rPr>
    </w:lvl>
    <w:lvl w:ilvl="6">
      <w:start w:val="1"/>
      <w:numFmt w:val="bullet"/>
      <w:lvlText w:val="-"/>
      <w:lvlJc w:val="left"/>
      <w:pPr>
        <w:tabs>
          <w:tab w:val="num" w:pos="1985"/>
        </w:tabs>
        <w:ind w:left="1985" w:hanging="262"/>
      </w:pPr>
      <w:rPr>
        <w:position w:val="4"/>
        <w:sz w:val="29"/>
        <w:szCs w:val="29"/>
        <w:rtl w:val="0"/>
      </w:rPr>
    </w:lvl>
    <w:lvl w:ilvl="7">
      <w:start w:val="1"/>
      <w:numFmt w:val="bullet"/>
      <w:lvlText w:val="-"/>
      <w:lvlJc w:val="left"/>
      <w:pPr>
        <w:tabs>
          <w:tab w:val="num" w:pos="2225"/>
        </w:tabs>
        <w:ind w:left="2225" w:hanging="262"/>
      </w:pPr>
      <w:rPr>
        <w:position w:val="4"/>
        <w:sz w:val="29"/>
        <w:szCs w:val="29"/>
        <w:rtl w:val="0"/>
      </w:rPr>
    </w:lvl>
    <w:lvl w:ilvl="8">
      <w:start w:val="1"/>
      <w:numFmt w:val="bullet"/>
      <w:lvlText w:val="-"/>
      <w:lvlJc w:val="left"/>
      <w:pPr>
        <w:tabs>
          <w:tab w:val="num" w:pos="2465"/>
        </w:tabs>
        <w:ind w:left="2465" w:hanging="262"/>
      </w:pPr>
      <w:rPr>
        <w:position w:val="4"/>
        <w:sz w:val="29"/>
        <w:szCs w:val="29"/>
        <w:rtl w:val="0"/>
      </w:rPr>
    </w:lvl>
  </w:abstractNum>
  <w:abstractNum w:abstractNumId="1">
    <w:nsid w:val="421E4AD2"/>
    <w:multiLevelType w:val="multilevel"/>
    <w:tmpl w:val="4DCAB3EE"/>
    <w:lvl w:ilvl="0">
      <w:start w:val="1"/>
      <w:numFmt w:val="bullet"/>
      <w:lvlText w:val="-"/>
      <w:lvlJc w:val="left"/>
      <w:pPr>
        <w:tabs>
          <w:tab w:val="num" w:pos="545"/>
        </w:tabs>
        <w:ind w:left="545" w:hanging="262"/>
      </w:pPr>
      <w:rPr>
        <w:position w:val="4"/>
        <w:sz w:val="29"/>
        <w:szCs w:val="29"/>
        <w:rtl w:val="0"/>
      </w:rPr>
    </w:lvl>
    <w:lvl w:ilvl="1">
      <w:start w:val="1"/>
      <w:numFmt w:val="bullet"/>
      <w:lvlText w:val="-"/>
      <w:lvlJc w:val="left"/>
      <w:pPr>
        <w:tabs>
          <w:tab w:val="num" w:pos="785"/>
        </w:tabs>
        <w:ind w:left="785" w:hanging="262"/>
      </w:pPr>
      <w:rPr>
        <w:position w:val="4"/>
        <w:sz w:val="29"/>
        <w:szCs w:val="29"/>
        <w:rtl w:val="0"/>
      </w:rPr>
    </w:lvl>
    <w:lvl w:ilvl="2">
      <w:start w:val="1"/>
      <w:numFmt w:val="bullet"/>
      <w:lvlText w:val="-"/>
      <w:lvlJc w:val="left"/>
      <w:pPr>
        <w:tabs>
          <w:tab w:val="num" w:pos="1025"/>
        </w:tabs>
        <w:ind w:left="1025" w:hanging="262"/>
      </w:pPr>
      <w:rPr>
        <w:position w:val="4"/>
        <w:sz w:val="29"/>
        <w:szCs w:val="29"/>
        <w:rtl w:val="0"/>
      </w:rPr>
    </w:lvl>
    <w:lvl w:ilvl="3">
      <w:start w:val="1"/>
      <w:numFmt w:val="bullet"/>
      <w:lvlText w:val="-"/>
      <w:lvlJc w:val="left"/>
      <w:pPr>
        <w:tabs>
          <w:tab w:val="num" w:pos="1265"/>
        </w:tabs>
        <w:ind w:left="1265" w:hanging="262"/>
      </w:pPr>
      <w:rPr>
        <w:position w:val="4"/>
        <w:sz w:val="29"/>
        <w:szCs w:val="29"/>
        <w:rtl w:val="0"/>
      </w:rPr>
    </w:lvl>
    <w:lvl w:ilvl="4">
      <w:start w:val="1"/>
      <w:numFmt w:val="bullet"/>
      <w:lvlText w:val="-"/>
      <w:lvlJc w:val="left"/>
      <w:pPr>
        <w:tabs>
          <w:tab w:val="num" w:pos="1505"/>
        </w:tabs>
        <w:ind w:left="1505" w:hanging="262"/>
      </w:pPr>
      <w:rPr>
        <w:position w:val="4"/>
        <w:sz w:val="29"/>
        <w:szCs w:val="29"/>
        <w:rtl w:val="0"/>
      </w:rPr>
    </w:lvl>
    <w:lvl w:ilvl="5">
      <w:start w:val="1"/>
      <w:numFmt w:val="bullet"/>
      <w:lvlText w:val="-"/>
      <w:lvlJc w:val="left"/>
      <w:pPr>
        <w:tabs>
          <w:tab w:val="num" w:pos="1745"/>
        </w:tabs>
        <w:ind w:left="1745" w:hanging="262"/>
      </w:pPr>
      <w:rPr>
        <w:position w:val="4"/>
        <w:sz w:val="29"/>
        <w:szCs w:val="29"/>
        <w:rtl w:val="0"/>
      </w:rPr>
    </w:lvl>
    <w:lvl w:ilvl="6">
      <w:start w:val="1"/>
      <w:numFmt w:val="bullet"/>
      <w:lvlText w:val="-"/>
      <w:lvlJc w:val="left"/>
      <w:pPr>
        <w:tabs>
          <w:tab w:val="num" w:pos="1985"/>
        </w:tabs>
        <w:ind w:left="1985" w:hanging="262"/>
      </w:pPr>
      <w:rPr>
        <w:position w:val="4"/>
        <w:sz w:val="29"/>
        <w:szCs w:val="29"/>
        <w:rtl w:val="0"/>
      </w:rPr>
    </w:lvl>
    <w:lvl w:ilvl="7">
      <w:start w:val="1"/>
      <w:numFmt w:val="bullet"/>
      <w:lvlText w:val="-"/>
      <w:lvlJc w:val="left"/>
      <w:pPr>
        <w:tabs>
          <w:tab w:val="num" w:pos="2225"/>
        </w:tabs>
        <w:ind w:left="2225" w:hanging="262"/>
      </w:pPr>
      <w:rPr>
        <w:position w:val="4"/>
        <w:sz w:val="29"/>
        <w:szCs w:val="29"/>
        <w:rtl w:val="0"/>
      </w:rPr>
    </w:lvl>
    <w:lvl w:ilvl="8">
      <w:start w:val="1"/>
      <w:numFmt w:val="bullet"/>
      <w:lvlText w:val="-"/>
      <w:lvlJc w:val="left"/>
      <w:pPr>
        <w:tabs>
          <w:tab w:val="num" w:pos="2465"/>
        </w:tabs>
        <w:ind w:left="2465" w:hanging="262"/>
      </w:pPr>
      <w:rPr>
        <w:position w:val="4"/>
        <w:sz w:val="29"/>
        <w:szCs w:val="29"/>
        <w:rtl w:val="0"/>
      </w:rPr>
    </w:lvl>
  </w:abstractNum>
  <w:abstractNum w:abstractNumId="2">
    <w:nsid w:val="752A30AD"/>
    <w:multiLevelType w:val="multilevel"/>
    <w:tmpl w:val="3C70F0C2"/>
    <w:styleLink w:val="Streep"/>
    <w:lvl w:ilvl="0">
      <w:numFmt w:val="bullet"/>
      <w:lvlText w:val="-"/>
      <w:lvlJc w:val="left"/>
      <w:pPr>
        <w:tabs>
          <w:tab w:val="num" w:pos="545"/>
        </w:tabs>
        <w:ind w:left="545" w:hanging="262"/>
      </w:pPr>
      <w:rPr>
        <w:position w:val="4"/>
        <w:sz w:val="29"/>
        <w:szCs w:val="29"/>
        <w:rtl w:val="0"/>
      </w:rPr>
    </w:lvl>
    <w:lvl w:ilvl="1">
      <w:start w:val="1"/>
      <w:numFmt w:val="bullet"/>
      <w:lvlText w:val="-"/>
      <w:lvlJc w:val="left"/>
      <w:pPr>
        <w:tabs>
          <w:tab w:val="num" w:pos="785"/>
        </w:tabs>
        <w:ind w:left="785" w:hanging="262"/>
      </w:pPr>
      <w:rPr>
        <w:position w:val="4"/>
        <w:sz w:val="29"/>
        <w:szCs w:val="29"/>
        <w:rtl w:val="0"/>
      </w:rPr>
    </w:lvl>
    <w:lvl w:ilvl="2">
      <w:start w:val="1"/>
      <w:numFmt w:val="bullet"/>
      <w:lvlText w:val="-"/>
      <w:lvlJc w:val="left"/>
      <w:pPr>
        <w:tabs>
          <w:tab w:val="num" w:pos="1025"/>
        </w:tabs>
        <w:ind w:left="1025" w:hanging="262"/>
      </w:pPr>
      <w:rPr>
        <w:position w:val="4"/>
        <w:sz w:val="29"/>
        <w:szCs w:val="29"/>
        <w:rtl w:val="0"/>
      </w:rPr>
    </w:lvl>
    <w:lvl w:ilvl="3">
      <w:start w:val="1"/>
      <w:numFmt w:val="bullet"/>
      <w:lvlText w:val="-"/>
      <w:lvlJc w:val="left"/>
      <w:pPr>
        <w:tabs>
          <w:tab w:val="num" w:pos="1265"/>
        </w:tabs>
        <w:ind w:left="1265" w:hanging="262"/>
      </w:pPr>
      <w:rPr>
        <w:position w:val="4"/>
        <w:sz w:val="29"/>
        <w:szCs w:val="29"/>
        <w:rtl w:val="0"/>
      </w:rPr>
    </w:lvl>
    <w:lvl w:ilvl="4">
      <w:start w:val="1"/>
      <w:numFmt w:val="bullet"/>
      <w:lvlText w:val="-"/>
      <w:lvlJc w:val="left"/>
      <w:pPr>
        <w:tabs>
          <w:tab w:val="num" w:pos="1505"/>
        </w:tabs>
        <w:ind w:left="1505" w:hanging="262"/>
      </w:pPr>
      <w:rPr>
        <w:position w:val="4"/>
        <w:sz w:val="29"/>
        <w:szCs w:val="29"/>
        <w:rtl w:val="0"/>
      </w:rPr>
    </w:lvl>
    <w:lvl w:ilvl="5">
      <w:start w:val="1"/>
      <w:numFmt w:val="bullet"/>
      <w:lvlText w:val="-"/>
      <w:lvlJc w:val="left"/>
      <w:pPr>
        <w:tabs>
          <w:tab w:val="num" w:pos="1745"/>
        </w:tabs>
        <w:ind w:left="1745" w:hanging="262"/>
      </w:pPr>
      <w:rPr>
        <w:position w:val="4"/>
        <w:sz w:val="29"/>
        <w:szCs w:val="29"/>
        <w:rtl w:val="0"/>
      </w:rPr>
    </w:lvl>
    <w:lvl w:ilvl="6">
      <w:start w:val="1"/>
      <w:numFmt w:val="bullet"/>
      <w:lvlText w:val="-"/>
      <w:lvlJc w:val="left"/>
      <w:pPr>
        <w:tabs>
          <w:tab w:val="num" w:pos="1985"/>
        </w:tabs>
        <w:ind w:left="1985" w:hanging="262"/>
      </w:pPr>
      <w:rPr>
        <w:position w:val="4"/>
        <w:sz w:val="29"/>
        <w:szCs w:val="29"/>
        <w:rtl w:val="0"/>
      </w:rPr>
    </w:lvl>
    <w:lvl w:ilvl="7">
      <w:start w:val="1"/>
      <w:numFmt w:val="bullet"/>
      <w:lvlText w:val="-"/>
      <w:lvlJc w:val="left"/>
      <w:pPr>
        <w:tabs>
          <w:tab w:val="num" w:pos="2225"/>
        </w:tabs>
        <w:ind w:left="2225" w:hanging="262"/>
      </w:pPr>
      <w:rPr>
        <w:position w:val="4"/>
        <w:sz w:val="29"/>
        <w:szCs w:val="29"/>
        <w:rtl w:val="0"/>
      </w:rPr>
    </w:lvl>
    <w:lvl w:ilvl="8">
      <w:start w:val="1"/>
      <w:numFmt w:val="bullet"/>
      <w:lvlText w:val="-"/>
      <w:lvlJc w:val="left"/>
      <w:pPr>
        <w:tabs>
          <w:tab w:val="num" w:pos="2465"/>
        </w:tabs>
        <w:ind w:left="2465" w:hanging="262"/>
      </w:pPr>
      <w:rPr>
        <w:position w:val="4"/>
        <w:sz w:val="29"/>
        <w:szCs w:val="29"/>
        <w:rtl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728A"/>
    <w:rsid w:val="0018683F"/>
    <w:rsid w:val="0029553A"/>
    <w:rsid w:val="004345D1"/>
    <w:rsid w:val="009E728A"/>
    <w:rsid w:val="00B12109"/>
    <w:rsid w:val="00BB017F"/>
    <w:rsid w:val="00C3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C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w:hAnsi="Arial Unicode MS" w:cs="Arial Unicode MS"/>
      <w:color w:val="000000"/>
      <w:sz w:val="22"/>
      <w:szCs w:val="22"/>
      <w:lang w:val="nl-NL"/>
    </w:rPr>
  </w:style>
  <w:style w:type="numbering" w:customStyle="1" w:styleId="Streep">
    <w:name w:val="Streep"/>
    <w:pPr>
      <w:numPr>
        <w:numId w:val="3"/>
      </w:numPr>
    </w:pPr>
  </w:style>
  <w:style w:type="paragraph" w:styleId="BalloonText">
    <w:name w:val="Balloon Text"/>
    <w:basedOn w:val="Normal"/>
    <w:link w:val="BalloonTextChar"/>
    <w:uiPriority w:val="99"/>
    <w:semiHidden/>
    <w:unhideWhenUsed/>
    <w:rsid w:val="00C30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ard">
    <w:name w:val="Standaard"/>
    <w:rPr>
      <w:rFonts w:ascii="Helvetica" w:hAnsi="Arial Unicode MS" w:cs="Arial Unicode MS"/>
      <w:color w:val="000000"/>
      <w:sz w:val="22"/>
      <w:szCs w:val="22"/>
      <w:lang w:val="nl-NL"/>
    </w:rPr>
  </w:style>
  <w:style w:type="numbering" w:customStyle="1" w:styleId="Streep">
    <w:name w:val="Streep"/>
    <w:pPr>
      <w:numPr>
        <w:numId w:val="3"/>
      </w:numPr>
    </w:pPr>
  </w:style>
  <w:style w:type="paragraph" w:styleId="BalloonText">
    <w:name w:val="Balloon Text"/>
    <w:basedOn w:val="Normal"/>
    <w:link w:val="BalloonTextChar"/>
    <w:uiPriority w:val="99"/>
    <w:semiHidden/>
    <w:unhideWhenUsed/>
    <w:rsid w:val="00C303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1830</Characters>
  <Application>Microsoft Macintosh Word</Application>
  <DocSecurity>0</DocSecurity>
  <Lines>15</Lines>
  <Paragraphs>4</Paragraphs>
  <ScaleCrop>false</ScaleCrop>
  <Company>Headline Publishing Agency</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 User</cp:lastModifiedBy>
  <cp:revision>6</cp:revision>
  <dcterms:created xsi:type="dcterms:W3CDTF">2014-12-11T15:41:00Z</dcterms:created>
  <dcterms:modified xsi:type="dcterms:W3CDTF">2014-12-17T09:17:00Z</dcterms:modified>
</cp:coreProperties>
</file>