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4B6818" w:rsidRDefault="004B6818" w:rsidP="00B17335">
      <w:pPr>
        <w:pStyle w:val="BodySEAT"/>
        <w:ind w:right="-46"/>
        <w:jc w:val="right"/>
        <w:rPr>
          <w:lang w:val="es-ES"/>
        </w:rPr>
      </w:pPr>
      <w:r w:rsidRPr="004B6818">
        <w:rPr>
          <w:lang w:val="es-ES"/>
        </w:rPr>
        <w:t>12</w:t>
      </w:r>
      <w:r w:rsidR="00FF5194" w:rsidRPr="004B6818">
        <w:rPr>
          <w:lang w:val="es-ES"/>
        </w:rPr>
        <w:t xml:space="preserve"> </w:t>
      </w:r>
      <w:proofErr w:type="spellStart"/>
      <w:r w:rsidR="00FF5194" w:rsidRPr="004B6818">
        <w:rPr>
          <w:lang w:val="es-ES"/>
        </w:rPr>
        <w:t>mei</w:t>
      </w:r>
      <w:proofErr w:type="spellEnd"/>
      <w:r w:rsidR="00B17335" w:rsidRPr="004B6818">
        <w:rPr>
          <w:lang w:val="es-ES"/>
        </w:rPr>
        <w:t xml:space="preserve"> 201</w:t>
      </w:r>
      <w:r w:rsidR="00467300" w:rsidRPr="004B6818">
        <w:rPr>
          <w:lang w:val="es-ES"/>
        </w:rPr>
        <w:t>8</w:t>
      </w:r>
    </w:p>
    <w:p w:rsidR="00B17335" w:rsidRPr="004B6818" w:rsidRDefault="003A7940" w:rsidP="00B17335">
      <w:pPr>
        <w:pStyle w:val="BodySEAT"/>
        <w:ind w:right="-46"/>
        <w:jc w:val="right"/>
        <w:rPr>
          <w:lang w:val="es-ES"/>
        </w:rPr>
      </w:pPr>
      <w:r w:rsidRPr="004B6818">
        <w:rPr>
          <w:lang w:val="es-ES"/>
        </w:rPr>
        <w:t>SE1</w:t>
      </w:r>
      <w:r w:rsidR="00467300" w:rsidRPr="004B6818">
        <w:rPr>
          <w:lang w:val="es-ES"/>
        </w:rPr>
        <w:t>8</w:t>
      </w:r>
      <w:r w:rsidR="004B6818" w:rsidRPr="004B6818">
        <w:rPr>
          <w:lang w:val="es-ES"/>
        </w:rPr>
        <w:t>/20</w:t>
      </w:r>
      <w:r w:rsidR="002F35FC" w:rsidRPr="004B6818">
        <w:rPr>
          <w:lang w:val="es-ES"/>
        </w:rPr>
        <w:t>N</w:t>
      </w:r>
    </w:p>
    <w:p w:rsidR="004B6818" w:rsidRPr="004B6818" w:rsidRDefault="004B6818" w:rsidP="008A6902">
      <w:pPr>
        <w:pStyle w:val="HeadlineSEAT"/>
        <w:rPr>
          <w:rFonts w:ascii="Seat Bcn" w:hAnsi="Seat Bcn"/>
          <w:b w:val="0"/>
          <w:sz w:val="20"/>
          <w:lang w:val="es-ES"/>
        </w:rPr>
      </w:pPr>
      <w:r w:rsidRPr="004B6818">
        <w:rPr>
          <w:rFonts w:ascii="Seat Bcn" w:hAnsi="Seat Bcn"/>
          <w:b w:val="0"/>
          <w:sz w:val="20"/>
          <w:lang w:val="es-ES"/>
        </w:rPr>
        <w:t>SEAT Ibiza en Arona</w:t>
      </w:r>
    </w:p>
    <w:p w:rsidR="008A6902" w:rsidRDefault="004B6818" w:rsidP="008A6902">
      <w:pPr>
        <w:pStyle w:val="HeadlineSEAT"/>
      </w:pPr>
      <w:r w:rsidRPr="004B6818">
        <w:t xml:space="preserve">SEAT informeert over terugroepactie voor de huidige generatie Ibiza en </w:t>
      </w:r>
      <w:proofErr w:type="spellStart"/>
      <w:r w:rsidRPr="004B6818">
        <w:t>Arona</w:t>
      </w:r>
      <w:proofErr w:type="spellEnd"/>
      <w:r w:rsidRPr="004B6818">
        <w:t xml:space="preserve"> omwille van een probleem met de sluiting van de veilig</w:t>
      </w:r>
      <w:r>
        <w:t>heidsgordel achteraan.</w:t>
      </w:r>
    </w:p>
    <w:p w:rsidR="007B2AC9" w:rsidRPr="004E281B" w:rsidRDefault="007B2AC9" w:rsidP="008A6902">
      <w:pPr>
        <w:pStyle w:val="HeadlineSEAT"/>
      </w:pPr>
    </w:p>
    <w:p w:rsidR="004B6818" w:rsidRPr="007B2AC9" w:rsidRDefault="004B6818" w:rsidP="007B2AC9">
      <w:pPr>
        <w:pStyle w:val="ListParagraph"/>
        <w:numPr>
          <w:ilvl w:val="0"/>
          <w:numId w:val="3"/>
        </w:numPr>
        <w:spacing w:line="360" w:lineRule="auto"/>
        <w:rPr>
          <w:rFonts w:ascii="Seat Bcn Black" w:hAnsi="Seat Bcn Black"/>
          <w:b/>
        </w:rPr>
      </w:pPr>
      <w:r w:rsidRPr="007B2AC9">
        <w:rPr>
          <w:rFonts w:ascii="Seat Bcn Black" w:hAnsi="Seat Bcn Black"/>
          <w:b/>
        </w:rPr>
        <w:t>SEAT heeft een technische oplossing klaar</w:t>
      </w:r>
    </w:p>
    <w:p w:rsidR="004B6818" w:rsidRPr="007B2AC9" w:rsidRDefault="004B6818" w:rsidP="007B2AC9">
      <w:pPr>
        <w:pStyle w:val="ListParagraph"/>
        <w:numPr>
          <w:ilvl w:val="0"/>
          <w:numId w:val="3"/>
        </w:numPr>
        <w:spacing w:line="360" w:lineRule="auto"/>
        <w:rPr>
          <w:rFonts w:ascii="Seat Bcn Black" w:hAnsi="Seat Bcn Black"/>
          <w:b/>
        </w:rPr>
      </w:pPr>
      <w:r w:rsidRPr="007B2AC9">
        <w:rPr>
          <w:rFonts w:ascii="Seat Bcn Black" w:hAnsi="Seat Bcn Black"/>
          <w:b/>
        </w:rPr>
        <w:t>Terugroepactie start binnen enkele weken</w:t>
      </w:r>
    </w:p>
    <w:p w:rsidR="004B6818" w:rsidRPr="007B2AC9" w:rsidRDefault="004B6818" w:rsidP="007B2AC9">
      <w:pPr>
        <w:pStyle w:val="ListParagraph"/>
        <w:numPr>
          <w:ilvl w:val="0"/>
          <w:numId w:val="3"/>
        </w:numPr>
        <w:spacing w:line="360" w:lineRule="auto"/>
        <w:rPr>
          <w:rFonts w:ascii="Seat Bcn Black" w:hAnsi="Seat Bcn Black"/>
          <w:b/>
        </w:rPr>
      </w:pPr>
      <w:r w:rsidRPr="007B2AC9">
        <w:rPr>
          <w:rFonts w:ascii="Seat Bcn Black" w:hAnsi="Seat Bcn Black"/>
          <w:b/>
        </w:rPr>
        <w:t>Veiligheid blijft topprioriteit voor SEAT</w:t>
      </w:r>
    </w:p>
    <w:p w:rsidR="008A6902" w:rsidRPr="004E281B" w:rsidRDefault="008A6902" w:rsidP="008A6902"/>
    <w:p w:rsidR="007B2AC9" w:rsidRDefault="007B2AC9" w:rsidP="007B2AC9">
      <w:pPr>
        <w:pStyle w:val="BodySEAT"/>
      </w:pPr>
      <w:r>
        <w:t xml:space="preserve">SEAT heeft een technisch probleem bevestigd met de nieuwe Ibiza (modeljaar 2017 en 2018) en de </w:t>
      </w:r>
      <w:proofErr w:type="spellStart"/>
      <w:r>
        <w:t>Arona</w:t>
      </w:r>
      <w:proofErr w:type="spellEnd"/>
      <w:r>
        <w:t xml:space="preserve"> (modeljaar 2018). In </w:t>
      </w:r>
      <w:r w:rsidR="0006297D">
        <w:t>uitzonderlijke</w:t>
      </w:r>
      <w:r>
        <w:t xml:space="preserve"> situaties (bijvoorbeeld bij snelle rijstrookwissels met vijf passagiers aan boord) en wanneer de zitplaatsen links- en centraal achteraan samen worden gebruikt, zou de sluiting van de veiligheidsgordel links ac</w:t>
      </w:r>
      <w:r w:rsidR="0006297D">
        <w:t>hteraan ongewild kunnen openen</w:t>
      </w:r>
      <w:r>
        <w:t xml:space="preserve">.  </w:t>
      </w:r>
    </w:p>
    <w:p w:rsidR="007B2AC9" w:rsidRDefault="007B2AC9" w:rsidP="007B2AC9">
      <w:pPr>
        <w:pStyle w:val="BodySEAT"/>
      </w:pPr>
      <w:r>
        <w:t xml:space="preserve">Voor SEAT blijft veiligheid een topprioriteit en het merk heeft reeds een technische oplossing gevonden om het probleem te voorkomen. </w:t>
      </w:r>
    </w:p>
    <w:p w:rsidR="007B2AC9" w:rsidRDefault="007B2AC9" w:rsidP="007B2AC9">
      <w:pPr>
        <w:pStyle w:val="BodySEAT"/>
      </w:pPr>
      <w:r>
        <w:t xml:space="preserve">De nieuwe SEAT Ibiza en </w:t>
      </w:r>
      <w:proofErr w:type="spellStart"/>
      <w:r>
        <w:t>Arona</w:t>
      </w:r>
      <w:proofErr w:type="spellEnd"/>
      <w:r>
        <w:t xml:space="preserve"> zijn uiteraard volkomen wettelijk gehomologeerd. SEAT adviseert zijn klanten echter om de centrale zitplaats achteraan bij de nieuwe Ibiz</w:t>
      </w:r>
      <w:r w:rsidR="0006297D">
        <w:t xml:space="preserve">a en de </w:t>
      </w:r>
      <w:proofErr w:type="spellStart"/>
      <w:r w:rsidR="0006297D">
        <w:t>Arona</w:t>
      </w:r>
      <w:proofErr w:type="spellEnd"/>
      <w:r w:rsidR="0006297D">
        <w:t xml:space="preserve"> niet te gebruiken</w:t>
      </w:r>
      <w:bookmarkStart w:id="0" w:name="_GoBack"/>
      <w:bookmarkEnd w:id="0"/>
      <w:r>
        <w:t xml:space="preserve"> zolang de aangepaste gordelsluiting niet werd gemonteerd. SEAT richt zich momenteel tot de diverse autoriteiten om de goedkeuring te krijgen zodat het de oplossing kan implementeren. Dat zal zowel gebeuren bij nieuwe wagens die nog moeten gebouwd worden als bij modellen die reeds werden geleverd. </w:t>
      </w:r>
    </w:p>
    <w:p w:rsidR="007B2AC9" w:rsidRDefault="007B2AC9" w:rsidP="007B2AC9">
      <w:pPr>
        <w:pStyle w:val="BodySEAT"/>
      </w:pPr>
      <w:r>
        <w:t xml:space="preserve">Binnen enkele weken zal SEAT de terugroepactie starten. Klanten zullen een brief ontvangen, waarin hen wordt gevraagd om een afspraak te maken bij een officiële SEAT-verdeler. De controle en de montage van deze technische oplossing zal gratis zijn voor de klanten. </w:t>
      </w:r>
    </w:p>
    <w:p w:rsidR="007B2AC9" w:rsidRDefault="007B2AC9" w:rsidP="007B2AC9">
      <w:pPr>
        <w:pStyle w:val="BodySEAT"/>
      </w:pPr>
    </w:p>
    <w:p w:rsidR="00163339" w:rsidRDefault="00163339" w:rsidP="002F35FC">
      <w:pPr>
        <w:pStyle w:val="BodySEAT"/>
        <w:rPr>
          <w:rStyle w:val="Emphasis"/>
          <w:b/>
          <w:i w:val="0"/>
          <w:sz w:val="17"/>
          <w:szCs w:val="17"/>
        </w:rPr>
      </w:pPr>
    </w:p>
    <w:p w:rsidR="007B2AC9" w:rsidRDefault="007B2AC9" w:rsidP="002F35FC">
      <w:pPr>
        <w:pStyle w:val="BodySEAT"/>
        <w:rPr>
          <w:rStyle w:val="Emphasis"/>
          <w:b/>
          <w:i w:val="0"/>
          <w:sz w:val="17"/>
          <w:szCs w:val="17"/>
        </w:rPr>
      </w:pPr>
    </w:p>
    <w:p w:rsidR="007B2AC9" w:rsidRDefault="007B2AC9" w:rsidP="002F35FC">
      <w:pPr>
        <w:pStyle w:val="BodySEAT"/>
        <w:rPr>
          <w:rStyle w:val="Emphasis"/>
          <w:b/>
          <w:i w:val="0"/>
          <w:sz w:val="17"/>
          <w:szCs w:val="17"/>
        </w:rPr>
      </w:pPr>
    </w:p>
    <w:p w:rsidR="007B2AC9" w:rsidRDefault="007B2AC9" w:rsidP="002F35FC">
      <w:pPr>
        <w:pStyle w:val="BodySEAT"/>
        <w:rPr>
          <w:rStyle w:val="Emphasis"/>
          <w:b/>
          <w:i w:val="0"/>
          <w:sz w:val="17"/>
          <w:szCs w:val="17"/>
        </w:rPr>
      </w:pPr>
    </w:p>
    <w:p w:rsidR="002F35FC" w:rsidRPr="002F35FC" w:rsidRDefault="00467300" w:rsidP="002F35FC">
      <w:pPr>
        <w:pStyle w:val="BodySEAT"/>
        <w:rPr>
          <w:rFonts w:cs="SeatMetaBold"/>
          <w:color w:val="000000"/>
          <w:sz w:val="17"/>
          <w:szCs w:val="17"/>
          <w:lang w:val="nl-NL"/>
        </w:rPr>
      </w:pPr>
      <w:r w:rsidRPr="00467300">
        <w:rPr>
          <w:rStyle w:val="Emphasis"/>
          <w:b/>
          <w:i w:val="0"/>
          <w:sz w:val="17"/>
          <w:szCs w:val="17"/>
        </w:rPr>
        <w:t>SEAT</w:t>
      </w:r>
      <w:r w:rsidRPr="00DD6710">
        <w:rPr>
          <w:rStyle w:val="Emphasis"/>
          <w:i w:val="0"/>
          <w:sz w:val="17"/>
          <w:szCs w:val="17"/>
        </w:rPr>
        <w:t xml:space="preserve"> is de enige constructeur die in Spanje wagens ontwerpt, ontwikkelt, bouwt en commercialiseert. De multinational, die deel uitmaakt van de Volkswagen-groep, heeft zijn hoofdzetel in </w:t>
      </w:r>
      <w:proofErr w:type="spellStart"/>
      <w:r w:rsidRPr="00DD6710">
        <w:rPr>
          <w:rStyle w:val="Emphasis"/>
          <w:i w:val="0"/>
          <w:sz w:val="17"/>
          <w:szCs w:val="17"/>
        </w:rPr>
        <w:t>Martorell</w:t>
      </w:r>
      <w:proofErr w:type="spellEnd"/>
      <w:r w:rsidRPr="00DD6710">
        <w:rPr>
          <w:rStyle w:val="Emphasis"/>
          <w:i w:val="0"/>
          <w:sz w:val="17"/>
          <w:szCs w:val="17"/>
        </w:rPr>
        <w:t xml:space="preserve"> (Barcelona) en exporteert ruim 80% van zijn wagens naar meer dan 80 verschillende landen. In 2017 verkocht SEAT wereldwijd 470.000 wagens.</w:t>
      </w:r>
    </w:p>
    <w:p w:rsidR="00336BDB" w:rsidRPr="00467300" w:rsidRDefault="00467300" w:rsidP="00467300">
      <w:pPr>
        <w:pStyle w:val="BodySEAT"/>
        <w:rPr>
          <w:rFonts w:cs="SeatMetaBold"/>
          <w:color w:val="000000"/>
          <w:sz w:val="17"/>
          <w:szCs w:val="17"/>
          <w:lang w:val="nl-NL"/>
        </w:rPr>
      </w:pPr>
      <w:r w:rsidRPr="00DD6710">
        <w:rPr>
          <w:rStyle w:val="Emphasis"/>
          <w:i w:val="0"/>
          <w:sz w:val="17"/>
          <w:szCs w:val="17"/>
        </w:rPr>
        <w:t xml:space="preserve">De SEAT-groep stelt meer dan 14.700 personen tewerk in zijn drie productiecentra in Barcelona, El Prat de </w:t>
      </w:r>
      <w:proofErr w:type="spellStart"/>
      <w:r w:rsidRPr="00DD6710">
        <w:rPr>
          <w:rStyle w:val="Emphasis"/>
          <w:i w:val="0"/>
          <w:sz w:val="17"/>
          <w:szCs w:val="17"/>
        </w:rPr>
        <w:t>Llobregat</w:t>
      </w:r>
      <w:proofErr w:type="spellEnd"/>
      <w:r w:rsidRPr="00DD6710">
        <w:rPr>
          <w:rStyle w:val="Emphasis"/>
          <w:i w:val="0"/>
          <w:sz w:val="17"/>
          <w:szCs w:val="17"/>
        </w:rPr>
        <w:t xml:space="preserve"> en </w:t>
      </w:r>
      <w:proofErr w:type="spellStart"/>
      <w:r w:rsidRPr="00DD6710">
        <w:rPr>
          <w:rStyle w:val="Emphasis"/>
          <w:i w:val="0"/>
          <w:sz w:val="17"/>
          <w:szCs w:val="17"/>
        </w:rPr>
        <w:t>Martorell</w:t>
      </w:r>
      <w:proofErr w:type="spellEnd"/>
      <w:r w:rsidRPr="00DD6710">
        <w:rPr>
          <w:rStyle w:val="Emphasis"/>
          <w:i w:val="0"/>
          <w:sz w:val="17"/>
          <w:szCs w:val="17"/>
        </w:rPr>
        <w:t xml:space="preserve">, waar onder andere de succesvolle Ibiza, Leon en </w:t>
      </w:r>
      <w:proofErr w:type="spellStart"/>
      <w:r w:rsidRPr="00DD6710">
        <w:rPr>
          <w:rStyle w:val="Emphasis"/>
          <w:i w:val="0"/>
          <w:sz w:val="17"/>
          <w:szCs w:val="17"/>
        </w:rPr>
        <w:t>Arona</w:t>
      </w:r>
      <w:proofErr w:type="spellEnd"/>
      <w:r w:rsidRPr="00DD6710">
        <w:rPr>
          <w:rStyle w:val="Emphasis"/>
          <w:i w:val="0"/>
          <w:sz w:val="17"/>
          <w:szCs w:val="17"/>
        </w:rPr>
        <w:t xml:space="preserve"> worden gebouwd. Verder bouwt SEAT de </w:t>
      </w:r>
      <w:proofErr w:type="spellStart"/>
      <w:r w:rsidRPr="00DD6710">
        <w:rPr>
          <w:rStyle w:val="Emphasis"/>
          <w:i w:val="0"/>
          <w:sz w:val="17"/>
          <w:szCs w:val="17"/>
        </w:rPr>
        <w:t>Ateca</w:t>
      </w:r>
      <w:proofErr w:type="spellEnd"/>
      <w:r w:rsidRPr="00DD6710">
        <w:rPr>
          <w:rStyle w:val="Emphasis"/>
          <w:i w:val="0"/>
          <w:sz w:val="17"/>
          <w:szCs w:val="17"/>
        </w:rPr>
        <w:t xml:space="preserve"> en Toledo in Tsjechië, de </w:t>
      </w:r>
      <w:proofErr w:type="spellStart"/>
      <w:r w:rsidRPr="00DD6710">
        <w:rPr>
          <w:rStyle w:val="Emphasis"/>
          <w:i w:val="0"/>
          <w:sz w:val="17"/>
          <w:szCs w:val="17"/>
        </w:rPr>
        <w:t>Alhambra</w:t>
      </w:r>
      <w:proofErr w:type="spellEnd"/>
      <w:r w:rsidRPr="00DD6710">
        <w:rPr>
          <w:rStyle w:val="Emphasis"/>
          <w:i w:val="0"/>
          <w:sz w:val="17"/>
          <w:szCs w:val="17"/>
        </w:rPr>
        <w:t xml:space="preserve"> in Portugal en de </w:t>
      </w:r>
      <w:proofErr w:type="spellStart"/>
      <w:r w:rsidRPr="00DD6710">
        <w:rPr>
          <w:rStyle w:val="Emphasis"/>
          <w:i w:val="0"/>
          <w:sz w:val="17"/>
          <w:szCs w:val="17"/>
        </w:rPr>
        <w:t>Mii</w:t>
      </w:r>
      <w:proofErr w:type="spellEnd"/>
      <w:r w:rsidRPr="00DD6710">
        <w:rPr>
          <w:rStyle w:val="Emphasis"/>
          <w:i w:val="0"/>
          <w:sz w:val="17"/>
          <w:szCs w:val="17"/>
        </w:rPr>
        <w:t xml:space="preserve"> in Slovakije.</w:t>
      </w:r>
    </w:p>
    <w:sectPr w:rsidR="00336BDB" w:rsidRPr="00467300"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4163" w:rsidRDefault="003B4163" w:rsidP="00B17335">
      <w:pPr>
        <w:spacing w:after="0" w:line="240" w:lineRule="auto"/>
      </w:pPr>
      <w:r>
        <w:separator/>
      </w:r>
    </w:p>
  </w:endnote>
  <w:endnote w:type="continuationSeparator" w:id="0">
    <w:p w:rsidR="003B4163" w:rsidRDefault="003B4163"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AF" w:usb1="400020FB" w:usb2="00000000" w:usb3="00000000" w:csb0="000000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altName w:val="Calibri"/>
    <w:panose1 w:val="00000000000000000000"/>
    <w:charset w:val="00"/>
    <w:family w:val="modern"/>
    <w:notTrueType/>
    <w:pitch w:val="variable"/>
    <w:sig w:usb0="00000003" w:usb1="00000000" w:usb2="00000000" w:usb3="00000000" w:csb0="00000001" w:csb1="00000000"/>
  </w:font>
  <w:font w:name="SeatMetaBol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4163" w:rsidRDefault="003B4163" w:rsidP="00B17335">
      <w:pPr>
        <w:spacing w:after="0" w:line="240" w:lineRule="auto"/>
      </w:pPr>
      <w:r>
        <w:separator/>
      </w:r>
    </w:p>
  </w:footnote>
  <w:footnote w:type="continuationSeparator" w:id="0">
    <w:p w:rsidR="003B4163" w:rsidRDefault="003B4163"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B0C2A">
    <w:pPr>
      <w:pStyle w:val="Header"/>
    </w:pPr>
    <w:r>
      <w:rPr>
        <w:noProof/>
        <w:lang w:eastAsia="nl-BE"/>
      </w:rPr>
      <w:drawing>
        <wp:anchor distT="0" distB="0" distL="114300" distR="114300" simplePos="0" relativeHeight="251660288" behindDoc="1" locked="0" layoutInCell="1" allowOverlap="1">
          <wp:simplePos x="0" y="0"/>
          <wp:positionH relativeFrom="page">
            <wp:posOffset>-27305</wp:posOffset>
          </wp:positionH>
          <wp:positionV relativeFrom="page">
            <wp:posOffset>1905</wp:posOffset>
          </wp:positionV>
          <wp:extent cx="7617460" cy="107708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0870"/>
                  </a:xfrm>
                  <a:prstGeom prst="rect">
                    <a:avLst/>
                  </a:prstGeom>
                </pic:spPr>
              </pic:pic>
            </a:graphicData>
          </a:graphic>
          <wp14:sizeRelH relativeFrom="margin">
            <wp14:pctWidth>0</wp14:pctWidth>
          </wp14:sizeRelH>
          <wp14:sizeRelV relativeFrom="margin">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abstractNum w:abstractNumId="2" w15:restartNumberingAfterBreak="0">
    <w:nsid w:val="29486AB9"/>
    <w:multiLevelType w:val="hybridMultilevel"/>
    <w:tmpl w:val="0EC648F6"/>
    <w:lvl w:ilvl="0" w:tplc="7F7E93D0">
      <w:start w:val="12"/>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163"/>
    <w:rsid w:val="00027999"/>
    <w:rsid w:val="0006297D"/>
    <w:rsid w:val="00074628"/>
    <w:rsid w:val="001020EB"/>
    <w:rsid w:val="00140C53"/>
    <w:rsid w:val="00163339"/>
    <w:rsid w:val="001C5298"/>
    <w:rsid w:val="002509FF"/>
    <w:rsid w:val="00257DE4"/>
    <w:rsid w:val="002D6007"/>
    <w:rsid w:val="002F35FC"/>
    <w:rsid w:val="00336BDB"/>
    <w:rsid w:val="003A7940"/>
    <w:rsid w:val="003B4163"/>
    <w:rsid w:val="004353BC"/>
    <w:rsid w:val="0043764B"/>
    <w:rsid w:val="00467300"/>
    <w:rsid w:val="004B6818"/>
    <w:rsid w:val="004C616D"/>
    <w:rsid w:val="00551C87"/>
    <w:rsid w:val="00646CD7"/>
    <w:rsid w:val="00672882"/>
    <w:rsid w:val="007B2AC9"/>
    <w:rsid w:val="008A6902"/>
    <w:rsid w:val="008F5CBE"/>
    <w:rsid w:val="00986AEF"/>
    <w:rsid w:val="00B0693D"/>
    <w:rsid w:val="00B17335"/>
    <w:rsid w:val="00B315BA"/>
    <w:rsid w:val="00B65184"/>
    <w:rsid w:val="00BB0C2A"/>
    <w:rsid w:val="00C64D91"/>
    <w:rsid w:val="00CC72F7"/>
    <w:rsid w:val="00D00EE2"/>
    <w:rsid w:val="00D0605A"/>
    <w:rsid w:val="00DC59C1"/>
    <w:rsid w:val="00F0372F"/>
    <w:rsid w:val="00F809D3"/>
    <w:rsid w:val="00F86E98"/>
    <w:rsid w:val="00FF519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F776CDA"/>
  <w15:chartTrackingRefBased/>
  <w15:docId w15:val="{A04A9B9E-B73C-441D-A3D4-9331704F7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2509FF"/>
    <w:pPr>
      <w:numPr>
        <w:numId w:val="2"/>
      </w:numPr>
      <w:ind w:left="924" w:hanging="357"/>
    </w:pPr>
    <w:rPr>
      <w:rFonts w:ascii="Seat Bcn Black" w:hAnsi="Seat Bcn Black"/>
      <w:b/>
    </w:rPr>
  </w:style>
  <w:style w:type="character" w:customStyle="1" w:styleId="DeckSEATChar">
    <w:name w:val="Deck SEAT Char"/>
    <w:basedOn w:val="BodySEATChar"/>
    <w:link w:val="DeckSEAT"/>
    <w:rsid w:val="002509FF"/>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character" w:styleId="Emphasis">
    <w:name w:val="Emphasis"/>
    <w:basedOn w:val="DefaultParagraphFont"/>
    <w:uiPriority w:val="20"/>
    <w:qFormat/>
    <w:rsid w:val="00467300"/>
    <w:rPr>
      <w:i/>
      <w:iCs/>
    </w:rPr>
  </w:style>
  <w:style w:type="paragraph" w:styleId="ListParagraph">
    <w:name w:val="List Paragraph"/>
    <w:basedOn w:val="Normal"/>
    <w:uiPriority w:val="34"/>
    <w:qFormat/>
    <w:rsid w:val="007B2A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DE WEERT Dries</cp:lastModifiedBy>
  <cp:revision>3</cp:revision>
  <cp:lastPrinted>2018-05-11T23:20:00Z</cp:lastPrinted>
  <dcterms:created xsi:type="dcterms:W3CDTF">2018-05-11T23:15:00Z</dcterms:created>
  <dcterms:modified xsi:type="dcterms:W3CDTF">2018-05-11T23:22:00Z</dcterms:modified>
</cp:coreProperties>
</file>