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B7D15" w14:textId="5374D63C" w:rsidR="00140CB2" w:rsidRPr="00B96DFF" w:rsidRDefault="00C74656" w:rsidP="00140CB2">
      <w:pPr>
        <w:pStyle w:val="BodySEAT"/>
        <w:spacing w:after="0"/>
        <w:ind w:right="-46"/>
        <w:jc w:val="right"/>
        <w:rPr>
          <w:rFonts w:ascii="Cupra Medium" w:hAnsi="Cupra Medium"/>
          <w:lang w:val="fr-BE"/>
        </w:rPr>
      </w:pPr>
      <w:r>
        <w:rPr>
          <w:rFonts w:ascii="Cupra Medium" w:hAnsi="Cupra Medium"/>
          <w:lang w:val="fr-BE"/>
        </w:rPr>
        <w:t>09 novembre</w:t>
      </w:r>
      <w:r w:rsidR="00140CB2" w:rsidRPr="00B96DFF">
        <w:rPr>
          <w:rFonts w:ascii="Cupra Medium" w:hAnsi="Cupra Medium"/>
          <w:lang w:val="fr-BE"/>
        </w:rPr>
        <w:t xml:space="preserve"> 2018</w:t>
      </w:r>
    </w:p>
    <w:p w14:paraId="0DAA6ADE" w14:textId="038FE449" w:rsidR="00140CB2" w:rsidRPr="00B96DFF" w:rsidRDefault="00140CB2" w:rsidP="00140CB2">
      <w:pPr>
        <w:pStyle w:val="BodySEAT"/>
        <w:spacing w:after="0"/>
        <w:ind w:right="-46"/>
        <w:jc w:val="right"/>
        <w:rPr>
          <w:rFonts w:ascii="Cupra Medium" w:hAnsi="Cupra Medium"/>
          <w:lang w:val="fr-BE"/>
        </w:rPr>
      </w:pPr>
      <w:r w:rsidRPr="00B96DFF">
        <w:rPr>
          <w:rFonts w:ascii="Cupra Medium" w:hAnsi="Cupra Medium"/>
          <w:lang w:val="fr-BE"/>
        </w:rPr>
        <w:t>CU18/</w:t>
      </w:r>
      <w:r w:rsidR="00C74656">
        <w:rPr>
          <w:rFonts w:ascii="Cupra Medium" w:hAnsi="Cupra Medium"/>
          <w:lang w:val="fr-BE"/>
        </w:rPr>
        <w:t>09</w:t>
      </w:r>
      <w:r w:rsidR="007E6EB3" w:rsidRPr="00B96DFF">
        <w:rPr>
          <w:rFonts w:ascii="Cupra Medium" w:hAnsi="Cupra Medium"/>
          <w:lang w:val="fr-BE"/>
        </w:rPr>
        <w:t>F</w:t>
      </w:r>
    </w:p>
    <w:p w14:paraId="5DD29120" w14:textId="77777777" w:rsidR="000E4AFC" w:rsidRPr="00B96DFF" w:rsidRDefault="008E54EB" w:rsidP="00C87C56">
      <w:pPr>
        <w:spacing w:after="0"/>
        <w:rPr>
          <w:rFonts w:ascii="Cupra" w:hAnsi="Cupra"/>
          <w:sz w:val="20"/>
          <w:szCs w:val="20"/>
          <w:lang w:val="fr-BE"/>
        </w:rPr>
      </w:pPr>
      <w:r w:rsidRPr="00B96DFF">
        <w:rPr>
          <w:rFonts w:ascii="Cupra" w:hAnsi="Cupra"/>
          <w:sz w:val="20"/>
          <w:szCs w:val="20"/>
          <w:lang w:val="fr-BE"/>
        </w:rPr>
        <w:t xml:space="preserve">Nouvelle CUPRA </w:t>
      </w:r>
      <w:proofErr w:type="spellStart"/>
      <w:r w:rsidRPr="00B96DFF">
        <w:rPr>
          <w:rFonts w:ascii="Cupra" w:hAnsi="Cupra"/>
          <w:sz w:val="20"/>
          <w:szCs w:val="20"/>
          <w:lang w:val="fr-BE"/>
        </w:rPr>
        <w:t>Ateca</w:t>
      </w:r>
      <w:proofErr w:type="spellEnd"/>
    </w:p>
    <w:p w14:paraId="72166797" w14:textId="77777777" w:rsidR="00374BBE" w:rsidRPr="00B96DFF" w:rsidRDefault="00374BBE" w:rsidP="00C87C56">
      <w:pPr>
        <w:spacing w:after="0"/>
        <w:rPr>
          <w:rFonts w:ascii="Cupra" w:hAnsi="Cupra"/>
          <w:sz w:val="20"/>
          <w:szCs w:val="20"/>
          <w:lang w:val="fr-BE"/>
        </w:rPr>
      </w:pPr>
    </w:p>
    <w:p w14:paraId="60910C6E" w14:textId="77777777" w:rsidR="000E4AFC" w:rsidRPr="00B96DFF" w:rsidRDefault="008E54EB" w:rsidP="00C87C56">
      <w:pPr>
        <w:spacing w:after="0"/>
        <w:rPr>
          <w:rFonts w:ascii="Cupra ExtraBold" w:hAnsi="Cupra ExtraBold" w:cs="Arial"/>
          <w:b/>
          <w:bCs/>
          <w:sz w:val="28"/>
          <w:szCs w:val="28"/>
          <w:lang w:val="fr-BE"/>
        </w:rPr>
      </w:pPr>
      <w:r w:rsidRPr="00B96DFF">
        <w:rPr>
          <w:rFonts w:ascii="Cupra ExtraBold" w:hAnsi="Cupra ExtraBold" w:cs="Arial"/>
          <w:b/>
          <w:bCs/>
          <w:sz w:val="28"/>
          <w:szCs w:val="28"/>
          <w:lang w:val="fr-BE"/>
        </w:rPr>
        <w:t xml:space="preserve">La nouvelle CUPRA </w:t>
      </w:r>
      <w:proofErr w:type="spellStart"/>
      <w:r w:rsidRPr="00B96DFF">
        <w:rPr>
          <w:rFonts w:ascii="Cupra ExtraBold" w:hAnsi="Cupra ExtraBold" w:cs="Arial"/>
          <w:b/>
          <w:bCs/>
          <w:sz w:val="28"/>
          <w:szCs w:val="28"/>
          <w:lang w:val="fr-BE"/>
        </w:rPr>
        <w:t>Ateca</w:t>
      </w:r>
      <w:proofErr w:type="spellEnd"/>
      <w:r w:rsidRPr="00B96DFF">
        <w:rPr>
          <w:rFonts w:ascii="Cupra ExtraBold" w:hAnsi="Cupra ExtraBold" w:cs="Arial"/>
          <w:b/>
          <w:bCs/>
          <w:sz w:val="28"/>
          <w:szCs w:val="28"/>
          <w:lang w:val="fr-BE"/>
        </w:rPr>
        <w:t xml:space="preserve"> : l'interprétation la plus contemporaine de l'esprit sportif</w:t>
      </w:r>
    </w:p>
    <w:p w14:paraId="3796CC7A" w14:textId="77777777" w:rsidR="0050016A" w:rsidRPr="00B96DFF" w:rsidRDefault="0050016A" w:rsidP="00C87C56">
      <w:pPr>
        <w:spacing w:after="0"/>
        <w:rPr>
          <w:rFonts w:ascii="718" w:hAnsi="718"/>
          <w:b/>
          <w:bCs/>
          <w:sz w:val="28"/>
          <w:szCs w:val="28"/>
          <w:lang w:val="fr-BE"/>
        </w:rPr>
      </w:pPr>
    </w:p>
    <w:p w14:paraId="2F2F291B" w14:textId="77777777" w:rsidR="008E54EB" w:rsidRPr="00B96DFF" w:rsidRDefault="008E54EB" w:rsidP="008E54EB">
      <w:pPr>
        <w:numPr>
          <w:ilvl w:val="0"/>
          <w:numId w:val="1"/>
        </w:numPr>
        <w:spacing w:after="0"/>
        <w:rPr>
          <w:rFonts w:ascii="Cupra Medium" w:hAnsi="Cupra Medium"/>
          <w:b/>
          <w:bCs/>
          <w:sz w:val="22"/>
          <w:szCs w:val="22"/>
          <w:lang w:val="fr-BE"/>
        </w:rPr>
      </w:pPr>
      <w:r w:rsidRPr="00B96DFF">
        <w:rPr>
          <w:rFonts w:ascii="Cupra Medium" w:hAnsi="Cupra Medium"/>
          <w:b/>
          <w:bCs/>
          <w:sz w:val="22"/>
          <w:szCs w:val="22"/>
          <w:lang w:val="fr-BE"/>
        </w:rPr>
        <w:t xml:space="preserve">La CUPRA </w:t>
      </w:r>
      <w:proofErr w:type="spellStart"/>
      <w:r w:rsidRPr="00B96DFF">
        <w:rPr>
          <w:rFonts w:ascii="Cupra Medium" w:hAnsi="Cupra Medium"/>
          <w:b/>
          <w:bCs/>
          <w:sz w:val="22"/>
          <w:szCs w:val="22"/>
          <w:lang w:val="fr-BE"/>
        </w:rPr>
        <w:t>Ateca</w:t>
      </w:r>
      <w:proofErr w:type="spellEnd"/>
      <w:r w:rsidRPr="00B96DFF">
        <w:rPr>
          <w:rFonts w:ascii="Cupra Medium" w:hAnsi="Cupra Medium"/>
          <w:b/>
          <w:bCs/>
          <w:sz w:val="22"/>
          <w:szCs w:val="22"/>
          <w:lang w:val="fr-BE"/>
        </w:rPr>
        <w:t xml:space="preserve"> annonce le début d'une ère nouvelle pour la marque indépendante fraîchement créée qui redonne vigueur au marché</w:t>
      </w:r>
    </w:p>
    <w:p w14:paraId="3F48C0E8" w14:textId="77777777" w:rsidR="000E4AFC" w:rsidRPr="00B96DFF" w:rsidRDefault="008E54EB" w:rsidP="008E54EB">
      <w:pPr>
        <w:numPr>
          <w:ilvl w:val="0"/>
          <w:numId w:val="1"/>
        </w:numPr>
        <w:spacing w:after="0"/>
        <w:rPr>
          <w:rFonts w:ascii="Cupra Medium" w:hAnsi="Cupra Medium"/>
          <w:b/>
          <w:bCs/>
          <w:sz w:val="22"/>
          <w:szCs w:val="22"/>
          <w:lang w:val="fr-BE"/>
        </w:rPr>
      </w:pPr>
      <w:r w:rsidRPr="00B96DFF">
        <w:rPr>
          <w:rFonts w:ascii="Cupra Medium" w:hAnsi="Cupra Medium"/>
          <w:b/>
          <w:bCs/>
          <w:sz w:val="22"/>
          <w:szCs w:val="22"/>
          <w:lang w:val="fr-BE"/>
        </w:rPr>
        <w:t xml:space="preserve">La CUPRA </w:t>
      </w:r>
      <w:proofErr w:type="spellStart"/>
      <w:r w:rsidRPr="00B96DFF">
        <w:rPr>
          <w:rFonts w:ascii="Cupra Medium" w:hAnsi="Cupra Medium"/>
          <w:b/>
          <w:bCs/>
          <w:sz w:val="22"/>
          <w:szCs w:val="22"/>
          <w:lang w:val="fr-BE"/>
        </w:rPr>
        <w:t>Ateca</w:t>
      </w:r>
      <w:proofErr w:type="spellEnd"/>
      <w:r w:rsidRPr="00B96DFF">
        <w:rPr>
          <w:rFonts w:ascii="Cupra Medium" w:hAnsi="Cupra Medium"/>
          <w:b/>
          <w:bCs/>
          <w:sz w:val="22"/>
          <w:szCs w:val="22"/>
          <w:lang w:val="fr-BE"/>
        </w:rPr>
        <w:t xml:space="preserve"> est l'expression ultime de l'esprit sportif, développée par des passionnés de l'automobile pour des passionnés de l'automobile</w:t>
      </w:r>
    </w:p>
    <w:p w14:paraId="651D64C9" w14:textId="77777777" w:rsidR="000E4AFC" w:rsidRPr="00B96DFF" w:rsidRDefault="000E4AFC" w:rsidP="00C87C56">
      <w:pPr>
        <w:spacing w:after="0"/>
        <w:rPr>
          <w:rFonts w:ascii="Cupra" w:hAnsi="Cupra"/>
          <w:lang w:val="fr-BE"/>
        </w:rPr>
      </w:pPr>
    </w:p>
    <w:p w14:paraId="33B0716D" w14:textId="77777777" w:rsidR="008E54EB" w:rsidRPr="00B96DFF" w:rsidRDefault="008E54EB" w:rsidP="008E54EB">
      <w:pPr>
        <w:spacing w:after="0"/>
        <w:rPr>
          <w:rFonts w:ascii="Cupra" w:hAnsi="Cupra"/>
          <w:sz w:val="20"/>
          <w:szCs w:val="20"/>
          <w:lang w:val="fr-BE"/>
        </w:rPr>
      </w:pPr>
      <w:r w:rsidRPr="00B96DFF">
        <w:rPr>
          <w:rFonts w:ascii="Cupra" w:hAnsi="Cupra"/>
          <w:sz w:val="20"/>
          <w:szCs w:val="20"/>
          <w:lang w:val="fr-BE"/>
        </w:rPr>
        <w:t>La marque CUPRA, issue de la division sportive maintes fois primée de SEAT, est l'expression ultime de l'exclusivité, de la sophistication et de la performance. Née de la passion et conçue pour captiver les amoureux de l'automobile à l'échelle mondiale, elle propose des véhicules qui ne sont pas fondés sur la nostalgie mais bien ancrés dans le présent. Les collaborateurs les plus chevronnés, engagés et exaltés de la division sportive sont retournés au garage pour ajouter une nouvelle dimension à l'entreprise et offrir une perspective inédite aux compétences, capacités et potentialités de notre organisation.</w:t>
      </w:r>
    </w:p>
    <w:p w14:paraId="12FC267C" w14:textId="77777777" w:rsidR="00651C5C" w:rsidRPr="00B96DFF" w:rsidRDefault="00651C5C" w:rsidP="008E54EB">
      <w:pPr>
        <w:spacing w:after="0"/>
        <w:rPr>
          <w:rFonts w:ascii="Cupra" w:hAnsi="Cupra"/>
          <w:sz w:val="20"/>
          <w:szCs w:val="20"/>
          <w:lang w:val="fr-BE"/>
        </w:rPr>
      </w:pPr>
    </w:p>
    <w:p w14:paraId="6E5D2C40" w14:textId="77777777" w:rsidR="00374BBE" w:rsidRPr="00B96DFF" w:rsidRDefault="008E54EB" w:rsidP="008E54EB">
      <w:pPr>
        <w:spacing w:after="0"/>
        <w:rPr>
          <w:rFonts w:ascii="Cupra" w:hAnsi="Cupra"/>
          <w:sz w:val="20"/>
          <w:szCs w:val="20"/>
          <w:lang w:val="fr-BE"/>
        </w:rPr>
      </w:pPr>
      <w:r w:rsidRPr="00B96DFF">
        <w:rPr>
          <w:rFonts w:ascii="Cupra" w:hAnsi="Cupra"/>
          <w:sz w:val="20"/>
          <w:szCs w:val="20"/>
          <w:lang w:val="fr-BE"/>
        </w:rPr>
        <w:t xml:space="preserve">Au travers de CUPRA, ces spécialistes entendent créer une gamme plus pétillante de produits axés sur les modèles SEAT. Pour ce faire, ils utiliseront l'excellent kit d'outils technologiques du Groupe Volkswagen et les innombrables possibilités qu'il peut offrir, mais ils seront également ouverts à la coopération avec les gens et entreprises qui parlent le même langage et partagent la même vision pour la création d'une </w:t>
      </w:r>
      <w:r w:rsidRPr="00B96DFF">
        <w:rPr>
          <w:rFonts w:ascii="Cupra" w:hAnsi="Cupra"/>
          <w:sz w:val="20"/>
          <w:szCs w:val="20"/>
          <w:lang w:val="fr-BE"/>
        </w:rPr>
        <w:lastRenderedPageBreak/>
        <w:t>expérience : merchandising, accessoires, événements et, bien sûr, sport automobile. Il n'y a aucune marque équivalente dans le monde à l'heure actuelle.</w:t>
      </w:r>
    </w:p>
    <w:p w14:paraId="07777EDA" w14:textId="77777777" w:rsidR="008E54EB" w:rsidRPr="00B96DFF" w:rsidRDefault="008E54EB" w:rsidP="008E54EB">
      <w:pPr>
        <w:spacing w:after="0"/>
        <w:rPr>
          <w:rFonts w:ascii="Cupra" w:hAnsi="Cupra"/>
          <w:sz w:val="20"/>
          <w:szCs w:val="20"/>
          <w:lang w:val="fr-BE"/>
        </w:rPr>
      </w:pPr>
      <w:r w:rsidRPr="00B96DFF">
        <w:rPr>
          <w:rFonts w:ascii="Cupra" w:hAnsi="Cupra"/>
          <w:sz w:val="20"/>
          <w:szCs w:val="20"/>
          <w:lang w:val="fr-BE"/>
        </w:rPr>
        <w:t>À mesure que CUPRA diversifiera ses activités et développera de nouveaux modèles offrant l'alliance parfaite entre performances, maniabilité et fonctionnalité, la marque s'appuiera sur l'infrastructure existante de SEAT, avec un espace d'exposition dédié dans 277 concessions européennes triées sur le volet.</w:t>
      </w:r>
    </w:p>
    <w:p w14:paraId="0E4A1E61" w14:textId="77777777" w:rsidR="00651C5C" w:rsidRPr="00B96DFF" w:rsidRDefault="00651C5C" w:rsidP="008E54EB">
      <w:pPr>
        <w:spacing w:after="0"/>
        <w:rPr>
          <w:rFonts w:ascii="Cupra" w:hAnsi="Cupra"/>
          <w:sz w:val="20"/>
          <w:szCs w:val="20"/>
          <w:lang w:val="fr-BE"/>
        </w:rPr>
      </w:pPr>
    </w:p>
    <w:p w14:paraId="4C7C3705" w14:textId="77777777" w:rsidR="008E54EB" w:rsidRPr="00B96DFF" w:rsidRDefault="008E54EB" w:rsidP="008E54EB">
      <w:pPr>
        <w:spacing w:after="0"/>
        <w:rPr>
          <w:rFonts w:ascii="Cupra" w:hAnsi="Cupra"/>
          <w:sz w:val="20"/>
          <w:szCs w:val="20"/>
          <w:lang w:val="fr-BE"/>
        </w:rPr>
      </w:pPr>
      <w:r w:rsidRPr="00B96DFF">
        <w:rPr>
          <w:rFonts w:ascii="Cupra" w:hAnsi="Cupra"/>
          <w:sz w:val="20"/>
          <w:szCs w:val="20"/>
          <w:lang w:val="fr-BE"/>
        </w:rPr>
        <w:t xml:space="preserve">Ce fabuleux voyage a démarré en février dernier avec l'introduction de la nouvelle gamme et son premier modèle, la CUPRA </w:t>
      </w:r>
      <w:proofErr w:type="spellStart"/>
      <w:r w:rsidRPr="00B96DFF">
        <w:rPr>
          <w:rFonts w:ascii="Cupra" w:hAnsi="Cupra"/>
          <w:sz w:val="20"/>
          <w:szCs w:val="20"/>
          <w:lang w:val="fr-BE"/>
        </w:rPr>
        <w:t>Ateca</w:t>
      </w:r>
      <w:proofErr w:type="spellEnd"/>
      <w:r w:rsidRPr="00B96DFF">
        <w:rPr>
          <w:rFonts w:ascii="Cupra" w:hAnsi="Cupra"/>
          <w:sz w:val="20"/>
          <w:szCs w:val="20"/>
          <w:lang w:val="fr-BE"/>
        </w:rPr>
        <w:t xml:space="preserve"> – un SUV hautes performances qui préfigure l'avènement d'une ère nouvelle ; la voiture parfaite pour lancer la marque CUPRA sur le marché.</w:t>
      </w:r>
    </w:p>
    <w:p w14:paraId="5457951B" w14:textId="77777777" w:rsidR="00651C5C" w:rsidRPr="00B96DFF" w:rsidRDefault="00651C5C" w:rsidP="008E54EB">
      <w:pPr>
        <w:spacing w:after="0"/>
        <w:rPr>
          <w:rFonts w:ascii="Cupra" w:hAnsi="Cupra"/>
          <w:sz w:val="20"/>
          <w:szCs w:val="20"/>
          <w:lang w:val="fr-BE"/>
        </w:rPr>
      </w:pPr>
    </w:p>
    <w:p w14:paraId="3F0001ED" w14:textId="77777777" w:rsidR="008E54EB" w:rsidRPr="00B96DFF" w:rsidRDefault="008E54EB" w:rsidP="008E54EB">
      <w:pPr>
        <w:spacing w:after="0"/>
        <w:rPr>
          <w:rFonts w:ascii="Cupra" w:hAnsi="Cupra"/>
          <w:sz w:val="20"/>
          <w:szCs w:val="20"/>
          <w:lang w:val="fr-BE"/>
        </w:rPr>
      </w:pPr>
      <w:r w:rsidRPr="00B96DFF">
        <w:rPr>
          <w:rFonts w:ascii="Cupra" w:hAnsi="Cupra"/>
          <w:sz w:val="20"/>
          <w:szCs w:val="20"/>
          <w:lang w:val="fr-BE"/>
        </w:rPr>
        <w:t xml:space="preserve">Dans un segment dominé par des marques premium, le lancement de la CUPRA </w:t>
      </w:r>
      <w:proofErr w:type="spellStart"/>
      <w:r w:rsidRPr="00B96DFF">
        <w:rPr>
          <w:rFonts w:ascii="Cupra" w:hAnsi="Cupra"/>
          <w:sz w:val="20"/>
          <w:szCs w:val="20"/>
          <w:lang w:val="fr-BE"/>
        </w:rPr>
        <w:t>Ateca</w:t>
      </w:r>
      <w:proofErr w:type="spellEnd"/>
      <w:r w:rsidRPr="00B96DFF">
        <w:rPr>
          <w:rFonts w:ascii="Cupra" w:hAnsi="Cupra"/>
          <w:sz w:val="20"/>
          <w:szCs w:val="20"/>
          <w:lang w:val="fr-BE"/>
        </w:rPr>
        <w:t xml:space="preserve"> bouscule le statu quo, éloignant les gens des standards et des conventions pour les rapprocher de la vision la plus contemporaine de l'esprit sportif : pas besoin de baigner dans le luxe pour se sentir unique.</w:t>
      </w:r>
    </w:p>
    <w:p w14:paraId="7E56C81F" w14:textId="77777777" w:rsidR="008E54EB" w:rsidRPr="00B96DFF" w:rsidRDefault="008E54EB">
      <w:pPr>
        <w:spacing w:after="0" w:line="240" w:lineRule="auto"/>
        <w:rPr>
          <w:rFonts w:ascii="Cupra" w:hAnsi="Cupra"/>
          <w:sz w:val="20"/>
          <w:szCs w:val="20"/>
          <w:lang w:val="fr-BE"/>
        </w:rPr>
      </w:pPr>
      <w:r w:rsidRPr="00B96DFF">
        <w:rPr>
          <w:rFonts w:ascii="Cupra" w:hAnsi="Cupra"/>
          <w:sz w:val="20"/>
          <w:szCs w:val="20"/>
          <w:lang w:val="fr-BE"/>
        </w:rPr>
        <w:br w:type="page"/>
      </w:r>
    </w:p>
    <w:p w14:paraId="62484419" w14:textId="77777777" w:rsidR="00651C5C" w:rsidRPr="00B96DFF" w:rsidRDefault="00651C5C" w:rsidP="00651C5C">
      <w:pPr>
        <w:spacing w:after="0"/>
        <w:rPr>
          <w:rFonts w:ascii="Cupra Medium" w:hAnsi="Cupra Medium"/>
          <w:bCs/>
          <w:sz w:val="22"/>
          <w:szCs w:val="22"/>
          <w:lang w:val="fr-BE"/>
        </w:rPr>
      </w:pPr>
      <w:r w:rsidRPr="00B96DFF">
        <w:rPr>
          <w:rFonts w:ascii="Cupra Medium" w:hAnsi="Cupra Medium"/>
          <w:sz w:val="22"/>
          <w:lang w:val="fr-BE"/>
        </w:rPr>
        <w:lastRenderedPageBreak/>
        <w:t>Sommaire</w:t>
      </w:r>
    </w:p>
    <w:p w14:paraId="09695039" w14:textId="77777777" w:rsidR="00651C5C" w:rsidRPr="00B96DFF" w:rsidRDefault="00651C5C" w:rsidP="00651C5C">
      <w:pPr>
        <w:pStyle w:val="Bulletpoints"/>
        <w:tabs>
          <w:tab w:val="left" w:leader="dot" w:pos="7655"/>
        </w:tabs>
        <w:spacing w:line="360" w:lineRule="auto"/>
        <w:rPr>
          <w:rFonts w:ascii="Cupra Light" w:hAnsi="Cupra Light"/>
          <w:color w:val="000000"/>
          <w:lang w:val="fr-BE"/>
        </w:rPr>
      </w:pPr>
      <w:r w:rsidRPr="00B96DFF">
        <w:rPr>
          <w:rFonts w:ascii="Cupra Light" w:hAnsi="Cupra Light"/>
          <w:color w:val="000000"/>
          <w:lang w:val="fr-BE"/>
        </w:rPr>
        <w:t>Introduction</w:t>
      </w:r>
      <w:r w:rsidRPr="00B96DFF">
        <w:rPr>
          <w:rFonts w:ascii="Cupra Light" w:hAnsi="Cupra Light"/>
          <w:color w:val="000000"/>
          <w:lang w:val="fr-BE"/>
        </w:rPr>
        <w:tab/>
        <w:t>4</w:t>
      </w:r>
    </w:p>
    <w:p w14:paraId="283745B8" w14:textId="77777777" w:rsidR="00651C5C" w:rsidRPr="00B96DFF" w:rsidRDefault="00651C5C" w:rsidP="00651C5C">
      <w:pPr>
        <w:pStyle w:val="Bulletpoints"/>
        <w:tabs>
          <w:tab w:val="left" w:leader="dot" w:pos="7655"/>
        </w:tabs>
        <w:spacing w:line="360" w:lineRule="auto"/>
        <w:rPr>
          <w:rFonts w:ascii="Cupra Light" w:hAnsi="Cupra Light"/>
          <w:color w:val="000000"/>
          <w:lang w:val="fr-BE"/>
        </w:rPr>
      </w:pPr>
      <w:r w:rsidRPr="00B96DFF">
        <w:rPr>
          <w:rFonts w:ascii="Cupra Light" w:hAnsi="Cupra Light"/>
          <w:color w:val="000000"/>
          <w:lang w:val="fr-BE"/>
        </w:rPr>
        <w:t>Motorisation</w:t>
      </w:r>
      <w:r w:rsidRPr="00B96DFF">
        <w:rPr>
          <w:rFonts w:ascii="Cupra Light" w:hAnsi="Cupra Light"/>
          <w:color w:val="000000"/>
          <w:lang w:val="fr-BE"/>
        </w:rPr>
        <w:tab/>
        <w:t>5</w:t>
      </w:r>
    </w:p>
    <w:p w14:paraId="6B7A615C" w14:textId="77777777" w:rsidR="00651C5C" w:rsidRPr="00B96DFF" w:rsidRDefault="00651C5C" w:rsidP="00651C5C">
      <w:pPr>
        <w:pStyle w:val="Bulletpoints"/>
        <w:tabs>
          <w:tab w:val="left" w:leader="dot" w:pos="7655"/>
        </w:tabs>
        <w:spacing w:line="360" w:lineRule="auto"/>
        <w:rPr>
          <w:rFonts w:ascii="Cupra Light" w:hAnsi="Cupra Light"/>
          <w:color w:val="000000"/>
          <w:lang w:val="fr-BE"/>
        </w:rPr>
      </w:pPr>
      <w:r w:rsidRPr="00B96DFF">
        <w:rPr>
          <w:rFonts w:ascii="Cupra Light" w:hAnsi="Cupra Light"/>
          <w:color w:val="000000"/>
          <w:lang w:val="fr-BE"/>
        </w:rPr>
        <w:t>Châssis</w:t>
      </w:r>
      <w:r w:rsidRPr="00B96DFF">
        <w:rPr>
          <w:rFonts w:ascii="Cupra Light" w:hAnsi="Cupra Light"/>
          <w:color w:val="000000"/>
          <w:lang w:val="fr-BE"/>
        </w:rPr>
        <w:tab/>
        <w:t>6</w:t>
      </w:r>
    </w:p>
    <w:p w14:paraId="50F5E521" w14:textId="17D8BA7A" w:rsidR="00651C5C" w:rsidRPr="00B96DFF" w:rsidRDefault="00651C5C" w:rsidP="00651C5C">
      <w:pPr>
        <w:pStyle w:val="Bulletpoints"/>
        <w:tabs>
          <w:tab w:val="left" w:leader="dot" w:pos="7655"/>
        </w:tabs>
        <w:spacing w:line="360" w:lineRule="auto"/>
        <w:rPr>
          <w:rFonts w:ascii="Cupra Light" w:hAnsi="Cupra Light"/>
          <w:color w:val="000000"/>
          <w:lang w:val="fr-BE"/>
        </w:rPr>
      </w:pPr>
      <w:r w:rsidRPr="00B96DFF">
        <w:rPr>
          <w:rFonts w:ascii="Cupra Light" w:hAnsi="Cupra Light"/>
          <w:color w:val="000000"/>
          <w:lang w:val="fr-BE"/>
        </w:rPr>
        <w:t>Design extérieur</w:t>
      </w:r>
      <w:r w:rsidRPr="00B96DFF">
        <w:rPr>
          <w:rFonts w:ascii="Cupra Light" w:hAnsi="Cupra Light"/>
          <w:color w:val="000000"/>
          <w:lang w:val="fr-BE"/>
        </w:rPr>
        <w:tab/>
      </w:r>
      <w:r w:rsidR="00594B30">
        <w:rPr>
          <w:rFonts w:ascii="Cupra Light" w:hAnsi="Cupra Light"/>
          <w:color w:val="000000"/>
          <w:lang w:val="fr-BE"/>
        </w:rPr>
        <w:t>8</w:t>
      </w:r>
    </w:p>
    <w:p w14:paraId="0464139C" w14:textId="10B18B32" w:rsidR="00651C5C" w:rsidRPr="00B96DFF" w:rsidRDefault="00651C5C" w:rsidP="00651C5C">
      <w:pPr>
        <w:pStyle w:val="Bulletpoints"/>
        <w:tabs>
          <w:tab w:val="left" w:leader="dot" w:pos="7655"/>
        </w:tabs>
        <w:spacing w:line="360" w:lineRule="auto"/>
        <w:rPr>
          <w:rFonts w:ascii="Cupra Light" w:hAnsi="Cupra Light"/>
          <w:color w:val="000000"/>
          <w:lang w:val="fr-BE"/>
        </w:rPr>
      </w:pPr>
      <w:r w:rsidRPr="00B96DFF">
        <w:rPr>
          <w:rFonts w:ascii="Cupra Light" w:hAnsi="Cupra Light"/>
          <w:color w:val="000000"/>
          <w:lang w:val="fr-BE"/>
        </w:rPr>
        <w:t>Design intérieur</w:t>
      </w:r>
      <w:r w:rsidRPr="00B96DFF">
        <w:rPr>
          <w:rFonts w:ascii="Cupra Light" w:hAnsi="Cupra Light"/>
          <w:color w:val="000000"/>
          <w:lang w:val="fr-BE"/>
        </w:rPr>
        <w:tab/>
      </w:r>
      <w:r w:rsidR="00594B30">
        <w:rPr>
          <w:rFonts w:ascii="Cupra Light" w:hAnsi="Cupra Light"/>
          <w:color w:val="000000"/>
          <w:lang w:val="fr-BE"/>
        </w:rPr>
        <w:t>9</w:t>
      </w:r>
    </w:p>
    <w:p w14:paraId="0E50FB60" w14:textId="45AA6436" w:rsidR="00651C5C" w:rsidRPr="00B96DFF" w:rsidRDefault="00651C5C" w:rsidP="00651C5C">
      <w:pPr>
        <w:pStyle w:val="Bulletpoints"/>
        <w:tabs>
          <w:tab w:val="left" w:leader="dot" w:pos="7655"/>
        </w:tabs>
        <w:spacing w:line="360" w:lineRule="auto"/>
        <w:rPr>
          <w:rFonts w:ascii="Cupra Light" w:hAnsi="Cupra Light"/>
          <w:color w:val="000000"/>
          <w:lang w:val="fr-BE"/>
        </w:rPr>
      </w:pPr>
      <w:proofErr w:type="spellStart"/>
      <w:r w:rsidRPr="00B96DFF">
        <w:rPr>
          <w:rFonts w:ascii="Cupra Light" w:hAnsi="Cupra Light"/>
          <w:color w:val="000000"/>
          <w:lang w:val="fr-BE"/>
        </w:rPr>
        <w:t>Infodivertissement</w:t>
      </w:r>
      <w:proofErr w:type="spellEnd"/>
      <w:r w:rsidRPr="00B96DFF">
        <w:rPr>
          <w:rFonts w:ascii="Cupra Light" w:hAnsi="Cupra Light"/>
          <w:color w:val="000000"/>
          <w:lang w:val="fr-BE"/>
        </w:rPr>
        <w:t xml:space="preserve"> et connectivité</w:t>
      </w:r>
      <w:r w:rsidRPr="00B96DFF">
        <w:rPr>
          <w:rFonts w:ascii="Cupra Light" w:hAnsi="Cupra Light"/>
          <w:color w:val="000000"/>
          <w:lang w:val="fr-BE"/>
        </w:rPr>
        <w:tab/>
      </w:r>
      <w:r w:rsidR="00594B30">
        <w:rPr>
          <w:rFonts w:ascii="Cupra Light" w:hAnsi="Cupra Light"/>
          <w:color w:val="000000"/>
          <w:lang w:val="fr-BE"/>
        </w:rPr>
        <w:t>10</w:t>
      </w:r>
    </w:p>
    <w:p w14:paraId="53C85216" w14:textId="25E064EA" w:rsidR="00651C5C" w:rsidRPr="00B96DFF" w:rsidRDefault="00651C5C" w:rsidP="00651C5C">
      <w:pPr>
        <w:pStyle w:val="Bulletpoints"/>
        <w:tabs>
          <w:tab w:val="left" w:leader="dot" w:pos="7655"/>
        </w:tabs>
        <w:spacing w:line="360" w:lineRule="auto"/>
        <w:rPr>
          <w:rFonts w:ascii="Cupra Light" w:hAnsi="Cupra Light"/>
          <w:color w:val="000000"/>
          <w:lang w:val="fr-BE"/>
        </w:rPr>
      </w:pPr>
      <w:r w:rsidRPr="00B96DFF">
        <w:rPr>
          <w:rFonts w:ascii="Cupra Light" w:hAnsi="Cupra Light"/>
          <w:color w:val="000000"/>
          <w:lang w:val="fr-BE"/>
        </w:rPr>
        <w:t>Synthèse</w:t>
      </w:r>
      <w:r w:rsidRPr="00B96DFF">
        <w:rPr>
          <w:rFonts w:ascii="Cupra Light" w:hAnsi="Cupra Light"/>
          <w:color w:val="000000"/>
          <w:lang w:val="fr-BE"/>
        </w:rPr>
        <w:tab/>
        <w:t>1</w:t>
      </w:r>
      <w:r w:rsidR="00594B30">
        <w:rPr>
          <w:rFonts w:ascii="Cupra Light" w:hAnsi="Cupra Light"/>
          <w:color w:val="000000"/>
          <w:lang w:val="fr-BE"/>
        </w:rPr>
        <w:t>1</w:t>
      </w:r>
    </w:p>
    <w:p w14:paraId="47020962" w14:textId="17ADA68A" w:rsidR="00651C5C" w:rsidRPr="00B96DFF" w:rsidRDefault="00651C5C" w:rsidP="00651C5C">
      <w:pPr>
        <w:pStyle w:val="Bulletpoints"/>
        <w:tabs>
          <w:tab w:val="left" w:leader="dot" w:pos="7655"/>
        </w:tabs>
        <w:spacing w:line="360" w:lineRule="auto"/>
        <w:rPr>
          <w:rFonts w:ascii="Cupra" w:hAnsi="Cupra"/>
          <w:color w:val="000000"/>
          <w:lang w:val="fr-BE"/>
        </w:rPr>
      </w:pPr>
      <w:r w:rsidRPr="00B96DFF">
        <w:rPr>
          <w:rFonts w:ascii="Cupra Light" w:hAnsi="Cupra Light"/>
          <w:color w:val="000000"/>
          <w:lang w:val="fr-BE"/>
        </w:rPr>
        <w:t>Données techniques</w:t>
      </w:r>
      <w:r w:rsidRPr="00B96DFF">
        <w:rPr>
          <w:rFonts w:ascii="Cupra Light" w:hAnsi="Cupra Light"/>
          <w:color w:val="000000"/>
          <w:lang w:val="fr-BE"/>
        </w:rPr>
        <w:tab/>
        <w:t>1</w:t>
      </w:r>
      <w:r w:rsidR="00594B30">
        <w:rPr>
          <w:rFonts w:ascii="Cupra Light" w:hAnsi="Cupra Light"/>
          <w:color w:val="000000"/>
          <w:lang w:val="fr-BE"/>
        </w:rPr>
        <w:t>3</w:t>
      </w:r>
    </w:p>
    <w:p w14:paraId="342EC3F4" w14:textId="77777777" w:rsidR="00651C5C" w:rsidRPr="00B96DFF" w:rsidRDefault="00651C5C" w:rsidP="00651C5C">
      <w:pPr>
        <w:pStyle w:val="Bodycopy"/>
        <w:spacing w:afterLines="120" w:after="288" w:line="276" w:lineRule="auto"/>
        <w:ind w:right="482"/>
        <w:rPr>
          <w:rFonts w:ascii="Cupra Light" w:hAnsi="Cupra Light"/>
          <w:b/>
          <w:lang w:val="fr-BE"/>
        </w:rPr>
      </w:pPr>
      <w:r w:rsidRPr="00B96DFF">
        <w:rPr>
          <w:lang w:val="fr-BE"/>
        </w:rPr>
        <w:br w:type="page"/>
      </w:r>
      <w:r w:rsidRPr="00B96DFF">
        <w:rPr>
          <w:rFonts w:ascii="Cupra Light" w:hAnsi="Cupra Light"/>
          <w:b/>
          <w:lang w:val="fr-BE"/>
        </w:rPr>
        <w:lastRenderedPageBreak/>
        <w:t>Introduction</w:t>
      </w:r>
    </w:p>
    <w:p w14:paraId="012028D5" w14:textId="77777777" w:rsidR="00651C5C" w:rsidRPr="00B96DFF" w:rsidRDefault="00651C5C" w:rsidP="00651C5C">
      <w:pPr>
        <w:pStyle w:val="Bodycopy"/>
        <w:spacing w:afterLines="120" w:after="288" w:line="276" w:lineRule="auto"/>
        <w:ind w:right="482"/>
        <w:rPr>
          <w:rFonts w:ascii="Cupra Light" w:hAnsi="Cupra Light"/>
          <w:lang w:val="fr-BE"/>
        </w:rPr>
      </w:pPr>
      <w:r w:rsidRPr="00B96DFF">
        <w:rPr>
          <w:rFonts w:ascii="Cupra Light" w:hAnsi="Cupra Light"/>
          <w:lang w:val="fr-BE"/>
        </w:rPr>
        <w:t xml:space="preserve">CUPRA est l'expression définitive de l'exclusivité, de la sophistication et de la performance, et la CUPRA </w:t>
      </w:r>
      <w:proofErr w:type="spellStart"/>
      <w:r w:rsidRPr="00B96DFF">
        <w:rPr>
          <w:rFonts w:ascii="Cupra Light" w:hAnsi="Cupra Light"/>
          <w:lang w:val="fr-BE"/>
        </w:rPr>
        <w:t>Ateca</w:t>
      </w:r>
      <w:proofErr w:type="spellEnd"/>
      <w:r w:rsidRPr="00B96DFF">
        <w:rPr>
          <w:rFonts w:ascii="Cupra Light" w:hAnsi="Cupra Light"/>
          <w:lang w:val="fr-BE"/>
        </w:rPr>
        <w:t xml:space="preserve"> incarne parfaitement les valeurs de la marque. Un véhicule né de la passion d'ingénieurs et concepteurs, et développé pour des gens qui apprécient la pureté de son exécution.</w:t>
      </w:r>
    </w:p>
    <w:p w14:paraId="49CB27E7" w14:textId="77777777" w:rsidR="00651C5C" w:rsidRPr="00B96DFF" w:rsidRDefault="00651C5C" w:rsidP="00651C5C">
      <w:pPr>
        <w:pStyle w:val="Bodycopy"/>
        <w:spacing w:afterLines="120" w:after="288" w:line="276" w:lineRule="auto"/>
        <w:ind w:right="482"/>
        <w:rPr>
          <w:rFonts w:ascii="Cupra Light" w:eastAsia="Corbel" w:hAnsi="Cupra Light"/>
          <w:lang w:val="fr-BE"/>
        </w:rPr>
      </w:pPr>
      <w:r w:rsidRPr="00B96DFF">
        <w:rPr>
          <w:rFonts w:ascii="Cupra Light" w:hAnsi="Cupra Light"/>
          <w:lang w:val="fr-BE"/>
        </w:rPr>
        <w:t xml:space="preserve">La CUPRA </w:t>
      </w:r>
      <w:proofErr w:type="spellStart"/>
      <w:r w:rsidRPr="00B96DFF">
        <w:rPr>
          <w:rFonts w:ascii="Cupra Light" w:hAnsi="Cupra Light"/>
          <w:lang w:val="fr-BE"/>
        </w:rPr>
        <w:t>Ateca</w:t>
      </w:r>
      <w:proofErr w:type="spellEnd"/>
      <w:r w:rsidRPr="00B96DFF">
        <w:rPr>
          <w:rFonts w:ascii="Cupra Light" w:hAnsi="Cupra Light"/>
          <w:lang w:val="fr-BE"/>
        </w:rPr>
        <w:t xml:space="preserve"> est un SUV qui symbolise la naissance d'une nouvelle marque et constitue dès lors la voiture de lancement parfaite pour CUPRA : un modèle unique dans son segment et parfaitement aligné sur les besoins du client.</w:t>
      </w:r>
    </w:p>
    <w:p w14:paraId="11C6AF6D" w14:textId="77777777" w:rsidR="00651C5C" w:rsidRPr="00B96DFF" w:rsidRDefault="00651C5C" w:rsidP="00651C5C">
      <w:pPr>
        <w:pStyle w:val="Bodycopy"/>
        <w:spacing w:afterLines="120" w:after="288" w:line="276" w:lineRule="auto"/>
        <w:ind w:right="482"/>
        <w:rPr>
          <w:rFonts w:ascii="Cupra Light" w:eastAsia="Corbel" w:hAnsi="Cupra Light"/>
          <w:lang w:val="fr-BE"/>
        </w:rPr>
      </w:pPr>
      <w:r w:rsidRPr="00B96DFF">
        <w:rPr>
          <w:rFonts w:ascii="Cupra Light" w:hAnsi="Cupra Light"/>
          <w:lang w:val="fr-BE"/>
        </w:rPr>
        <w:t xml:space="preserve">La CUPRA </w:t>
      </w:r>
      <w:proofErr w:type="spellStart"/>
      <w:r w:rsidRPr="00B96DFF">
        <w:rPr>
          <w:rFonts w:ascii="Cupra Light" w:hAnsi="Cupra Light"/>
          <w:lang w:val="fr-BE"/>
        </w:rPr>
        <w:t>Ateca</w:t>
      </w:r>
      <w:proofErr w:type="spellEnd"/>
      <w:r w:rsidRPr="00B96DFF">
        <w:rPr>
          <w:rFonts w:ascii="Cupra Light" w:hAnsi="Cupra Light"/>
          <w:lang w:val="fr-BE"/>
        </w:rPr>
        <w:t xml:space="preserve"> se distingue par un look extérieur percutant, un intérieur stylé et des performances accessibles. Fruit d'un kit d'outils d'ingénierie performants, elle intègre les ingrédients technologiques essentiels pour la réalisation de ses objectifs, sans trop compliquer ni éclipser sa raison d'être.</w:t>
      </w:r>
    </w:p>
    <w:p w14:paraId="0E4493C2" w14:textId="77777777" w:rsidR="00651C5C" w:rsidRPr="00B96DFF" w:rsidRDefault="00651C5C" w:rsidP="00651C5C">
      <w:pPr>
        <w:pStyle w:val="Bodycopy"/>
        <w:spacing w:afterLines="120" w:after="288" w:line="276" w:lineRule="auto"/>
        <w:ind w:right="482"/>
        <w:rPr>
          <w:rFonts w:ascii="Cupra Light" w:eastAsia="Corbel" w:hAnsi="Cupra Light"/>
          <w:b/>
          <w:lang w:val="fr-BE"/>
        </w:rPr>
      </w:pPr>
      <w:r w:rsidRPr="00B96DFF">
        <w:rPr>
          <w:rFonts w:ascii="Cupra Light" w:hAnsi="Cupra Light"/>
          <w:b/>
          <w:lang w:val="fr-BE"/>
        </w:rPr>
        <w:t xml:space="preserve">« Les SUV poursuivent leur progression massive en termes de popularité mais la CUPRA </w:t>
      </w:r>
      <w:proofErr w:type="spellStart"/>
      <w:r w:rsidRPr="00B96DFF">
        <w:rPr>
          <w:rFonts w:ascii="Cupra Light" w:hAnsi="Cupra Light"/>
          <w:b/>
          <w:lang w:val="fr-BE"/>
        </w:rPr>
        <w:t>Ateca</w:t>
      </w:r>
      <w:proofErr w:type="spellEnd"/>
      <w:r w:rsidRPr="00B96DFF">
        <w:rPr>
          <w:rFonts w:ascii="Cupra Light" w:hAnsi="Cupra Light"/>
          <w:b/>
          <w:lang w:val="fr-BE"/>
        </w:rPr>
        <w:t xml:space="preserve"> n'a pas d'équivalent sur le marché. Voilà pourquoi nous sommes persuadés qu'elle est vouée au succès et constituera un excellent pilier initial pour la marque, exprimant parfaitement les valeurs essentielles de CUPRA : sophistication, exclusivité et performance », </w:t>
      </w:r>
      <w:r w:rsidRPr="00B96DFF">
        <w:rPr>
          <w:rFonts w:ascii="Cupra Light" w:hAnsi="Cupra Light"/>
          <w:lang w:val="fr-BE"/>
        </w:rPr>
        <w:t xml:space="preserve">déclare Wayne Griffiths, </w:t>
      </w:r>
      <w:proofErr w:type="spellStart"/>
      <w:r w:rsidRPr="00B96DFF">
        <w:rPr>
          <w:rFonts w:ascii="Cupra Light" w:hAnsi="Cupra Light"/>
          <w:lang w:val="fr-BE"/>
        </w:rPr>
        <w:t>Vice-President</w:t>
      </w:r>
      <w:proofErr w:type="spellEnd"/>
      <w:r w:rsidRPr="00B96DFF">
        <w:rPr>
          <w:rFonts w:ascii="Cupra Light" w:hAnsi="Cupra Light"/>
          <w:lang w:val="fr-BE"/>
        </w:rPr>
        <w:t xml:space="preserve"> for Sales and Marketing.</w:t>
      </w:r>
      <w:r w:rsidRPr="00B96DFF">
        <w:rPr>
          <w:rFonts w:ascii="Cupra Light" w:hAnsi="Cupra Light"/>
          <w:b/>
          <w:lang w:val="fr-BE"/>
        </w:rPr>
        <w:t xml:space="preserve"> « Nous sommes en outre très optimistes quant à l'attraction de nouveaux clients en quête d'une voiture aussi exclusive, positionnée entre le segment de masse et le segment premium classique. »</w:t>
      </w:r>
    </w:p>
    <w:p w14:paraId="77E544ED" w14:textId="77777777" w:rsidR="00651C5C" w:rsidRPr="00B96DFF" w:rsidRDefault="00651C5C" w:rsidP="00651C5C">
      <w:pPr>
        <w:pStyle w:val="Bodycopy"/>
        <w:spacing w:afterLines="120" w:after="288" w:line="276" w:lineRule="auto"/>
        <w:ind w:right="482"/>
        <w:rPr>
          <w:rFonts w:ascii="Cupra Light" w:eastAsia="Corbel" w:hAnsi="Cupra Light"/>
          <w:lang w:val="fr-BE"/>
        </w:rPr>
      </w:pPr>
      <w:r w:rsidRPr="00B96DFF">
        <w:rPr>
          <w:rFonts w:ascii="Cupra Light" w:hAnsi="Cupra Light"/>
          <w:lang w:val="fr-BE"/>
        </w:rPr>
        <w:t xml:space="preserve">L'âme et le cœur battant de la CUPRA </w:t>
      </w:r>
      <w:proofErr w:type="spellStart"/>
      <w:r w:rsidRPr="00B96DFF">
        <w:rPr>
          <w:rFonts w:ascii="Cupra Light" w:hAnsi="Cupra Light"/>
          <w:lang w:val="fr-BE"/>
        </w:rPr>
        <w:t>Ateca</w:t>
      </w:r>
      <w:proofErr w:type="spellEnd"/>
      <w:r w:rsidRPr="00B96DFF">
        <w:rPr>
          <w:rFonts w:ascii="Cupra Light" w:hAnsi="Cupra Light"/>
          <w:lang w:val="fr-BE"/>
        </w:rPr>
        <w:t xml:space="preserve"> résident dans l'un des moteurs les plus sophistiqués du marché : un moteur essence deux litres/quatre cylindres turbo TSI à injection directe développant la bagatelle de 300 CV pour un couple de 400 Nm. Dotée d'une boîte DSG plus fluide et précise à sept rapports ainsi que d'une transmission intégrale 4Drive, la CUPRA </w:t>
      </w:r>
      <w:proofErr w:type="spellStart"/>
      <w:r w:rsidRPr="00B96DFF">
        <w:rPr>
          <w:rFonts w:ascii="Cupra Light" w:hAnsi="Cupra Light"/>
          <w:lang w:val="fr-BE"/>
        </w:rPr>
        <w:t>Ateca</w:t>
      </w:r>
      <w:proofErr w:type="spellEnd"/>
      <w:r w:rsidRPr="00B96DFF">
        <w:rPr>
          <w:rFonts w:ascii="Cupra Light" w:hAnsi="Cupra Light"/>
          <w:lang w:val="fr-BE"/>
        </w:rPr>
        <w:t xml:space="preserve"> irradie la confiance, la fraîcheur et l'assurance.</w:t>
      </w:r>
    </w:p>
    <w:p w14:paraId="319234EE" w14:textId="77777777" w:rsidR="00651C5C" w:rsidRPr="00B96DFF" w:rsidRDefault="00651C5C" w:rsidP="00651C5C">
      <w:pPr>
        <w:pStyle w:val="Bodycopy"/>
        <w:spacing w:afterLines="120" w:after="288" w:line="276" w:lineRule="auto"/>
        <w:ind w:right="482"/>
        <w:rPr>
          <w:rFonts w:ascii="Cupra Light" w:eastAsia="Corbel" w:hAnsi="Cupra Light"/>
          <w:lang w:val="fr-BE"/>
        </w:rPr>
      </w:pPr>
      <w:r w:rsidRPr="00B96DFF">
        <w:rPr>
          <w:rFonts w:ascii="Cupra Light" w:hAnsi="Cupra Light"/>
          <w:lang w:val="fr-BE"/>
        </w:rPr>
        <w:lastRenderedPageBreak/>
        <w:t xml:space="preserve">Les performances </w:t>
      </w:r>
      <w:proofErr w:type="spellStart"/>
      <w:r w:rsidRPr="00B96DFF">
        <w:rPr>
          <w:rFonts w:ascii="Cupra Light" w:hAnsi="Cupra Light"/>
          <w:lang w:val="fr-BE"/>
        </w:rPr>
        <w:t>décoiffantes</w:t>
      </w:r>
      <w:proofErr w:type="spellEnd"/>
      <w:r w:rsidRPr="00B96DFF">
        <w:rPr>
          <w:rFonts w:ascii="Cupra Light" w:hAnsi="Cupra Light"/>
          <w:lang w:val="fr-BE"/>
        </w:rPr>
        <w:t xml:space="preserve"> de la CUPRA </w:t>
      </w:r>
      <w:proofErr w:type="spellStart"/>
      <w:r w:rsidRPr="00B96DFF">
        <w:rPr>
          <w:rFonts w:ascii="Cupra Light" w:hAnsi="Cupra Light"/>
          <w:lang w:val="fr-BE"/>
        </w:rPr>
        <w:t>Ateca</w:t>
      </w:r>
      <w:proofErr w:type="spellEnd"/>
      <w:r w:rsidRPr="00B96DFF">
        <w:rPr>
          <w:rFonts w:ascii="Cupra Light" w:hAnsi="Cupra Light"/>
          <w:lang w:val="fr-BE"/>
        </w:rPr>
        <w:t xml:space="preserve"> vont de pair avec un design saisissant. À l'avant, la calandre supérieure se distingue par un effet en nid d'abeilles, avec le nouveau logo CUPRA en son centre. Les détails noirs brillants se retrouvent un peu partout, tandis que quatre tuyaux d'échappement reposent sur le bord du diffuseur arrière et que les roues 19</w:t>
      </w:r>
      <w:r w:rsidRPr="00B96DFF">
        <w:rPr>
          <w:rFonts w:ascii="Cupra Light" w:hAnsi="Cupra Light" w:cs="Cupra Light"/>
          <w:cs/>
          <w:lang w:val="fr-BE"/>
        </w:rPr>
        <w:t xml:space="preserve">” </w:t>
      </w:r>
      <w:r w:rsidRPr="00B96DFF">
        <w:rPr>
          <w:rFonts w:ascii="Cupra Light" w:hAnsi="Cupra Light"/>
          <w:lang w:val="fr-BE"/>
        </w:rPr>
        <w:t>exclusives en alliage effet diamant rehaussent l'élégance du SUV.</w:t>
      </w:r>
    </w:p>
    <w:p w14:paraId="5105599D" w14:textId="77777777" w:rsidR="00651C5C" w:rsidRPr="00B96DFF" w:rsidRDefault="00651C5C" w:rsidP="00651C5C">
      <w:pPr>
        <w:pStyle w:val="Bodycopy"/>
        <w:spacing w:afterLines="120" w:after="288" w:line="276" w:lineRule="auto"/>
        <w:ind w:right="482"/>
        <w:rPr>
          <w:rFonts w:ascii="Cupra Light" w:hAnsi="Cupra Light"/>
          <w:b/>
          <w:lang w:val="fr-BE"/>
        </w:rPr>
      </w:pPr>
      <w:r w:rsidRPr="00B96DFF">
        <w:rPr>
          <w:rFonts w:ascii="Cupra Light" w:hAnsi="Cupra Light"/>
          <w:b/>
          <w:lang w:val="fr-BE"/>
        </w:rPr>
        <w:t>Motorisation</w:t>
      </w:r>
    </w:p>
    <w:p w14:paraId="554BBCFE" w14:textId="77777777" w:rsidR="00651C5C" w:rsidRPr="00B96DFF" w:rsidRDefault="00651C5C" w:rsidP="00651C5C">
      <w:pPr>
        <w:pStyle w:val="Bodycopy"/>
        <w:spacing w:afterLines="120" w:after="288" w:line="276" w:lineRule="auto"/>
        <w:ind w:right="482"/>
        <w:rPr>
          <w:rFonts w:ascii="Cupra Light" w:hAnsi="Cupra Light"/>
          <w:lang w:val="fr-BE"/>
        </w:rPr>
      </w:pPr>
      <w:r w:rsidRPr="00B96DFF">
        <w:rPr>
          <w:rFonts w:ascii="Cupra Light" w:hAnsi="Cupra Light"/>
          <w:lang w:val="fr-BE"/>
        </w:rPr>
        <w:t>Le fondement de chaque CUPRA réside dans sa puissance, ses performances et sa maniabilité. Et pour répondre à ces exigences, le capot de l'</w:t>
      </w:r>
      <w:proofErr w:type="spellStart"/>
      <w:r w:rsidRPr="00B96DFF">
        <w:rPr>
          <w:rFonts w:ascii="Cupra Light" w:hAnsi="Cupra Light"/>
          <w:lang w:val="fr-BE"/>
        </w:rPr>
        <w:t>Ateca</w:t>
      </w:r>
      <w:proofErr w:type="spellEnd"/>
      <w:r w:rsidRPr="00B96DFF">
        <w:rPr>
          <w:rFonts w:ascii="Cupra Light" w:hAnsi="Cupra Light"/>
          <w:lang w:val="fr-BE"/>
        </w:rPr>
        <w:t xml:space="preserve"> abrite l'un des moteurs quatre cylindres à essence les plus sophistiqués du marché actuel.</w:t>
      </w:r>
    </w:p>
    <w:p w14:paraId="559E37C3" w14:textId="77777777" w:rsidR="00651C5C" w:rsidRPr="00B96DFF" w:rsidRDefault="00651C5C" w:rsidP="00651C5C">
      <w:pPr>
        <w:pStyle w:val="Bodycopy"/>
        <w:spacing w:afterLines="120" w:after="288" w:line="276" w:lineRule="auto"/>
        <w:ind w:right="482"/>
        <w:rPr>
          <w:rFonts w:ascii="Cupra Light" w:hAnsi="Cupra Light"/>
          <w:lang w:val="fr-BE"/>
        </w:rPr>
      </w:pPr>
      <w:r w:rsidRPr="00B96DFF">
        <w:rPr>
          <w:rFonts w:ascii="Cupra Light" w:hAnsi="Cupra Light"/>
          <w:lang w:val="fr-BE"/>
        </w:rPr>
        <w:t xml:space="preserve">Le moteur turbo 1 984 cc à injection directe présente un alésage et une course de respectivement 82,5 mm et 92,8 mm, avec un taux de compression de 9,3:1, qui l'aide à développer la puissance impressionnante de 300 CV entre 5 300 et 6 500 t/min. Ajoutez-y un couple considérable de 400 Nm, disponible sur une plage étendue entre 2 000 et 5 200 t/min., et la vitesse maximale de la CUPRA </w:t>
      </w:r>
      <w:proofErr w:type="spellStart"/>
      <w:r w:rsidRPr="00B96DFF">
        <w:rPr>
          <w:rFonts w:ascii="Cupra Light" w:hAnsi="Cupra Light"/>
          <w:lang w:val="fr-BE"/>
        </w:rPr>
        <w:t>Ateca</w:t>
      </w:r>
      <w:proofErr w:type="spellEnd"/>
      <w:r w:rsidRPr="00B96DFF">
        <w:rPr>
          <w:rFonts w:ascii="Cupra Light" w:hAnsi="Cupra Light"/>
          <w:lang w:val="fr-BE"/>
        </w:rPr>
        <w:t xml:space="preserve"> peut grimper à 247 km/h.</w:t>
      </w:r>
    </w:p>
    <w:p w14:paraId="31CE055D" w14:textId="77777777" w:rsidR="00651C5C" w:rsidRPr="00B96DFF" w:rsidRDefault="00651C5C" w:rsidP="00651C5C">
      <w:pPr>
        <w:pStyle w:val="Bodycopy"/>
        <w:spacing w:afterLines="120" w:after="288" w:line="276" w:lineRule="auto"/>
        <w:ind w:right="482"/>
        <w:rPr>
          <w:rFonts w:ascii="Cupra Light" w:hAnsi="Cupra Light"/>
          <w:lang w:val="fr-BE"/>
        </w:rPr>
      </w:pPr>
      <w:r w:rsidRPr="00B96DFF">
        <w:rPr>
          <w:rFonts w:ascii="Cupra Light" w:hAnsi="Cupra Light"/>
          <w:lang w:val="fr-BE"/>
        </w:rPr>
        <w:t>Et grâce à son poids réduit (la balance n'affiche que 1 540 kg sans conducteur) pour un puissant moteur, ce SUV peut passer de 0 à 100 km/h en 5,2 secondes à peine.</w:t>
      </w:r>
    </w:p>
    <w:p w14:paraId="47B08C3D" w14:textId="77777777" w:rsidR="00651C5C" w:rsidRPr="00B96DFF" w:rsidRDefault="00651C5C" w:rsidP="00651C5C">
      <w:pPr>
        <w:pStyle w:val="Bodycopy"/>
        <w:spacing w:afterLines="120" w:after="288" w:line="276" w:lineRule="auto"/>
        <w:ind w:right="482"/>
        <w:rPr>
          <w:rFonts w:ascii="Cupra Light" w:hAnsi="Cupra Light"/>
          <w:lang w:val="fr-BE"/>
        </w:rPr>
      </w:pPr>
      <w:r w:rsidRPr="00B96DFF">
        <w:rPr>
          <w:rFonts w:ascii="Cupra Light" w:hAnsi="Cupra Light"/>
          <w:lang w:val="fr-BE"/>
        </w:rPr>
        <w:t xml:space="preserve">Cette accélération vertigineuse est favorisée par la nouvelle boîte DSG à sept rapports, conçue pour sublimer la sensation sportive avec des changements plus rapides, plus doux et plus précis. La CUPRA </w:t>
      </w:r>
      <w:proofErr w:type="spellStart"/>
      <w:r w:rsidRPr="00B96DFF">
        <w:rPr>
          <w:rFonts w:ascii="Cupra Light" w:hAnsi="Cupra Light"/>
          <w:lang w:val="fr-BE"/>
        </w:rPr>
        <w:t>Ateca</w:t>
      </w:r>
      <w:proofErr w:type="spellEnd"/>
      <w:r w:rsidRPr="00B96DFF">
        <w:rPr>
          <w:rFonts w:ascii="Cupra Light" w:hAnsi="Cupra Light"/>
          <w:lang w:val="fr-BE"/>
        </w:rPr>
        <w:t xml:space="preserve"> comporte aussi une fonction « Launch Control » pour optimiser encore l'accélération depuis l'arrêt.</w:t>
      </w:r>
    </w:p>
    <w:p w14:paraId="5B00D6A0" w14:textId="77777777" w:rsidR="00651C5C" w:rsidRPr="00B96DFF" w:rsidRDefault="00651C5C" w:rsidP="00651C5C">
      <w:pPr>
        <w:pStyle w:val="Bodycopy"/>
        <w:spacing w:afterLines="120" w:after="288" w:line="276" w:lineRule="auto"/>
        <w:ind w:right="482"/>
        <w:rPr>
          <w:rFonts w:ascii="Cupra Light" w:hAnsi="Cupra Light"/>
          <w:b/>
          <w:lang w:val="fr-BE"/>
        </w:rPr>
      </w:pPr>
      <w:r w:rsidRPr="00B96DFF">
        <w:rPr>
          <w:rFonts w:ascii="Cupra Light" w:hAnsi="Cupra Light"/>
          <w:b/>
          <w:lang w:val="fr-BE"/>
        </w:rPr>
        <w:t xml:space="preserve">« La CUPRA </w:t>
      </w:r>
      <w:proofErr w:type="spellStart"/>
      <w:r w:rsidRPr="00B96DFF">
        <w:rPr>
          <w:rFonts w:ascii="Cupra Light" w:hAnsi="Cupra Light"/>
          <w:b/>
          <w:lang w:val="fr-BE"/>
        </w:rPr>
        <w:t>Ateca</w:t>
      </w:r>
      <w:proofErr w:type="spellEnd"/>
      <w:r w:rsidRPr="00B96DFF">
        <w:rPr>
          <w:rFonts w:ascii="Cupra Light" w:hAnsi="Cupra Light"/>
          <w:b/>
          <w:lang w:val="fr-BE"/>
        </w:rPr>
        <w:t xml:space="preserve"> offre des performances de conduite et une souplesse exceptionnelles grâce à son centre de gravité bas, au réglage adaptatif du châssis (DCC), aux freins </w:t>
      </w:r>
      <w:proofErr w:type="spellStart"/>
      <w:r w:rsidRPr="00B96DFF">
        <w:rPr>
          <w:rFonts w:ascii="Cupra Light" w:hAnsi="Cupra Light"/>
          <w:b/>
          <w:lang w:val="fr-BE"/>
        </w:rPr>
        <w:t>Brembo</w:t>
      </w:r>
      <w:proofErr w:type="spellEnd"/>
      <w:r w:rsidRPr="00B96DFF">
        <w:rPr>
          <w:rFonts w:ascii="Cupra Light" w:hAnsi="Cupra Light"/>
          <w:b/>
          <w:lang w:val="fr-BE"/>
        </w:rPr>
        <w:t xml:space="preserve"> optionnels et à un moteur musclé développant 300 CV et 400 Nm en combinaison avec la boîte DSG à </w:t>
      </w:r>
      <w:r w:rsidRPr="00B96DFF">
        <w:rPr>
          <w:rFonts w:ascii="Cupra Light" w:hAnsi="Cupra Light"/>
          <w:b/>
          <w:lang w:val="fr-BE"/>
        </w:rPr>
        <w:lastRenderedPageBreak/>
        <w:t xml:space="preserve">7 rapports et au système 4Drive », </w:t>
      </w:r>
      <w:r w:rsidRPr="00B96DFF">
        <w:rPr>
          <w:rFonts w:ascii="Cupra Light" w:hAnsi="Cupra Light"/>
          <w:lang w:val="fr-BE"/>
        </w:rPr>
        <w:t xml:space="preserve">a déclaré Dr Matthias Rabe, </w:t>
      </w:r>
      <w:proofErr w:type="spellStart"/>
      <w:r w:rsidRPr="00B96DFF">
        <w:rPr>
          <w:rFonts w:ascii="Cupra Light" w:hAnsi="Cupra Light"/>
          <w:lang w:val="fr-BE"/>
        </w:rPr>
        <w:t>Executive</w:t>
      </w:r>
      <w:proofErr w:type="spellEnd"/>
      <w:r w:rsidRPr="00B96DFF">
        <w:rPr>
          <w:rFonts w:ascii="Cupra Light" w:hAnsi="Cupra Light"/>
          <w:lang w:val="fr-BE"/>
        </w:rPr>
        <w:t xml:space="preserve"> </w:t>
      </w:r>
      <w:proofErr w:type="spellStart"/>
      <w:r w:rsidRPr="00B96DFF">
        <w:rPr>
          <w:rFonts w:ascii="Cupra Light" w:hAnsi="Cupra Light"/>
          <w:lang w:val="fr-BE"/>
        </w:rPr>
        <w:t>Vice-President</w:t>
      </w:r>
      <w:proofErr w:type="spellEnd"/>
      <w:r w:rsidRPr="00B96DFF">
        <w:rPr>
          <w:rFonts w:ascii="Cupra Light" w:hAnsi="Cupra Light"/>
          <w:lang w:val="fr-BE"/>
        </w:rPr>
        <w:t xml:space="preserve"> pour recherche et développement chez SEAT</w:t>
      </w:r>
      <w:r w:rsidRPr="00B96DFF">
        <w:rPr>
          <w:rFonts w:ascii="Cupra Light" w:hAnsi="Cupra Light"/>
          <w:b/>
          <w:lang w:val="fr-BE"/>
        </w:rPr>
        <w:t>. « Elle offre les performances des véhicules premium, sans le moindre rival dans sa catégorie de prix. »</w:t>
      </w:r>
    </w:p>
    <w:p w14:paraId="4A36A97E" w14:textId="77777777" w:rsidR="00651C5C" w:rsidRPr="00B96DFF" w:rsidRDefault="00651C5C" w:rsidP="00651C5C">
      <w:pPr>
        <w:pStyle w:val="Bodycopy"/>
        <w:spacing w:afterLines="120" w:after="288" w:line="276" w:lineRule="auto"/>
        <w:ind w:right="482"/>
        <w:rPr>
          <w:rFonts w:ascii="Cupra Light" w:hAnsi="Cupra Light"/>
          <w:lang w:val="fr-BE"/>
        </w:rPr>
      </w:pPr>
      <w:r w:rsidRPr="00B96DFF">
        <w:rPr>
          <w:rFonts w:ascii="Cupra Light" w:hAnsi="Cupra Light"/>
          <w:lang w:val="fr-BE"/>
        </w:rPr>
        <w:t xml:space="preserve">En combinaison avec les quatre tuyaux d'échappement à l'arrière, les performances mécaniques de la CUPRA </w:t>
      </w:r>
      <w:proofErr w:type="spellStart"/>
      <w:r w:rsidRPr="00B96DFF">
        <w:rPr>
          <w:rFonts w:ascii="Cupra Light" w:hAnsi="Cupra Light"/>
          <w:lang w:val="fr-BE"/>
        </w:rPr>
        <w:t>Ateca</w:t>
      </w:r>
      <w:proofErr w:type="spellEnd"/>
      <w:r w:rsidRPr="00B96DFF">
        <w:rPr>
          <w:rFonts w:ascii="Cupra Light" w:hAnsi="Cupra Light"/>
          <w:lang w:val="fr-BE"/>
        </w:rPr>
        <w:t xml:space="preserve"> génèrent un son puissant qui contribue à amplifier la sensation grisante depuis le siège conducteur.</w:t>
      </w:r>
    </w:p>
    <w:p w14:paraId="2E1119CC" w14:textId="77777777" w:rsidR="00651C5C" w:rsidRPr="00B96DFF" w:rsidRDefault="00651C5C" w:rsidP="00651C5C">
      <w:pPr>
        <w:pStyle w:val="Bodycopy"/>
        <w:spacing w:afterLines="120" w:after="288" w:line="276" w:lineRule="auto"/>
        <w:ind w:right="482"/>
        <w:rPr>
          <w:rFonts w:ascii="Cupra Light" w:hAnsi="Cupra Light"/>
          <w:lang w:val="fr-BE"/>
        </w:rPr>
      </w:pPr>
      <w:r w:rsidRPr="00B96DFF">
        <w:rPr>
          <w:rFonts w:ascii="Cupra Light" w:hAnsi="Cupra Light"/>
          <w:lang w:val="fr-BE"/>
        </w:rPr>
        <w:t>Mais les avancées de ce véhicule ne se limitent pas aux performances absolues : ce SUV intègre aussi des technologies axées sur une efficacité accrue, et convient donc parfaitement pour un usage quotidien.</w:t>
      </w:r>
    </w:p>
    <w:p w14:paraId="61176479" w14:textId="77777777" w:rsidR="00651C5C" w:rsidRPr="00B96DFF" w:rsidRDefault="00651C5C" w:rsidP="00651C5C">
      <w:pPr>
        <w:pStyle w:val="Bodycopy"/>
        <w:spacing w:afterLines="120" w:after="288" w:line="276" w:lineRule="auto"/>
        <w:ind w:right="482"/>
        <w:rPr>
          <w:rFonts w:ascii="Cupra Light" w:hAnsi="Cupra Light"/>
          <w:lang w:val="fr-BE"/>
        </w:rPr>
      </w:pPr>
      <w:r w:rsidRPr="00B96DFF">
        <w:rPr>
          <w:rFonts w:ascii="Cupra Light" w:hAnsi="Cupra Light"/>
          <w:lang w:val="fr-BE"/>
        </w:rPr>
        <w:t>Dans cette optique, la boîte de vitesses à sept rapports a été modifiée de manière à combiner performances supérieures et faibles niveaux de consommation, tandis que le moteur 2,0 litres TSI reçoit un filtre à particules Otto de dernière génération pour satisfaire la plus récente législation en matière d'émissions.</w:t>
      </w:r>
    </w:p>
    <w:p w14:paraId="59766D17" w14:textId="77777777" w:rsidR="00651C5C" w:rsidRPr="00B96DFF" w:rsidRDefault="00651C5C" w:rsidP="00651C5C">
      <w:pPr>
        <w:pStyle w:val="Bodycopy"/>
        <w:spacing w:afterLines="120" w:after="288" w:line="276" w:lineRule="auto"/>
        <w:ind w:right="482"/>
        <w:rPr>
          <w:rFonts w:ascii="Cupra Light" w:hAnsi="Cupra Light"/>
          <w:lang w:val="fr-BE"/>
        </w:rPr>
      </w:pPr>
      <w:r w:rsidRPr="00B96DFF">
        <w:rPr>
          <w:rFonts w:ascii="Cupra Light" w:hAnsi="Cupra Light"/>
          <w:lang w:val="fr-BE"/>
        </w:rPr>
        <w:t xml:space="preserve">Grâce à ces développements, les émissions de carbone liées à la CUPRA </w:t>
      </w:r>
      <w:proofErr w:type="spellStart"/>
      <w:r w:rsidRPr="00B96DFF">
        <w:rPr>
          <w:rFonts w:ascii="Cupra Light" w:hAnsi="Cupra Light"/>
          <w:lang w:val="fr-BE"/>
        </w:rPr>
        <w:t>Ateca</w:t>
      </w:r>
      <w:proofErr w:type="spellEnd"/>
      <w:r w:rsidRPr="00B96DFF">
        <w:rPr>
          <w:rFonts w:ascii="Cupra Light" w:hAnsi="Cupra Light"/>
          <w:lang w:val="fr-BE"/>
        </w:rPr>
        <w:t xml:space="preserve"> oscillent </w:t>
      </w:r>
      <w:r w:rsidRPr="00426C72">
        <w:rPr>
          <w:rFonts w:ascii="Cupra Light" w:hAnsi="Cupra Light"/>
          <w:lang w:val="fr-BE"/>
        </w:rPr>
        <w:t>entre 192 g/km et 201 g/km, avec une efficacité de carburant de l'ordre de 7,4 litres/100 km - 8,9 litres/100 km sur le cycle WLTP.</w:t>
      </w:r>
    </w:p>
    <w:p w14:paraId="2F440437" w14:textId="77777777" w:rsidR="00651C5C" w:rsidRPr="00B96DFF" w:rsidRDefault="00651C5C" w:rsidP="00651C5C">
      <w:pPr>
        <w:pStyle w:val="Bodycopy"/>
        <w:spacing w:afterLines="120" w:after="288" w:line="276" w:lineRule="auto"/>
        <w:ind w:right="482"/>
        <w:rPr>
          <w:rFonts w:ascii="Cupra Light" w:hAnsi="Cupra Light"/>
          <w:b/>
          <w:lang w:val="fr-BE"/>
        </w:rPr>
      </w:pPr>
      <w:r w:rsidRPr="00B96DFF">
        <w:rPr>
          <w:rFonts w:ascii="Cupra Light" w:hAnsi="Cupra Light"/>
          <w:b/>
          <w:lang w:val="fr-BE"/>
        </w:rPr>
        <w:t>Châssis</w:t>
      </w:r>
    </w:p>
    <w:p w14:paraId="5F628B4B" w14:textId="77777777" w:rsidR="00651C5C" w:rsidRPr="00B96DFF" w:rsidRDefault="00651C5C" w:rsidP="00651C5C">
      <w:pPr>
        <w:pStyle w:val="Bodycopy"/>
        <w:spacing w:afterLines="120" w:after="288" w:line="276" w:lineRule="auto"/>
        <w:ind w:right="482"/>
        <w:rPr>
          <w:rFonts w:ascii="Cupra Light" w:hAnsi="Cupra Light"/>
          <w:lang w:val="fr-BE"/>
        </w:rPr>
      </w:pPr>
      <w:r w:rsidRPr="00B96DFF">
        <w:rPr>
          <w:rFonts w:ascii="Cupra Light" w:hAnsi="Cupra Light"/>
          <w:lang w:val="fr-BE"/>
        </w:rPr>
        <w:t xml:space="preserve">Pour contrôler la puissance de son moteur et la convertir en performance utilisable, la CUPRA </w:t>
      </w:r>
      <w:proofErr w:type="spellStart"/>
      <w:r w:rsidRPr="00B96DFF">
        <w:rPr>
          <w:rFonts w:ascii="Cupra Light" w:hAnsi="Cupra Light"/>
          <w:lang w:val="fr-BE"/>
        </w:rPr>
        <w:t>Ateca</w:t>
      </w:r>
      <w:proofErr w:type="spellEnd"/>
      <w:r w:rsidRPr="00B96DFF">
        <w:rPr>
          <w:rFonts w:ascii="Cupra Light" w:hAnsi="Cupra Light"/>
          <w:lang w:val="fr-BE"/>
        </w:rPr>
        <w:t xml:space="preserve"> s'appuie sur une configuration de châssis adaptable à différentes exigences.</w:t>
      </w:r>
    </w:p>
    <w:p w14:paraId="6286A9DD" w14:textId="77777777" w:rsidR="00651C5C" w:rsidRPr="00B96DFF" w:rsidRDefault="00651C5C" w:rsidP="00651C5C">
      <w:pPr>
        <w:pStyle w:val="Bodycopy"/>
        <w:spacing w:afterLines="120" w:after="288" w:line="276" w:lineRule="auto"/>
        <w:ind w:right="482"/>
        <w:rPr>
          <w:rFonts w:ascii="Cupra Light" w:hAnsi="Cupra Light"/>
          <w:lang w:val="fr-BE"/>
        </w:rPr>
      </w:pPr>
      <w:r w:rsidRPr="00B96DFF">
        <w:rPr>
          <w:rFonts w:ascii="Cupra Light" w:hAnsi="Cupra Light"/>
          <w:lang w:val="fr-BE"/>
        </w:rPr>
        <w:t xml:space="preserve">La CUPRA </w:t>
      </w:r>
      <w:proofErr w:type="spellStart"/>
      <w:r w:rsidRPr="00B96DFF">
        <w:rPr>
          <w:rFonts w:ascii="Cupra Light" w:hAnsi="Cupra Light"/>
          <w:lang w:val="fr-BE"/>
        </w:rPr>
        <w:t>Ateca</w:t>
      </w:r>
      <w:proofErr w:type="spellEnd"/>
      <w:r w:rsidRPr="00B96DFF">
        <w:rPr>
          <w:rFonts w:ascii="Cupra Light" w:hAnsi="Cupra Light"/>
          <w:lang w:val="fr-BE"/>
        </w:rPr>
        <w:t xml:space="preserve"> bénéficie d'une suspension avant indépendante utilisant des jambes de force </w:t>
      </w:r>
      <w:proofErr w:type="spellStart"/>
      <w:r w:rsidRPr="00B96DFF">
        <w:rPr>
          <w:rFonts w:ascii="Cupra Light" w:hAnsi="Cupra Light"/>
          <w:lang w:val="fr-BE"/>
        </w:rPr>
        <w:t>MacPherson</w:t>
      </w:r>
      <w:proofErr w:type="spellEnd"/>
      <w:r w:rsidRPr="00B96DFF">
        <w:rPr>
          <w:rFonts w:ascii="Cupra Light" w:hAnsi="Cupra Light"/>
          <w:lang w:val="fr-BE"/>
        </w:rPr>
        <w:t xml:space="preserve"> et un essieu arrière </w:t>
      </w:r>
      <w:proofErr w:type="spellStart"/>
      <w:r w:rsidRPr="00B96DFF">
        <w:rPr>
          <w:rFonts w:ascii="Cupra Light" w:hAnsi="Cupra Light"/>
          <w:lang w:val="fr-BE"/>
        </w:rPr>
        <w:t>multilink</w:t>
      </w:r>
      <w:proofErr w:type="spellEnd"/>
      <w:r w:rsidRPr="00B96DFF">
        <w:rPr>
          <w:rFonts w:ascii="Cupra Light" w:hAnsi="Cupra Light"/>
          <w:lang w:val="fr-BE"/>
        </w:rPr>
        <w:t xml:space="preserve">. Elle intègre aussi le système de suspension adaptatif « Dynamic </w:t>
      </w:r>
      <w:proofErr w:type="spellStart"/>
      <w:r w:rsidRPr="00B96DFF">
        <w:rPr>
          <w:rFonts w:ascii="Cupra Light" w:hAnsi="Cupra Light"/>
          <w:lang w:val="fr-BE"/>
        </w:rPr>
        <w:t>Chassis</w:t>
      </w:r>
      <w:proofErr w:type="spellEnd"/>
      <w:r w:rsidRPr="00B96DFF">
        <w:rPr>
          <w:rFonts w:ascii="Cupra Light" w:hAnsi="Cupra Light"/>
          <w:lang w:val="fr-BE"/>
        </w:rPr>
        <w:t xml:space="preserve"> Control », qui s'ajuste selon les besoins du conducteur et aide la CUPRA </w:t>
      </w:r>
      <w:proofErr w:type="spellStart"/>
      <w:r w:rsidRPr="00B96DFF">
        <w:rPr>
          <w:rFonts w:ascii="Cupra Light" w:hAnsi="Cupra Light"/>
          <w:lang w:val="fr-BE"/>
        </w:rPr>
        <w:t>Ateca</w:t>
      </w:r>
      <w:proofErr w:type="spellEnd"/>
      <w:r w:rsidRPr="00B96DFF">
        <w:rPr>
          <w:rFonts w:ascii="Cupra Light" w:hAnsi="Cupra Light"/>
          <w:lang w:val="fr-BE"/>
        </w:rPr>
        <w:t xml:space="preserve"> à développer des performances considérables.</w:t>
      </w:r>
    </w:p>
    <w:p w14:paraId="632F7985" w14:textId="77777777" w:rsidR="00651C5C" w:rsidRPr="00B96DFF" w:rsidRDefault="00651C5C" w:rsidP="00651C5C">
      <w:pPr>
        <w:pStyle w:val="Bodycopy"/>
        <w:spacing w:afterLines="120" w:after="288" w:line="276" w:lineRule="auto"/>
        <w:ind w:right="482"/>
        <w:rPr>
          <w:rFonts w:ascii="Cupra Light" w:hAnsi="Cupra Light"/>
          <w:lang w:val="fr-BE"/>
        </w:rPr>
      </w:pPr>
      <w:r w:rsidRPr="00B96DFF">
        <w:rPr>
          <w:rFonts w:ascii="Cupra Light" w:hAnsi="Cupra Light"/>
          <w:lang w:val="fr-BE"/>
        </w:rPr>
        <w:lastRenderedPageBreak/>
        <w:t xml:space="preserve">Mieux encore : la CUPRA </w:t>
      </w:r>
      <w:proofErr w:type="spellStart"/>
      <w:r w:rsidRPr="00B96DFF">
        <w:rPr>
          <w:rFonts w:ascii="Cupra Light" w:hAnsi="Cupra Light"/>
          <w:lang w:val="fr-BE"/>
        </w:rPr>
        <w:t>Ateca</w:t>
      </w:r>
      <w:proofErr w:type="spellEnd"/>
      <w:r w:rsidRPr="00B96DFF">
        <w:rPr>
          <w:rFonts w:ascii="Cupra Light" w:hAnsi="Cupra Light"/>
          <w:lang w:val="fr-BE"/>
        </w:rPr>
        <w:t xml:space="preserve"> inclut le système de traction 4Drive, l'un des systèmes de traction les plus sûrs et les plus sophistiqués au monde. La technologie 4Drive à transmission intégrale analyse les conditions routières en temps réel, y compris la vitesse de la voiture, la vitesse de chaque roue, la position du volant et le style ou mode de conduite afin de fournir rapidement, progressivement et à chaque instant la puissance requise aux roues concernées. Le système 4Drive a été entièrement conçu pour améliorer la maniabilité de la CUPRA </w:t>
      </w:r>
      <w:proofErr w:type="spellStart"/>
      <w:r w:rsidRPr="00B96DFF">
        <w:rPr>
          <w:rFonts w:ascii="Cupra Light" w:hAnsi="Cupra Light"/>
          <w:lang w:val="fr-BE"/>
        </w:rPr>
        <w:t>Ateca</w:t>
      </w:r>
      <w:proofErr w:type="spellEnd"/>
      <w:r w:rsidRPr="00B96DFF">
        <w:rPr>
          <w:rFonts w:ascii="Cupra Light" w:hAnsi="Cupra Light"/>
          <w:lang w:val="fr-BE"/>
        </w:rPr>
        <w:t xml:space="preserve"> en toutes circonstances.</w:t>
      </w:r>
    </w:p>
    <w:p w14:paraId="2F55D549" w14:textId="77777777" w:rsidR="00651C5C" w:rsidRPr="00B96DFF" w:rsidRDefault="00651C5C" w:rsidP="00651C5C">
      <w:pPr>
        <w:pStyle w:val="Bodycopy"/>
        <w:spacing w:afterLines="120" w:after="288" w:line="276" w:lineRule="auto"/>
        <w:ind w:right="482"/>
        <w:rPr>
          <w:rFonts w:ascii="Cupra Light" w:hAnsi="Cupra Light"/>
          <w:lang w:val="fr-BE"/>
        </w:rPr>
      </w:pPr>
      <w:r w:rsidRPr="00B96DFF">
        <w:rPr>
          <w:rFonts w:ascii="Cupra Light" w:hAnsi="Cupra Light"/>
          <w:lang w:val="fr-BE"/>
        </w:rPr>
        <w:t xml:space="preserve">Il est optimisé pour fonctionner dans tous les modes de conduite disponibles : Confort, Sport, Individuel, Neige et Tout terrain </w:t>
      </w:r>
      <w:r w:rsidRPr="00B96DFF">
        <w:rPr>
          <w:rFonts w:ascii="Cupra Light" w:hAnsi="Cupra Light" w:cs="Cupra Light"/>
          <w:cs/>
          <w:lang w:val="fr-BE"/>
        </w:rPr>
        <w:t xml:space="preserve">– </w:t>
      </w:r>
      <w:r w:rsidRPr="00B96DFF">
        <w:rPr>
          <w:rFonts w:ascii="Cupra Light" w:hAnsi="Cupra Light"/>
          <w:lang w:val="fr-BE"/>
        </w:rPr>
        <w:t>sans oublier le mode CUPRA.</w:t>
      </w:r>
    </w:p>
    <w:p w14:paraId="0AE40F90" w14:textId="77777777" w:rsidR="00651C5C" w:rsidRPr="00B96DFF" w:rsidRDefault="00651C5C" w:rsidP="00651C5C">
      <w:pPr>
        <w:pStyle w:val="Bodycopy"/>
        <w:spacing w:afterLines="120" w:after="288" w:line="276" w:lineRule="auto"/>
        <w:ind w:right="482"/>
        <w:rPr>
          <w:rFonts w:ascii="Cupra Light" w:hAnsi="Cupra Light"/>
          <w:lang w:val="fr-BE"/>
        </w:rPr>
      </w:pPr>
      <w:r w:rsidRPr="00B96DFF">
        <w:rPr>
          <w:rFonts w:ascii="Cupra Light" w:hAnsi="Cupra Light"/>
          <w:lang w:val="fr-BE"/>
        </w:rPr>
        <w:t xml:space="preserve">Lorsqu'ils sélectionneront le mode CUPRA dans le Profil de conduite, les conducteurs entendront immédiatement le moteur réagir avec un son raffiné mais naturel en provenance de l'échappement. Mais ils constateront aussi l'ajustement du châssis adaptatif DCC pour conférer une touche plus sportive à la voiture. Le choix des autres modes de conduite entraînera également un changement perceptible dans le caractère de la CUPRA </w:t>
      </w:r>
      <w:proofErr w:type="spellStart"/>
      <w:r w:rsidRPr="00B96DFF">
        <w:rPr>
          <w:rFonts w:ascii="Cupra Light" w:hAnsi="Cupra Light"/>
          <w:lang w:val="fr-BE"/>
        </w:rPr>
        <w:t>Ateca</w:t>
      </w:r>
      <w:proofErr w:type="spellEnd"/>
      <w:r w:rsidRPr="00B96DFF">
        <w:rPr>
          <w:rFonts w:ascii="Cupra Light" w:hAnsi="Cupra Light"/>
          <w:lang w:val="fr-BE"/>
        </w:rPr>
        <w:t>.</w:t>
      </w:r>
    </w:p>
    <w:p w14:paraId="6A35CA12" w14:textId="77777777" w:rsidR="00651C5C" w:rsidRPr="00B96DFF" w:rsidRDefault="00651C5C" w:rsidP="00651C5C">
      <w:pPr>
        <w:pStyle w:val="Bodycopy"/>
        <w:spacing w:afterLines="120" w:after="288" w:line="276" w:lineRule="auto"/>
        <w:ind w:right="482"/>
        <w:rPr>
          <w:rFonts w:ascii="Cupra Light" w:hAnsi="Cupra Light"/>
          <w:lang w:val="fr-BE"/>
        </w:rPr>
      </w:pPr>
      <w:r w:rsidRPr="00B96DFF">
        <w:rPr>
          <w:rFonts w:ascii="Cupra Light" w:hAnsi="Cupra Light"/>
          <w:lang w:val="fr-BE"/>
        </w:rPr>
        <w:t xml:space="preserve">Avec de telles performances entre les mains du conducteur, les ingénieurs ont amélioré le système de freinage de la CUPRA </w:t>
      </w:r>
      <w:proofErr w:type="spellStart"/>
      <w:r w:rsidRPr="00B96DFF">
        <w:rPr>
          <w:rFonts w:ascii="Cupra Light" w:hAnsi="Cupra Light"/>
          <w:lang w:val="fr-BE"/>
        </w:rPr>
        <w:t>Ateca</w:t>
      </w:r>
      <w:proofErr w:type="spellEnd"/>
      <w:r w:rsidRPr="00B96DFF">
        <w:rPr>
          <w:rFonts w:ascii="Cupra Light" w:hAnsi="Cupra Light"/>
          <w:lang w:val="fr-BE"/>
        </w:rPr>
        <w:t>. Le SUV bénéficie désormais de disques plus grands à l'avant et à l'arrière - respectivement 340 mm et 310 </w:t>
      </w:r>
      <w:proofErr w:type="spellStart"/>
      <w:r w:rsidRPr="00B96DFF">
        <w:rPr>
          <w:rFonts w:ascii="Cupra Light" w:hAnsi="Cupra Light"/>
          <w:lang w:val="fr-BE"/>
        </w:rPr>
        <w:t>mm.</w:t>
      </w:r>
      <w:proofErr w:type="spellEnd"/>
      <w:r w:rsidRPr="00B96DFF">
        <w:rPr>
          <w:rFonts w:ascii="Cupra Light" w:hAnsi="Cupra Light"/>
          <w:lang w:val="fr-BE"/>
        </w:rPr>
        <w:t xml:space="preserve"> En option, le Pack Performance ajoute des freins </w:t>
      </w:r>
      <w:proofErr w:type="spellStart"/>
      <w:r w:rsidRPr="00B96DFF">
        <w:rPr>
          <w:rFonts w:ascii="Cupra Light" w:hAnsi="Cupra Light"/>
          <w:lang w:val="fr-BE"/>
        </w:rPr>
        <w:t>Brembo</w:t>
      </w:r>
      <w:proofErr w:type="spellEnd"/>
      <w:r w:rsidRPr="00B96DFF">
        <w:rPr>
          <w:rFonts w:ascii="Cupra Light" w:hAnsi="Cupra Light"/>
          <w:lang w:val="fr-BE"/>
        </w:rPr>
        <w:t xml:space="preserve"> hautes performances noirs de 18</w:t>
      </w:r>
      <w:r w:rsidRPr="00B96DFF">
        <w:rPr>
          <w:rFonts w:ascii="Cupra Light" w:hAnsi="Cupra Light" w:cs="Cupra Light"/>
          <w:cs/>
          <w:lang w:val="fr-BE"/>
        </w:rPr>
        <w:t>”</w:t>
      </w:r>
      <w:r w:rsidRPr="00B96DFF">
        <w:rPr>
          <w:rFonts w:ascii="Cupra Light" w:hAnsi="Cupra Light"/>
          <w:lang w:val="fr-BE"/>
        </w:rPr>
        <w:t>.</w:t>
      </w:r>
    </w:p>
    <w:p w14:paraId="2C960EAC" w14:textId="77777777" w:rsidR="00651C5C" w:rsidRPr="00B96DFF" w:rsidRDefault="00651C5C" w:rsidP="00651C5C">
      <w:pPr>
        <w:pStyle w:val="Bodycopy"/>
        <w:spacing w:afterLines="120" w:after="288" w:line="276" w:lineRule="auto"/>
        <w:ind w:right="482"/>
        <w:rPr>
          <w:rFonts w:ascii="Cupra Light" w:hAnsi="Cupra Light"/>
          <w:lang w:val="fr-BE"/>
        </w:rPr>
      </w:pPr>
      <w:r w:rsidRPr="00B96DFF">
        <w:rPr>
          <w:rFonts w:ascii="Cupra Light" w:hAnsi="Cupra Light"/>
          <w:lang w:val="fr-BE"/>
        </w:rPr>
        <w:t>Enfin, la combinaison des technologies propres au châssis et du système de direction assistée progressive garantit non seulement une formidable expérience de conduite mais aussi une connexion intuitive entre le conducteur et son véhicule.</w:t>
      </w:r>
    </w:p>
    <w:p w14:paraId="13BDB92C" w14:textId="77777777" w:rsidR="00374BBE" w:rsidRPr="00B96DFF" w:rsidRDefault="00374BBE">
      <w:pPr>
        <w:spacing w:after="0" w:line="240" w:lineRule="auto"/>
        <w:rPr>
          <w:rFonts w:ascii="Cupra Light" w:hAnsi="Cupra Light"/>
          <w:b/>
          <w:lang w:val="fr-BE"/>
        </w:rPr>
      </w:pPr>
      <w:r w:rsidRPr="00B96DFF">
        <w:rPr>
          <w:rFonts w:ascii="Cupra Light" w:hAnsi="Cupra Light"/>
          <w:b/>
          <w:lang w:val="fr-BE"/>
        </w:rPr>
        <w:br w:type="page"/>
      </w:r>
    </w:p>
    <w:p w14:paraId="70759AE8" w14:textId="77777777" w:rsidR="00651C5C" w:rsidRPr="00B96DFF" w:rsidRDefault="00651C5C" w:rsidP="00651C5C">
      <w:pPr>
        <w:tabs>
          <w:tab w:val="left" w:pos="720"/>
        </w:tabs>
        <w:spacing w:afterLines="120" w:after="288" w:line="276" w:lineRule="auto"/>
        <w:ind w:right="482"/>
        <w:rPr>
          <w:rFonts w:ascii="Cupra Light" w:hAnsi="Cupra Light"/>
          <w:b/>
          <w:lang w:val="fr-BE"/>
        </w:rPr>
      </w:pPr>
      <w:r w:rsidRPr="00B96DFF">
        <w:rPr>
          <w:rFonts w:ascii="Cupra Light" w:hAnsi="Cupra Light"/>
          <w:b/>
          <w:lang w:val="fr-BE"/>
        </w:rPr>
        <w:lastRenderedPageBreak/>
        <w:t>Design extérieur</w:t>
      </w:r>
    </w:p>
    <w:p w14:paraId="6AC4B2E2" w14:textId="77777777" w:rsidR="00651C5C" w:rsidRPr="00B96DFF" w:rsidRDefault="00651C5C" w:rsidP="00651C5C">
      <w:pPr>
        <w:tabs>
          <w:tab w:val="left" w:pos="720"/>
        </w:tabs>
        <w:spacing w:afterLines="120" w:after="288" w:line="276" w:lineRule="auto"/>
        <w:ind w:right="482"/>
        <w:rPr>
          <w:rFonts w:ascii="Cupra Light" w:hAnsi="Cupra Light"/>
          <w:sz w:val="22"/>
          <w:lang w:val="fr-BE"/>
        </w:rPr>
      </w:pPr>
      <w:r w:rsidRPr="00B96DFF">
        <w:rPr>
          <w:rFonts w:ascii="Cupra Light" w:hAnsi="Cupra Light"/>
          <w:sz w:val="22"/>
          <w:lang w:val="fr-BE"/>
        </w:rPr>
        <w:t xml:space="preserve">L'esthétique saisissante de la CUPRA </w:t>
      </w:r>
      <w:proofErr w:type="spellStart"/>
      <w:r w:rsidRPr="00B96DFF">
        <w:rPr>
          <w:rFonts w:ascii="Cupra Light" w:hAnsi="Cupra Light"/>
          <w:sz w:val="22"/>
          <w:lang w:val="fr-BE"/>
        </w:rPr>
        <w:t>Ateca</w:t>
      </w:r>
      <w:proofErr w:type="spellEnd"/>
      <w:r w:rsidRPr="00B96DFF">
        <w:rPr>
          <w:rFonts w:ascii="Cupra Light" w:hAnsi="Cupra Light"/>
          <w:sz w:val="22"/>
          <w:lang w:val="fr-BE"/>
        </w:rPr>
        <w:t xml:space="preserve"> évoque directement ses performances exceptionnelles. Elle inspire confiance et ne laisse aucun doute sur le fait que la CUPRA </w:t>
      </w:r>
      <w:proofErr w:type="spellStart"/>
      <w:r w:rsidRPr="00B96DFF">
        <w:rPr>
          <w:rFonts w:ascii="Cupra Light" w:hAnsi="Cupra Light"/>
          <w:sz w:val="22"/>
          <w:lang w:val="fr-BE"/>
        </w:rPr>
        <w:t>Ateca</w:t>
      </w:r>
      <w:proofErr w:type="spellEnd"/>
      <w:r w:rsidRPr="00B96DFF">
        <w:rPr>
          <w:rFonts w:ascii="Cupra Light" w:hAnsi="Cupra Light"/>
          <w:sz w:val="22"/>
          <w:lang w:val="fr-BE"/>
        </w:rPr>
        <w:t xml:space="preserve"> est la variante la plus dynamique dans la gamme des SUV.</w:t>
      </w:r>
    </w:p>
    <w:p w14:paraId="170F8B01" w14:textId="77777777" w:rsidR="00651C5C" w:rsidRPr="00B96DFF" w:rsidRDefault="00651C5C" w:rsidP="00651C5C">
      <w:pPr>
        <w:tabs>
          <w:tab w:val="left" w:pos="720"/>
        </w:tabs>
        <w:spacing w:afterLines="120" w:after="288" w:line="276" w:lineRule="auto"/>
        <w:ind w:right="482"/>
        <w:rPr>
          <w:rFonts w:ascii="Cupra Light" w:hAnsi="Cupra Light"/>
          <w:sz w:val="22"/>
          <w:lang w:val="fr-BE"/>
        </w:rPr>
      </w:pPr>
      <w:r w:rsidRPr="00B96DFF">
        <w:rPr>
          <w:rFonts w:ascii="Cupra Light" w:hAnsi="Cupra Light"/>
          <w:sz w:val="22"/>
          <w:lang w:val="fr-BE"/>
        </w:rPr>
        <w:t>À l'avant, sa calandre supérieure présente un effet en nid d'abeilles avec le nouveau logo CUPRA en son centre, qui souligne ses origines. Sur la calandre inférieure, le nom « CUPRA » est subtilement intégré avec une finition en aluminium mat, juste au-dessus du pare-chocs au design exclusif.</w:t>
      </w:r>
    </w:p>
    <w:p w14:paraId="4A54656D" w14:textId="77777777" w:rsidR="00651C5C" w:rsidRPr="00B96DFF" w:rsidRDefault="00651C5C" w:rsidP="00651C5C">
      <w:pPr>
        <w:tabs>
          <w:tab w:val="left" w:pos="720"/>
        </w:tabs>
        <w:spacing w:afterLines="120" w:after="288" w:line="276" w:lineRule="auto"/>
        <w:ind w:right="482"/>
        <w:rPr>
          <w:rFonts w:ascii="Cupra Light" w:hAnsi="Cupra Light"/>
          <w:sz w:val="22"/>
          <w:lang w:val="fr-BE"/>
        </w:rPr>
      </w:pPr>
      <w:r w:rsidRPr="00B96DFF">
        <w:rPr>
          <w:rFonts w:ascii="Cupra Light" w:hAnsi="Cupra Light"/>
          <w:sz w:val="22"/>
          <w:lang w:val="fr-BE"/>
        </w:rPr>
        <w:t xml:space="preserve">Les contours soigneusement sculptés à l'avant de la CUPRA </w:t>
      </w:r>
      <w:proofErr w:type="spellStart"/>
      <w:r w:rsidRPr="00B96DFF">
        <w:rPr>
          <w:rFonts w:ascii="Cupra Light" w:hAnsi="Cupra Light"/>
          <w:sz w:val="22"/>
          <w:lang w:val="fr-BE"/>
        </w:rPr>
        <w:t>Ateca</w:t>
      </w:r>
      <w:proofErr w:type="spellEnd"/>
      <w:r w:rsidRPr="00B96DFF">
        <w:rPr>
          <w:rFonts w:ascii="Cupra Light" w:hAnsi="Cupra Light"/>
          <w:sz w:val="22"/>
          <w:lang w:val="fr-BE"/>
        </w:rPr>
        <w:t xml:space="preserve"> se prolongent dans les phares Full-LED caractéristiques qui, non contents d'offrir une excellente luminance, rehaussent encore l'aspect large, musclé et déterminé du SUV. Dès que vous déverrouillez les portières, les LED des rétroviseurs éclairent la zone proche des bas de caisse, projetant le logo et le lettrage de la marque CUPRA sur le sol.</w:t>
      </w:r>
    </w:p>
    <w:p w14:paraId="22C3EC0D" w14:textId="77777777" w:rsidR="00651C5C" w:rsidRPr="00B96DFF" w:rsidRDefault="00651C5C" w:rsidP="00651C5C">
      <w:pPr>
        <w:tabs>
          <w:tab w:val="left" w:pos="720"/>
        </w:tabs>
        <w:spacing w:afterLines="120" w:after="288" w:line="276" w:lineRule="auto"/>
        <w:ind w:right="482"/>
        <w:rPr>
          <w:rFonts w:ascii="Cupra Light" w:hAnsi="Cupra Light"/>
          <w:sz w:val="22"/>
          <w:lang w:val="fr-BE"/>
        </w:rPr>
      </w:pPr>
      <w:r w:rsidRPr="00B96DFF">
        <w:rPr>
          <w:rFonts w:ascii="Cupra Light" w:hAnsi="Cupra Light"/>
          <w:b/>
          <w:sz w:val="22"/>
          <w:lang w:val="fr-BE"/>
        </w:rPr>
        <w:t xml:space="preserve">« La CUPRA </w:t>
      </w:r>
      <w:proofErr w:type="spellStart"/>
      <w:r w:rsidRPr="00B96DFF">
        <w:rPr>
          <w:rFonts w:ascii="Cupra Light" w:hAnsi="Cupra Light"/>
          <w:b/>
          <w:sz w:val="22"/>
          <w:lang w:val="fr-BE"/>
        </w:rPr>
        <w:t>Ateca</w:t>
      </w:r>
      <w:proofErr w:type="spellEnd"/>
      <w:r w:rsidRPr="00B96DFF">
        <w:rPr>
          <w:rFonts w:ascii="Cupra Light" w:hAnsi="Cupra Light"/>
          <w:b/>
          <w:sz w:val="22"/>
          <w:lang w:val="fr-BE"/>
        </w:rPr>
        <w:t xml:space="preserve"> représente l'évolution ultime de l'</w:t>
      </w:r>
      <w:proofErr w:type="spellStart"/>
      <w:r w:rsidRPr="00B96DFF">
        <w:rPr>
          <w:rFonts w:ascii="Cupra Light" w:hAnsi="Cupra Light"/>
          <w:b/>
          <w:sz w:val="22"/>
          <w:lang w:val="fr-BE"/>
        </w:rPr>
        <w:t>Ateca</w:t>
      </w:r>
      <w:proofErr w:type="spellEnd"/>
      <w:r w:rsidRPr="00B96DFF">
        <w:rPr>
          <w:rFonts w:ascii="Cupra Light" w:hAnsi="Cupra Light"/>
          <w:b/>
          <w:sz w:val="22"/>
          <w:lang w:val="fr-BE"/>
        </w:rPr>
        <w:t xml:space="preserve">. Elle combine chaque aspect de notre langage conceptuel avec les attributs dynamiques inhérents à un véhicule hautes performances - de l'avant dominant à l'arrière ciselé dans les moindres détails en passant par l'ensemble de la carrosserie », </w:t>
      </w:r>
      <w:r w:rsidRPr="00B96DFF">
        <w:rPr>
          <w:rFonts w:ascii="Cupra Light" w:hAnsi="Cupra Light"/>
          <w:sz w:val="22"/>
          <w:lang w:val="fr-BE"/>
        </w:rPr>
        <w:t xml:space="preserve">a déclaré Alejandro </w:t>
      </w:r>
      <w:proofErr w:type="spellStart"/>
      <w:r w:rsidRPr="00B96DFF">
        <w:rPr>
          <w:rFonts w:ascii="Cupra Light" w:hAnsi="Cupra Light"/>
          <w:sz w:val="22"/>
          <w:lang w:val="fr-BE"/>
        </w:rPr>
        <w:t>Mesonero</w:t>
      </w:r>
      <w:proofErr w:type="spellEnd"/>
      <w:r w:rsidRPr="00B96DFF">
        <w:rPr>
          <w:rFonts w:ascii="Cupra Light" w:hAnsi="Cupra Light"/>
          <w:sz w:val="22"/>
          <w:lang w:val="fr-BE"/>
        </w:rPr>
        <w:t xml:space="preserve">-Romanos, </w:t>
      </w:r>
      <w:proofErr w:type="spellStart"/>
      <w:r w:rsidRPr="00B96DFF">
        <w:rPr>
          <w:rFonts w:ascii="Cupra Light" w:hAnsi="Cupra Light"/>
          <w:sz w:val="22"/>
          <w:lang w:val="fr-BE"/>
        </w:rPr>
        <w:t>Director</w:t>
      </w:r>
      <w:proofErr w:type="spellEnd"/>
      <w:r w:rsidRPr="00B96DFF">
        <w:rPr>
          <w:rFonts w:ascii="Cupra Light" w:hAnsi="Cupra Light"/>
          <w:sz w:val="22"/>
          <w:lang w:val="fr-BE"/>
        </w:rPr>
        <w:t xml:space="preserve"> of Design.</w:t>
      </w:r>
    </w:p>
    <w:p w14:paraId="51438650" w14:textId="77777777" w:rsidR="00651C5C" w:rsidRPr="00B96DFF" w:rsidRDefault="00651C5C" w:rsidP="00651C5C">
      <w:pPr>
        <w:pStyle w:val="Bodycopy"/>
        <w:spacing w:afterLines="120" w:after="288" w:line="276" w:lineRule="auto"/>
        <w:ind w:right="482"/>
        <w:rPr>
          <w:rFonts w:ascii="Cupra Light" w:hAnsi="Cupra Light"/>
          <w:lang w:val="fr-BE"/>
        </w:rPr>
      </w:pPr>
      <w:r w:rsidRPr="00B96DFF">
        <w:rPr>
          <w:rFonts w:ascii="Cupra Light" w:hAnsi="Cupra Light"/>
          <w:lang w:val="fr-BE"/>
        </w:rPr>
        <w:t xml:space="preserve">Les détails noirs brillants de la CUPRA </w:t>
      </w:r>
      <w:proofErr w:type="spellStart"/>
      <w:r w:rsidRPr="00B96DFF">
        <w:rPr>
          <w:rFonts w:ascii="Cupra Light" w:hAnsi="Cupra Light"/>
          <w:lang w:val="fr-BE"/>
        </w:rPr>
        <w:t>Ateca</w:t>
      </w:r>
      <w:proofErr w:type="spellEnd"/>
      <w:r w:rsidRPr="00B96DFF">
        <w:rPr>
          <w:rFonts w:ascii="Cupra Light" w:hAnsi="Cupra Light"/>
          <w:lang w:val="fr-BE"/>
        </w:rPr>
        <w:t xml:space="preserve"> se déploient dans une thématique sur tout l'extérieur. Rails de toit, rétroviseurs, encadrements de fenêtres, moulures latérales, roues, calandre avant, diffuseurs avant et arrière, et becquets encadrant la vitre arrière : tous ces éléments arborent fièrement le même style de design.</w:t>
      </w:r>
    </w:p>
    <w:p w14:paraId="268491DE" w14:textId="77777777" w:rsidR="00651C5C" w:rsidRPr="00B96DFF" w:rsidRDefault="00651C5C" w:rsidP="00651C5C">
      <w:pPr>
        <w:pStyle w:val="Bodycopy"/>
        <w:spacing w:afterLines="120" w:after="288" w:line="276" w:lineRule="auto"/>
        <w:ind w:right="482"/>
        <w:rPr>
          <w:rFonts w:ascii="Cupra Light" w:hAnsi="Cupra Light"/>
          <w:lang w:val="fr-BE"/>
        </w:rPr>
      </w:pPr>
      <w:r w:rsidRPr="00B96DFF">
        <w:rPr>
          <w:rFonts w:ascii="Cupra Light" w:hAnsi="Cupra Light"/>
          <w:lang w:val="fr-BE"/>
        </w:rPr>
        <w:t xml:space="preserve">Les étriers de freins noirs, le pare-chocs arrière sportif, le logo CUPRA en cuivre sur le coffre, les quatre tuyaux d'échappement sur le bord du diffuseur arrière et </w:t>
      </w:r>
      <w:r w:rsidRPr="00B96DFF">
        <w:rPr>
          <w:rFonts w:ascii="Cupra Light" w:hAnsi="Cupra Light"/>
          <w:lang w:val="fr-BE"/>
        </w:rPr>
        <w:lastRenderedPageBreak/>
        <w:t>les roues 19</w:t>
      </w:r>
      <w:r w:rsidRPr="00B96DFF">
        <w:rPr>
          <w:rFonts w:ascii="Cupra Light" w:hAnsi="Cupra Light" w:cs="Cupra Light"/>
          <w:cs/>
          <w:lang w:val="fr-BE"/>
        </w:rPr>
        <w:t xml:space="preserve">” </w:t>
      </w:r>
      <w:r w:rsidRPr="00B96DFF">
        <w:rPr>
          <w:rFonts w:ascii="Cupra Light" w:hAnsi="Cupra Light"/>
          <w:lang w:val="fr-BE"/>
        </w:rPr>
        <w:t xml:space="preserve">en alliage exclusives de finition Diamond Cut avec le logo CUPRA soulignent l'esprit sportif et </w:t>
      </w:r>
      <w:r w:rsidRPr="00B96DFF">
        <w:rPr>
          <w:rFonts w:ascii="Cupra Light" w:hAnsi="Cupra Light"/>
          <w:color w:val="000000"/>
          <w:lang w:val="fr-BE"/>
        </w:rPr>
        <w:t>l'élégance</w:t>
      </w:r>
      <w:r w:rsidRPr="00B96DFF">
        <w:rPr>
          <w:rFonts w:ascii="Cupra Light" w:hAnsi="Cupra Light"/>
          <w:color w:val="FF0000"/>
          <w:lang w:val="fr-BE"/>
        </w:rPr>
        <w:t xml:space="preserve"> </w:t>
      </w:r>
      <w:r w:rsidRPr="00B96DFF">
        <w:rPr>
          <w:rFonts w:ascii="Cupra Light" w:hAnsi="Cupra Light"/>
          <w:lang w:val="fr-BE"/>
        </w:rPr>
        <w:t>de ce SUV unique et dynamique.</w:t>
      </w:r>
    </w:p>
    <w:p w14:paraId="46DCAD37" w14:textId="77777777" w:rsidR="00651C5C" w:rsidRPr="00B96DFF" w:rsidRDefault="00651C5C" w:rsidP="00651C5C">
      <w:pPr>
        <w:pStyle w:val="Bodycopy"/>
        <w:spacing w:afterLines="120" w:after="288" w:line="276" w:lineRule="auto"/>
        <w:ind w:right="482"/>
        <w:rPr>
          <w:rFonts w:ascii="Cupra Light" w:hAnsi="Cupra Light"/>
          <w:lang w:val="fr-BE"/>
        </w:rPr>
      </w:pPr>
      <w:r w:rsidRPr="00B96DFF">
        <w:rPr>
          <w:rFonts w:ascii="Cupra Light" w:hAnsi="Cupra Light"/>
          <w:lang w:val="fr-BE"/>
        </w:rPr>
        <w:t>Et quelle que soit la couleur de carrosserie adoptée parmi les possibilités </w:t>
      </w:r>
      <w:r w:rsidRPr="00B96DFF">
        <w:rPr>
          <w:rFonts w:ascii="Cupra Light" w:hAnsi="Cupra Light" w:cs="Cupra Light"/>
          <w:cs/>
          <w:lang w:val="fr-BE"/>
        </w:rPr>
        <w:t xml:space="preserve">– </w:t>
      </w:r>
      <w:r w:rsidRPr="00B96DFF">
        <w:rPr>
          <w:rFonts w:ascii="Cupra Light" w:hAnsi="Cupra Light"/>
          <w:lang w:val="fr-BE"/>
        </w:rPr>
        <w:t xml:space="preserve">Energy Blue, Velvet Red, </w:t>
      </w:r>
      <w:proofErr w:type="spellStart"/>
      <w:r w:rsidRPr="00B96DFF">
        <w:rPr>
          <w:rFonts w:ascii="Cupra Light" w:hAnsi="Cupra Light"/>
          <w:lang w:val="fr-BE"/>
        </w:rPr>
        <w:t>Brilliant</w:t>
      </w:r>
      <w:proofErr w:type="spellEnd"/>
      <w:r w:rsidRPr="00B96DFF">
        <w:rPr>
          <w:rFonts w:ascii="Cupra Light" w:hAnsi="Cupra Light"/>
          <w:lang w:val="fr-BE"/>
        </w:rPr>
        <w:t xml:space="preserve"> </w:t>
      </w:r>
      <w:proofErr w:type="spellStart"/>
      <w:r w:rsidRPr="00B96DFF">
        <w:rPr>
          <w:rFonts w:ascii="Cupra Light" w:hAnsi="Cupra Light"/>
          <w:lang w:val="fr-BE"/>
        </w:rPr>
        <w:t>Silver</w:t>
      </w:r>
      <w:proofErr w:type="spellEnd"/>
      <w:r w:rsidRPr="00B96DFF">
        <w:rPr>
          <w:rFonts w:ascii="Cupra Light" w:hAnsi="Cupra Light"/>
          <w:lang w:val="fr-BE"/>
        </w:rPr>
        <w:t xml:space="preserve">, </w:t>
      </w:r>
      <w:proofErr w:type="spellStart"/>
      <w:r w:rsidRPr="00B96DFF">
        <w:rPr>
          <w:rFonts w:ascii="Cupra Light" w:hAnsi="Cupra Light"/>
          <w:lang w:val="fr-BE"/>
        </w:rPr>
        <w:t>Rodium</w:t>
      </w:r>
      <w:proofErr w:type="spellEnd"/>
      <w:r w:rsidRPr="00B96DFF">
        <w:rPr>
          <w:rFonts w:ascii="Cupra Light" w:hAnsi="Cupra Light"/>
          <w:lang w:val="fr-BE"/>
        </w:rPr>
        <w:t xml:space="preserve"> Grey, Magic Black ou Nevada White </w:t>
      </w:r>
      <w:r w:rsidRPr="00B96DFF">
        <w:rPr>
          <w:rFonts w:ascii="Cupra Light" w:hAnsi="Cupra Light" w:cs="Cupra Light"/>
          <w:cs/>
          <w:lang w:val="fr-BE"/>
        </w:rPr>
        <w:t xml:space="preserve">– </w:t>
      </w:r>
      <w:r w:rsidRPr="00B96DFF">
        <w:rPr>
          <w:rFonts w:ascii="Cupra Light" w:hAnsi="Cupra Light"/>
          <w:lang w:val="fr-BE"/>
        </w:rPr>
        <w:t>les attributs hautes performances de la CUPRA demeurent clairement visibles.</w:t>
      </w:r>
    </w:p>
    <w:p w14:paraId="1AEE0055" w14:textId="77777777" w:rsidR="00651C5C" w:rsidRPr="00B96DFF" w:rsidRDefault="00651C5C" w:rsidP="00651C5C">
      <w:pPr>
        <w:pStyle w:val="Bodycopy"/>
        <w:spacing w:afterLines="120" w:after="288" w:line="276" w:lineRule="auto"/>
        <w:ind w:right="482"/>
        <w:rPr>
          <w:rFonts w:ascii="Cupra Light" w:eastAsia="Corbel" w:hAnsi="Cupra Light"/>
          <w:lang w:val="fr-BE"/>
        </w:rPr>
      </w:pPr>
      <w:r w:rsidRPr="00B96DFF">
        <w:rPr>
          <w:rFonts w:ascii="Cupra Light" w:hAnsi="Cupra Light"/>
          <w:lang w:val="fr-BE"/>
        </w:rPr>
        <w:t xml:space="preserve">Avant même l'ouverture de la portière, la personnalité exclusive de la CUPRA </w:t>
      </w:r>
      <w:proofErr w:type="spellStart"/>
      <w:r w:rsidRPr="00B96DFF">
        <w:rPr>
          <w:rFonts w:ascii="Cupra Light" w:hAnsi="Cupra Light"/>
          <w:lang w:val="fr-BE"/>
        </w:rPr>
        <w:t>Ateca</w:t>
      </w:r>
      <w:proofErr w:type="spellEnd"/>
      <w:r w:rsidRPr="00B96DFF">
        <w:rPr>
          <w:rFonts w:ascii="Cupra Light" w:hAnsi="Cupra Light"/>
          <w:lang w:val="fr-BE"/>
        </w:rPr>
        <w:t xml:space="preserve"> s'affirme via la projection du nom et du logo de </w:t>
      </w:r>
      <w:proofErr w:type="spellStart"/>
      <w:r w:rsidRPr="00B96DFF">
        <w:rPr>
          <w:rFonts w:ascii="Cupra Light" w:hAnsi="Cupra Light"/>
          <w:lang w:val="fr-BE"/>
        </w:rPr>
        <w:t>Cupra</w:t>
      </w:r>
      <w:proofErr w:type="spellEnd"/>
      <w:r w:rsidRPr="00B96DFF">
        <w:rPr>
          <w:rFonts w:ascii="Cupra Light" w:hAnsi="Cupra Light"/>
          <w:lang w:val="fr-BE"/>
        </w:rPr>
        <w:t xml:space="preserve"> sur le sol par l'éclairage d'accueil.</w:t>
      </w:r>
    </w:p>
    <w:p w14:paraId="378F7F31" w14:textId="77777777" w:rsidR="00651C5C" w:rsidRPr="00B96DFF" w:rsidRDefault="00651C5C" w:rsidP="00651C5C">
      <w:pPr>
        <w:pStyle w:val="Bodycopy"/>
        <w:spacing w:afterLines="120" w:after="288" w:line="276" w:lineRule="auto"/>
        <w:ind w:right="482"/>
        <w:rPr>
          <w:rFonts w:ascii="Cupra Light" w:hAnsi="Cupra Light"/>
          <w:b/>
          <w:lang w:val="fr-BE"/>
        </w:rPr>
      </w:pPr>
      <w:r w:rsidRPr="00B96DFF">
        <w:rPr>
          <w:rFonts w:ascii="Cupra Light" w:hAnsi="Cupra Light"/>
          <w:b/>
          <w:lang w:val="fr-BE"/>
        </w:rPr>
        <w:t>Design intérieur</w:t>
      </w:r>
    </w:p>
    <w:p w14:paraId="170F4B20" w14:textId="77777777" w:rsidR="00651C5C" w:rsidRPr="00B96DFF" w:rsidRDefault="00651C5C" w:rsidP="00651C5C">
      <w:pPr>
        <w:pStyle w:val="Bodycopy"/>
        <w:spacing w:afterLines="120" w:after="288" w:line="276" w:lineRule="auto"/>
        <w:ind w:right="482"/>
        <w:rPr>
          <w:rFonts w:ascii="Cupra Light" w:hAnsi="Cupra Light"/>
          <w:lang w:val="fr-BE"/>
        </w:rPr>
      </w:pPr>
      <w:r w:rsidRPr="00B96DFF">
        <w:rPr>
          <w:rFonts w:ascii="Cupra Light" w:hAnsi="Cupra Light"/>
          <w:lang w:val="fr-BE"/>
        </w:rPr>
        <w:t>Une fois à l'intérieur, la combinaison de confort, de raffinement et de plaisir pour le conducteur apparaît dans toute sa splendeur, et l</w:t>
      </w:r>
      <w:r w:rsidRPr="00B96DFF">
        <w:rPr>
          <w:rFonts w:ascii="Cupra Light" w:hAnsi="Cupra Light" w:cs="Cupra Light"/>
          <w:cs/>
          <w:lang w:val="fr-BE"/>
        </w:rPr>
        <w:t>’</w:t>
      </w:r>
      <w:r w:rsidRPr="00B96DFF">
        <w:rPr>
          <w:rFonts w:ascii="Cupra Light" w:hAnsi="Cupra Light"/>
          <w:lang w:val="fr-BE"/>
        </w:rPr>
        <w:t xml:space="preserve">on voit clairement que la CUPRA </w:t>
      </w:r>
      <w:proofErr w:type="spellStart"/>
      <w:r w:rsidRPr="00B96DFF">
        <w:rPr>
          <w:rFonts w:ascii="Cupra Light" w:hAnsi="Cupra Light"/>
          <w:lang w:val="fr-BE"/>
        </w:rPr>
        <w:t>Ateca</w:t>
      </w:r>
      <w:proofErr w:type="spellEnd"/>
      <w:r w:rsidRPr="00B96DFF">
        <w:rPr>
          <w:rFonts w:ascii="Cupra Light" w:hAnsi="Cupra Light"/>
          <w:lang w:val="fr-BE"/>
        </w:rPr>
        <w:t xml:space="preserve"> a été conçue pour répondre aux critères de performances les plus sévères tout en offrant un confort optimal à ses occupants.</w:t>
      </w:r>
    </w:p>
    <w:p w14:paraId="40C1D9AD" w14:textId="77777777" w:rsidR="00651C5C" w:rsidRPr="00B96DFF" w:rsidRDefault="00651C5C" w:rsidP="00651C5C">
      <w:pPr>
        <w:pStyle w:val="Bodycopy"/>
        <w:spacing w:afterLines="120" w:after="288" w:line="276" w:lineRule="auto"/>
        <w:ind w:right="482"/>
        <w:rPr>
          <w:rFonts w:ascii="Cupra Light" w:hAnsi="Cupra Light"/>
          <w:lang w:val="fr-BE"/>
        </w:rPr>
      </w:pPr>
      <w:r w:rsidRPr="00B96DFF">
        <w:rPr>
          <w:rFonts w:ascii="Cupra Light" w:hAnsi="Cupra Light"/>
          <w:lang w:val="fr-BE"/>
        </w:rPr>
        <w:t>Le logo CUPRA est gravé sur les tapis de sol. Il se retrouve également sur la clé et l'écran tactile du système multimédia quand le moteur démarre.</w:t>
      </w:r>
    </w:p>
    <w:p w14:paraId="67C88D86" w14:textId="77777777" w:rsidR="00651C5C" w:rsidRPr="00B96DFF" w:rsidRDefault="00651C5C" w:rsidP="00651C5C">
      <w:pPr>
        <w:pStyle w:val="Bodycopy"/>
        <w:spacing w:afterLines="120" w:after="288" w:line="276" w:lineRule="auto"/>
        <w:ind w:right="482"/>
        <w:rPr>
          <w:rFonts w:ascii="Cupra Light" w:hAnsi="Cupra Light"/>
          <w:lang w:val="fr-BE"/>
        </w:rPr>
      </w:pPr>
      <w:r w:rsidRPr="00B96DFF">
        <w:rPr>
          <w:rFonts w:ascii="Cupra Light" w:hAnsi="Cupra Light"/>
          <w:lang w:val="fr-BE"/>
        </w:rPr>
        <w:t>Les panneaux de portières sont revêtus d'Alcantara®, avec le lettrage CUPRA éclairé sur une plaque d'aluminium trônant fièrement sur les bas de caisse. Les sièges sport sont habillés d'Alcantara® noir avec une surpiqûre cuivrée et des côtés à effet fibre de carbone.</w:t>
      </w:r>
    </w:p>
    <w:p w14:paraId="13EA390E" w14:textId="77777777" w:rsidR="00651C5C" w:rsidRPr="00B96DFF" w:rsidRDefault="00651C5C" w:rsidP="00651C5C">
      <w:pPr>
        <w:pStyle w:val="Bodycopy"/>
        <w:spacing w:afterLines="120" w:after="288" w:line="276" w:lineRule="auto"/>
        <w:ind w:right="482"/>
        <w:rPr>
          <w:rFonts w:ascii="Cupra Light" w:hAnsi="Cupra Light"/>
          <w:lang w:val="fr-BE"/>
        </w:rPr>
      </w:pPr>
      <w:r w:rsidRPr="00B96DFF">
        <w:rPr>
          <w:rFonts w:ascii="Cupra Light" w:hAnsi="Cupra Light"/>
          <w:lang w:val="fr-BE"/>
        </w:rPr>
        <w:t>Une fois lové dans son siège, le conducteur verra le prolongement de la surpiqûre cuivrée sur le volant sport en cuir, qui présente également le logo CUPRA gravé en son centre, à l'instar du levier de vitesses. Les pédales arborent une finition aluminium pour parachever la sensation d'être aux commandes d'un véhicule incroyablement spécial.</w:t>
      </w:r>
    </w:p>
    <w:p w14:paraId="1B9B8CBB" w14:textId="77777777" w:rsidR="00651C5C" w:rsidRPr="00B96DFF" w:rsidRDefault="00651C5C" w:rsidP="00651C5C">
      <w:pPr>
        <w:pStyle w:val="Bodycopy"/>
        <w:spacing w:afterLines="120" w:after="288" w:line="276" w:lineRule="auto"/>
        <w:ind w:right="482"/>
        <w:rPr>
          <w:rFonts w:ascii="Cupra Light" w:hAnsi="Cupra Light"/>
          <w:lang w:val="fr-BE"/>
        </w:rPr>
      </w:pPr>
      <w:r w:rsidRPr="00B96DFF">
        <w:rPr>
          <w:rFonts w:ascii="Cupra Light" w:hAnsi="Cupra Light"/>
          <w:lang w:val="fr-BE"/>
        </w:rPr>
        <w:lastRenderedPageBreak/>
        <w:t>À mesure que le regard balaie l'habitacle, le caractère premium se confirme avec le tour des entrées d'air à finition argentée ou noir brillant en option, tout comme la console centrale qui abrite le système de sélection du mode de conduite et le pommeau du levier de vitesse.</w:t>
      </w:r>
    </w:p>
    <w:p w14:paraId="39728FB7" w14:textId="77777777" w:rsidR="00651C5C" w:rsidRPr="00B96DFF" w:rsidRDefault="00651C5C" w:rsidP="00651C5C">
      <w:pPr>
        <w:pStyle w:val="Bodycopy"/>
        <w:spacing w:afterLines="120" w:after="288" w:line="276" w:lineRule="auto"/>
        <w:ind w:right="482"/>
        <w:rPr>
          <w:rFonts w:ascii="Cupra Light" w:hAnsi="Cupra Light"/>
          <w:lang w:val="fr-BE"/>
        </w:rPr>
      </w:pPr>
      <w:r w:rsidRPr="00B96DFF">
        <w:rPr>
          <w:rFonts w:ascii="Cupra Light" w:hAnsi="Cupra Light"/>
          <w:lang w:val="fr-BE"/>
        </w:rPr>
        <w:t>Juste en face du conducteur se trouve le cockpit numérique qui donne toutes les informations requises sous la forme la plus claire qui soit grâce à son écran haute résolution, avec l'appui d'un système de navigation Plus à écran tactile de 8". Tous deux contribuent à renforcer le sentiment de supériorité technologique et de raffinement ultime.</w:t>
      </w:r>
    </w:p>
    <w:p w14:paraId="7B0038A4" w14:textId="77777777" w:rsidR="00651C5C" w:rsidRPr="00B96DFF" w:rsidRDefault="00651C5C" w:rsidP="00651C5C">
      <w:pPr>
        <w:pStyle w:val="Bodycopy"/>
        <w:spacing w:afterLines="120" w:after="288" w:line="276" w:lineRule="auto"/>
        <w:ind w:right="482"/>
        <w:rPr>
          <w:rFonts w:ascii="Cupra Light" w:hAnsi="Cupra Light"/>
          <w:b/>
          <w:lang w:val="fr-BE"/>
        </w:rPr>
      </w:pPr>
      <w:proofErr w:type="spellStart"/>
      <w:r w:rsidRPr="00B96DFF">
        <w:rPr>
          <w:rFonts w:ascii="Cupra Light" w:hAnsi="Cupra Light"/>
          <w:b/>
          <w:lang w:val="fr-BE"/>
        </w:rPr>
        <w:t>Infodivertissement</w:t>
      </w:r>
      <w:proofErr w:type="spellEnd"/>
      <w:r w:rsidRPr="00B96DFF">
        <w:rPr>
          <w:rFonts w:ascii="Cupra Light" w:hAnsi="Cupra Light"/>
          <w:b/>
          <w:lang w:val="fr-BE"/>
        </w:rPr>
        <w:t xml:space="preserve"> et connectivité</w:t>
      </w:r>
    </w:p>
    <w:p w14:paraId="5289F1A0" w14:textId="77777777" w:rsidR="00651C5C" w:rsidRPr="00B96DFF" w:rsidRDefault="00651C5C" w:rsidP="00651C5C">
      <w:pPr>
        <w:pStyle w:val="Bodycopy"/>
        <w:spacing w:afterLines="120" w:after="288" w:line="276" w:lineRule="auto"/>
        <w:ind w:right="482"/>
        <w:rPr>
          <w:rFonts w:ascii="Cupra Light" w:eastAsia="Corbel" w:hAnsi="Cupra Light"/>
          <w:lang w:val="fr-BE"/>
        </w:rPr>
      </w:pPr>
      <w:r w:rsidRPr="00B96DFF">
        <w:rPr>
          <w:rFonts w:ascii="Cupra Light" w:hAnsi="Cupra Light"/>
          <w:lang w:val="fr-BE"/>
        </w:rPr>
        <w:t xml:space="preserve">La CUPRA </w:t>
      </w:r>
      <w:proofErr w:type="spellStart"/>
      <w:r w:rsidRPr="00B96DFF">
        <w:rPr>
          <w:rFonts w:ascii="Cupra Light" w:hAnsi="Cupra Light"/>
          <w:lang w:val="fr-BE"/>
        </w:rPr>
        <w:t>Ateca</w:t>
      </w:r>
      <w:proofErr w:type="spellEnd"/>
      <w:r w:rsidRPr="00B96DFF">
        <w:rPr>
          <w:rFonts w:ascii="Cupra Light" w:hAnsi="Cupra Light"/>
          <w:lang w:val="fr-BE"/>
        </w:rPr>
        <w:t xml:space="preserve"> associe les plus hauts niveaux de performances routières avec les sommets de l'</w:t>
      </w:r>
      <w:proofErr w:type="spellStart"/>
      <w:r w:rsidRPr="00B96DFF">
        <w:rPr>
          <w:rFonts w:ascii="Cupra Light" w:hAnsi="Cupra Light"/>
          <w:lang w:val="fr-BE"/>
        </w:rPr>
        <w:t>infodivertissement</w:t>
      </w:r>
      <w:proofErr w:type="spellEnd"/>
      <w:r w:rsidRPr="00B96DFF">
        <w:rPr>
          <w:rFonts w:ascii="Cupra Light" w:hAnsi="Cupra Light"/>
          <w:lang w:val="fr-BE"/>
        </w:rPr>
        <w:t xml:space="preserve"> et de la connectivité, offrant la dernière génération de la technologie Full Link (Apple </w:t>
      </w:r>
      <w:proofErr w:type="spellStart"/>
      <w:r w:rsidRPr="00B96DFF">
        <w:rPr>
          <w:rFonts w:ascii="Cupra Light" w:hAnsi="Cupra Light"/>
          <w:lang w:val="fr-BE"/>
        </w:rPr>
        <w:t>CarPlay</w:t>
      </w:r>
      <w:proofErr w:type="spellEnd"/>
      <w:r w:rsidRPr="00B96DFF">
        <w:rPr>
          <w:rFonts w:ascii="Cupra Light" w:hAnsi="Cupra Light"/>
          <w:lang w:val="fr-BE"/>
        </w:rPr>
        <w:t xml:space="preserve"> et </w:t>
      </w:r>
      <w:proofErr w:type="spellStart"/>
      <w:r w:rsidRPr="00B96DFF">
        <w:rPr>
          <w:rFonts w:ascii="Cupra Light" w:hAnsi="Cupra Light"/>
          <w:lang w:val="fr-BE"/>
        </w:rPr>
        <w:t>AndroidAuto</w:t>
      </w:r>
      <w:proofErr w:type="spellEnd"/>
      <w:r w:rsidRPr="00B96DFF">
        <w:rPr>
          <w:rFonts w:ascii="Cupra Light" w:hAnsi="Cupra Light"/>
          <w:lang w:val="fr-BE"/>
        </w:rPr>
        <w:t xml:space="preserve">) et de l'application SEAT </w:t>
      </w:r>
      <w:proofErr w:type="spellStart"/>
      <w:r w:rsidRPr="00B96DFF">
        <w:rPr>
          <w:rFonts w:ascii="Cupra Light" w:hAnsi="Cupra Light"/>
          <w:lang w:val="fr-BE"/>
        </w:rPr>
        <w:t>DriveApp</w:t>
      </w:r>
      <w:proofErr w:type="spellEnd"/>
      <w:r w:rsidRPr="00B96DFF">
        <w:rPr>
          <w:rFonts w:ascii="Cupra Light" w:hAnsi="Cupra Light"/>
          <w:lang w:val="fr-BE"/>
        </w:rPr>
        <w:t xml:space="preserve"> ainsi que les écrans numériques les plus sophistiqués du secteur.</w:t>
      </w:r>
    </w:p>
    <w:p w14:paraId="11075F52" w14:textId="77777777" w:rsidR="00651C5C" w:rsidRPr="00B96DFF" w:rsidRDefault="00651C5C" w:rsidP="00651C5C">
      <w:pPr>
        <w:pStyle w:val="Bodycopy"/>
        <w:spacing w:afterLines="120" w:after="288" w:line="276" w:lineRule="auto"/>
        <w:ind w:right="482"/>
        <w:rPr>
          <w:rFonts w:ascii="Cupra Light" w:eastAsia="Corbel" w:hAnsi="Cupra Light"/>
          <w:lang w:val="fr-BE"/>
        </w:rPr>
      </w:pPr>
      <w:r w:rsidRPr="00B96DFF">
        <w:rPr>
          <w:rFonts w:ascii="Cupra Light" w:hAnsi="Cupra Light"/>
          <w:lang w:val="fr-BE"/>
        </w:rPr>
        <w:t xml:space="preserve">L'équipement de série de la CUPRA </w:t>
      </w:r>
      <w:proofErr w:type="spellStart"/>
      <w:r w:rsidRPr="00B96DFF">
        <w:rPr>
          <w:rFonts w:ascii="Cupra Light" w:hAnsi="Cupra Light"/>
          <w:lang w:val="fr-BE"/>
        </w:rPr>
        <w:t>Ateca</w:t>
      </w:r>
      <w:proofErr w:type="spellEnd"/>
      <w:r w:rsidRPr="00B96DFF">
        <w:rPr>
          <w:rFonts w:ascii="Cupra Light" w:hAnsi="Cupra Light"/>
          <w:lang w:val="fr-BE"/>
        </w:rPr>
        <w:t xml:space="preserve"> repose sur trois principes fondamentaux : technologie, design et sécurité. Voilà pourquoi des systèmes tels que l'entrée et le démarrage sans clé, le chargeur sans fil, l'amplificateur de signal GSM, la caméra à 360º, le système de navigation Plus à écran tactile 8</w:t>
      </w:r>
      <w:r w:rsidRPr="00B96DFF">
        <w:rPr>
          <w:rFonts w:ascii="Cupra Light" w:hAnsi="Cupra Light" w:cs="Cupra Light"/>
          <w:cs/>
          <w:lang w:val="fr-BE"/>
        </w:rPr>
        <w:t>”</w:t>
      </w:r>
      <w:r w:rsidRPr="00B96DFF">
        <w:rPr>
          <w:rFonts w:ascii="Cupra Light" w:hAnsi="Cupra Light"/>
          <w:lang w:val="fr-BE"/>
        </w:rPr>
        <w:t>, le cockpit numérique et l'assistant de parking sont intégrés de série.</w:t>
      </w:r>
    </w:p>
    <w:p w14:paraId="62E0783F" w14:textId="77777777" w:rsidR="00651C5C" w:rsidRPr="00B96DFF" w:rsidRDefault="00651C5C" w:rsidP="00651C5C">
      <w:pPr>
        <w:pStyle w:val="Bodycopy"/>
        <w:spacing w:afterLines="120" w:after="288" w:line="276" w:lineRule="auto"/>
        <w:ind w:right="482"/>
        <w:rPr>
          <w:rFonts w:ascii="Cupra Light" w:eastAsia="Corbel" w:hAnsi="Cupra Light"/>
          <w:lang w:val="fr-BE"/>
        </w:rPr>
      </w:pPr>
      <w:r w:rsidRPr="00B96DFF">
        <w:rPr>
          <w:rFonts w:ascii="Cupra Light" w:hAnsi="Cupra Light"/>
          <w:lang w:val="fr-BE"/>
        </w:rPr>
        <w:t xml:space="preserve">Non contents d'offrir une fonctionnalité supérieure, les instruments à haute densité de pixels du cockpit numérique permettent au conducteur de visualiser toutes les informations pertinentes pour lui </w:t>
      </w:r>
      <w:r w:rsidRPr="00B96DFF">
        <w:rPr>
          <w:rFonts w:ascii="Cupra Light" w:hAnsi="Cupra Light" w:cs="Cupra Light"/>
          <w:cs/>
          <w:lang w:val="fr-BE"/>
        </w:rPr>
        <w:t xml:space="preserve">– </w:t>
      </w:r>
      <w:r w:rsidRPr="00B96DFF">
        <w:rPr>
          <w:rFonts w:ascii="Cupra Light" w:hAnsi="Cupra Light"/>
          <w:lang w:val="fr-BE"/>
        </w:rPr>
        <w:t xml:space="preserve">des cadrans analogiques classiques tels que le tachymètre aux cartes couleurs en passant par la navigation </w:t>
      </w:r>
      <w:r w:rsidRPr="00B96DFF">
        <w:rPr>
          <w:rFonts w:ascii="Cupra Light" w:hAnsi="Cupra Light" w:cs="Cupra Light"/>
          <w:cs/>
          <w:lang w:val="fr-BE"/>
        </w:rPr>
        <w:t xml:space="preserve">– </w:t>
      </w:r>
      <w:r w:rsidRPr="00B96DFF">
        <w:rPr>
          <w:rFonts w:ascii="Cupra Light" w:hAnsi="Cupra Light"/>
          <w:lang w:val="fr-BE"/>
        </w:rPr>
        <w:t>avec une précision accrue.</w:t>
      </w:r>
    </w:p>
    <w:p w14:paraId="5871F036" w14:textId="77777777" w:rsidR="00651C5C" w:rsidRPr="00B96DFF" w:rsidRDefault="00651C5C" w:rsidP="00651C5C">
      <w:pPr>
        <w:pStyle w:val="Bodycopy"/>
        <w:spacing w:afterLines="120" w:after="288" w:line="276" w:lineRule="auto"/>
        <w:ind w:right="482"/>
        <w:rPr>
          <w:rFonts w:ascii="Cupra Light" w:eastAsia="Corbel" w:hAnsi="Cupra Light"/>
          <w:lang w:val="fr-BE"/>
        </w:rPr>
      </w:pPr>
      <w:r w:rsidRPr="00B96DFF">
        <w:rPr>
          <w:rFonts w:ascii="Cupra Light" w:hAnsi="Cupra Light"/>
          <w:lang w:val="fr-BE"/>
        </w:rPr>
        <w:t xml:space="preserve">De plus, son design plus moderne et polyvalent se fond harmonieusement dans le design intérieur global de la CUPRA </w:t>
      </w:r>
      <w:proofErr w:type="spellStart"/>
      <w:r w:rsidRPr="00B96DFF">
        <w:rPr>
          <w:rFonts w:ascii="Cupra Light" w:hAnsi="Cupra Light"/>
          <w:lang w:val="fr-BE"/>
        </w:rPr>
        <w:t>Ateca</w:t>
      </w:r>
      <w:proofErr w:type="spellEnd"/>
      <w:r w:rsidRPr="00B96DFF">
        <w:rPr>
          <w:rFonts w:ascii="Cupra Light" w:hAnsi="Cupra Light"/>
          <w:lang w:val="fr-BE"/>
        </w:rPr>
        <w:t xml:space="preserve">. Les transitions entre les informations </w:t>
      </w:r>
      <w:r w:rsidRPr="00B96DFF">
        <w:rPr>
          <w:rFonts w:ascii="Cupra Light" w:hAnsi="Cupra Light"/>
          <w:lang w:val="fr-BE"/>
        </w:rPr>
        <w:lastRenderedPageBreak/>
        <w:t>disponibles à l'écran TFT 133 dpi, 1 280 x 480 pixels, s'effectuent en toute fluidité grâce à son taux de rafraîchissement cadencé à 75 Hz.</w:t>
      </w:r>
    </w:p>
    <w:p w14:paraId="261933F7" w14:textId="77777777" w:rsidR="00651C5C" w:rsidRPr="00B96DFF" w:rsidRDefault="00651C5C" w:rsidP="00651C5C">
      <w:pPr>
        <w:pStyle w:val="Bodycopy"/>
        <w:spacing w:afterLines="120" w:after="288" w:line="276" w:lineRule="auto"/>
        <w:ind w:right="482"/>
        <w:rPr>
          <w:rFonts w:ascii="Cupra Light" w:eastAsia="Corbel" w:hAnsi="Cupra Light"/>
          <w:lang w:val="fr-BE"/>
        </w:rPr>
      </w:pPr>
      <w:r w:rsidRPr="00B96DFF">
        <w:rPr>
          <w:rFonts w:ascii="Cupra Light" w:hAnsi="Cupra Light"/>
          <w:lang w:val="fr-BE"/>
        </w:rPr>
        <w:t xml:space="preserve">L'écran sportif exclusif du cockpit numérique a été spécifiquement conçu pour la CUPRA </w:t>
      </w:r>
      <w:proofErr w:type="spellStart"/>
      <w:r w:rsidRPr="00B96DFF">
        <w:rPr>
          <w:rFonts w:ascii="Cupra Light" w:hAnsi="Cupra Light"/>
          <w:lang w:val="fr-BE"/>
        </w:rPr>
        <w:t>Ateca</w:t>
      </w:r>
      <w:proofErr w:type="spellEnd"/>
      <w:r w:rsidRPr="00B96DFF">
        <w:rPr>
          <w:rFonts w:ascii="Cupra Light" w:hAnsi="Cupra Light"/>
          <w:lang w:val="fr-BE"/>
        </w:rPr>
        <w:t>. Il indique le régime moteur avec un maximum de clarté, pour un affichage plus chargé en émotions.</w:t>
      </w:r>
    </w:p>
    <w:p w14:paraId="2FEB573C" w14:textId="77777777" w:rsidR="00651C5C" w:rsidRPr="00B96DFF" w:rsidRDefault="00651C5C" w:rsidP="00651C5C">
      <w:pPr>
        <w:pStyle w:val="Bodycopy"/>
        <w:spacing w:afterLines="120" w:after="288" w:line="276" w:lineRule="auto"/>
        <w:ind w:right="482"/>
        <w:rPr>
          <w:rFonts w:ascii="Cupra Light" w:hAnsi="Cupra Light"/>
          <w:lang w:val="fr-BE"/>
        </w:rPr>
      </w:pPr>
      <w:r w:rsidRPr="00B96DFF">
        <w:rPr>
          <w:rFonts w:ascii="Cupra Light" w:hAnsi="Cupra Light"/>
          <w:lang w:val="fr-BE"/>
        </w:rPr>
        <w:t>Le cockpit numérique est doté d'un écran tactile 8</w:t>
      </w:r>
      <w:r w:rsidRPr="00B96DFF">
        <w:rPr>
          <w:rFonts w:ascii="Cupra Light" w:hAnsi="Cupra Light" w:cs="Cupra Light"/>
          <w:cs/>
          <w:lang w:val="fr-BE"/>
        </w:rPr>
        <w:t xml:space="preserve">” </w:t>
      </w:r>
      <w:r w:rsidRPr="00B96DFF">
        <w:rPr>
          <w:rFonts w:ascii="Cupra Light" w:hAnsi="Cupra Light"/>
          <w:lang w:val="fr-BE"/>
        </w:rPr>
        <w:t>qui affiche non seulement les fonctions journalières telles que le système de navigation et de divertissement, mais aussi d'importantes informations sur les performances, comme la température de l'huile et les forces exercées en cas de conduite plus dynamique.</w:t>
      </w:r>
    </w:p>
    <w:p w14:paraId="727E5DBA" w14:textId="77777777" w:rsidR="00651C5C" w:rsidRPr="00B96DFF" w:rsidRDefault="00651C5C" w:rsidP="00651C5C">
      <w:pPr>
        <w:pStyle w:val="Bodycopy"/>
        <w:spacing w:afterLines="120" w:after="288" w:line="276" w:lineRule="auto"/>
        <w:ind w:right="482"/>
        <w:rPr>
          <w:rFonts w:ascii="Cupra Light" w:eastAsia="Corbel" w:hAnsi="Cupra Light"/>
          <w:lang w:val="fr-BE"/>
        </w:rPr>
      </w:pPr>
      <w:r w:rsidRPr="00B96DFF">
        <w:rPr>
          <w:rFonts w:ascii="Cupra Light" w:hAnsi="Cupra Light"/>
          <w:lang w:val="fr-BE"/>
        </w:rPr>
        <w:t xml:space="preserve">Enrichie de la suite de connectivité SEAT Full Link et </w:t>
      </w:r>
      <w:proofErr w:type="spellStart"/>
      <w:r w:rsidRPr="00B96DFF">
        <w:rPr>
          <w:rFonts w:ascii="Cupra Light" w:hAnsi="Cupra Light"/>
          <w:lang w:val="fr-BE"/>
        </w:rPr>
        <w:t>DriveApp</w:t>
      </w:r>
      <w:proofErr w:type="spellEnd"/>
      <w:r w:rsidRPr="00B96DFF">
        <w:rPr>
          <w:rFonts w:ascii="Cupra Light" w:hAnsi="Cupra Light"/>
          <w:lang w:val="fr-BE"/>
        </w:rPr>
        <w:t xml:space="preserve">, la CUPRA </w:t>
      </w:r>
      <w:proofErr w:type="spellStart"/>
      <w:r w:rsidRPr="00B96DFF">
        <w:rPr>
          <w:rFonts w:ascii="Cupra Light" w:hAnsi="Cupra Light"/>
          <w:lang w:val="fr-BE"/>
        </w:rPr>
        <w:t>Ateca</w:t>
      </w:r>
      <w:proofErr w:type="spellEnd"/>
      <w:r w:rsidRPr="00B96DFF">
        <w:rPr>
          <w:rFonts w:ascii="Cupra Light" w:hAnsi="Cupra Light"/>
          <w:lang w:val="fr-BE"/>
        </w:rPr>
        <w:t xml:space="preserve"> introduit une flopée de fonctionnalités dans l'habitacle du SUV hautes performances via le smartphone du client. Le contenu est reproduit à l'écran du véhicule, donnant un accès aux applications et informations, mais de manière sûre, en minimisant les distractions et en permettant au conducteur de garder les yeux braqués sur la route.</w:t>
      </w:r>
    </w:p>
    <w:p w14:paraId="74DEACF7" w14:textId="77777777" w:rsidR="00651C5C" w:rsidRPr="00B96DFF" w:rsidRDefault="00651C5C" w:rsidP="00651C5C">
      <w:pPr>
        <w:pStyle w:val="Bodycopy"/>
        <w:spacing w:afterLines="120" w:after="288" w:line="276" w:lineRule="auto"/>
        <w:ind w:right="482"/>
        <w:rPr>
          <w:rFonts w:ascii="Cupra Light" w:hAnsi="Cupra Light"/>
          <w:b/>
          <w:lang w:val="fr-BE"/>
        </w:rPr>
      </w:pPr>
      <w:r w:rsidRPr="00B96DFF">
        <w:rPr>
          <w:rFonts w:ascii="Cupra Light" w:hAnsi="Cupra Light"/>
          <w:b/>
          <w:lang w:val="fr-BE"/>
        </w:rPr>
        <w:t>Synthèse</w:t>
      </w:r>
    </w:p>
    <w:p w14:paraId="1D9E7E70" w14:textId="77777777" w:rsidR="00651C5C" w:rsidRPr="00B96DFF" w:rsidRDefault="00651C5C" w:rsidP="00651C5C">
      <w:pPr>
        <w:pStyle w:val="Bodycopy"/>
        <w:spacing w:afterLines="120" w:after="288" w:line="276" w:lineRule="auto"/>
        <w:ind w:right="482"/>
        <w:rPr>
          <w:rFonts w:ascii="Cupra Light" w:eastAsia="Corbel" w:hAnsi="Cupra Light"/>
          <w:lang w:val="fr-BE"/>
        </w:rPr>
      </w:pPr>
      <w:r w:rsidRPr="00B96DFF">
        <w:rPr>
          <w:rFonts w:ascii="Cupra Light" w:hAnsi="Cupra Light"/>
          <w:lang w:val="fr-BE"/>
        </w:rPr>
        <w:t xml:space="preserve">CUPRA illustre parfaitement l'interprétation moderne d'un véhicule hautes performances ; et avec l'introduction de CUPRA </w:t>
      </w:r>
      <w:proofErr w:type="spellStart"/>
      <w:r w:rsidRPr="00B96DFF">
        <w:rPr>
          <w:rFonts w:ascii="Cupra Light" w:hAnsi="Cupra Light"/>
          <w:lang w:val="fr-BE"/>
        </w:rPr>
        <w:t>Ateca</w:t>
      </w:r>
      <w:proofErr w:type="spellEnd"/>
      <w:r w:rsidRPr="00B96DFF">
        <w:rPr>
          <w:rFonts w:ascii="Cupra Light" w:hAnsi="Cupra Light"/>
          <w:lang w:val="fr-BE"/>
        </w:rPr>
        <w:t>, la marque a fusionné les éléments intrinsèques de cette classe de véhicule. L'</w:t>
      </w:r>
      <w:proofErr w:type="spellStart"/>
      <w:r w:rsidRPr="00B96DFF">
        <w:rPr>
          <w:rFonts w:ascii="Cupra Light" w:hAnsi="Cupra Light"/>
          <w:lang w:val="fr-BE"/>
        </w:rPr>
        <w:t>Ateca</w:t>
      </w:r>
      <w:proofErr w:type="spellEnd"/>
      <w:r w:rsidRPr="00B96DFF">
        <w:rPr>
          <w:rFonts w:ascii="Cupra Light" w:hAnsi="Cupra Light"/>
          <w:lang w:val="fr-BE"/>
        </w:rPr>
        <w:t xml:space="preserve"> est une voiture puissante et emblématique, mais pratique et fonctionnelle.</w:t>
      </w:r>
    </w:p>
    <w:p w14:paraId="64654828" w14:textId="77777777" w:rsidR="00651C5C" w:rsidRPr="00B96DFF" w:rsidRDefault="00651C5C" w:rsidP="00651C5C">
      <w:pPr>
        <w:pStyle w:val="Bodycopy"/>
        <w:spacing w:afterLines="120" w:after="288" w:line="276" w:lineRule="auto"/>
        <w:ind w:right="482"/>
        <w:rPr>
          <w:rFonts w:ascii="Cupra Light" w:eastAsia="Corbel" w:hAnsi="Cupra Light"/>
          <w:lang w:val="fr-BE"/>
        </w:rPr>
      </w:pPr>
      <w:r w:rsidRPr="00B96DFF">
        <w:rPr>
          <w:rFonts w:ascii="Cupra Light" w:hAnsi="Cupra Light"/>
          <w:lang w:val="fr-BE"/>
        </w:rPr>
        <w:t xml:space="preserve">Dans un segment dominé par des marques premium, la CUPRA </w:t>
      </w:r>
      <w:proofErr w:type="spellStart"/>
      <w:r w:rsidRPr="00B96DFF">
        <w:rPr>
          <w:rFonts w:ascii="Cupra Light" w:hAnsi="Cupra Light"/>
          <w:lang w:val="fr-BE"/>
        </w:rPr>
        <w:t>Ateca</w:t>
      </w:r>
      <w:proofErr w:type="spellEnd"/>
      <w:r w:rsidRPr="00B96DFF">
        <w:rPr>
          <w:rFonts w:ascii="Cupra Light" w:hAnsi="Cupra Light"/>
          <w:lang w:val="fr-BE"/>
        </w:rPr>
        <w:t xml:space="preserve"> vise à bousculer le marché, en proposant un véhicule qui ne se borne pas aux performances chrono mais permet une véritable implication du conducteur, en l'éloignant des conventions pour lui offrir la vision la plus contemporaine de la performance.</w:t>
      </w:r>
    </w:p>
    <w:p w14:paraId="1C8E0C96" w14:textId="77777777" w:rsidR="00651C5C" w:rsidRPr="00B96DFF" w:rsidRDefault="00651C5C" w:rsidP="00651C5C">
      <w:pPr>
        <w:pStyle w:val="Bodycopy"/>
        <w:spacing w:afterLines="120" w:after="288" w:line="276" w:lineRule="auto"/>
        <w:ind w:right="482"/>
        <w:rPr>
          <w:rFonts w:ascii="Cupra Light" w:eastAsia="Corbel" w:hAnsi="Cupra Light"/>
          <w:lang w:val="fr-BE"/>
        </w:rPr>
      </w:pPr>
      <w:r w:rsidRPr="00B96DFF">
        <w:rPr>
          <w:rFonts w:ascii="Cupra Light" w:hAnsi="Cupra Light"/>
          <w:lang w:val="fr-BE"/>
        </w:rPr>
        <w:lastRenderedPageBreak/>
        <w:t xml:space="preserve">Qu'il s'agisse du moteur TSI 2,0 litres moderne et ultraperformant, du centre de gravité bas ou du châssis à la pointe du progrès, la CUPRA </w:t>
      </w:r>
      <w:proofErr w:type="spellStart"/>
      <w:r w:rsidRPr="00B96DFF">
        <w:rPr>
          <w:rFonts w:ascii="Cupra Light" w:hAnsi="Cupra Light"/>
          <w:lang w:val="fr-BE"/>
        </w:rPr>
        <w:t>Ateca</w:t>
      </w:r>
      <w:proofErr w:type="spellEnd"/>
      <w:r w:rsidRPr="00B96DFF">
        <w:rPr>
          <w:rFonts w:ascii="Cupra Light" w:hAnsi="Cupra Light"/>
          <w:lang w:val="fr-BE"/>
        </w:rPr>
        <w:t xml:space="preserve"> offre une combinaison parfaite qui garantit l'une des conduites les plus dynamiques du secteur.</w:t>
      </w:r>
    </w:p>
    <w:p w14:paraId="1085991B" w14:textId="77777777" w:rsidR="00651C5C" w:rsidRPr="00B96DFF" w:rsidRDefault="00651C5C" w:rsidP="00651C5C">
      <w:pPr>
        <w:pStyle w:val="Bodycopy"/>
        <w:spacing w:afterLines="120" w:after="288" w:line="276" w:lineRule="auto"/>
        <w:ind w:right="482"/>
        <w:rPr>
          <w:rFonts w:ascii="Cupra Light" w:eastAsia="Corbel" w:hAnsi="Cupra Light"/>
          <w:lang w:val="fr-BE"/>
        </w:rPr>
      </w:pPr>
      <w:r w:rsidRPr="00B96DFF">
        <w:rPr>
          <w:rFonts w:ascii="Cupra Light" w:hAnsi="Cupra Light"/>
          <w:lang w:val="fr-BE"/>
        </w:rPr>
        <w:t xml:space="preserve">Le saisissant design extérieur souligne l'esprit sportif et le dynamisme de la CUPRA </w:t>
      </w:r>
      <w:proofErr w:type="spellStart"/>
      <w:r w:rsidRPr="00B96DFF">
        <w:rPr>
          <w:rFonts w:ascii="Cupra Light" w:hAnsi="Cupra Light"/>
          <w:lang w:val="fr-BE"/>
        </w:rPr>
        <w:t>Ateca</w:t>
      </w:r>
      <w:proofErr w:type="spellEnd"/>
      <w:r w:rsidRPr="00B96DFF">
        <w:rPr>
          <w:rFonts w:ascii="Cupra Light" w:hAnsi="Cupra Light"/>
          <w:lang w:val="fr-BE"/>
        </w:rPr>
        <w:t xml:space="preserve">, tout en rayonnant d'assurance et de détermination </w:t>
      </w:r>
      <w:r w:rsidRPr="00B96DFF">
        <w:rPr>
          <w:rFonts w:ascii="Cupra Light" w:hAnsi="Cupra Light" w:cs="Cupra Light"/>
          <w:cs/>
          <w:lang w:val="fr-BE"/>
        </w:rPr>
        <w:t xml:space="preserve">– </w:t>
      </w:r>
      <w:r w:rsidRPr="00B96DFF">
        <w:rPr>
          <w:rFonts w:ascii="Cupra Light" w:hAnsi="Cupra Light"/>
          <w:lang w:val="fr-BE"/>
        </w:rPr>
        <w:t>de la calandre dominante aux détails des contours arrière.</w:t>
      </w:r>
    </w:p>
    <w:p w14:paraId="704F66A4" w14:textId="77777777" w:rsidR="00651C5C" w:rsidRPr="00B96DFF" w:rsidRDefault="00651C5C" w:rsidP="00651C5C">
      <w:pPr>
        <w:pStyle w:val="Bodycopy"/>
        <w:spacing w:afterLines="120" w:after="288" w:line="276" w:lineRule="auto"/>
        <w:ind w:right="482"/>
        <w:rPr>
          <w:rFonts w:ascii="Cupra Light" w:eastAsia="Corbel" w:hAnsi="Cupra Light"/>
          <w:lang w:val="fr-BE"/>
        </w:rPr>
      </w:pPr>
      <w:r w:rsidRPr="00B96DFF">
        <w:rPr>
          <w:rFonts w:ascii="Cupra Light" w:hAnsi="Cupra Light"/>
          <w:lang w:val="fr-BE"/>
        </w:rPr>
        <w:t xml:space="preserve">L'habitacle dégage le « look and </w:t>
      </w:r>
      <w:proofErr w:type="spellStart"/>
      <w:r w:rsidRPr="00B96DFF">
        <w:rPr>
          <w:rFonts w:ascii="Cupra Light" w:hAnsi="Cupra Light"/>
          <w:lang w:val="fr-BE"/>
        </w:rPr>
        <w:t>feel</w:t>
      </w:r>
      <w:proofErr w:type="spellEnd"/>
      <w:r w:rsidRPr="00B96DFF">
        <w:rPr>
          <w:rFonts w:ascii="Cupra Light" w:hAnsi="Cupra Light"/>
          <w:lang w:val="fr-BE"/>
        </w:rPr>
        <w:t> » d'un véhicule hautes performances issu d'un acteur phare du segment, non seulement au travers de ses matériaux et de la qualité de ses finitions, mais aussi grâce à l'inclusion de technologies dernier cri.</w:t>
      </w:r>
    </w:p>
    <w:p w14:paraId="31218682" w14:textId="77777777" w:rsidR="00651C5C" w:rsidRPr="00B96DFF" w:rsidRDefault="00651C5C" w:rsidP="00651C5C">
      <w:pPr>
        <w:pStyle w:val="Bodycopy"/>
        <w:spacing w:afterLines="120" w:after="288" w:line="276" w:lineRule="auto"/>
        <w:ind w:right="482"/>
        <w:rPr>
          <w:rFonts w:ascii="Cupra Light" w:eastAsia="Corbel" w:hAnsi="Cupra Light"/>
          <w:lang w:val="fr-BE"/>
        </w:rPr>
      </w:pPr>
      <w:r w:rsidRPr="00B96DFF">
        <w:rPr>
          <w:rFonts w:ascii="Cupra Light" w:hAnsi="Cupra Light"/>
          <w:lang w:val="fr-BE"/>
        </w:rPr>
        <w:t xml:space="preserve">Le sentiment de performance et de qualité peut encore être sublimé par les freins </w:t>
      </w:r>
      <w:proofErr w:type="spellStart"/>
      <w:r w:rsidRPr="00B96DFF">
        <w:rPr>
          <w:rFonts w:ascii="Cupra Light" w:hAnsi="Cupra Light"/>
          <w:lang w:val="fr-BE"/>
        </w:rPr>
        <w:t>Brembo</w:t>
      </w:r>
      <w:proofErr w:type="spellEnd"/>
      <w:r w:rsidRPr="00B96DFF">
        <w:rPr>
          <w:rFonts w:ascii="Cupra Light" w:hAnsi="Cupra Light"/>
          <w:lang w:val="fr-BE"/>
        </w:rPr>
        <w:t xml:space="preserve"> noirs 18</w:t>
      </w:r>
      <w:r w:rsidRPr="00B96DFF">
        <w:rPr>
          <w:rFonts w:ascii="Cupra Light" w:hAnsi="Cupra Light" w:cs="Cupra Light"/>
          <w:cs/>
          <w:lang w:val="fr-BE"/>
        </w:rPr>
        <w:t xml:space="preserve">” </w:t>
      </w:r>
      <w:r w:rsidRPr="00B96DFF">
        <w:rPr>
          <w:rFonts w:ascii="Cupra Light" w:hAnsi="Cupra Light"/>
          <w:lang w:val="fr-BE"/>
        </w:rPr>
        <w:t>optionnels, et les coques en fibre de carbone pour les rétroviseurs. Les sièges baquets CUPRA exclusifs seront disponibles fin 2018.</w:t>
      </w:r>
    </w:p>
    <w:p w14:paraId="6E31F67A" w14:textId="77777777" w:rsidR="00651C5C" w:rsidRPr="00B96DFF" w:rsidRDefault="00651C5C" w:rsidP="00651C5C">
      <w:pPr>
        <w:pStyle w:val="Bodycopy"/>
        <w:spacing w:afterLines="120" w:after="288" w:line="276" w:lineRule="auto"/>
        <w:ind w:right="482"/>
        <w:rPr>
          <w:rFonts w:ascii="Cupra Light" w:eastAsia="Corbel" w:hAnsi="Cupra Light"/>
          <w:lang w:val="fr-BE"/>
        </w:rPr>
      </w:pPr>
      <w:r w:rsidRPr="00B96DFF">
        <w:rPr>
          <w:rFonts w:ascii="Cupra Light" w:hAnsi="Cupra Light"/>
          <w:lang w:val="fr-BE"/>
        </w:rPr>
        <w:t>Il n'existe aucune marque équivalente à CUPRA sur le marché à l'heure actuelle, et l'</w:t>
      </w:r>
      <w:proofErr w:type="spellStart"/>
      <w:r w:rsidRPr="00B96DFF">
        <w:rPr>
          <w:rFonts w:ascii="Cupra Light" w:hAnsi="Cupra Light"/>
          <w:lang w:val="fr-BE"/>
        </w:rPr>
        <w:t>Ateca</w:t>
      </w:r>
      <w:proofErr w:type="spellEnd"/>
      <w:r w:rsidRPr="00B96DFF">
        <w:rPr>
          <w:rFonts w:ascii="Cupra Light" w:hAnsi="Cupra Light"/>
          <w:lang w:val="fr-BE"/>
        </w:rPr>
        <w:t xml:space="preserve"> préfigure la naissance d'une ère nouvelle, où les développeurs de véhicules partagent les mêmes valeurs, la même ambition et la même passion pour le summum des performances automobiles.</w:t>
      </w:r>
    </w:p>
    <w:p w14:paraId="0DC98A94" w14:textId="77777777" w:rsidR="00651C5C" w:rsidRPr="00B96DFF" w:rsidRDefault="00651C5C" w:rsidP="00651C5C">
      <w:pPr>
        <w:spacing w:line="276" w:lineRule="auto"/>
        <w:ind w:right="418"/>
        <w:rPr>
          <w:rFonts w:ascii="Cupra Light" w:hAnsi="Cupra Light"/>
          <w:sz w:val="22"/>
          <w:lang w:val="fr-BE"/>
        </w:rPr>
      </w:pPr>
      <w:r w:rsidRPr="00B96DFF">
        <w:rPr>
          <w:rFonts w:ascii="Cupra Light" w:hAnsi="Cupra Light"/>
          <w:sz w:val="22"/>
          <w:lang w:val="fr-BE"/>
        </w:rPr>
        <w:t xml:space="preserve">La CUPRA </w:t>
      </w:r>
      <w:proofErr w:type="spellStart"/>
      <w:r w:rsidRPr="00B96DFF">
        <w:rPr>
          <w:rFonts w:ascii="Cupra Light" w:hAnsi="Cupra Light"/>
          <w:sz w:val="22"/>
          <w:lang w:val="fr-BE"/>
        </w:rPr>
        <w:t>Ateca</w:t>
      </w:r>
      <w:proofErr w:type="spellEnd"/>
      <w:r w:rsidRPr="00B96DFF">
        <w:rPr>
          <w:rFonts w:ascii="Cupra Light" w:hAnsi="Cupra Light"/>
          <w:sz w:val="22"/>
          <w:lang w:val="fr-BE"/>
        </w:rPr>
        <w:t xml:space="preserve"> sera lancée sur le marché d'ici la fin 2018 ; et pour marquer son introduction, les 7 000 premiers clients recevront un cadeau de bienvenue en édition limitée car ils contribuent à construire la tribu CUPRA. Chacune de ces personnes se verra offrir une « CUPRA </w:t>
      </w:r>
      <w:proofErr w:type="spellStart"/>
      <w:r w:rsidRPr="00B96DFF">
        <w:rPr>
          <w:rFonts w:ascii="Cupra Light" w:hAnsi="Cupra Light"/>
          <w:sz w:val="22"/>
          <w:lang w:val="fr-BE"/>
        </w:rPr>
        <w:t>Member</w:t>
      </w:r>
      <w:proofErr w:type="spellEnd"/>
      <w:r w:rsidRPr="00B96DFF">
        <w:rPr>
          <w:rFonts w:ascii="Cupra Light" w:hAnsi="Cupra Light"/>
          <w:sz w:val="22"/>
          <w:lang w:val="fr-BE"/>
        </w:rPr>
        <w:t xml:space="preserve"> Box » en véritable fibre de carbone, estampée avec le logo CUPRA en cuivre. À l'intérieur, les clients trouveront une coque de clé et un bracelet CUPRA en fibre de carbone haute qualité. Un signe d'appréciation et une preuve de possession d'une CUPRA.</w:t>
      </w:r>
    </w:p>
    <w:p w14:paraId="07D604BE" w14:textId="77777777" w:rsidR="00651C5C" w:rsidRPr="00B96DFF" w:rsidRDefault="00651C5C" w:rsidP="00651C5C">
      <w:pPr>
        <w:rPr>
          <w:lang w:val="fr-BE"/>
        </w:rPr>
      </w:pPr>
    </w:p>
    <w:p w14:paraId="3880B09C" w14:textId="77777777" w:rsidR="00651C5C" w:rsidRPr="00B96DFF" w:rsidRDefault="00651C5C" w:rsidP="00651C5C">
      <w:pPr>
        <w:rPr>
          <w:lang w:val="fr-BE"/>
        </w:rPr>
      </w:pPr>
    </w:p>
    <w:p w14:paraId="3C04245E" w14:textId="77777777" w:rsidR="00651C5C" w:rsidRPr="00B96DFF" w:rsidRDefault="00651C5C" w:rsidP="00651C5C">
      <w:pPr>
        <w:pStyle w:val="Bodycopy"/>
        <w:spacing w:afterLines="120" w:after="288" w:line="276" w:lineRule="auto"/>
        <w:ind w:right="482"/>
        <w:rPr>
          <w:rFonts w:ascii="Cupra Light" w:hAnsi="Cupra Light"/>
          <w:b/>
          <w:lang w:val="fr-BE"/>
        </w:rPr>
      </w:pPr>
      <w:r w:rsidRPr="00B96DFF">
        <w:rPr>
          <w:rFonts w:ascii="Cupra Light" w:hAnsi="Cupra Light"/>
          <w:b/>
          <w:lang w:val="fr-BE"/>
        </w:rPr>
        <w:lastRenderedPageBreak/>
        <w:t>Données techniques</w:t>
      </w:r>
    </w:p>
    <w:p w14:paraId="05F3FFDF" w14:textId="77777777" w:rsidR="00651C5C" w:rsidRPr="00B96DFF" w:rsidRDefault="00651C5C" w:rsidP="00651C5C">
      <w:pPr>
        <w:pStyle w:val="Bodycopy"/>
        <w:spacing w:afterLines="120" w:after="288" w:line="276" w:lineRule="auto"/>
        <w:ind w:right="482"/>
        <w:rPr>
          <w:rFonts w:ascii="Cupra Light" w:hAnsi="Cupra Light"/>
          <w:lang w:val="fr-BE"/>
        </w:rPr>
      </w:pPr>
    </w:p>
    <w:tbl>
      <w:tblPr>
        <w:tblpPr w:leftFromText="180" w:rightFromText="180" w:vertAnchor="text" w:horzAnchor="margin" w:tblpY="16"/>
        <w:tblW w:w="8733" w:type="dxa"/>
        <w:tblBorders>
          <w:top w:val="nil"/>
          <w:left w:val="nil"/>
          <w:bottom w:val="nil"/>
          <w:right w:val="nil"/>
        </w:tblBorders>
        <w:tblLayout w:type="fixed"/>
        <w:tblLook w:val="0000" w:firstRow="0" w:lastRow="0" w:firstColumn="0" w:lastColumn="0" w:noHBand="0" w:noVBand="0"/>
      </w:tblPr>
      <w:tblGrid>
        <w:gridCol w:w="4366"/>
        <w:gridCol w:w="4367"/>
      </w:tblGrid>
      <w:tr w:rsidR="00651C5C" w:rsidRPr="00B96DFF" w14:paraId="0730BC8B" w14:textId="77777777" w:rsidTr="00374BBE">
        <w:trPr>
          <w:trHeight w:val="73"/>
        </w:trPr>
        <w:tc>
          <w:tcPr>
            <w:tcW w:w="8733" w:type="dxa"/>
            <w:gridSpan w:val="2"/>
          </w:tcPr>
          <w:p w14:paraId="7CABB9B1" w14:textId="77777777" w:rsidR="00651C5C" w:rsidRPr="00B96DFF" w:rsidRDefault="00651C5C" w:rsidP="00374BBE">
            <w:pPr>
              <w:autoSpaceDE w:val="0"/>
              <w:autoSpaceDN w:val="0"/>
              <w:adjustRightInd w:val="0"/>
              <w:spacing w:after="0" w:line="240" w:lineRule="auto"/>
              <w:rPr>
                <w:rFonts w:ascii="Seat Meta Normal" w:hAnsi="Seat Meta Normal"/>
                <w:b/>
                <w:color w:val="000000"/>
                <w:sz w:val="16"/>
                <w:lang w:val="fr-BE"/>
              </w:rPr>
            </w:pPr>
          </w:p>
          <w:p w14:paraId="62FFB788" w14:textId="77777777" w:rsidR="00651C5C" w:rsidRPr="00B96DFF" w:rsidRDefault="00651C5C" w:rsidP="00374BBE">
            <w:pPr>
              <w:autoSpaceDE w:val="0"/>
              <w:autoSpaceDN w:val="0"/>
              <w:adjustRightInd w:val="0"/>
              <w:spacing w:after="0" w:line="240" w:lineRule="auto"/>
              <w:jc w:val="center"/>
              <w:rPr>
                <w:rFonts w:ascii="Seat Meta Normal" w:hAnsi="Seat Meta Normal" w:cs="Seat Meta Normal"/>
                <w:color w:val="000000"/>
                <w:sz w:val="16"/>
                <w:szCs w:val="16"/>
                <w:lang w:val="fr-BE"/>
              </w:rPr>
            </w:pPr>
            <w:r w:rsidRPr="00B96DFF">
              <w:rPr>
                <w:rFonts w:ascii="Seat Meta Normal" w:hAnsi="Seat Meta Normal"/>
                <w:b/>
                <w:color w:val="000000"/>
                <w:sz w:val="16"/>
                <w:lang w:val="fr-BE"/>
              </w:rPr>
              <w:t xml:space="preserve"> 2.0 TSI 300 PS 7 vitesses DSG 4Drive </w:t>
            </w:r>
          </w:p>
        </w:tc>
      </w:tr>
      <w:tr w:rsidR="00651C5C" w:rsidRPr="00B96DFF" w14:paraId="54BBE627" w14:textId="77777777" w:rsidTr="00374BBE">
        <w:trPr>
          <w:trHeight w:val="73"/>
        </w:trPr>
        <w:tc>
          <w:tcPr>
            <w:tcW w:w="8733" w:type="dxa"/>
            <w:gridSpan w:val="2"/>
          </w:tcPr>
          <w:p w14:paraId="73BDD5B1"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b/>
                <w:color w:val="000000"/>
                <w:sz w:val="16"/>
                <w:lang w:val="fr-BE"/>
              </w:rPr>
              <w:t xml:space="preserve">MOTEUR </w:t>
            </w:r>
          </w:p>
        </w:tc>
      </w:tr>
      <w:tr w:rsidR="00651C5C" w:rsidRPr="00B96DFF" w14:paraId="58F14F5C" w14:textId="77777777" w:rsidTr="00374BBE">
        <w:trPr>
          <w:trHeight w:val="71"/>
        </w:trPr>
        <w:tc>
          <w:tcPr>
            <w:tcW w:w="4366" w:type="dxa"/>
          </w:tcPr>
          <w:p w14:paraId="477953F0"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Cylindres/Soupapes (Total)</w:t>
            </w:r>
          </w:p>
        </w:tc>
        <w:tc>
          <w:tcPr>
            <w:tcW w:w="4367" w:type="dxa"/>
          </w:tcPr>
          <w:p w14:paraId="1495FC00"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 xml:space="preserve">4 </w:t>
            </w:r>
            <w:proofErr w:type="spellStart"/>
            <w:r w:rsidRPr="00B96DFF">
              <w:rPr>
                <w:rFonts w:ascii="Seat Meta Normal" w:hAnsi="Seat Meta Normal"/>
                <w:color w:val="000000"/>
                <w:sz w:val="16"/>
                <w:lang w:val="fr-BE"/>
              </w:rPr>
              <w:t>cyl</w:t>
            </w:r>
            <w:proofErr w:type="spellEnd"/>
            <w:r w:rsidRPr="00B96DFF">
              <w:rPr>
                <w:rFonts w:ascii="Seat Meta Normal" w:hAnsi="Seat Meta Normal"/>
                <w:color w:val="000000"/>
                <w:sz w:val="16"/>
                <w:lang w:val="fr-BE"/>
              </w:rPr>
              <w:t xml:space="preserve">. - 16 s. </w:t>
            </w:r>
          </w:p>
        </w:tc>
      </w:tr>
      <w:tr w:rsidR="00651C5C" w:rsidRPr="00B96DFF" w14:paraId="513B33F8" w14:textId="77777777" w:rsidTr="00374BBE">
        <w:trPr>
          <w:trHeight w:val="71"/>
        </w:trPr>
        <w:tc>
          <w:tcPr>
            <w:tcW w:w="4366" w:type="dxa"/>
          </w:tcPr>
          <w:p w14:paraId="3C7E6193"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Cylindrée (cm³)</w:t>
            </w:r>
          </w:p>
        </w:tc>
        <w:tc>
          <w:tcPr>
            <w:tcW w:w="4367" w:type="dxa"/>
          </w:tcPr>
          <w:p w14:paraId="5772267B"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1 984</w:t>
            </w:r>
          </w:p>
        </w:tc>
      </w:tr>
      <w:tr w:rsidR="00651C5C" w:rsidRPr="00B96DFF" w14:paraId="7E867BE7" w14:textId="77777777" w:rsidTr="00374BBE">
        <w:trPr>
          <w:trHeight w:val="71"/>
        </w:trPr>
        <w:tc>
          <w:tcPr>
            <w:tcW w:w="4366" w:type="dxa"/>
          </w:tcPr>
          <w:p w14:paraId="67459186"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Alésage et course (mm)</w:t>
            </w:r>
          </w:p>
        </w:tc>
        <w:tc>
          <w:tcPr>
            <w:tcW w:w="4367" w:type="dxa"/>
          </w:tcPr>
          <w:p w14:paraId="72ECB91D"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 xml:space="preserve">82,5 x 92,8 </w:t>
            </w:r>
          </w:p>
        </w:tc>
      </w:tr>
      <w:tr w:rsidR="00651C5C" w:rsidRPr="00B96DFF" w14:paraId="79A761CB" w14:textId="77777777" w:rsidTr="00374BBE">
        <w:trPr>
          <w:trHeight w:val="71"/>
        </w:trPr>
        <w:tc>
          <w:tcPr>
            <w:tcW w:w="4366" w:type="dxa"/>
          </w:tcPr>
          <w:p w14:paraId="084C3C31"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Taux de compression</w:t>
            </w:r>
          </w:p>
        </w:tc>
        <w:tc>
          <w:tcPr>
            <w:tcW w:w="4367" w:type="dxa"/>
          </w:tcPr>
          <w:p w14:paraId="6FADCD3C"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9,3 :1</w:t>
            </w:r>
          </w:p>
        </w:tc>
      </w:tr>
      <w:tr w:rsidR="00651C5C" w:rsidRPr="00B96DFF" w14:paraId="7B10C516" w14:textId="77777777" w:rsidTr="00374BBE">
        <w:trPr>
          <w:trHeight w:val="71"/>
        </w:trPr>
        <w:tc>
          <w:tcPr>
            <w:tcW w:w="4366" w:type="dxa"/>
          </w:tcPr>
          <w:p w14:paraId="255F9146"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Puissance maximale (kW/CV à t/min.)</w:t>
            </w:r>
          </w:p>
        </w:tc>
        <w:tc>
          <w:tcPr>
            <w:tcW w:w="4367" w:type="dxa"/>
          </w:tcPr>
          <w:p w14:paraId="5E54ECE4"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221/300 à 5 300-6 500</w:t>
            </w:r>
          </w:p>
        </w:tc>
      </w:tr>
      <w:tr w:rsidR="00651C5C" w:rsidRPr="00B96DFF" w14:paraId="6790F2C6" w14:textId="77777777" w:rsidTr="00374BBE">
        <w:trPr>
          <w:trHeight w:val="71"/>
        </w:trPr>
        <w:tc>
          <w:tcPr>
            <w:tcW w:w="4366" w:type="dxa"/>
          </w:tcPr>
          <w:p w14:paraId="4D65CA2A"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Couple max. (Nm à t/min.)</w:t>
            </w:r>
          </w:p>
        </w:tc>
        <w:tc>
          <w:tcPr>
            <w:tcW w:w="4367" w:type="dxa"/>
          </w:tcPr>
          <w:p w14:paraId="550979C2"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400 à 2 000-5 200</w:t>
            </w:r>
          </w:p>
        </w:tc>
      </w:tr>
      <w:tr w:rsidR="00651C5C" w:rsidRPr="00B96DFF" w14:paraId="0E40E96E" w14:textId="77777777" w:rsidTr="00374BBE">
        <w:trPr>
          <w:trHeight w:val="88"/>
        </w:trPr>
        <w:tc>
          <w:tcPr>
            <w:tcW w:w="4366" w:type="dxa"/>
          </w:tcPr>
          <w:p w14:paraId="3EBE73F7"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Système d'alimentation en carburant</w:t>
            </w:r>
          </w:p>
        </w:tc>
        <w:tc>
          <w:tcPr>
            <w:tcW w:w="4367" w:type="dxa"/>
          </w:tcPr>
          <w:p w14:paraId="2B73A2FF"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Injection directe TSI</w:t>
            </w:r>
          </w:p>
        </w:tc>
      </w:tr>
      <w:tr w:rsidR="00651C5C" w:rsidRPr="00B96DFF" w14:paraId="2102BD39" w14:textId="77777777" w:rsidTr="00374BBE">
        <w:trPr>
          <w:trHeight w:val="71"/>
        </w:trPr>
        <w:tc>
          <w:tcPr>
            <w:tcW w:w="4366" w:type="dxa"/>
          </w:tcPr>
          <w:p w14:paraId="6B47DDCD"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Allumage</w:t>
            </w:r>
          </w:p>
        </w:tc>
        <w:tc>
          <w:tcPr>
            <w:tcW w:w="4367" w:type="dxa"/>
          </w:tcPr>
          <w:p w14:paraId="3F14EE32"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Allumage cartographique électronique</w:t>
            </w:r>
          </w:p>
        </w:tc>
      </w:tr>
      <w:tr w:rsidR="00651C5C" w:rsidRPr="00B96DFF" w14:paraId="2038DC34" w14:textId="77777777" w:rsidTr="00374BBE">
        <w:trPr>
          <w:trHeight w:val="71"/>
        </w:trPr>
        <w:tc>
          <w:tcPr>
            <w:tcW w:w="4366" w:type="dxa"/>
          </w:tcPr>
          <w:p w14:paraId="0121EB02"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Type de carburant</w:t>
            </w:r>
          </w:p>
        </w:tc>
        <w:tc>
          <w:tcPr>
            <w:tcW w:w="4367" w:type="dxa"/>
          </w:tcPr>
          <w:p w14:paraId="0D416127"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ROZ 98</w:t>
            </w:r>
          </w:p>
        </w:tc>
      </w:tr>
      <w:tr w:rsidR="00651C5C" w:rsidRPr="00B96DFF" w14:paraId="6C0F51EC" w14:textId="77777777" w:rsidTr="00374BBE">
        <w:trPr>
          <w:trHeight w:val="71"/>
        </w:trPr>
        <w:tc>
          <w:tcPr>
            <w:tcW w:w="4366" w:type="dxa"/>
          </w:tcPr>
          <w:p w14:paraId="40647D5C"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Norme d'émissions</w:t>
            </w:r>
          </w:p>
        </w:tc>
        <w:tc>
          <w:tcPr>
            <w:tcW w:w="4367" w:type="dxa"/>
          </w:tcPr>
          <w:p w14:paraId="6A2A1909"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UE6</w:t>
            </w:r>
          </w:p>
        </w:tc>
      </w:tr>
      <w:tr w:rsidR="00651C5C" w:rsidRPr="00B96DFF" w14:paraId="51F36E94" w14:textId="77777777" w:rsidTr="00374BBE">
        <w:trPr>
          <w:trHeight w:val="83"/>
        </w:trPr>
        <w:tc>
          <w:tcPr>
            <w:tcW w:w="4366" w:type="dxa"/>
          </w:tcPr>
          <w:p w14:paraId="22C6BAE7"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Alternateur (A)</w:t>
            </w:r>
          </w:p>
        </w:tc>
        <w:tc>
          <w:tcPr>
            <w:tcW w:w="4367" w:type="dxa"/>
          </w:tcPr>
          <w:p w14:paraId="3CFD069C"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110-180</w:t>
            </w:r>
          </w:p>
        </w:tc>
      </w:tr>
      <w:tr w:rsidR="00651C5C" w:rsidRPr="00B96DFF" w14:paraId="6CB2FE95" w14:textId="77777777" w:rsidTr="00374BBE">
        <w:trPr>
          <w:trHeight w:val="80"/>
        </w:trPr>
        <w:tc>
          <w:tcPr>
            <w:tcW w:w="4366" w:type="dxa"/>
          </w:tcPr>
          <w:p w14:paraId="02E610CA"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Batterie (Ah)</w:t>
            </w:r>
          </w:p>
        </w:tc>
        <w:tc>
          <w:tcPr>
            <w:tcW w:w="4367" w:type="dxa"/>
          </w:tcPr>
          <w:p w14:paraId="4F1ED3DF"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59-68/320-380</w:t>
            </w:r>
          </w:p>
        </w:tc>
      </w:tr>
      <w:tr w:rsidR="00651C5C" w:rsidRPr="00B96DFF" w14:paraId="519655DA" w14:textId="77777777" w:rsidTr="00374BBE">
        <w:trPr>
          <w:trHeight w:val="73"/>
        </w:trPr>
        <w:tc>
          <w:tcPr>
            <w:tcW w:w="8733" w:type="dxa"/>
            <w:gridSpan w:val="2"/>
          </w:tcPr>
          <w:p w14:paraId="29DD928A" w14:textId="77777777" w:rsidR="00B96DFF" w:rsidRDefault="00B96DFF" w:rsidP="00374BBE">
            <w:pPr>
              <w:autoSpaceDE w:val="0"/>
              <w:autoSpaceDN w:val="0"/>
              <w:adjustRightInd w:val="0"/>
              <w:spacing w:after="0" w:line="240" w:lineRule="auto"/>
              <w:rPr>
                <w:rFonts w:ascii="Seat Meta Normal" w:hAnsi="Seat Meta Normal"/>
                <w:b/>
                <w:color w:val="000000"/>
                <w:sz w:val="16"/>
                <w:lang w:val="fr-BE"/>
              </w:rPr>
            </w:pPr>
          </w:p>
          <w:p w14:paraId="344B8E14"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b/>
                <w:color w:val="000000"/>
                <w:sz w:val="16"/>
                <w:lang w:val="fr-BE"/>
              </w:rPr>
              <w:t>PERFORMANCES</w:t>
            </w:r>
          </w:p>
        </w:tc>
      </w:tr>
      <w:tr w:rsidR="00651C5C" w:rsidRPr="00B96DFF" w14:paraId="74B5EACB" w14:textId="77777777" w:rsidTr="00374BBE">
        <w:trPr>
          <w:trHeight w:val="83"/>
        </w:trPr>
        <w:tc>
          <w:tcPr>
            <w:tcW w:w="4366" w:type="dxa"/>
          </w:tcPr>
          <w:p w14:paraId="0F687C11"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Vitesse max. (km/h)</w:t>
            </w:r>
          </w:p>
        </w:tc>
        <w:tc>
          <w:tcPr>
            <w:tcW w:w="4367" w:type="dxa"/>
          </w:tcPr>
          <w:p w14:paraId="366C52EC"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247</w:t>
            </w:r>
          </w:p>
        </w:tc>
      </w:tr>
      <w:tr w:rsidR="00651C5C" w:rsidRPr="00B96DFF" w14:paraId="14859D94" w14:textId="77777777" w:rsidTr="00374BBE">
        <w:trPr>
          <w:trHeight w:val="76"/>
        </w:trPr>
        <w:tc>
          <w:tcPr>
            <w:tcW w:w="4366" w:type="dxa"/>
          </w:tcPr>
          <w:p w14:paraId="01FD5D65"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Accélération 0-100 km/h (en s.)</w:t>
            </w:r>
          </w:p>
        </w:tc>
        <w:tc>
          <w:tcPr>
            <w:tcW w:w="4367" w:type="dxa"/>
          </w:tcPr>
          <w:p w14:paraId="6FF491AD"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5,2</w:t>
            </w:r>
          </w:p>
        </w:tc>
      </w:tr>
      <w:tr w:rsidR="00651C5C" w:rsidRPr="00B96DFF" w14:paraId="799485B5" w14:textId="77777777" w:rsidTr="00374BBE">
        <w:trPr>
          <w:trHeight w:val="73"/>
        </w:trPr>
        <w:tc>
          <w:tcPr>
            <w:tcW w:w="8733" w:type="dxa"/>
            <w:gridSpan w:val="2"/>
          </w:tcPr>
          <w:p w14:paraId="64FAE764" w14:textId="77777777" w:rsidR="00B96DFF" w:rsidRDefault="00B96DFF" w:rsidP="00374BBE">
            <w:pPr>
              <w:autoSpaceDE w:val="0"/>
              <w:autoSpaceDN w:val="0"/>
              <w:adjustRightInd w:val="0"/>
              <w:spacing w:after="0" w:line="240" w:lineRule="auto"/>
              <w:rPr>
                <w:rFonts w:ascii="Seat Meta Normal" w:hAnsi="Seat Meta Normal"/>
                <w:b/>
                <w:color w:val="000000"/>
                <w:sz w:val="16"/>
                <w:lang w:val="fr-BE"/>
              </w:rPr>
            </w:pPr>
          </w:p>
          <w:p w14:paraId="088BE31D"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b/>
                <w:color w:val="000000"/>
                <w:sz w:val="16"/>
                <w:lang w:val="fr-BE"/>
              </w:rPr>
              <w:t xml:space="preserve">ÉMISSIONS MASSIQUES </w:t>
            </w:r>
          </w:p>
        </w:tc>
      </w:tr>
      <w:tr w:rsidR="00651C5C" w:rsidRPr="00426C72" w14:paraId="404C8571" w14:textId="77777777" w:rsidTr="00374BBE">
        <w:trPr>
          <w:trHeight w:val="71"/>
        </w:trPr>
        <w:tc>
          <w:tcPr>
            <w:tcW w:w="8733" w:type="dxa"/>
            <w:gridSpan w:val="2"/>
          </w:tcPr>
          <w:p w14:paraId="51DA571B" w14:textId="18B8C534" w:rsidR="00651C5C" w:rsidRPr="00426C72" w:rsidRDefault="00651C5C" w:rsidP="00374BBE">
            <w:pPr>
              <w:tabs>
                <w:tab w:val="center" w:pos="4258"/>
              </w:tabs>
              <w:autoSpaceDE w:val="0"/>
              <w:autoSpaceDN w:val="0"/>
              <w:adjustRightInd w:val="0"/>
              <w:spacing w:after="0" w:line="240" w:lineRule="auto"/>
              <w:rPr>
                <w:rFonts w:ascii="Seat Meta Normal" w:hAnsi="Seat Meta Normal" w:cs="Seat Meta Normal"/>
                <w:color w:val="000000"/>
                <w:sz w:val="16"/>
                <w:szCs w:val="16"/>
                <w:lang w:val="fr-BE"/>
              </w:rPr>
            </w:pPr>
            <w:r w:rsidRPr="00426C72">
              <w:rPr>
                <w:rFonts w:ascii="Seat Meta Normal" w:hAnsi="Seat Meta Normal"/>
                <w:color w:val="000000"/>
                <w:sz w:val="16"/>
                <w:lang w:val="fr-BE"/>
              </w:rPr>
              <w:t xml:space="preserve">Plage combinée NEDC / WLTP pour le CO2 (g/km) </w:t>
            </w:r>
            <w:r w:rsidRPr="00426C72">
              <w:rPr>
                <w:rFonts w:ascii="Seat Meta Normal" w:hAnsi="Seat Meta Normal"/>
                <w:color w:val="000000"/>
                <w:sz w:val="16"/>
                <w:lang w:val="fr-BE"/>
              </w:rPr>
              <w:tab/>
            </w:r>
            <w:r w:rsidR="00CA5CD3" w:rsidRPr="00426C72">
              <w:rPr>
                <w:rFonts w:ascii="Seat Meta Normal" w:hAnsi="Seat Meta Normal"/>
                <w:color w:val="000000"/>
                <w:sz w:val="16"/>
                <w:lang w:val="fr-BE"/>
              </w:rPr>
              <w:t xml:space="preserve">                              </w:t>
            </w:r>
            <w:r w:rsidRPr="00426C72">
              <w:rPr>
                <w:rFonts w:ascii="Seat Meta Normal" w:hAnsi="Seat Meta Normal"/>
                <w:color w:val="000000"/>
                <w:sz w:val="16"/>
                <w:lang w:val="fr-BE"/>
              </w:rPr>
              <w:t>168 /192 – 201</w:t>
            </w:r>
          </w:p>
        </w:tc>
      </w:tr>
      <w:tr w:rsidR="00651C5C" w:rsidRPr="00B96DFF" w14:paraId="00137BD3" w14:textId="77777777" w:rsidTr="00374BBE">
        <w:trPr>
          <w:trHeight w:val="73"/>
        </w:trPr>
        <w:tc>
          <w:tcPr>
            <w:tcW w:w="8733" w:type="dxa"/>
            <w:gridSpan w:val="2"/>
          </w:tcPr>
          <w:p w14:paraId="52A829B3" w14:textId="77777777" w:rsidR="00B96DFF" w:rsidRPr="00426C72" w:rsidRDefault="00B96DFF" w:rsidP="00374BBE">
            <w:pPr>
              <w:autoSpaceDE w:val="0"/>
              <w:autoSpaceDN w:val="0"/>
              <w:adjustRightInd w:val="0"/>
              <w:spacing w:after="0" w:line="240" w:lineRule="auto"/>
              <w:rPr>
                <w:rFonts w:ascii="Seat Meta Normal" w:hAnsi="Seat Meta Normal"/>
                <w:b/>
                <w:color w:val="000000"/>
                <w:sz w:val="16"/>
                <w:lang w:val="fr-BE"/>
              </w:rPr>
            </w:pPr>
          </w:p>
          <w:p w14:paraId="18549637" w14:textId="77777777" w:rsidR="00651C5C" w:rsidRPr="00426C72"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426C72">
              <w:rPr>
                <w:rFonts w:ascii="Seat Meta Normal" w:hAnsi="Seat Meta Normal"/>
                <w:b/>
                <w:color w:val="000000"/>
                <w:sz w:val="16"/>
                <w:lang w:val="fr-BE"/>
              </w:rPr>
              <w:t>CONSOMMATION DE CARBURANT</w:t>
            </w:r>
          </w:p>
        </w:tc>
      </w:tr>
      <w:tr w:rsidR="00651C5C" w:rsidRPr="00426C72" w14:paraId="430DB0B3" w14:textId="77777777" w:rsidTr="00374BBE">
        <w:trPr>
          <w:trHeight w:val="71"/>
        </w:trPr>
        <w:tc>
          <w:tcPr>
            <w:tcW w:w="8733" w:type="dxa"/>
            <w:gridSpan w:val="2"/>
          </w:tcPr>
          <w:p w14:paraId="0681F7D7" w14:textId="3B05F073" w:rsidR="00651C5C" w:rsidRPr="00426C72"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426C72">
              <w:rPr>
                <w:rFonts w:ascii="Seat Meta Normal" w:hAnsi="Seat Meta Normal"/>
                <w:color w:val="000000"/>
                <w:sz w:val="16"/>
                <w:lang w:val="fr-BE"/>
              </w:rPr>
              <w:t xml:space="preserve">Plage combinée NEDC / WLTP (l/100 Km) </w:t>
            </w:r>
            <w:r w:rsidR="00CA5CD3" w:rsidRPr="00426C72">
              <w:rPr>
                <w:rFonts w:ascii="Seat Meta Normal" w:hAnsi="Seat Meta Normal"/>
                <w:color w:val="000000"/>
                <w:sz w:val="16"/>
                <w:lang w:val="fr-BE"/>
              </w:rPr>
              <w:t xml:space="preserve">                                             </w:t>
            </w:r>
            <w:r w:rsidRPr="00426C72">
              <w:rPr>
                <w:rFonts w:ascii="Seat Meta Normal" w:hAnsi="Seat Meta Normal"/>
                <w:color w:val="000000"/>
                <w:sz w:val="16"/>
                <w:lang w:val="fr-BE"/>
              </w:rPr>
              <w:t>7,4 / 8,5 - 8,9</w:t>
            </w:r>
          </w:p>
        </w:tc>
      </w:tr>
      <w:tr w:rsidR="00651C5C" w:rsidRPr="00B96DFF" w14:paraId="57435A90" w14:textId="77777777" w:rsidTr="00374BBE">
        <w:trPr>
          <w:trHeight w:val="73"/>
        </w:trPr>
        <w:tc>
          <w:tcPr>
            <w:tcW w:w="8733" w:type="dxa"/>
            <w:gridSpan w:val="2"/>
          </w:tcPr>
          <w:p w14:paraId="7F408FFE" w14:textId="77777777" w:rsidR="00B96DFF" w:rsidRDefault="00B96DFF" w:rsidP="00374BBE">
            <w:pPr>
              <w:autoSpaceDE w:val="0"/>
              <w:autoSpaceDN w:val="0"/>
              <w:adjustRightInd w:val="0"/>
              <w:spacing w:after="0" w:line="240" w:lineRule="auto"/>
              <w:rPr>
                <w:rFonts w:ascii="Seat Meta Normal" w:hAnsi="Seat Meta Normal"/>
                <w:b/>
                <w:color w:val="000000"/>
                <w:sz w:val="16"/>
                <w:lang w:val="fr-BE"/>
              </w:rPr>
            </w:pPr>
          </w:p>
          <w:p w14:paraId="6AE11083"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b/>
                <w:color w:val="000000"/>
                <w:sz w:val="16"/>
                <w:lang w:val="fr-BE"/>
              </w:rPr>
              <w:t>TRANSMISSION</w:t>
            </w:r>
          </w:p>
        </w:tc>
      </w:tr>
      <w:tr w:rsidR="00651C5C" w:rsidRPr="00426C72" w14:paraId="79935798" w14:textId="77777777" w:rsidTr="00374BBE">
        <w:trPr>
          <w:trHeight w:val="71"/>
        </w:trPr>
        <w:tc>
          <w:tcPr>
            <w:tcW w:w="4366" w:type="dxa"/>
          </w:tcPr>
          <w:p w14:paraId="4DF63295"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Type de boîte de vitesses :</w:t>
            </w:r>
          </w:p>
        </w:tc>
        <w:tc>
          <w:tcPr>
            <w:tcW w:w="4367" w:type="dxa"/>
          </w:tcPr>
          <w:p w14:paraId="78FF6A06"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Boîte de vitesses DSG à 7 rapports avec Start-Stop</w:t>
            </w:r>
          </w:p>
        </w:tc>
      </w:tr>
      <w:tr w:rsidR="00651C5C" w:rsidRPr="00B96DFF" w14:paraId="0BE3F1DC" w14:textId="77777777" w:rsidTr="00374BBE">
        <w:trPr>
          <w:trHeight w:val="84"/>
        </w:trPr>
        <w:tc>
          <w:tcPr>
            <w:tcW w:w="4366" w:type="dxa"/>
          </w:tcPr>
          <w:p w14:paraId="24946652"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b/>
                <w:color w:val="000000"/>
                <w:sz w:val="16"/>
                <w:lang w:val="fr-BE"/>
              </w:rPr>
              <w:t>I</w:t>
            </w:r>
          </w:p>
        </w:tc>
        <w:tc>
          <w:tcPr>
            <w:tcW w:w="4367" w:type="dxa"/>
          </w:tcPr>
          <w:p w14:paraId="6C261441"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3,400</w:t>
            </w:r>
          </w:p>
        </w:tc>
      </w:tr>
      <w:tr w:rsidR="00651C5C" w:rsidRPr="00B96DFF" w14:paraId="1C5DA547" w14:textId="77777777" w:rsidTr="00374BBE">
        <w:trPr>
          <w:trHeight w:val="84"/>
        </w:trPr>
        <w:tc>
          <w:tcPr>
            <w:tcW w:w="4366" w:type="dxa"/>
          </w:tcPr>
          <w:p w14:paraId="42C23C4B"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b/>
                <w:color w:val="000000"/>
                <w:sz w:val="16"/>
                <w:lang w:val="fr-BE"/>
              </w:rPr>
              <w:t>II</w:t>
            </w:r>
          </w:p>
        </w:tc>
        <w:tc>
          <w:tcPr>
            <w:tcW w:w="4367" w:type="dxa"/>
          </w:tcPr>
          <w:p w14:paraId="308FEC01"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2,750</w:t>
            </w:r>
          </w:p>
        </w:tc>
      </w:tr>
      <w:tr w:rsidR="00651C5C" w:rsidRPr="00B96DFF" w14:paraId="3CAEAA92" w14:textId="77777777" w:rsidTr="00374BBE">
        <w:trPr>
          <w:trHeight w:val="84"/>
        </w:trPr>
        <w:tc>
          <w:tcPr>
            <w:tcW w:w="4366" w:type="dxa"/>
          </w:tcPr>
          <w:p w14:paraId="4F9A5023"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b/>
                <w:color w:val="000000"/>
                <w:sz w:val="16"/>
                <w:lang w:val="fr-BE"/>
              </w:rPr>
              <w:t>III</w:t>
            </w:r>
          </w:p>
        </w:tc>
        <w:tc>
          <w:tcPr>
            <w:tcW w:w="4367" w:type="dxa"/>
          </w:tcPr>
          <w:p w14:paraId="6E012328"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1,767</w:t>
            </w:r>
          </w:p>
        </w:tc>
      </w:tr>
      <w:tr w:rsidR="00651C5C" w:rsidRPr="00B96DFF" w14:paraId="0EA7CDD8" w14:textId="77777777" w:rsidTr="00374BBE">
        <w:trPr>
          <w:trHeight w:val="84"/>
        </w:trPr>
        <w:tc>
          <w:tcPr>
            <w:tcW w:w="4366" w:type="dxa"/>
          </w:tcPr>
          <w:p w14:paraId="13D27264"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b/>
                <w:color w:val="000000"/>
                <w:sz w:val="16"/>
                <w:lang w:val="fr-BE"/>
              </w:rPr>
              <w:t>IV</w:t>
            </w:r>
          </w:p>
        </w:tc>
        <w:tc>
          <w:tcPr>
            <w:tcW w:w="4367" w:type="dxa"/>
          </w:tcPr>
          <w:p w14:paraId="0B7B2785"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0,925</w:t>
            </w:r>
          </w:p>
        </w:tc>
      </w:tr>
      <w:tr w:rsidR="00651C5C" w:rsidRPr="00B96DFF" w14:paraId="34F03668" w14:textId="77777777" w:rsidTr="00374BBE">
        <w:trPr>
          <w:trHeight w:val="84"/>
        </w:trPr>
        <w:tc>
          <w:tcPr>
            <w:tcW w:w="4366" w:type="dxa"/>
          </w:tcPr>
          <w:p w14:paraId="5690979B"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b/>
                <w:color w:val="000000"/>
                <w:sz w:val="16"/>
                <w:lang w:val="fr-BE"/>
              </w:rPr>
              <w:t>V</w:t>
            </w:r>
          </w:p>
        </w:tc>
        <w:tc>
          <w:tcPr>
            <w:tcW w:w="4367" w:type="dxa"/>
          </w:tcPr>
          <w:p w14:paraId="041501BC"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0,705</w:t>
            </w:r>
          </w:p>
        </w:tc>
      </w:tr>
      <w:tr w:rsidR="00651C5C" w:rsidRPr="00B96DFF" w14:paraId="55347A3B" w14:textId="77777777" w:rsidTr="00374BBE">
        <w:trPr>
          <w:trHeight w:val="84"/>
        </w:trPr>
        <w:tc>
          <w:tcPr>
            <w:tcW w:w="4366" w:type="dxa"/>
          </w:tcPr>
          <w:p w14:paraId="7E63F497"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b/>
                <w:color w:val="000000"/>
                <w:sz w:val="16"/>
                <w:lang w:val="fr-BE"/>
              </w:rPr>
              <w:t>VI</w:t>
            </w:r>
          </w:p>
        </w:tc>
        <w:tc>
          <w:tcPr>
            <w:tcW w:w="4367" w:type="dxa"/>
          </w:tcPr>
          <w:p w14:paraId="5BAB49A1"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0,755</w:t>
            </w:r>
          </w:p>
        </w:tc>
      </w:tr>
      <w:tr w:rsidR="00651C5C" w:rsidRPr="00B96DFF" w14:paraId="05A40A75" w14:textId="77777777" w:rsidTr="00374BBE">
        <w:trPr>
          <w:trHeight w:val="84"/>
        </w:trPr>
        <w:tc>
          <w:tcPr>
            <w:tcW w:w="4366" w:type="dxa"/>
          </w:tcPr>
          <w:p w14:paraId="594213FB"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b/>
                <w:color w:val="000000"/>
                <w:sz w:val="16"/>
                <w:lang w:val="fr-BE"/>
              </w:rPr>
              <w:t>VII</w:t>
            </w:r>
          </w:p>
        </w:tc>
        <w:tc>
          <w:tcPr>
            <w:tcW w:w="4367" w:type="dxa"/>
          </w:tcPr>
          <w:p w14:paraId="57056943"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0,635</w:t>
            </w:r>
          </w:p>
        </w:tc>
      </w:tr>
      <w:tr w:rsidR="00651C5C" w:rsidRPr="00B96DFF" w14:paraId="0A88ACF3" w14:textId="77777777" w:rsidTr="00374BBE">
        <w:trPr>
          <w:trHeight w:val="84"/>
        </w:trPr>
        <w:tc>
          <w:tcPr>
            <w:tcW w:w="4366" w:type="dxa"/>
          </w:tcPr>
          <w:p w14:paraId="0131D930"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b/>
                <w:color w:val="000000"/>
                <w:sz w:val="16"/>
                <w:lang w:val="fr-BE"/>
              </w:rPr>
              <w:t>R</w:t>
            </w:r>
          </w:p>
        </w:tc>
        <w:tc>
          <w:tcPr>
            <w:tcW w:w="4367" w:type="dxa"/>
          </w:tcPr>
          <w:p w14:paraId="7065C021"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2,750</w:t>
            </w:r>
          </w:p>
        </w:tc>
      </w:tr>
      <w:tr w:rsidR="00651C5C" w:rsidRPr="00B96DFF" w14:paraId="5E362D6A" w14:textId="77777777" w:rsidTr="00374BBE">
        <w:trPr>
          <w:trHeight w:val="85"/>
        </w:trPr>
        <w:tc>
          <w:tcPr>
            <w:tcW w:w="4366" w:type="dxa"/>
          </w:tcPr>
          <w:p w14:paraId="385FA824"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Rapport final</w:t>
            </w:r>
          </w:p>
        </w:tc>
        <w:tc>
          <w:tcPr>
            <w:tcW w:w="4367" w:type="dxa"/>
          </w:tcPr>
          <w:p w14:paraId="48C239F4"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4,813 (1) 3 667 (2)</w:t>
            </w:r>
          </w:p>
        </w:tc>
      </w:tr>
      <w:tr w:rsidR="00651C5C" w:rsidRPr="00B96DFF" w14:paraId="11A736B8" w14:textId="77777777" w:rsidTr="00374BBE">
        <w:trPr>
          <w:trHeight w:val="73"/>
        </w:trPr>
        <w:tc>
          <w:tcPr>
            <w:tcW w:w="8733" w:type="dxa"/>
            <w:gridSpan w:val="2"/>
          </w:tcPr>
          <w:p w14:paraId="5F792B4D" w14:textId="77777777" w:rsidR="00B96DFF" w:rsidRDefault="00B96DFF" w:rsidP="00374BBE">
            <w:pPr>
              <w:autoSpaceDE w:val="0"/>
              <w:autoSpaceDN w:val="0"/>
              <w:adjustRightInd w:val="0"/>
              <w:spacing w:after="0" w:line="240" w:lineRule="auto"/>
              <w:rPr>
                <w:rFonts w:ascii="Seat Meta Normal" w:hAnsi="Seat Meta Normal"/>
                <w:b/>
                <w:color w:val="000000"/>
                <w:sz w:val="16"/>
                <w:lang w:val="fr-BE"/>
              </w:rPr>
            </w:pPr>
          </w:p>
          <w:p w14:paraId="467F031C"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b/>
                <w:color w:val="000000"/>
                <w:sz w:val="16"/>
                <w:lang w:val="fr-BE"/>
              </w:rPr>
              <w:t>CHÂSSIS</w:t>
            </w:r>
          </w:p>
        </w:tc>
      </w:tr>
      <w:tr w:rsidR="00651C5C" w:rsidRPr="00426C72" w14:paraId="24AAA7FD" w14:textId="77777777" w:rsidTr="00374BBE">
        <w:trPr>
          <w:trHeight w:val="71"/>
        </w:trPr>
        <w:tc>
          <w:tcPr>
            <w:tcW w:w="4366" w:type="dxa"/>
          </w:tcPr>
          <w:p w14:paraId="56EAF9BF"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Suspension avant</w:t>
            </w:r>
          </w:p>
        </w:tc>
        <w:tc>
          <w:tcPr>
            <w:tcW w:w="4367" w:type="dxa"/>
          </w:tcPr>
          <w:p w14:paraId="0F7C0A7A"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 xml:space="preserve">Indépendante, Type McPherson - ressorts hélicoïdaux - amortisseurs hydrauliques </w:t>
            </w:r>
          </w:p>
        </w:tc>
      </w:tr>
      <w:tr w:rsidR="00651C5C" w:rsidRPr="00426C72" w14:paraId="38784C29" w14:textId="77777777" w:rsidTr="00374BBE">
        <w:trPr>
          <w:trHeight w:val="71"/>
        </w:trPr>
        <w:tc>
          <w:tcPr>
            <w:tcW w:w="4366" w:type="dxa"/>
          </w:tcPr>
          <w:p w14:paraId="41FB5B31"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Suspension arrière</w:t>
            </w:r>
          </w:p>
        </w:tc>
        <w:tc>
          <w:tcPr>
            <w:tcW w:w="4367" w:type="dxa"/>
          </w:tcPr>
          <w:p w14:paraId="62E64F2D"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 xml:space="preserve">Essieu </w:t>
            </w:r>
            <w:proofErr w:type="spellStart"/>
            <w:r w:rsidRPr="00B96DFF">
              <w:rPr>
                <w:rFonts w:ascii="Seat Meta Normal" w:hAnsi="Seat Meta Normal"/>
                <w:color w:val="000000"/>
                <w:sz w:val="16"/>
                <w:lang w:val="fr-BE"/>
              </w:rPr>
              <w:t>multilink</w:t>
            </w:r>
            <w:proofErr w:type="spellEnd"/>
            <w:r w:rsidRPr="00B96DFF">
              <w:rPr>
                <w:rFonts w:ascii="Seat Meta Normal" w:hAnsi="Seat Meta Normal"/>
                <w:color w:val="000000"/>
                <w:sz w:val="16"/>
                <w:lang w:val="fr-BE"/>
              </w:rPr>
              <w:t>, ressorts hélicoïdaux et amortisseurs hydrauliques</w:t>
            </w:r>
          </w:p>
        </w:tc>
      </w:tr>
      <w:tr w:rsidR="00651C5C" w:rsidRPr="00B96DFF" w14:paraId="4EB44653" w14:textId="77777777" w:rsidTr="00374BBE">
        <w:trPr>
          <w:trHeight w:val="71"/>
        </w:trPr>
        <w:tc>
          <w:tcPr>
            <w:tcW w:w="4366" w:type="dxa"/>
          </w:tcPr>
          <w:p w14:paraId="7A0EA06D"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Direction</w:t>
            </w:r>
          </w:p>
        </w:tc>
        <w:tc>
          <w:tcPr>
            <w:tcW w:w="4367" w:type="dxa"/>
          </w:tcPr>
          <w:p w14:paraId="1E2D6624"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Direction assistée progressive</w:t>
            </w:r>
          </w:p>
        </w:tc>
      </w:tr>
      <w:tr w:rsidR="00651C5C" w:rsidRPr="00B96DFF" w14:paraId="033FC26D" w14:textId="77777777" w:rsidTr="00374BBE">
        <w:trPr>
          <w:trHeight w:val="71"/>
        </w:trPr>
        <w:tc>
          <w:tcPr>
            <w:tcW w:w="4366" w:type="dxa"/>
          </w:tcPr>
          <w:p w14:paraId="74FAB06C"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Diamètre de braquage (m)</w:t>
            </w:r>
          </w:p>
        </w:tc>
        <w:tc>
          <w:tcPr>
            <w:tcW w:w="4367" w:type="dxa"/>
          </w:tcPr>
          <w:p w14:paraId="504F0A02"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10,8</w:t>
            </w:r>
          </w:p>
        </w:tc>
      </w:tr>
      <w:tr w:rsidR="00651C5C" w:rsidRPr="00426C72" w14:paraId="482ED4CF" w14:textId="77777777" w:rsidTr="00374BBE">
        <w:trPr>
          <w:trHeight w:val="71"/>
        </w:trPr>
        <w:tc>
          <w:tcPr>
            <w:tcW w:w="4366" w:type="dxa"/>
          </w:tcPr>
          <w:p w14:paraId="40127EF4"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lastRenderedPageBreak/>
              <w:t>Système de freinage</w:t>
            </w:r>
          </w:p>
        </w:tc>
        <w:tc>
          <w:tcPr>
            <w:tcW w:w="4367" w:type="dxa"/>
          </w:tcPr>
          <w:p w14:paraId="209D28B1"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Double circuit hydraulique et système de freinage en diagonale avec servofrein</w:t>
            </w:r>
          </w:p>
        </w:tc>
      </w:tr>
      <w:tr w:rsidR="00651C5C" w:rsidRPr="00426C72" w14:paraId="17370FFE" w14:textId="77777777" w:rsidTr="00374BBE">
        <w:trPr>
          <w:trHeight w:val="71"/>
        </w:trPr>
        <w:tc>
          <w:tcPr>
            <w:tcW w:w="4366" w:type="dxa"/>
          </w:tcPr>
          <w:p w14:paraId="47A6E01E"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Type de frein avant/arrière</w:t>
            </w:r>
          </w:p>
        </w:tc>
        <w:tc>
          <w:tcPr>
            <w:tcW w:w="4367" w:type="dxa"/>
          </w:tcPr>
          <w:p w14:paraId="67F0AD59"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Freins à disque ventilés à l'avant et freins à disque pleins à l'arrière</w:t>
            </w:r>
          </w:p>
        </w:tc>
      </w:tr>
      <w:tr w:rsidR="00651C5C" w:rsidRPr="00B96DFF" w14:paraId="14CF4BEA" w14:textId="77777777" w:rsidTr="00374BBE">
        <w:trPr>
          <w:trHeight w:val="71"/>
        </w:trPr>
        <w:tc>
          <w:tcPr>
            <w:tcW w:w="4366" w:type="dxa"/>
          </w:tcPr>
          <w:p w14:paraId="366D42E3"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Freins avant (mm)</w:t>
            </w:r>
          </w:p>
        </w:tc>
        <w:tc>
          <w:tcPr>
            <w:tcW w:w="4367" w:type="dxa"/>
          </w:tcPr>
          <w:p w14:paraId="18ABE079"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340 x 30</w:t>
            </w:r>
          </w:p>
        </w:tc>
      </w:tr>
      <w:tr w:rsidR="00651C5C" w:rsidRPr="00B96DFF" w14:paraId="3BE2FBAC" w14:textId="77777777" w:rsidTr="00374BBE">
        <w:trPr>
          <w:trHeight w:val="71"/>
        </w:trPr>
        <w:tc>
          <w:tcPr>
            <w:tcW w:w="4366" w:type="dxa"/>
          </w:tcPr>
          <w:p w14:paraId="6FA00E32"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Freins arrière (mm)</w:t>
            </w:r>
          </w:p>
        </w:tc>
        <w:tc>
          <w:tcPr>
            <w:tcW w:w="4367" w:type="dxa"/>
          </w:tcPr>
          <w:p w14:paraId="6A4D8B39"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310 x 22</w:t>
            </w:r>
          </w:p>
        </w:tc>
      </w:tr>
      <w:tr w:rsidR="00651C5C" w:rsidRPr="00B96DFF" w14:paraId="05C1EEA1" w14:textId="77777777" w:rsidTr="00374BBE">
        <w:trPr>
          <w:trHeight w:val="83"/>
        </w:trPr>
        <w:tc>
          <w:tcPr>
            <w:tcW w:w="4366" w:type="dxa"/>
          </w:tcPr>
          <w:p w14:paraId="0DDDD9E4"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Jantes</w:t>
            </w:r>
          </w:p>
        </w:tc>
        <w:tc>
          <w:tcPr>
            <w:tcW w:w="4367" w:type="dxa"/>
          </w:tcPr>
          <w:p w14:paraId="12FCC298"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19''</w:t>
            </w:r>
          </w:p>
        </w:tc>
      </w:tr>
      <w:tr w:rsidR="00651C5C" w:rsidRPr="00B96DFF" w14:paraId="75B2B2A6" w14:textId="77777777" w:rsidTr="00374BBE">
        <w:trPr>
          <w:trHeight w:val="71"/>
        </w:trPr>
        <w:tc>
          <w:tcPr>
            <w:tcW w:w="4366" w:type="dxa"/>
          </w:tcPr>
          <w:p w14:paraId="7BEC4CCF"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Pneus</w:t>
            </w:r>
          </w:p>
        </w:tc>
        <w:tc>
          <w:tcPr>
            <w:tcW w:w="4367" w:type="dxa"/>
          </w:tcPr>
          <w:p w14:paraId="334B957D"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245/40 R19</w:t>
            </w:r>
          </w:p>
        </w:tc>
      </w:tr>
      <w:tr w:rsidR="00651C5C" w:rsidRPr="00B96DFF" w14:paraId="598380DC" w14:textId="77777777" w:rsidTr="00374BBE">
        <w:trPr>
          <w:trHeight w:val="73"/>
        </w:trPr>
        <w:tc>
          <w:tcPr>
            <w:tcW w:w="8733" w:type="dxa"/>
            <w:gridSpan w:val="2"/>
          </w:tcPr>
          <w:p w14:paraId="637C8D21" w14:textId="77777777" w:rsidR="00B96DFF" w:rsidRDefault="00B96DFF" w:rsidP="00374BBE">
            <w:pPr>
              <w:autoSpaceDE w:val="0"/>
              <w:autoSpaceDN w:val="0"/>
              <w:adjustRightInd w:val="0"/>
              <w:spacing w:after="0" w:line="240" w:lineRule="auto"/>
              <w:rPr>
                <w:rFonts w:ascii="Seat Meta Normal" w:hAnsi="Seat Meta Normal"/>
                <w:b/>
                <w:color w:val="000000"/>
                <w:sz w:val="16"/>
                <w:lang w:val="fr-BE"/>
              </w:rPr>
            </w:pPr>
          </w:p>
          <w:p w14:paraId="3C3F0A86"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b/>
                <w:color w:val="000000"/>
                <w:sz w:val="16"/>
                <w:lang w:val="fr-BE"/>
              </w:rPr>
              <w:t>MESURES</w:t>
            </w:r>
          </w:p>
        </w:tc>
      </w:tr>
      <w:tr w:rsidR="00651C5C" w:rsidRPr="00B96DFF" w14:paraId="06F87BD3" w14:textId="77777777" w:rsidTr="00374BBE">
        <w:trPr>
          <w:trHeight w:val="71"/>
        </w:trPr>
        <w:tc>
          <w:tcPr>
            <w:tcW w:w="4366" w:type="dxa"/>
          </w:tcPr>
          <w:p w14:paraId="24F34B05"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Type de châssis</w:t>
            </w:r>
          </w:p>
        </w:tc>
        <w:tc>
          <w:tcPr>
            <w:tcW w:w="4367" w:type="dxa"/>
          </w:tcPr>
          <w:p w14:paraId="2491C327"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A-SUV</w:t>
            </w:r>
          </w:p>
        </w:tc>
      </w:tr>
      <w:tr w:rsidR="00651C5C" w:rsidRPr="00B96DFF" w14:paraId="644054F3" w14:textId="77777777" w:rsidTr="00374BBE">
        <w:trPr>
          <w:trHeight w:val="71"/>
        </w:trPr>
        <w:tc>
          <w:tcPr>
            <w:tcW w:w="4366" w:type="dxa"/>
          </w:tcPr>
          <w:p w14:paraId="05B2FA2A"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Longueur / largeur / hauteur (mm)</w:t>
            </w:r>
          </w:p>
        </w:tc>
        <w:tc>
          <w:tcPr>
            <w:tcW w:w="4367" w:type="dxa"/>
          </w:tcPr>
          <w:p w14:paraId="3E33CCB0"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4 376/1 841/1 611</w:t>
            </w:r>
          </w:p>
        </w:tc>
      </w:tr>
      <w:tr w:rsidR="00651C5C" w:rsidRPr="00B96DFF" w14:paraId="712FEE41" w14:textId="77777777" w:rsidTr="00374BBE">
        <w:trPr>
          <w:trHeight w:val="71"/>
        </w:trPr>
        <w:tc>
          <w:tcPr>
            <w:tcW w:w="4366" w:type="dxa"/>
          </w:tcPr>
          <w:p w14:paraId="1307E664"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Empattement (mm)</w:t>
            </w:r>
          </w:p>
        </w:tc>
        <w:tc>
          <w:tcPr>
            <w:tcW w:w="4367" w:type="dxa"/>
          </w:tcPr>
          <w:p w14:paraId="311E4453"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2 631</w:t>
            </w:r>
          </w:p>
        </w:tc>
      </w:tr>
      <w:tr w:rsidR="00651C5C" w:rsidRPr="00B96DFF" w14:paraId="164BD6FC" w14:textId="77777777" w:rsidTr="00374BBE">
        <w:trPr>
          <w:trHeight w:val="71"/>
        </w:trPr>
        <w:tc>
          <w:tcPr>
            <w:tcW w:w="4366" w:type="dxa"/>
          </w:tcPr>
          <w:p w14:paraId="56D4261A"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Voie avant/arrière (mm)</w:t>
            </w:r>
          </w:p>
        </w:tc>
        <w:tc>
          <w:tcPr>
            <w:tcW w:w="4367" w:type="dxa"/>
          </w:tcPr>
          <w:p w14:paraId="23C6A244"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1 573/1 547</w:t>
            </w:r>
          </w:p>
        </w:tc>
      </w:tr>
      <w:tr w:rsidR="00651C5C" w:rsidRPr="00B96DFF" w14:paraId="1DD1959E" w14:textId="77777777" w:rsidTr="00374BBE">
        <w:trPr>
          <w:trHeight w:val="71"/>
        </w:trPr>
        <w:tc>
          <w:tcPr>
            <w:tcW w:w="4366" w:type="dxa"/>
          </w:tcPr>
          <w:p w14:paraId="76833193"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 xml:space="preserve">Capacité du coffre (l) </w:t>
            </w:r>
          </w:p>
        </w:tc>
        <w:tc>
          <w:tcPr>
            <w:tcW w:w="4367" w:type="dxa"/>
          </w:tcPr>
          <w:p w14:paraId="2211BECD"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485</w:t>
            </w:r>
          </w:p>
        </w:tc>
      </w:tr>
      <w:tr w:rsidR="00651C5C" w:rsidRPr="00B96DFF" w14:paraId="7D786DDC" w14:textId="77777777" w:rsidTr="00374BBE">
        <w:trPr>
          <w:trHeight w:val="71"/>
        </w:trPr>
        <w:tc>
          <w:tcPr>
            <w:tcW w:w="4366" w:type="dxa"/>
          </w:tcPr>
          <w:p w14:paraId="0C658B65"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Capacité du réservoir d'essence (l)</w:t>
            </w:r>
          </w:p>
        </w:tc>
        <w:tc>
          <w:tcPr>
            <w:tcW w:w="4367" w:type="dxa"/>
          </w:tcPr>
          <w:p w14:paraId="2EA14FA0"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55</w:t>
            </w:r>
          </w:p>
        </w:tc>
      </w:tr>
      <w:tr w:rsidR="00651C5C" w:rsidRPr="00B96DFF" w14:paraId="73B3C25E" w14:textId="77777777" w:rsidTr="00374BBE">
        <w:trPr>
          <w:trHeight w:val="73"/>
        </w:trPr>
        <w:tc>
          <w:tcPr>
            <w:tcW w:w="8733" w:type="dxa"/>
            <w:gridSpan w:val="2"/>
          </w:tcPr>
          <w:p w14:paraId="101B8EBB" w14:textId="77777777" w:rsidR="00B96DFF" w:rsidRDefault="00B96DFF" w:rsidP="00374BBE">
            <w:pPr>
              <w:autoSpaceDE w:val="0"/>
              <w:autoSpaceDN w:val="0"/>
              <w:adjustRightInd w:val="0"/>
              <w:spacing w:after="0" w:line="240" w:lineRule="auto"/>
              <w:rPr>
                <w:rFonts w:ascii="Seat Meta Normal" w:hAnsi="Seat Meta Normal"/>
                <w:b/>
                <w:color w:val="000000"/>
                <w:sz w:val="16"/>
                <w:lang w:val="fr-BE"/>
              </w:rPr>
            </w:pPr>
          </w:p>
          <w:p w14:paraId="0C3F4E84"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b/>
                <w:color w:val="000000"/>
                <w:sz w:val="16"/>
                <w:lang w:val="fr-BE"/>
              </w:rPr>
              <w:t>POIDS</w:t>
            </w:r>
          </w:p>
        </w:tc>
      </w:tr>
      <w:tr w:rsidR="00651C5C" w:rsidRPr="00B96DFF" w14:paraId="431029DD" w14:textId="77777777" w:rsidTr="00374BBE">
        <w:trPr>
          <w:trHeight w:val="71"/>
        </w:trPr>
        <w:tc>
          <w:tcPr>
            <w:tcW w:w="4366" w:type="dxa"/>
          </w:tcPr>
          <w:p w14:paraId="523474A0"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 xml:space="preserve">En ordre de marche avec conducteur (Kg) </w:t>
            </w:r>
          </w:p>
        </w:tc>
        <w:tc>
          <w:tcPr>
            <w:tcW w:w="4367" w:type="dxa"/>
          </w:tcPr>
          <w:p w14:paraId="416B0E4B"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1 615</w:t>
            </w:r>
          </w:p>
        </w:tc>
      </w:tr>
      <w:tr w:rsidR="00651C5C" w:rsidRPr="00B96DFF" w14:paraId="6C07D44F" w14:textId="77777777" w:rsidTr="00374BBE">
        <w:trPr>
          <w:trHeight w:val="71"/>
        </w:trPr>
        <w:tc>
          <w:tcPr>
            <w:tcW w:w="4366" w:type="dxa"/>
          </w:tcPr>
          <w:p w14:paraId="5E22DC39"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 xml:space="preserve">Poids max. autorisé (Kg) </w:t>
            </w:r>
          </w:p>
        </w:tc>
        <w:tc>
          <w:tcPr>
            <w:tcW w:w="4367" w:type="dxa"/>
          </w:tcPr>
          <w:p w14:paraId="7A6767D8" w14:textId="77777777" w:rsidR="00651C5C" w:rsidRPr="00B96DFF" w:rsidRDefault="00651C5C" w:rsidP="00374BBE">
            <w:pPr>
              <w:autoSpaceDE w:val="0"/>
              <w:autoSpaceDN w:val="0"/>
              <w:adjustRightInd w:val="0"/>
              <w:spacing w:after="0" w:line="240" w:lineRule="auto"/>
              <w:rPr>
                <w:rFonts w:ascii="Seat Meta Normal" w:hAnsi="Seat Meta Normal" w:cs="Seat Meta Normal"/>
                <w:color w:val="000000"/>
                <w:sz w:val="16"/>
                <w:szCs w:val="16"/>
                <w:lang w:val="fr-BE"/>
              </w:rPr>
            </w:pPr>
            <w:r w:rsidRPr="00B96DFF">
              <w:rPr>
                <w:rFonts w:ascii="Seat Meta Normal" w:hAnsi="Seat Meta Normal"/>
                <w:color w:val="000000"/>
                <w:sz w:val="16"/>
                <w:lang w:val="fr-BE"/>
              </w:rPr>
              <w:t>2 150</w:t>
            </w:r>
          </w:p>
        </w:tc>
      </w:tr>
    </w:tbl>
    <w:p w14:paraId="0368CADF" w14:textId="77777777" w:rsidR="00651C5C" w:rsidRPr="00B96DFF" w:rsidRDefault="00651C5C" w:rsidP="00651C5C">
      <w:pPr>
        <w:spacing w:after="0"/>
        <w:rPr>
          <w:vanish/>
          <w:lang w:val="fr-BE"/>
        </w:rPr>
      </w:pPr>
    </w:p>
    <w:tbl>
      <w:tblPr>
        <w:tblW w:w="6666" w:type="dxa"/>
        <w:tblLayout w:type="fixed"/>
        <w:tblCellMar>
          <w:left w:w="0" w:type="dxa"/>
          <w:right w:w="0" w:type="dxa"/>
        </w:tblCellMar>
        <w:tblLook w:val="01E0" w:firstRow="1" w:lastRow="1" w:firstColumn="1" w:lastColumn="1" w:noHBand="0" w:noVBand="0"/>
      </w:tblPr>
      <w:tblGrid>
        <w:gridCol w:w="3688"/>
        <w:gridCol w:w="567"/>
        <w:gridCol w:w="2411"/>
      </w:tblGrid>
      <w:tr w:rsidR="00651C5C" w:rsidRPr="00B96DFF" w14:paraId="0A3A3D87" w14:textId="77777777" w:rsidTr="00374BBE">
        <w:tc>
          <w:tcPr>
            <w:tcW w:w="3688" w:type="dxa"/>
          </w:tcPr>
          <w:p w14:paraId="663B7D57" w14:textId="77777777" w:rsidR="00651C5C" w:rsidRPr="00B96DFF" w:rsidRDefault="00651C5C" w:rsidP="00374BBE">
            <w:pPr>
              <w:spacing w:after="0" w:line="240" w:lineRule="auto"/>
              <w:rPr>
                <w:rFonts w:ascii="Cupra Light" w:hAnsi="Cupra Light" w:cs="Arial"/>
                <w:szCs w:val="20"/>
                <w:lang w:val="fr-BE"/>
              </w:rPr>
            </w:pPr>
          </w:p>
        </w:tc>
        <w:tc>
          <w:tcPr>
            <w:tcW w:w="567" w:type="dxa"/>
          </w:tcPr>
          <w:p w14:paraId="13445284" w14:textId="77777777" w:rsidR="00651C5C" w:rsidRPr="00B96DFF" w:rsidRDefault="00651C5C" w:rsidP="00374BBE">
            <w:pPr>
              <w:pStyle w:val="Titletelephonenumber"/>
              <w:rPr>
                <w:rFonts w:ascii="Cupra Light" w:hAnsi="Cupra Light"/>
                <w:lang w:val="fr-BE"/>
              </w:rPr>
            </w:pPr>
          </w:p>
        </w:tc>
        <w:tc>
          <w:tcPr>
            <w:tcW w:w="2411" w:type="dxa"/>
          </w:tcPr>
          <w:p w14:paraId="3F1E589C" w14:textId="77777777" w:rsidR="00651C5C" w:rsidRPr="00B96DFF" w:rsidRDefault="00651C5C" w:rsidP="00374BBE">
            <w:pPr>
              <w:pStyle w:val="emailaddress"/>
              <w:rPr>
                <w:rFonts w:ascii="Cupra Light" w:hAnsi="Cupra Light"/>
                <w:lang w:val="fr-BE"/>
              </w:rPr>
            </w:pPr>
          </w:p>
        </w:tc>
      </w:tr>
    </w:tbl>
    <w:p w14:paraId="77572A3F" w14:textId="77777777" w:rsidR="00212DE1" w:rsidRPr="00B96DFF" w:rsidRDefault="00212DE1" w:rsidP="008E54EB">
      <w:pPr>
        <w:spacing w:after="0"/>
        <w:rPr>
          <w:rFonts w:ascii="Cupra" w:hAnsi="Cupra"/>
          <w:sz w:val="20"/>
          <w:szCs w:val="20"/>
          <w:lang w:val="fr-BE"/>
        </w:rPr>
      </w:pPr>
    </w:p>
    <w:p w14:paraId="65FCBAA8" w14:textId="77777777" w:rsidR="00140CB2" w:rsidRPr="00B96DFF" w:rsidRDefault="00140CB2" w:rsidP="00C87C56">
      <w:pPr>
        <w:spacing w:after="0"/>
        <w:rPr>
          <w:rFonts w:ascii="Cupra" w:hAnsi="Cupra"/>
          <w:sz w:val="20"/>
          <w:szCs w:val="20"/>
          <w:lang w:val="fr-BE"/>
        </w:rPr>
      </w:pPr>
    </w:p>
    <w:p w14:paraId="2B919DF8" w14:textId="047D30D6" w:rsidR="00140CB2" w:rsidRPr="00B96DFF" w:rsidRDefault="00426C72" w:rsidP="00140CB2">
      <w:pPr>
        <w:tabs>
          <w:tab w:val="left" w:pos="0"/>
        </w:tabs>
        <w:spacing w:after="0" w:line="276" w:lineRule="auto"/>
        <w:ind w:right="482"/>
        <w:rPr>
          <w:rFonts w:ascii="Cupra Medium" w:hAnsi="Cupra Medium" w:cs="Arial"/>
          <w:sz w:val="22"/>
          <w:szCs w:val="22"/>
          <w:lang w:val="fr-BE"/>
        </w:rPr>
      </w:pPr>
      <w:r>
        <w:rPr>
          <w:rFonts w:ascii="Cupra Medium" w:hAnsi="Cupra Medium" w:cs="Arial"/>
          <w:sz w:val="22"/>
          <w:szCs w:val="22"/>
          <w:lang w:val="fr-BE"/>
        </w:rPr>
        <w:t>CUPRA</w:t>
      </w:r>
      <w:bookmarkStart w:id="0" w:name="_GoBack"/>
      <w:bookmarkEnd w:id="0"/>
      <w:r w:rsidR="00140CB2" w:rsidRPr="00B96DFF">
        <w:rPr>
          <w:rFonts w:ascii="Cupra Medium" w:hAnsi="Cupra Medium" w:cs="Arial"/>
          <w:sz w:val="22"/>
          <w:szCs w:val="22"/>
          <w:lang w:val="fr-BE"/>
        </w:rPr>
        <w:t xml:space="preserve"> Import Belgium</w:t>
      </w:r>
    </w:p>
    <w:p w14:paraId="0C65EBE5" w14:textId="77777777" w:rsidR="00140CB2" w:rsidRPr="00B96DFF" w:rsidRDefault="00140CB2" w:rsidP="00140CB2">
      <w:pPr>
        <w:tabs>
          <w:tab w:val="left" w:pos="0"/>
        </w:tabs>
        <w:spacing w:after="0" w:line="276" w:lineRule="auto"/>
        <w:ind w:right="482"/>
        <w:rPr>
          <w:rFonts w:ascii="Cupra Medium" w:hAnsi="Cupra Medium" w:cs="Arial"/>
          <w:sz w:val="22"/>
          <w:szCs w:val="22"/>
          <w:lang w:val="fr-BE"/>
        </w:rPr>
      </w:pPr>
      <w:r w:rsidRPr="00B96DFF">
        <w:rPr>
          <w:rFonts w:ascii="Cupra Medium" w:hAnsi="Cupra Medium" w:cs="Arial"/>
          <w:sz w:val="22"/>
          <w:szCs w:val="22"/>
          <w:lang w:val="fr-BE"/>
        </w:rPr>
        <w:t>Dries De Weert</w:t>
      </w:r>
    </w:p>
    <w:p w14:paraId="3D175787" w14:textId="77777777" w:rsidR="00140CB2" w:rsidRPr="00B96DFF" w:rsidRDefault="00140CB2" w:rsidP="00140CB2">
      <w:pPr>
        <w:tabs>
          <w:tab w:val="left" w:pos="0"/>
        </w:tabs>
        <w:spacing w:after="0" w:line="276" w:lineRule="auto"/>
        <w:ind w:right="482"/>
        <w:rPr>
          <w:rFonts w:ascii="Cupra Medium" w:hAnsi="Cupra Medium" w:cs="Arial"/>
          <w:sz w:val="22"/>
          <w:szCs w:val="22"/>
          <w:lang w:val="fr-BE"/>
        </w:rPr>
      </w:pPr>
      <w:r w:rsidRPr="00B96DFF">
        <w:rPr>
          <w:rFonts w:ascii="Cupra Medium" w:hAnsi="Cupra Medium" w:cs="Arial"/>
          <w:sz w:val="22"/>
          <w:szCs w:val="22"/>
          <w:lang w:val="fr-BE"/>
        </w:rPr>
        <w:t>PR &amp; Promotion Manager</w:t>
      </w:r>
    </w:p>
    <w:p w14:paraId="4385BDBE" w14:textId="77777777" w:rsidR="00140CB2" w:rsidRPr="00B96DFF" w:rsidRDefault="00426C72" w:rsidP="00140CB2">
      <w:pPr>
        <w:tabs>
          <w:tab w:val="left" w:pos="0"/>
        </w:tabs>
        <w:spacing w:after="0" w:line="276" w:lineRule="auto"/>
        <w:ind w:right="482"/>
        <w:rPr>
          <w:rFonts w:ascii="Cupra" w:hAnsi="Cupra" w:cs="Arial"/>
          <w:sz w:val="22"/>
          <w:szCs w:val="22"/>
          <w:lang w:val="fr-BE"/>
        </w:rPr>
      </w:pPr>
      <w:hyperlink r:id="rId8" w:history="1">
        <w:r w:rsidR="00140CB2" w:rsidRPr="00B96DFF">
          <w:rPr>
            <w:rStyle w:val="Hyperlink"/>
            <w:rFonts w:ascii="Cupra" w:hAnsi="Cupra" w:cs="Arial"/>
            <w:sz w:val="22"/>
            <w:szCs w:val="22"/>
            <w:lang w:val="fr-BE"/>
          </w:rPr>
          <w:t>dries.de.weert@dieteren.be</w:t>
        </w:r>
      </w:hyperlink>
    </w:p>
    <w:p w14:paraId="7CCD0AD8" w14:textId="77777777" w:rsidR="00140CB2" w:rsidRPr="00B96DFF" w:rsidRDefault="00140CB2" w:rsidP="00140CB2">
      <w:pPr>
        <w:tabs>
          <w:tab w:val="left" w:pos="0"/>
        </w:tabs>
        <w:spacing w:after="0" w:line="276" w:lineRule="auto"/>
        <w:ind w:right="482"/>
        <w:rPr>
          <w:rFonts w:ascii="Cupra" w:hAnsi="Cupra" w:cs="Arial"/>
          <w:sz w:val="22"/>
          <w:szCs w:val="22"/>
          <w:lang w:val="fr-BE"/>
        </w:rPr>
      </w:pPr>
    </w:p>
    <w:p w14:paraId="61260517" w14:textId="77777777" w:rsidR="00140CB2" w:rsidRPr="00B96DFF" w:rsidRDefault="00426C72" w:rsidP="00140CB2">
      <w:pPr>
        <w:tabs>
          <w:tab w:val="left" w:pos="0"/>
        </w:tabs>
        <w:spacing w:after="0" w:line="276" w:lineRule="auto"/>
        <w:ind w:right="482"/>
        <w:rPr>
          <w:rStyle w:val="Hyperlink"/>
          <w:rFonts w:ascii="Cupra" w:hAnsi="Cupra" w:cs="Arial"/>
          <w:sz w:val="22"/>
          <w:szCs w:val="22"/>
          <w:lang w:val="fr-BE"/>
        </w:rPr>
      </w:pPr>
      <w:hyperlink r:id="rId9" w:history="1">
        <w:r w:rsidR="00140CB2" w:rsidRPr="00B96DFF">
          <w:rPr>
            <w:rStyle w:val="Hyperlink"/>
            <w:rFonts w:ascii="Cupra" w:hAnsi="Cupra" w:cs="Arial"/>
            <w:sz w:val="22"/>
            <w:szCs w:val="22"/>
            <w:lang w:val="fr-BE"/>
          </w:rPr>
          <w:t>http://seat-mediacenter.com</w:t>
        </w:r>
      </w:hyperlink>
    </w:p>
    <w:p w14:paraId="0A9E30AE" w14:textId="77777777" w:rsidR="00A75742" w:rsidRPr="00B96DFF" w:rsidRDefault="00A75742" w:rsidP="00140CB2">
      <w:pPr>
        <w:tabs>
          <w:tab w:val="left" w:pos="0"/>
        </w:tabs>
        <w:spacing w:after="0" w:line="276" w:lineRule="auto"/>
        <w:ind w:right="482"/>
        <w:rPr>
          <w:rFonts w:ascii="Cupra" w:hAnsi="Cupra" w:cs="Arial"/>
          <w:sz w:val="22"/>
          <w:szCs w:val="22"/>
          <w:lang w:val="fr-BE"/>
        </w:rPr>
      </w:pPr>
    </w:p>
    <w:p w14:paraId="71BE3735" w14:textId="77777777" w:rsidR="00A75742" w:rsidRDefault="00A75742" w:rsidP="00140CB2">
      <w:pPr>
        <w:tabs>
          <w:tab w:val="left" w:pos="0"/>
        </w:tabs>
        <w:spacing w:after="0" w:line="276" w:lineRule="auto"/>
        <w:ind w:right="482"/>
        <w:rPr>
          <w:rFonts w:ascii="Cupra" w:hAnsi="Cupra" w:cs="Arial"/>
          <w:sz w:val="22"/>
          <w:szCs w:val="22"/>
          <w:lang w:val="fr-BE"/>
        </w:rPr>
      </w:pPr>
    </w:p>
    <w:p w14:paraId="53CA525F" w14:textId="77777777" w:rsidR="00B96DFF" w:rsidRPr="00B96DFF" w:rsidRDefault="00B96DFF" w:rsidP="00140CB2">
      <w:pPr>
        <w:tabs>
          <w:tab w:val="left" w:pos="0"/>
        </w:tabs>
        <w:spacing w:after="0" w:line="276" w:lineRule="auto"/>
        <w:ind w:right="482"/>
        <w:rPr>
          <w:rFonts w:ascii="Cupra" w:hAnsi="Cupra" w:cs="Arial"/>
          <w:sz w:val="22"/>
          <w:szCs w:val="22"/>
          <w:lang w:val="fr-BE"/>
        </w:rPr>
      </w:pPr>
    </w:p>
    <w:p w14:paraId="13C6DE55" w14:textId="77777777" w:rsidR="00A75742" w:rsidRPr="00B96DFF" w:rsidRDefault="00A75742" w:rsidP="00140CB2">
      <w:pPr>
        <w:tabs>
          <w:tab w:val="left" w:pos="0"/>
        </w:tabs>
        <w:spacing w:after="0" w:line="276" w:lineRule="auto"/>
        <w:ind w:right="482"/>
        <w:rPr>
          <w:rFonts w:ascii="Cupra" w:hAnsi="Cupra" w:cs="Arial"/>
          <w:sz w:val="22"/>
          <w:szCs w:val="22"/>
          <w:lang w:val="fr-BE"/>
        </w:rPr>
      </w:pPr>
    </w:p>
    <w:p w14:paraId="4F4C11DC" w14:textId="77777777" w:rsidR="00A75742" w:rsidRPr="00B96DFF" w:rsidRDefault="00A75742" w:rsidP="00A75742">
      <w:pPr>
        <w:pStyle w:val="Footer"/>
        <w:spacing w:line="240" w:lineRule="auto"/>
        <w:jc w:val="both"/>
        <w:rPr>
          <w:lang w:val="fr-BE"/>
        </w:rPr>
      </w:pPr>
      <w:bookmarkStart w:id="1" w:name="_Hlk518479112"/>
      <w:r w:rsidRPr="00B96DFF">
        <w:rPr>
          <w:rFonts w:ascii="Cupra" w:hAnsi="Cupra"/>
          <w:b/>
          <w:sz w:val="18"/>
          <w:szCs w:val="18"/>
          <w:lang w:val="fr-BE"/>
        </w:rPr>
        <w:t>CUPRA</w:t>
      </w:r>
      <w:r w:rsidRPr="00B96DFF">
        <w:rPr>
          <w:rFonts w:ascii="Cupra" w:hAnsi="Cupra"/>
          <w:sz w:val="18"/>
          <w:szCs w:val="18"/>
          <w:lang w:val="fr-BE"/>
        </w:rPr>
        <w:t xml:space="preserve"> est une marque spéciale qui s’adresse à une clientèle très spéciale, à la recherche précisément des qualités que cette nouvelle enseigne peut offrir, à savoir l’Exclusivité, le Raffinement et la Performance. L’heure est venue pour les amoureux de l’automobile de faire la connaissance d’une nouvelle marque qui répond à leurs exigences. Tout en lançant de nouveaux modèles, CUPRA entretiendra son esprit de compétition en participant aux championnats TCR </w:t>
      </w:r>
      <w:proofErr w:type="spellStart"/>
      <w:r w:rsidRPr="00B96DFF">
        <w:rPr>
          <w:rFonts w:ascii="Cupra" w:hAnsi="Cupra"/>
          <w:sz w:val="18"/>
          <w:szCs w:val="18"/>
          <w:lang w:val="fr-BE"/>
        </w:rPr>
        <w:t>Series</w:t>
      </w:r>
      <w:proofErr w:type="spellEnd"/>
      <w:r w:rsidRPr="00B96DFF">
        <w:rPr>
          <w:rFonts w:ascii="Cupra" w:hAnsi="Cupra"/>
          <w:sz w:val="18"/>
          <w:szCs w:val="18"/>
          <w:lang w:val="fr-BE"/>
        </w:rPr>
        <w:t>. L’univers de CUPRA est en plein essor et la marque prête à conquérir le cœur de nouveaux passionnés d’automobile dans les plus de 260 points de vente SEAT spécialement sélectionnés à travers l’Europe.</w:t>
      </w:r>
      <w:bookmarkEnd w:id="1"/>
    </w:p>
    <w:sectPr w:rsidR="00A75742" w:rsidRPr="00B96DFF" w:rsidSect="00374BBE">
      <w:headerReference w:type="even" r:id="rId10"/>
      <w:headerReference w:type="default" r:id="rId11"/>
      <w:headerReference w:type="first" r:id="rId12"/>
      <w:pgSz w:w="11900" w:h="16840"/>
      <w:pgMar w:top="3402" w:right="1701" w:bottom="34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686D3" w14:textId="77777777" w:rsidR="00A60515" w:rsidRDefault="00A60515" w:rsidP="00212DE1">
      <w:pPr>
        <w:spacing w:after="0" w:line="240" w:lineRule="auto"/>
      </w:pPr>
      <w:r>
        <w:separator/>
      </w:r>
    </w:p>
  </w:endnote>
  <w:endnote w:type="continuationSeparator" w:id="0">
    <w:p w14:paraId="1AD7809A" w14:textId="77777777" w:rsidR="00A60515" w:rsidRDefault="00A60515"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eat Meta Normal Roman">
    <w:altName w:val="Segoe Scrip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Meta Bold Roman">
    <w:charset w:val="00"/>
    <w:family w:val="swiss"/>
    <w:pitch w:val="variable"/>
    <w:sig w:usb0="00000003" w:usb1="00000000" w:usb2="00000000" w:usb3="00000000" w:csb0="00000001" w:csb1="00000000"/>
  </w:font>
  <w:font w:name="Cupra Medium">
    <w:panose1 w:val="00000600000000000000"/>
    <w:charset w:val="00"/>
    <w:family w:val="auto"/>
    <w:pitch w:val="variable"/>
    <w:sig w:usb0="00000007" w:usb1="00000000" w:usb2="00000000" w:usb3="00000000" w:csb0="00000093" w:csb1="00000000"/>
  </w:font>
  <w:font w:name="Cupra">
    <w:panose1 w:val="00000800000000000000"/>
    <w:charset w:val="00"/>
    <w:family w:val="auto"/>
    <w:pitch w:val="variable"/>
    <w:sig w:usb0="00000007" w:usb1="00000000" w:usb2="00000000" w:usb3="00000000" w:csb0="00000093" w:csb1="00000000"/>
  </w:font>
  <w:font w:name="Cupra ExtraBold">
    <w:panose1 w:val="000008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718">
    <w:altName w:val="Arial"/>
    <w:panose1 w:val="00000000000000000000"/>
    <w:charset w:val="00"/>
    <w:family w:val="roman"/>
    <w:notTrueType/>
    <w:pitch w:val="default"/>
  </w:font>
  <w:font w:name="Cupra Light">
    <w:panose1 w:val="00000400000000000000"/>
    <w:charset w:val="00"/>
    <w:family w:val="modern"/>
    <w:notTrueType/>
    <w:pitch w:val="variable"/>
    <w:sig w:usb0="00000007" w:usb1="00000000" w:usb2="00000000" w:usb3="00000000" w:csb0="00000093" w:csb1="00000000"/>
  </w:font>
  <w:font w:name="Seat Meta Normal">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AD191" w14:textId="77777777" w:rsidR="00A60515" w:rsidRDefault="00A60515" w:rsidP="00212DE1">
      <w:pPr>
        <w:spacing w:after="0" w:line="240" w:lineRule="auto"/>
      </w:pPr>
      <w:r>
        <w:separator/>
      </w:r>
    </w:p>
  </w:footnote>
  <w:footnote w:type="continuationSeparator" w:id="0">
    <w:p w14:paraId="5747344C" w14:textId="77777777" w:rsidR="00A60515" w:rsidRDefault="00A60515"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1BBD" w14:textId="77777777" w:rsidR="00212DE1" w:rsidRDefault="00426C72">
    <w:pPr>
      <w:pStyle w:val="Header"/>
    </w:pPr>
    <w:r>
      <w:rPr>
        <w:noProof/>
        <w:lang w:eastAsia="es-ES_tradnl"/>
      </w:rPr>
      <w:pict w14:anchorId="24552A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70.4pt;height:806.8pt;z-index:-251658752;mso-position-horizontal:center;mso-position-horizontal-relative:margin;mso-position-vertical:center;mso-position-vertical-relative:margin" o:allowincell="f">
          <v:imagedata r:id="rId1" o:title="HojasPR2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32A34" w14:textId="77777777" w:rsidR="00212DE1" w:rsidRDefault="00426C72">
    <w:pPr>
      <w:pStyle w:val="Header"/>
    </w:pPr>
    <w:r>
      <w:rPr>
        <w:noProof/>
        <w:lang w:eastAsia="es-ES_tradnl"/>
      </w:rPr>
      <w:pict w14:anchorId="72445A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72.9pt;margin-top:-132.05pt;width:570.4pt;height:806.8pt;z-index:-251659776;mso-position-horizontal-relative:margin;mso-position-vertical-relative:margin"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E33A" w14:textId="77777777" w:rsidR="00212DE1" w:rsidRDefault="00426C72">
    <w:pPr>
      <w:pStyle w:val="Header"/>
    </w:pPr>
    <w:r>
      <w:rPr>
        <w:noProof/>
        <w:lang w:eastAsia="es-ES_tradnl"/>
      </w:rPr>
      <w:pict w14:anchorId="435F6F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70.4pt;height:806.8pt;z-index:-251657728;mso-position-horizontal:center;mso-position-horizontal-relative:margin;mso-position-vertical:center;mso-position-vertical-relative:margin" o:allowincell="f">
          <v:imagedata r:id="rId1" o:title="HojasPR2_Cup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515"/>
    <w:rsid w:val="00034CA3"/>
    <w:rsid w:val="00050BD9"/>
    <w:rsid w:val="000E4AFC"/>
    <w:rsid w:val="000E57A1"/>
    <w:rsid w:val="00106B51"/>
    <w:rsid w:val="00140CB2"/>
    <w:rsid w:val="00212DE1"/>
    <w:rsid w:val="002801AB"/>
    <w:rsid w:val="00334080"/>
    <w:rsid w:val="003355E8"/>
    <w:rsid w:val="00374BBE"/>
    <w:rsid w:val="004172C3"/>
    <w:rsid w:val="00426C72"/>
    <w:rsid w:val="0050016A"/>
    <w:rsid w:val="00594B30"/>
    <w:rsid w:val="005E4E05"/>
    <w:rsid w:val="00651C5C"/>
    <w:rsid w:val="0065216D"/>
    <w:rsid w:val="0077691F"/>
    <w:rsid w:val="007D51E8"/>
    <w:rsid w:val="007E6EB3"/>
    <w:rsid w:val="008100C2"/>
    <w:rsid w:val="00897A65"/>
    <w:rsid w:val="008D261F"/>
    <w:rsid w:val="008E54EB"/>
    <w:rsid w:val="00A440AE"/>
    <w:rsid w:val="00A60515"/>
    <w:rsid w:val="00A75742"/>
    <w:rsid w:val="00A94990"/>
    <w:rsid w:val="00B647B4"/>
    <w:rsid w:val="00B96DFF"/>
    <w:rsid w:val="00BE4387"/>
    <w:rsid w:val="00C37CD3"/>
    <w:rsid w:val="00C74656"/>
    <w:rsid w:val="00C87C56"/>
    <w:rsid w:val="00CA5CD3"/>
    <w:rsid w:val="00D155AE"/>
    <w:rsid w:val="00D3236F"/>
    <w:rsid w:val="00D6602C"/>
    <w:rsid w:val="00EE1977"/>
    <w:rsid w:val="00F03E33"/>
    <w:rsid w:val="00F623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3B6B6DA3"/>
  <w14:defaultImageDpi w14:val="32767"/>
  <w15:chartTrackingRefBased/>
  <w15:docId w15:val="{774DA1E0-C15C-44D8-A1B1-75D44F8C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paragraph" w:customStyle="1" w:styleId="BodySEAT">
    <w:name w:val="Body SEAT"/>
    <w:basedOn w:val="Normal"/>
    <w:link w:val="BodySEATChar"/>
    <w:qFormat/>
    <w:rsid w:val="00140CB2"/>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140CB2"/>
    <w:rPr>
      <w:rFonts w:ascii="Seat Bcn" w:eastAsia="Calibri" w:hAnsi="Seat Bcn"/>
      <w:szCs w:val="22"/>
      <w:lang w:eastAsia="en-US"/>
    </w:rPr>
  </w:style>
  <w:style w:type="character" w:styleId="Hyperlink">
    <w:name w:val="Hyperlink"/>
    <w:uiPriority w:val="99"/>
    <w:unhideWhenUsed/>
    <w:rsid w:val="00140CB2"/>
    <w:rPr>
      <w:color w:val="0000FF"/>
      <w:u w:val="single"/>
    </w:rPr>
  </w:style>
  <w:style w:type="paragraph" w:customStyle="1" w:styleId="Bodycopy">
    <w:name w:val="Body copy"/>
    <w:basedOn w:val="Normal"/>
    <w:link w:val="BodycopyCar"/>
    <w:rsid w:val="00651C5C"/>
    <w:pPr>
      <w:spacing w:after="0" w:line="290" w:lineRule="atLeast"/>
    </w:pPr>
    <w:rPr>
      <w:rFonts w:ascii="Seat Meta Normal Roman" w:eastAsia="SimSun" w:hAnsi="Seat Meta Normal Roman"/>
      <w:sz w:val="22"/>
      <w:lang w:val="fr-FR" w:eastAsia="fr-FR"/>
    </w:rPr>
  </w:style>
  <w:style w:type="character" w:customStyle="1" w:styleId="BodycopyCar">
    <w:name w:val="Body copy Car"/>
    <w:link w:val="Bodycopy"/>
    <w:rsid w:val="00651C5C"/>
    <w:rPr>
      <w:rFonts w:ascii="Seat Meta Normal Roman" w:eastAsia="SimSun" w:hAnsi="Seat Meta Normal Roman"/>
      <w:sz w:val="22"/>
      <w:szCs w:val="24"/>
      <w:lang w:val="fr-FR" w:eastAsia="fr-FR"/>
    </w:rPr>
  </w:style>
  <w:style w:type="paragraph" w:customStyle="1" w:styleId="Titletelephonenumber">
    <w:name w:val="Title telephone number"/>
    <w:rsid w:val="00651C5C"/>
    <w:pPr>
      <w:spacing w:line="240" w:lineRule="atLeast"/>
    </w:pPr>
    <w:rPr>
      <w:rFonts w:ascii="Seat Meta Normal Roman" w:eastAsia="SimSun" w:hAnsi="Seat Meta Normal Roman"/>
      <w:szCs w:val="24"/>
      <w:lang w:val="fr-FR" w:eastAsia="fr-FR"/>
    </w:rPr>
  </w:style>
  <w:style w:type="paragraph" w:customStyle="1" w:styleId="emailaddress">
    <w:name w:val="email address"/>
    <w:rsid w:val="00651C5C"/>
    <w:pPr>
      <w:spacing w:line="240" w:lineRule="atLeast"/>
    </w:pPr>
    <w:rPr>
      <w:rFonts w:ascii="Seat Meta Normal Roman" w:eastAsia="SimSun" w:hAnsi="Seat Meta Normal Roman"/>
      <w:szCs w:val="24"/>
      <w:lang w:val="fr-FR" w:eastAsia="fr-FR"/>
    </w:rPr>
  </w:style>
  <w:style w:type="paragraph" w:customStyle="1" w:styleId="Bulletpoints">
    <w:name w:val="Bullet points"/>
    <w:rsid w:val="00651C5C"/>
    <w:pPr>
      <w:spacing w:line="290" w:lineRule="atLeast"/>
    </w:pPr>
    <w:rPr>
      <w:rFonts w:ascii="Seat Meta Bold Roman" w:eastAsia="SimSun" w:hAnsi="Seat Meta Bold Roman"/>
      <w:sz w:val="22"/>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es.de.weert@dieteren.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54D9D3-36B2-40B4-BD78-ADC10D4E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3278</Words>
  <Characters>18034</Characters>
  <Application>Microsoft Office Word</Application>
  <DocSecurity>0</DocSecurity>
  <Lines>150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21270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5</cp:revision>
  <cp:lastPrinted>2018-10-30T08:33:00Z</cp:lastPrinted>
  <dcterms:created xsi:type="dcterms:W3CDTF">2018-10-29T15:37:00Z</dcterms:created>
  <dcterms:modified xsi:type="dcterms:W3CDTF">2018-11-09T16:28:00Z</dcterms:modified>
</cp:coreProperties>
</file>