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A25CEC" w14:textId="77777777" w:rsidR="001078A3" w:rsidRPr="002366F8" w:rsidRDefault="008356B4">
      <w:pPr>
        <w:rPr>
          <w:rFonts w:asciiTheme="minorHAnsi" w:hAnsiTheme="minorHAnsi" w:cstheme="minorHAnsi"/>
          <w:b/>
          <w:bCs/>
          <w:color w:val="000000" w:themeColor="text1"/>
          <w:sz w:val="31"/>
          <w:szCs w:val="31"/>
          <w:lang w:val="en-US"/>
        </w:rPr>
      </w:pPr>
      <w:r w:rsidRPr="002366F8">
        <w:rPr>
          <w:rFonts w:hint="eastAsia"/>
          <w:b/>
          <w:bCs/>
          <w:sz w:val="31"/>
          <w:szCs w:val="31"/>
          <w:lang w:eastAsia="zh-CN"/>
        </w:rPr>
        <w:t>诺音</w:t>
      </w:r>
      <w:proofErr w:type="gramStart"/>
      <w:r w:rsidRPr="002366F8">
        <w:rPr>
          <w:rFonts w:hint="eastAsia"/>
          <w:b/>
          <w:bCs/>
          <w:sz w:val="31"/>
          <w:szCs w:val="31"/>
          <w:lang w:eastAsia="zh-CN"/>
        </w:rPr>
        <w:t>曼</w:t>
      </w:r>
      <w:proofErr w:type="gramEnd"/>
      <w:r w:rsidRPr="002366F8">
        <w:rPr>
          <w:rFonts w:hint="eastAsia"/>
          <w:b/>
          <w:bCs/>
          <w:sz w:val="31"/>
          <w:szCs w:val="31"/>
        </w:rPr>
        <w:t>推出</w:t>
      </w:r>
      <w:r w:rsidRPr="002366F8">
        <w:rPr>
          <w:rFonts w:hint="eastAsia"/>
          <w:b/>
          <w:bCs/>
          <w:sz w:val="31"/>
          <w:szCs w:val="31"/>
        </w:rPr>
        <w:t>MT 48</w:t>
      </w:r>
      <w:r w:rsidR="007A2500" w:rsidRPr="002366F8">
        <w:rPr>
          <w:rFonts w:hint="eastAsia"/>
          <w:b/>
          <w:bCs/>
          <w:sz w:val="31"/>
          <w:szCs w:val="31"/>
          <w:lang w:eastAsia="zh-CN"/>
        </w:rPr>
        <w:t>音频接口</w:t>
      </w:r>
      <w:r w:rsidRPr="002366F8">
        <w:rPr>
          <w:rFonts w:hint="eastAsia"/>
          <w:b/>
          <w:bCs/>
          <w:sz w:val="31"/>
          <w:szCs w:val="31"/>
        </w:rPr>
        <w:t>：</w:t>
      </w:r>
      <w:r w:rsidR="00F407E5" w:rsidRPr="002366F8">
        <w:rPr>
          <w:rFonts w:hint="eastAsia"/>
          <w:b/>
          <w:bCs/>
          <w:sz w:val="31"/>
          <w:szCs w:val="31"/>
          <w:lang w:eastAsia="zh-CN"/>
        </w:rPr>
        <w:t>完美连接</w:t>
      </w:r>
      <w:r w:rsidRPr="002366F8">
        <w:rPr>
          <w:rFonts w:hint="eastAsia"/>
          <w:b/>
          <w:bCs/>
          <w:sz w:val="31"/>
          <w:szCs w:val="31"/>
        </w:rPr>
        <w:t>麦克风与</w:t>
      </w:r>
      <w:r w:rsidRPr="002366F8">
        <w:rPr>
          <w:rFonts w:hint="eastAsia"/>
          <w:b/>
          <w:bCs/>
          <w:sz w:val="31"/>
          <w:szCs w:val="31"/>
          <w:lang w:eastAsia="zh-CN"/>
        </w:rPr>
        <w:t>监听系统</w:t>
      </w:r>
    </w:p>
    <w:p w14:paraId="4919882A" w14:textId="0CCD8635" w:rsidR="003C2E04" w:rsidRPr="00F407E5" w:rsidRDefault="008356B4">
      <w:pPr>
        <w:rPr>
          <w:rFonts w:asciiTheme="minorHAnsi" w:hAnsiTheme="minorHAnsi" w:cstheme="minorHAnsi"/>
          <w:b/>
          <w:bCs/>
          <w:color w:val="000000" w:themeColor="text1"/>
          <w:sz w:val="31"/>
          <w:szCs w:val="31"/>
          <w:lang w:val="en-US"/>
        </w:rPr>
      </w:pPr>
      <w:r>
        <w:rPr>
          <w:rFonts w:asciiTheme="minorHAnsi" w:hAnsiTheme="minorHAnsi" w:cstheme="minorHAnsi"/>
          <w:b/>
          <w:bCs/>
          <w:noProof/>
          <w:color w:val="000000" w:themeColor="text1"/>
          <w:sz w:val="31"/>
          <w:szCs w:val="31"/>
          <w:lang w:val="en-US"/>
        </w:rPr>
        <w:drawing>
          <wp:inline distT="0" distB="0" distL="0" distR="0" wp14:anchorId="2B4A60AE" wp14:editId="5F6BBE10">
            <wp:extent cx="5252720" cy="3014980"/>
            <wp:effectExtent l="0" t="0" r="5080" b="0"/>
            <wp:docPr id="13" name="Grafik 13" descr="Ein Bild, das Im Haus, Elektronik, Fernbedienung, Contro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Im Haus, Elektronik, Fernbedienung, Controller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177" cy="302066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E04C8" w14:textId="004ABF23" w:rsidR="003C2E04" w:rsidRDefault="008356B4">
      <w:pPr>
        <w:rPr>
          <w:b/>
          <w:bCs/>
        </w:rPr>
      </w:pPr>
      <w:r w:rsidRPr="005B1F2D">
        <w:rPr>
          <w:rFonts w:hint="eastAsia"/>
          <w:b/>
          <w:bCs/>
          <w:i/>
          <w:iCs/>
        </w:rPr>
        <w:t>德国柏林，</w:t>
      </w:r>
      <w:r w:rsidRPr="005B1F2D">
        <w:rPr>
          <w:rFonts w:hint="eastAsia"/>
          <w:b/>
          <w:bCs/>
          <w:i/>
          <w:iCs/>
        </w:rPr>
        <w:t>2023</w:t>
      </w:r>
      <w:r w:rsidRPr="005B1F2D">
        <w:rPr>
          <w:rFonts w:hint="eastAsia"/>
          <w:b/>
          <w:bCs/>
          <w:i/>
          <w:iCs/>
        </w:rPr>
        <w:t>年</w:t>
      </w:r>
      <w:r w:rsidRPr="005B1F2D">
        <w:rPr>
          <w:rFonts w:hint="eastAsia"/>
          <w:b/>
          <w:bCs/>
          <w:i/>
          <w:iCs/>
        </w:rPr>
        <w:t>4</w:t>
      </w:r>
      <w:r w:rsidRPr="005B1F2D">
        <w:rPr>
          <w:rFonts w:hint="eastAsia"/>
          <w:b/>
          <w:bCs/>
          <w:i/>
          <w:iCs/>
        </w:rPr>
        <w:t>月</w:t>
      </w:r>
      <w:r w:rsidRPr="005B1F2D">
        <w:rPr>
          <w:rFonts w:hint="eastAsia"/>
          <w:b/>
          <w:bCs/>
          <w:i/>
          <w:iCs/>
        </w:rPr>
        <w:t>3</w:t>
      </w:r>
      <w:r w:rsidRPr="005B1F2D">
        <w:rPr>
          <w:rFonts w:hint="eastAsia"/>
          <w:b/>
          <w:bCs/>
          <w:i/>
          <w:iCs/>
        </w:rPr>
        <w:t>日</w:t>
      </w:r>
      <w:r w:rsidR="005B1F2D">
        <w:rPr>
          <w:rFonts w:hint="eastAsia"/>
          <w:b/>
          <w:bCs/>
          <w:i/>
          <w:iCs/>
          <w:lang w:eastAsia="zh-CN"/>
        </w:rPr>
        <w:t xml:space="preserve"> </w:t>
      </w:r>
      <w:r w:rsidRPr="005B1F2D">
        <w:rPr>
          <w:rFonts w:hint="eastAsia"/>
          <w:b/>
          <w:bCs/>
          <w:i/>
          <w:iCs/>
          <w:lang w:eastAsia="zh-CN"/>
        </w:rPr>
        <w:t>——</w:t>
      </w:r>
      <w:r w:rsidR="005B1F2D">
        <w:rPr>
          <w:rFonts w:hint="eastAsia"/>
          <w:b/>
          <w:bCs/>
          <w:i/>
          <w:iCs/>
          <w:lang w:eastAsia="zh-CN"/>
        </w:rPr>
        <w:t xml:space="preserve"> </w:t>
      </w:r>
      <w:r>
        <w:rPr>
          <w:rFonts w:hint="eastAsia"/>
          <w:b/>
          <w:bCs/>
        </w:rPr>
        <w:t>世界领先的</w:t>
      </w:r>
      <w:r>
        <w:rPr>
          <w:rFonts w:hint="eastAsia"/>
          <w:b/>
          <w:bCs/>
          <w:lang w:eastAsia="zh-CN"/>
        </w:rPr>
        <w:t>录音棚</w:t>
      </w:r>
      <w:r>
        <w:rPr>
          <w:rFonts w:hint="eastAsia"/>
          <w:b/>
          <w:bCs/>
        </w:rPr>
        <w:t>设备制造商</w:t>
      </w:r>
      <w:r>
        <w:rPr>
          <w:rFonts w:hint="eastAsia"/>
          <w:b/>
          <w:bCs/>
          <w:lang w:eastAsia="zh-CN"/>
        </w:rPr>
        <w:t>诺音</w:t>
      </w:r>
      <w:proofErr w:type="gramStart"/>
      <w:r>
        <w:rPr>
          <w:rFonts w:hint="eastAsia"/>
          <w:b/>
          <w:bCs/>
          <w:lang w:eastAsia="zh-CN"/>
        </w:rPr>
        <w:t>曼</w:t>
      </w:r>
      <w:proofErr w:type="gramEnd"/>
      <w:r w:rsidR="00B73A66">
        <w:rPr>
          <w:rFonts w:hint="eastAsia"/>
          <w:b/>
          <w:bCs/>
          <w:lang w:eastAsia="zh-CN"/>
        </w:rPr>
        <w:t xml:space="preserve"> </w:t>
      </w:r>
      <w:r w:rsidR="00B73A66">
        <w:rPr>
          <w:b/>
          <w:bCs/>
          <w:lang w:eastAsia="zh-CN"/>
        </w:rPr>
        <w:t>(</w:t>
      </w:r>
      <w:r w:rsidR="00BE47B9">
        <w:rPr>
          <w:rFonts w:hint="eastAsia"/>
          <w:b/>
          <w:bCs/>
          <w:lang w:eastAsia="zh-CN"/>
        </w:rPr>
        <w:t>Neumann</w:t>
      </w:r>
      <w:r w:rsidR="00B73A66">
        <w:rPr>
          <w:b/>
          <w:bCs/>
          <w:lang w:eastAsia="zh-CN"/>
        </w:rPr>
        <w:t xml:space="preserve">) </w:t>
      </w:r>
      <w:r>
        <w:rPr>
          <w:rFonts w:hint="eastAsia"/>
          <w:b/>
          <w:bCs/>
        </w:rPr>
        <w:t>宣布推出</w:t>
      </w:r>
      <w:r w:rsidR="00C23F1B">
        <w:rPr>
          <w:rFonts w:hint="eastAsia"/>
          <w:b/>
          <w:bCs/>
          <w:lang w:eastAsia="zh-CN"/>
        </w:rPr>
        <w:t>其</w:t>
      </w:r>
      <w:r>
        <w:rPr>
          <w:rFonts w:hint="eastAsia"/>
          <w:b/>
          <w:bCs/>
        </w:rPr>
        <w:t>首款</w:t>
      </w:r>
      <w:r w:rsidR="00D40670">
        <w:rPr>
          <w:rFonts w:hint="eastAsia"/>
          <w:b/>
          <w:bCs/>
          <w:lang w:eastAsia="zh-CN"/>
        </w:rPr>
        <w:t>音频接口</w:t>
      </w:r>
      <w:r>
        <w:rPr>
          <w:rFonts w:hint="eastAsia"/>
          <w:b/>
          <w:bCs/>
        </w:rPr>
        <w:t>MT 48</w:t>
      </w:r>
      <w:r>
        <w:rPr>
          <w:rFonts w:hint="eastAsia"/>
          <w:b/>
          <w:bCs/>
        </w:rPr>
        <w:t>。</w:t>
      </w:r>
      <w:r>
        <w:rPr>
          <w:rFonts w:hint="eastAsia"/>
          <w:b/>
          <w:bCs/>
          <w:lang w:eastAsia="zh-CN"/>
        </w:rPr>
        <w:t>该产品的加入，是诺音</w:t>
      </w:r>
      <w:proofErr w:type="gramStart"/>
      <w:r>
        <w:rPr>
          <w:rFonts w:hint="eastAsia"/>
          <w:b/>
          <w:bCs/>
          <w:lang w:eastAsia="zh-CN"/>
        </w:rPr>
        <w:t>曼</w:t>
      </w:r>
      <w:proofErr w:type="gramEnd"/>
      <w:r>
        <w:rPr>
          <w:rFonts w:hint="eastAsia"/>
          <w:b/>
          <w:bCs/>
          <w:lang w:eastAsia="zh-CN"/>
        </w:rPr>
        <w:t>近百</w:t>
      </w:r>
      <w:r>
        <w:rPr>
          <w:rFonts w:hint="eastAsia"/>
          <w:b/>
          <w:bCs/>
        </w:rPr>
        <w:t>年历史上的</w:t>
      </w:r>
      <w:r>
        <w:rPr>
          <w:rFonts w:hint="eastAsia"/>
          <w:b/>
          <w:bCs/>
          <w:lang w:eastAsia="zh-CN"/>
        </w:rPr>
        <w:t>又一</w:t>
      </w:r>
      <w:r>
        <w:rPr>
          <w:rFonts w:hint="eastAsia"/>
          <w:b/>
          <w:bCs/>
        </w:rPr>
        <w:t>里程碑</w:t>
      </w:r>
      <w:r>
        <w:rPr>
          <w:rFonts w:hint="eastAsia"/>
          <w:b/>
          <w:bCs/>
          <w:lang w:eastAsia="zh-CN"/>
        </w:rPr>
        <w:t>，它将诺音</w:t>
      </w:r>
      <w:proofErr w:type="gramStart"/>
      <w:r>
        <w:rPr>
          <w:rFonts w:hint="eastAsia"/>
          <w:b/>
          <w:bCs/>
          <w:lang w:eastAsia="zh-CN"/>
        </w:rPr>
        <w:t>曼</w:t>
      </w:r>
      <w:proofErr w:type="gramEnd"/>
      <w:r>
        <w:rPr>
          <w:rFonts w:hint="eastAsia"/>
          <w:b/>
          <w:bCs/>
          <w:lang w:eastAsia="zh-CN"/>
        </w:rPr>
        <w:t>的</w:t>
      </w:r>
      <w:r>
        <w:rPr>
          <w:rFonts w:hint="eastAsia"/>
          <w:b/>
          <w:bCs/>
        </w:rPr>
        <w:t>产品</w:t>
      </w:r>
      <w:r w:rsidR="00E313A8">
        <w:rPr>
          <w:rFonts w:hint="eastAsia"/>
          <w:b/>
          <w:bCs/>
          <w:lang w:eastAsia="zh-CN"/>
        </w:rPr>
        <w:t>品类</w:t>
      </w:r>
      <w:r>
        <w:rPr>
          <w:rFonts w:hint="eastAsia"/>
          <w:b/>
          <w:bCs/>
        </w:rPr>
        <w:t>从麦克风、</w:t>
      </w:r>
      <w:r>
        <w:rPr>
          <w:rFonts w:hint="eastAsia"/>
          <w:b/>
          <w:bCs/>
          <w:lang w:eastAsia="zh-CN"/>
        </w:rPr>
        <w:t>音箱及</w:t>
      </w:r>
      <w:r>
        <w:rPr>
          <w:rFonts w:hint="eastAsia"/>
          <w:b/>
          <w:bCs/>
        </w:rPr>
        <w:t>耳机</w:t>
      </w:r>
      <w:r>
        <w:rPr>
          <w:rFonts w:hint="eastAsia"/>
          <w:b/>
          <w:bCs/>
          <w:lang w:eastAsia="zh-CN"/>
        </w:rPr>
        <w:t>，拓展</w:t>
      </w:r>
      <w:r>
        <w:rPr>
          <w:rFonts w:hint="eastAsia"/>
          <w:b/>
          <w:bCs/>
        </w:rPr>
        <w:t>到</w:t>
      </w:r>
      <w:r>
        <w:rPr>
          <w:rFonts w:hint="eastAsia"/>
          <w:b/>
          <w:bCs/>
          <w:lang w:eastAsia="zh-CN"/>
        </w:rPr>
        <w:t>了</w:t>
      </w:r>
      <w:r w:rsidR="00E313A8">
        <w:rPr>
          <w:rFonts w:hint="eastAsia"/>
          <w:b/>
          <w:bCs/>
          <w:lang w:eastAsia="zh-CN"/>
        </w:rPr>
        <w:t>重要的</w:t>
      </w:r>
      <w:r>
        <w:rPr>
          <w:rFonts w:hint="eastAsia"/>
          <w:b/>
          <w:bCs/>
        </w:rPr>
        <w:t>数字</w:t>
      </w:r>
      <w:r>
        <w:rPr>
          <w:rFonts w:hint="eastAsia"/>
          <w:b/>
          <w:bCs/>
          <w:lang w:eastAsia="zh-CN"/>
        </w:rPr>
        <w:t>领域</w:t>
      </w:r>
      <w:r>
        <w:rPr>
          <w:rFonts w:hint="eastAsia"/>
          <w:b/>
          <w:bCs/>
        </w:rPr>
        <w:t>，实现了从输入到输出</w:t>
      </w:r>
      <w:r>
        <w:rPr>
          <w:rFonts w:hint="eastAsia"/>
          <w:b/>
          <w:bCs/>
          <w:lang w:eastAsia="zh-CN"/>
        </w:rPr>
        <w:t>的全链路</w:t>
      </w:r>
      <w:r>
        <w:rPr>
          <w:rFonts w:hint="eastAsia"/>
          <w:b/>
          <w:bCs/>
        </w:rPr>
        <w:t>参考</w:t>
      </w:r>
      <w:proofErr w:type="gramStart"/>
      <w:r>
        <w:rPr>
          <w:rFonts w:hint="eastAsia"/>
          <w:b/>
          <w:bCs/>
          <w:lang w:eastAsia="zh-CN"/>
        </w:rPr>
        <w:t>级诺音曼</w:t>
      </w:r>
      <w:proofErr w:type="gramEnd"/>
      <w:r>
        <w:rPr>
          <w:rFonts w:hint="eastAsia"/>
          <w:b/>
          <w:bCs/>
          <w:lang w:eastAsia="zh-CN"/>
        </w:rPr>
        <w:t>品质</w:t>
      </w:r>
      <w:r>
        <w:rPr>
          <w:rFonts w:hint="eastAsia"/>
          <w:b/>
          <w:bCs/>
        </w:rPr>
        <w:t>。</w:t>
      </w:r>
    </w:p>
    <w:p w14:paraId="552A576E" w14:textId="77777777" w:rsidR="003C2E04" w:rsidRDefault="003C2E04">
      <w:pPr>
        <w:rPr>
          <w:rFonts w:asciiTheme="minorHAnsi" w:hAnsiTheme="minorHAnsi" w:cstheme="minorHAnsi"/>
          <w:b/>
          <w:bCs/>
          <w:color w:val="000000" w:themeColor="text1"/>
          <w:lang w:val="en-US"/>
        </w:rPr>
      </w:pPr>
    </w:p>
    <w:p w14:paraId="6D660BCB" w14:textId="43B6FC21" w:rsidR="003C2E04" w:rsidRDefault="008356B4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43675743" wp14:editId="6E8B6AF2">
            <wp:simplePos x="0" y="0"/>
            <wp:positionH relativeFrom="column">
              <wp:posOffset>2086610</wp:posOffset>
            </wp:positionH>
            <wp:positionV relativeFrom="paragraph">
              <wp:posOffset>467360</wp:posOffset>
            </wp:positionV>
            <wp:extent cx="3194050" cy="1637665"/>
            <wp:effectExtent l="0" t="0" r="6350" b="635"/>
            <wp:wrapTight wrapText="bothSides">
              <wp:wrapPolygon edited="0">
                <wp:start x="0" y="0"/>
                <wp:lineTo x="0" y="21441"/>
                <wp:lineTo x="21557" y="21441"/>
                <wp:lineTo x="21557" y="0"/>
                <wp:lineTo x="0" y="0"/>
              </wp:wrapPolygon>
            </wp:wrapTight>
            <wp:docPr id="17" name="Grafik 17" descr="Ein Bild, das Elektroni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 descr="Ein Bild, das Elektronik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16376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MT 48</w:t>
      </w:r>
      <w:r w:rsidR="007B0E22">
        <w:rPr>
          <w:rFonts w:hint="eastAsia"/>
          <w:lang w:eastAsia="zh-CN"/>
        </w:rPr>
        <w:t>音频接口</w:t>
      </w:r>
      <w:r>
        <w:rPr>
          <w:rFonts w:hint="eastAsia"/>
        </w:rPr>
        <w:t>是第一款</w:t>
      </w:r>
      <w:r w:rsidR="007B0E22">
        <w:rPr>
          <w:rFonts w:hint="eastAsia"/>
          <w:lang w:eastAsia="zh-CN"/>
        </w:rPr>
        <w:t>与</w:t>
      </w:r>
      <w:r>
        <w:rPr>
          <w:rFonts w:hint="eastAsia"/>
        </w:rPr>
        <w:t>Merging Technologies</w:t>
      </w:r>
      <w:r w:rsidR="007B0E22">
        <w:rPr>
          <w:rFonts w:hint="eastAsia"/>
          <w:lang w:eastAsia="zh-CN"/>
        </w:rPr>
        <w:t>携手打造</w:t>
      </w:r>
      <w:r>
        <w:rPr>
          <w:rFonts w:hint="eastAsia"/>
        </w:rPr>
        <w:t>的产品。</w:t>
      </w:r>
      <w:r>
        <w:rPr>
          <w:rFonts w:hint="eastAsia"/>
          <w:lang w:eastAsia="zh-CN"/>
        </w:rPr>
        <w:t>瑞士品牌</w:t>
      </w:r>
      <w:r>
        <w:rPr>
          <w:rFonts w:hint="eastAsia"/>
        </w:rPr>
        <w:t>Merging Technologies</w:t>
      </w:r>
      <w:r>
        <w:rPr>
          <w:rFonts w:hint="eastAsia"/>
        </w:rPr>
        <w:t>在高</w:t>
      </w:r>
      <w:r w:rsidR="00E23CF3">
        <w:rPr>
          <w:rFonts w:hint="eastAsia"/>
          <w:lang w:eastAsia="zh-CN"/>
        </w:rPr>
        <w:t>品质</w:t>
      </w:r>
      <w:r>
        <w:rPr>
          <w:rFonts w:hint="eastAsia"/>
        </w:rPr>
        <w:t>AD/DA</w:t>
      </w:r>
      <w:r>
        <w:rPr>
          <w:rFonts w:hint="eastAsia"/>
        </w:rPr>
        <w:t>转换和</w:t>
      </w:r>
      <w:r w:rsidR="00731634">
        <w:rPr>
          <w:rFonts w:hint="eastAsia"/>
          <w:lang w:eastAsia="zh-CN"/>
        </w:rPr>
        <w:t>网络</w:t>
      </w:r>
      <w:r>
        <w:rPr>
          <w:rFonts w:hint="eastAsia"/>
        </w:rPr>
        <w:t>音频方面的专业</w:t>
      </w:r>
      <w:r w:rsidR="00731634">
        <w:rPr>
          <w:rFonts w:hint="eastAsia"/>
          <w:lang w:eastAsia="zh-CN"/>
        </w:rPr>
        <w:t>实</w:t>
      </w:r>
      <w:r>
        <w:rPr>
          <w:rFonts w:hint="eastAsia"/>
          <w:lang w:eastAsia="zh-CN"/>
        </w:rPr>
        <w:t>力久负盛名</w:t>
      </w:r>
      <w:r>
        <w:rPr>
          <w:rFonts w:hint="eastAsia"/>
        </w:rPr>
        <w:t>。</w:t>
      </w:r>
      <w:r>
        <w:rPr>
          <w:rFonts w:hint="eastAsia"/>
          <w:lang w:eastAsia="zh-CN"/>
        </w:rPr>
        <w:t>如今，在</w:t>
      </w:r>
      <w:r w:rsidR="00E603CF">
        <w:rPr>
          <w:rFonts w:hint="eastAsia"/>
          <w:lang w:eastAsia="zh-CN"/>
        </w:rPr>
        <w:t>备</w:t>
      </w:r>
      <w:r w:rsidR="00731634">
        <w:rPr>
          <w:rFonts w:hint="eastAsia"/>
          <w:lang w:eastAsia="zh-CN"/>
        </w:rPr>
        <w:t>受欢迎的</w:t>
      </w:r>
      <w:r>
        <w:rPr>
          <w:rFonts w:hint="eastAsia"/>
        </w:rPr>
        <w:t>Merging Anubis</w:t>
      </w:r>
      <w:r>
        <w:rPr>
          <w:rFonts w:hint="eastAsia"/>
          <w:lang w:eastAsia="zh-CN"/>
        </w:rPr>
        <w:t>音频接口的基础上</w:t>
      </w:r>
      <w:r>
        <w:rPr>
          <w:rFonts w:hint="eastAsia"/>
        </w:rPr>
        <w:t>，</w:t>
      </w:r>
      <w:r w:rsidRPr="000010E1">
        <w:rPr>
          <w:rFonts w:hint="eastAsia"/>
          <w:lang w:eastAsia="zh-CN"/>
        </w:rPr>
        <w:t>MT 48</w:t>
      </w:r>
      <w:r>
        <w:rPr>
          <w:rFonts w:hint="eastAsia"/>
          <w:lang w:val="en-US" w:eastAsia="zh-CN"/>
        </w:rPr>
        <w:t>额外配置了</w:t>
      </w:r>
      <w:r>
        <w:rPr>
          <w:rFonts w:hint="eastAsia"/>
        </w:rPr>
        <w:t>USB</w:t>
      </w:r>
      <w:r w:rsidR="00731634">
        <w:rPr>
          <w:rFonts w:hint="eastAsia"/>
          <w:lang w:eastAsia="zh-CN"/>
        </w:rPr>
        <w:t>和</w:t>
      </w:r>
      <w:r>
        <w:rPr>
          <w:rFonts w:hint="eastAsia"/>
        </w:rPr>
        <w:t>ADAT</w:t>
      </w:r>
      <w:r>
        <w:rPr>
          <w:rFonts w:hint="eastAsia"/>
          <w:lang w:eastAsia="zh-CN"/>
        </w:rPr>
        <w:t>接口</w:t>
      </w:r>
      <w:r>
        <w:rPr>
          <w:rFonts w:hint="eastAsia"/>
        </w:rPr>
        <w:t>，</w:t>
      </w:r>
      <w:r>
        <w:rPr>
          <w:rFonts w:hint="eastAsia"/>
          <w:lang w:eastAsia="zh-CN"/>
        </w:rPr>
        <w:t>以</w:t>
      </w:r>
      <w:r>
        <w:rPr>
          <w:rFonts w:hint="eastAsia"/>
        </w:rPr>
        <w:t>及</w:t>
      </w:r>
      <w:r>
        <w:rPr>
          <w:rFonts w:hint="eastAsia"/>
          <w:lang w:eastAsia="zh-CN"/>
        </w:rPr>
        <w:t>全</w:t>
      </w:r>
      <w:r>
        <w:rPr>
          <w:rFonts w:hint="eastAsia"/>
        </w:rPr>
        <w:t>新的用户</w:t>
      </w:r>
      <w:r>
        <w:rPr>
          <w:rFonts w:hint="eastAsia"/>
          <w:lang w:eastAsia="zh-CN"/>
        </w:rPr>
        <w:t>交互屏</w:t>
      </w:r>
      <w:r>
        <w:rPr>
          <w:rFonts w:hint="eastAsia"/>
        </w:rPr>
        <w:t>，</w:t>
      </w:r>
      <w:r>
        <w:rPr>
          <w:rFonts w:hint="eastAsia"/>
          <w:lang w:eastAsia="zh-CN"/>
        </w:rPr>
        <w:t>大幅提升了</w:t>
      </w:r>
      <w:r>
        <w:rPr>
          <w:rFonts w:hint="eastAsia"/>
        </w:rPr>
        <w:t>在</w:t>
      </w:r>
      <w:r>
        <w:rPr>
          <w:rFonts w:hint="eastAsia"/>
          <w:lang w:eastAsia="zh-CN"/>
        </w:rPr>
        <w:t>录音棚及</w:t>
      </w:r>
      <w:r>
        <w:rPr>
          <w:rFonts w:hint="eastAsia"/>
        </w:rPr>
        <w:t>家庭</w:t>
      </w:r>
      <w:r>
        <w:rPr>
          <w:rFonts w:hint="eastAsia"/>
          <w:lang w:eastAsia="zh-CN"/>
        </w:rPr>
        <w:t>录音</w:t>
      </w:r>
      <w:r w:rsidR="00E603CF">
        <w:rPr>
          <w:rFonts w:hint="eastAsia"/>
          <w:lang w:eastAsia="zh-CN"/>
        </w:rPr>
        <w:t>室</w:t>
      </w:r>
      <w:r>
        <w:rPr>
          <w:rFonts w:hint="eastAsia"/>
          <w:lang w:eastAsia="zh-CN"/>
        </w:rPr>
        <w:t>等场景中的易用性。</w:t>
      </w:r>
      <w:r>
        <w:rPr>
          <w:rFonts w:hint="eastAsia"/>
          <w:lang w:val="en-US" w:eastAsia="zh-CN"/>
        </w:rPr>
        <w:t>MT 48</w:t>
      </w:r>
      <w:r w:rsidR="00ED1367">
        <w:rPr>
          <w:rFonts w:hint="eastAsia"/>
          <w:lang w:val="en-US" w:eastAsia="zh-CN"/>
        </w:rPr>
        <w:t>拥有</w:t>
      </w:r>
      <w:r>
        <w:rPr>
          <w:rFonts w:hint="eastAsia"/>
          <w:lang w:eastAsia="zh-CN"/>
        </w:rPr>
        <w:t>高达</w:t>
      </w:r>
      <w:r>
        <w:rPr>
          <w:rFonts w:hint="eastAsia"/>
        </w:rPr>
        <w:t>136 dB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A</w:t>
      </w:r>
      <w:r>
        <w:rPr>
          <w:rFonts w:hint="eastAsia"/>
        </w:rPr>
        <w:t>）的动态范围和</w:t>
      </w:r>
      <w:r>
        <w:rPr>
          <w:rFonts w:hint="eastAsia"/>
        </w:rPr>
        <w:t>78 dB</w:t>
      </w:r>
      <w:r>
        <w:rPr>
          <w:rFonts w:hint="eastAsia"/>
        </w:rPr>
        <w:t>增益的</w:t>
      </w:r>
      <w:r>
        <w:rPr>
          <w:rFonts w:hint="eastAsia"/>
          <w:lang w:eastAsia="zh-CN"/>
        </w:rPr>
        <w:t>话筒</w:t>
      </w:r>
      <w:r>
        <w:rPr>
          <w:rFonts w:hint="eastAsia"/>
        </w:rPr>
        <w:t>前置放大器，</w:t>
      </w:r>
      <w:r w:rsidR="00ED1367">
        <w:rPr>
          <w:rFonts w:hint="eastAsia"/>
          <w:lang w:eastAsia="zh-CN"/>
        </w:rPr>
        <w:t>为音频质量</w:t>
      </w:r>
      <w:r w:rsidR="00ED1367">
        <w:rPr>
          <w:rFonts w:hint="eastAsia"/>
        </w:rPr>
        <w:t>树立</w:t>
      </w:r>
      <w:r w:rsidR="00ED1367">
        <w:rPr>
          <w:rFonts w:hint="eastAsia"/>
          <w:lang w:eastAsia="zh-CN"/>
        </w:rPr>
        <w:t>全新</w:t>
      </w:r>
      <w:r w:rsidR="00ED1367">
        <w:rPr>
          <w:rFonts w:hint="eastAsia"/>
        </w:rPr>
        <w:t>标杆</w:t>
      </w:r>
      <w:r w:rsidR="00ED1367">
        <w:rPr>
          <w:rFonts w:hint="eastAsia"/>
          <w:lang w:eastAsia="zh-CN"/>
        </w:rPr>
        <w:t>。</w:t>
      </w:r>
      <w:r w:rsidR="00ED1367">
        <w:rPr>
          <w:rFonts w:hint="eastAsia"/>
        </w:rPr>
        <w:t>即使</w:t>
      </w:r>
      <w:r w:rsidR="00ED1367">
        <w:rPr>
          <w:rFonts w:hint="eastAsia"/>
          <w:lang w:eastAsia="zh-CN"/>
        </w:rPr>
        <w:t>用户使用</w:t>
      </w:r>
      <w:r w:rsidR="001451A9">
        <w:rPr>
          <w:rFonts w:hint="eastAsia"/>
          <w:lang w:eastAsia="zh-CN"/>
        </w:rPr>
        <w:t>的是最</w:t>
      </w:r>
      <w:r w:rsidR="00ED1367">
        <w:rPr>
          <w:rFonts w:hint="eastAsia"/>
          <w:lang w:eastAsia="zh-CN"/>
        </w:rPr>
        <w:t>高品质的</w:t>
      </w:r>
      <w:r w:rsidR="00ED1367">
        <w:rPr>
          <w:rFonts w:hint="eastAsia"/>
        </w:rPr>
        <w:t>麦克风</w:t>
      </w:r>
      <w:r w:rsidR="00ED1367">
        <w:rPr>
          <w:rFonts w:hint="eastAsia"/>
          <w:lang w:eastAsia="zh-CN"/>
        </w:rPr>
        <w:t>，</w:t>
      </w:r>
      <w:r w:rsidR="001451A9">
        <w:rPr>
          <w:rFonts w:hint="eastAsia"/>
          <w:lang w:eastAsia="zh-CN"/>
        </w:rPr>
        <w:t>MT</w:t>
      </w:r>
      <w:r w:rsidR="001451A9">
        <w:rPr>
          <w:lang w:eastAsia="zh-CN"/>
        </w:rPr>
        <w:t xml:space="preserve"> 48</w:t>
      </w:r>
      <w:r>
        <w:rPr>
          <w:rFonts w:hint="eastAsia"/>
        </w:rPr>
        <w:t>也能</w:t>
      </w:r>
      <w:r w:rsidR="001451A9">
        <w:rPr>
          <w:rFonts w:hint="eastAsia"/>
          <w:lang w:eastAsia="zh-CN"/>
        </w:rPr>
        <w:t>毫不费力地</w:t>
      </w:r>
      <w:r>
        <w:rPr>
          <w:rFonts w:hint="eastAsia"/>
          <w:lang w:eastAsia="zh-CN"/>
        </w:rPr>
        <w:t>充</w:t>
      </w:r>
      <w:r>
        <w:rPr>
          <w:rFonts w:hint="eastAsia"/>
        </w:rPr>
        <w:t>分</w:t>
      </w:r>
      <w:r>
        <w:rPr>
          <w:rFonts w:hint="eastAsia"/>
          <w:lang w:eastAsia="zh-CN"/>
        </w:rPr>
        <w:t>释放</w:t>
      </w:r>
      <w:r>
        <w:rPr>
          <w:rFonts w:hint="eastAsia"/>
        </w:rPr>
        <w:t>声音</w:t>
      </w:r>
      <w:r>
        <w:rPr>
          <w:rFonts w:hint="eastAsia"/>
          <w:lang w:eastAsia="zh-CN"/>
        </w:rPr>
        <w:t>潜力。此外，</w:t>
      </w:r>
      <w:r>
        <w:rPr>
          <w:rFonts w:hint="eastAsia"/>
          <w:lang w:val="en-US" w:eastAsia="zh-CN"/>
        </w:rPr>
        <w:t>M</w:t>
      </w:r>
      <w:r>
        <w:rPr>
          <w:rFonts w:hint="eastAsia"/>
        </w:rPr>
        <w:t>T 48</w:t>
      </w:r>
      <w:r>
        <w:rPr>
          <w:rFonts w:hint="eastAsia"/>
          <w:lang w:eastAsia="zh-CN"/>
        </w:rPr>
        <w:t>拥有</w:t>
      </w:r>
      <w:r>
        <w:rPr>
          <w:rFonts w:hint="eastAsia"/>
        </w:rPr>
        <w:t>4</w:t>
      </w:r>
      <w:r>
        <w:rPr>
          <w:rFonts w:hint="eastAsia"/>
        </w:rPr>
        <w:t>个模拟输入和</w:t>
      </w:r>
      <w:r>
        <w:rPr>
          <w:rFonts w:hint="eastAsia"/>
        </w:rPr>
        <w:t>8</w:t>
      </w:r>
      <w:r>
        <w:rPr>
          <w:rFonts w:hint="eastAsia"/>
        </w:rPr>
        <w:t>个模拟输出通道（</w:t>
      </w:r>
      <w:r>
        <w:rPr>
          <w:rFonts w:hint="eastAsia"/>
          <w:lang w:eastAsia="zh-CN"/>
        </w:rPr>
        <w:t>包括</w:t>
      </w:r>
      <w:r>
        <w:rPr>
          <w:rFonts w:hint="eastAsia"/>
        </w:rPr>
        <w:t>4</w:t>
      </w:r>
      <w:r>
        <w:rPr>
          <w:rFonts w:hint="eastAsia"/>
        </w:rPr>
        <w:t>个立体声输出），</w:t>
      </w:r>
      <w:r>
        <w:rPr>
          <w:rFonts w:hint="eastAsia"/>
          <w:lang w:eastAsia="zh-CN"/>
        </w:rPr>
        <w:t>用户可以通</w:t>
      </w:r>
      <w:r>
        <w:rPr>
          <w:rFonts w:hint="eastAsia"/>
        </w:rPr>
        <w:t>过</w:t>
      </w:r>
      <w:r>
        <w:rPr>
          <w:rFonts w:hint="eastAsia"/>
        </w:rPr>
        <w:t>ADAT</w:t>
      </w:r>
      <w:r>
        <w:rPr>
          <w:rFonts w:hint="eastAsia"/>
        </w:rPr>
        <w:t>（</w:t>
      </w:r>
      <w:r>
        <w:rPr>
          <w:rFonts w:hint="eastAsia"/>
          <w:lang w:eastAsia="zh-CN"/>
        </w:rPr>
        <w:t>支持</w:t>
      </w:r>
      <w:r>
        <w:rPr>
          <w:rFonts w:hint="eastAsia"/>
        </w:rPr>
        <w:t>切换</w:t>
      </w:r>
      <w:r>
        <w:rPr>
          <w:rFonts w:hint="eastAsia"/>
          <w:lang w:eastAsia="zh-CN"/>
        </w:rPr>
        <w:t>至</w:t>
      </w:r>
      <w:r>
        <w:rPr>
          <w:rFonts w:hint="eastAsia"/>
        </w:rPr>
        <w:t>S/PDIF</w:t>
      </w:r>
      <w:r>
        <w:rPr>
          <w:rFonts w:hint="eastAsia"/>
        </w:rPr>
        <w:t>）和</w:t>
      </w:r>
      <w:r>
        <w:rPr>
          <w:rFonts w:hint="eastAsia"/>
        </w:rPr>
        <w:t>AES67</w:t>
      </w:r>
      <w:r>
        <w:rPr>
          <w:rFonts w:hint="eastAsia"/>
        </w:rPr>
        <w:t>进行扩展</w:t>
      </w:r>
      <w:r w:rsidR="001451A9">
        <w:rPr>
          <w:rFonts w:hint="eastAsia"/>
          <w:lang w:eastAsia="zh-CN"/>
        </w:rPr>
        <w:t>，并且支持</w:t>
      </w:r>
      <w:r w:rsidR="001451A9">
        <w:rPr>
          <w:rFonts w:hint="eastAsia"/>
        </w:rPr>
        <w:t>MIDI</w:t>
      </w:r>
      <w:r w:rsidR="001451A9">
        <w:rPr>
          <w:rFonts w:hint="eastAsia"/>
        </w:rPr>
        <w:t>输入</w:t>
      </w:r>
      <w:r w:rsidR="001451A9">
        <w:rPr>
          <w:rFonts w:hint="eastAsia"/>
          <w:lang w:eastAsia="zh-CN"/>
        </w:rPr>
        <w:t>及</w:t>
      </w:r>
      <w:r w:rsidR="001451A9">
        <w:rPr>
          <w:rFonts w:hint="eastAsia"/>
        </w:rPr>
        <w:t>输出</w:t>
      </w:r>
      <w:r w:rsidR="001451A9">
        <w:rPr>
          <w:rFonts w:hint="eastAsia"/>
          <w:lang w:eastAsia="zh-CN"/>
        </w:rPr>
        <w:t>。</w:t>
      </w:r>
    </w:p>
    <w:p w14:paraId="7EDF66F9" w14:textId="77777777" w:rsidR="003C2E04" w:rsidRDefault="003C2E04">
      <w:pPr>
        <w:rPr>
          <w:rFonts w:asciiTheme="majorHAnsi" w:hAnsiTheme="majorHAnsi" w:cstheme="majorHAnsi"/>
          <w:lang w:val="en-US"/>
        </w:rPr>
      </w:pPr>
    </w:p>
    <w:p w14:paraId="1AF3C048" w14:textId="40BA3DA3" w:rsidR="003C2E04" w:rsidRDefault="008356B4">
      <w:r>
        <w:rPr>
          <w:rFonts w:asciiTheme="majorHAnsi" w:hAnsiTheme="majorHAnsi" w:cstheme="majorHAnsi"/>
          <w:noProof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7592BC4C" wp14:editId="194EAF84">
            <wp:simplePos x="0" y="0"/>
            <wp:positionH relativeFrom="column">
              <wp:posOffset>2179955</wp:posOffset>
            </wp:positionH>
            <wp:positionV relativeFrom="paragraph">
              <wp:posOffset>511175</wp:posOffset>
            </wp:positionV>
            <wp:extent cx="2917190" cy="1376045"/>
            <wp:effectExtent l="0" t="0" r="3810" b="0"/>
            <wp:wrapTight wrapText="bothSides">
              <wp:wrapPolygon edited="0">
                <wp:start x="0" y="0"/>
                <wp:lineTo x="0" y="21331"/>
                <wp:lineTo x="21534" y="21331"/>
                <wp:lineTo x="21534" y="0"/>
                <wp:lineTo x="0" y="0"/>
              </wp:wrapPolygon>
            </wp:wrapTight>
            <wp:docPr id="21" name="Grafik 21" descr="Ein Bild, das Elektron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 descr="Ein Bild, das Elektronisch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13760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MT 48</w:t>
      </w:r>
      <w:r>
        <w:rPr>
          <w:rFonts w:hint="eastAsia"/>
        </w:rPr>
        <w:t>还拥有两个具有超低输出阻抗的耳机放大器，</w:t>
      </w:r>
      <w:r>
        <w:rPr>
          <w:rFonts w:hint="eastAsia"/>
          <w:lang w:eastAsia="zh-CN"/>
        </w:rPr>
        <w:t>能够</w:t>
      </w:r>
      <w:r w:rsidR="00DA0AE2">
        <w:rPr>
          <w:rFonts w:hint="eastAsia"/>
          <w:lang w:eastAsia="zh-CN"/>
        </w:rPr>
        <w:t>推动任</w:t>
      </w:r>
      <w:proofErr w:type="gramStart"/>
      <w:r w:rsidR="00DA0AE2">
        <w:rPr>
          <w:rFonts w:hint="eastAsia"/>
          <w:lang w:eastAsia="zh-CN"/>
        </w:rPr>
        <w:t>一</w:t>
      </w:r>
      <w:proofErr w:type="gramEnd"/>
      <w:r>
        <w:rPr>
          <w:rFonts w:hint="eastAsia"/>
        </w:rPr>
        <w:t>耳机</w:t>
      </w:r>
      <w:r w:rsidR="00DA0AE2">
        <w:rPr>
          <w:rFonts w:hint="eastAsia"/>
          <w:lang w:eastAsia="zh-CN"/>
        </w:rPr>
        <w:t>至其最高</w:t>
      </w:r>
      <w:r>
        <w:rPr>
          <w:rFonts w:hint="eastAsia"/>
        </w:rPr>
        <w:t>性能</w:t>
      </w:r>
      <w:r>
        <w:rPr>
          <w:rFonts w:hint="eastAsia"/>
          <w:lang w:eastAsia="zh-CN"/>
        </w:rPr>
        <w:t>；</w:t>
      </w:r>
      <w:proofErr w:type="gramStart"/>
      <w:r>
        <w:rPr>
          <w:rFonts w:hint="eastAsia"/>
        </w:rPr>
        <w:t>板载</w:t>
      </w:r>
      <w:proofErr w:type="gramEnd"/>
      <w:r>
        <w:rPr>
          <w:rFonts w:hint="eastAsia"/>
        </w:rPr>
        <w:t>DSP</w:t>
      </w:r>
      <w:r>
        <w:rPr>
          <w:rFonts w:hint="eastAsia"/>
        </w:rPr>
        <w:t>效果</w:t>
      </w:r>
      <w:r>
        <w:rPr>
          <w:rFonts w:hint="eastAsia"/>
          <w:lang w:eastAsia="zh-CN"/>
        </w:rPr>
        <w:t>器</w:t>
      </w:r>
      <w:r>
        <w:rPr>
          <w:rFonts w:hint="eastAsia"/>
        </w:rPr>
        <w:t>包括</w:t>
      </w:r>
      <w:r>
        <w:rPr>
          <w:rFonts w:hint="eastAsia"/>
          <w:lang w:eastAsia="zh-CN"/>
        </w:rPr>
        <w:t>完善的</w:t>
      </w:r>
      <w:r>
        <w:rPr>
          <w:rFonts w:hint="eastAsia"/>
          <w:lang w:val="en-US" w:eastAsia="zh-CN"/>
        </w:rPr>
        <w:t>EQ</w:t>
      </w:r>
      <w:r>
        <w:rPr>
          <w:rFonts w:hint="eastAsia"/>
        </w:rPr>
        <w:t>、动态处理和混响</w:t>
      </w:r>
      <w:r>
        <w:rPr>
          <w:rFonts w:hint="eastAsia"/>
          <w:lang w:eastAsia="zh-CN"/>
        </w:rPr>
        <w:t>，其</w:t>
      </w:r>
      <w:r>
        <w:rPr>
          <w:rFonts w:hint="eastAsia"/>
        </w:rPr>
        <w:t>独特的双输出技术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Dual Output Technology</w:t>
      </w:r>
      <w:r>
        <w:rPr>
          <w:rFonts w:hint="eastAsia"/>
          <w:lang w:eastAsia="zh-CN"/>
        </w:rPr>
        <w:t>）支持</w:t>
      </w:r>
      <w:r>
        <w:rPr>
          <w:rFonts w:hint="eastAsia"/>
        </w:rPr>
        <w:t>用户同时记录</w:t>
      </w:r>
      <w:r>
        <w:rPr>
          <w:rFonts w:hint="eastAsia"/>
          <w:lang w:val="en-US" w:eastAsia="zh-CN"/>
        </w:rPr>
        <w:t>pre-FX</w:t>
      </w:r>
      <w:r>
        <w:rPr>
          <w:rFonts w:hint="eastAsia"/>
          <w:lang w:val="en-US" w:eastAsia="zh-CN"/>
        </w:rPr>
        <w:t>原始信号</w:t>
      </w:r>
      <w:r>
        <w:rPr>
          <w:rFonts w:hint="eastAsia"/>
        </w:rPr>
        <w:t>和</w:t>
      </w:r>
      <w:r>
        <w:rPr>
          <w:rFonts w:hint="eastAsia"/>
          <w:lang w:val="en-US" w:eastAsia="zh-CN"/>
        </w:rPr>
        <w:t>post-FX</w:t>
      </w:r>
      <w:r>
        <w:rPr>
          <w:rFonts w:hint="eastAsia"/>
          <w:lang w:val="en-US" w:eastAsia="zh-CN"/>
        </w:rPr>
        <w:t>处理</w:t>
      </w:r>
      <w:r>
        <w:rPr>
          <w:rFonts w:hint="eastAsia"/>
        </w:rPr>
        <w:t>信号</w:t>
      </w:r>
      <w:r w:rsidR="00297C5F"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val="en-US" w:eastAsia="zh-CN"/>
        </w:rPr>
        <w:t>个</w:t>
      </w:r>
      <w:r w:rsidR="00297C5F">
        <w:rPr>
          <w:rFonts w:hint="eastAsia"/>
        </w:rPr>
        <w:t>独立的</w:t>
      </w:r>
      <w:r w:rsidR="00C408F5">
        <w:rPr>
          <w:rFonts w:hint="eastAsia"/>
          <w:lang w:eastAsia="zh-CN"/>
        </w:rPr>
        <w:t>混音界面</w:t>
      </w:r>
      <w:r w:rsidR="00EC5761">
        <w:rPr>
          <w:rFonts w:hint="eastAsia"/>
          <w:lang w:eastAsia="zh-CN"/>
        </w:rPr>
        <w:t>，</w:t>
      </w:r>
      <w:r w:rsidR="00CA1D29">
        <w:rPr>
          <w:rFonts w:hint="eastAsia"/>
          <w:lang w:eastAsia="zh-CN"/>
        </w:rPr>
        <w:t>均为</w:t>
      </w:r>
      <w:r w:rsidR="00C408F5" w:rsidRPr="00C408F5">
        <w:rPr>
          <w:rFonts w:hint="eastAsia"/>
          <w:lang w:eastAsia="zh-CN"/>
        </w:rPr>
        <w:t>立体声输出</w:t>
      </w:r>
      <w:r w:rsidR="00C408F5">
        <w:rPr>
          <w:rFonts w:hint="eastAsia"/>
          <w:lang w:eastAsia="zh-CN"/>
        </w:rPr>
        <w:t>，</w:t>
      </w:r>
      <w:r>
        <w:rPr>
          <w:rFonts w:hint="eastAsia"/>
        </w:rPr>
        <w:t>可以</w:t>
      </w:r>
      <w:r>
        <w:rPr>
          <w:rFonts w:hint="eastAsia"/>
          <w:lang w:eastAsia="zh-CN"/>
        </w:rPr>
        <w:t>实现</w:t>
      </w:r>
      <w:r>
        <w:rPr>
          <w:rFonts w:hint="eastAsia"/>
        </w:rPr>
        <w:t>完美</w:t>
      </w:r>
      <w:r>
        <w:rPr>
          <w:rFonts w:hint="eastAsia"/>
          <w:lang w:eastAsia="zh-CN"/>
        </w:rPr>
        <w:t>监听</w:t>
      </w:r>
      <w:r>
        <w:rPr>
          <w:rFonts w:hint="eastAsia"/>
        </w:rPr>
        <w:t>，</w:t>
      </w:r>
      <w:r>
        <w:rPr>
          <w:rFonts w:hint="eastAsia"/>
          <w:lang w:eastAsia="zh-CN"/>
        </w:rPr>
        <w:t>为演出灵感孕育</w:t>
      </w:r>
      <w:r>
        <w:rPr>
          <w:rFonts w:hint="eastAsia"/>
        </w:rPr>
        <w:t>创造力。</w:t>
      </w:r>
      <w:r>
        <w:rPr>
          <w:rFonts w:hint="eastAsia"/>
          <w:lang w:eastAsia="zh-CN"/>
        </w:rPr>
        <w:t>此外，</w:t>
      </w:r>
      <w:r>
        <w:rPr>
          <w:rFonts w:hint="eastAsia"/>
          <w:lang w:val="en-US" w:eastAsia="zh-CN"/>
        </w:rPr>
        <w:t>MT 48</w:t>
      </w:r>
      <w:r>
        <w:rPr>
          <w:rFonts w:hint="eastAsia"/>
        </w:rPr>
        <w:t>直观的触屏界面</w:t>
      </w:r>
      <w:r>
        <w:rPr>
          <w:rFonts w:hint="eastAsia"/>
          <w:lang w:eastAsia="zh-CN"/>
        </w:rPr>
        <w:t>不仅支持用</w:t>
      </w:r>
      <w:r>
        <w:rPr>
          <w:rFonts w:hint="eastAsia"/>
        </w:rPr>
        <w:t>户轻松更改</w:t>
      </w:r>
      <w:r w:rsidR="00262FAC">
        <w:rPr>
          <w:rFonts w:hint="eastAsia"/>
          <w:lang w:eastAsia="zh-CN"/>
        </w:rPr>
        <w:t>混音</w:t>
      </w:r>
      <w:r>
        <w:rPr>
          <w:rFonts w:hint="eastAsia"/>
          <w:lang w:eastAsia="zh-CN"/>
        </w:rPr>
        <w:t>平衡</w:t>
      </w:r>
      <w:r>
        <w:rPr>
          <w:rFonts w:hint="eastAsia"/>
        </w:rPr>
        <w:t>、声场定位和其他参数</w:t>
      </w:r>
      <w:r>
        <w:rPr>
          <w:rFonts w:hint="eastAsia"/>
          <w:lang w:eastAsia="zh-CN"/>
        </w:rPr>
        <w:t>，还支持监听的</w:t>
      </w:r>
      <w:r>
        <w:rPr>
          <w:rFonts w:hint="eastAsia"/>
        </w:rPr>
        <w:t>混音和所有设置</w:t>
      </w:r>
      <w:r w:rsidR="00262FAC">
        <w:rPr>
          <w:rFonts w:hint="eastAsia"/>
          <w:lang w:eastAsia="zh-CN"/>
        </w:rPr>
        <w:t>的直接调节</w:t>
      </w:r>
      <w:r>
        <w:rPr>
          <w:rFonts w:hint="eastAsia"/>
        </w:rPr>
        <w:t>。对于希望通过</w:t>
      </w:r>
      <w:r>
        <w:rPr>
          <w:rFonts w:hint="eastAsia"/>
          <w:lang w:eastAsia="zh-CN"/>
        </w:rPr>
        <w:t>电脑</w:t>
      </w:r>
      <w:r>
        <w:rPr>
          <w:rFonts w:hint="eastAsia"/>
        </w:rPr>
        <w:t>或平板</w:t>
      </w:r>
      <w:r w:rsidR="00262FAC">
        <w:rPr>
          <w:rFonts w:hint="eastAsia"/>
          <w:lang w:eastAsia="zh-CN"/>
        </w:rPr>
        <w:t>电脑</w:t>
      </w:r>
      <w:r>
        <w:rPr>
          <w:rFonts w:hint="eastAsia"/>
        </w:rPr>
        <w:t>操作</w:t>
      </w:r>
      <w:r>
        <w:rPr>
          <w:rFonts w:hint="eastAsia"/>
        </w:rPr>
        <w:t>MT 48</w:t>
      </w:r>
      <w:r>
        <w:rPr>
          <w:rFonts w:hint="eastAsia"/>
        </w:rPr>
        <w:t>的用户，</w:t>
      </w:r>
      <w:r w:rsidRPr="000010E1">
        <w:rPr>
          <w:rFonts w:hint="eastAsia"/>
          <w:lang w:eastAsia="zh-CN"/>
        </w:rPr>
        <w:t>MT 48</w:t>
      </w:r>
      <w:r>
        <w:rPr>
          <w:rFonts w:hint="eastAsia"/>
          <w:lang w:val="en-US" w:eastAsia="zh-CN"/>
        </w:rPr>
        <w:t>也支持</w:t>
      </w:r>
      <w:r w:rsidR="00262FAC">
        <w:rPr>
          <w:rFonts w:hint="eastAsia"/>
          <w:lang w:val="en-US" w:eastAsia="zh-CN"/>
        </w:rPr>
        <w:t>通过</w:t>
      </w:r>
      <w:r>
        <w:rPr>
          <w:rFonts w:hint="eastAsia"/>
        </w:rPr>
        <w:t>远程控制</w:t>
      </w:r>
      <w:r w:rsidRPr="000010E1">
        <w:rPr>
          <w:rFonts w:hint="eastAsia"/>
          <w:lang w:eastAsia="zh-CN"/>
        </w:rPr>
        <w:t>App</w:t>
      </w:r>
      <w:r w:rsidRPr="000010E1">
        <w:rPr>
          <w:rFonts w:hint="eastAsia"/>
          <w:lang w:eastAsia="zh-CN"/>
        </w:rPr>
        <w:t>（</w:t>
      </w:r>
      <w:r w:rsidRPr="000010E1">
        <w:rPr>
          <w:rFonts w:hint="eastAsia"/>
          <w:lang w:eastAsia="zh-CN"/>
        </w:rPr>
        <w:t>Remote Control App</w:t>
      </w:r>
      <w:r w:rsidRPr="000010E1">
        <w:rPr>
          <w:rFonts w:hint="eastAsia"/>
          <w:lang w:eastAsia="zh-CN"/>
        </w:rPr>
        <w:t>）</w:t>
      </w:r>
      <w:r>
        <w:rPr>
          <w:rFonts w:hint="eastAsia"/>
        </w:rPr>
        <w:t>和浏览器</w:t>
      </w:r>
      <w:r>
        <w:rPr>
          <w:rFonts w:hint="eastAsia"/>
          <w:lang w:eastAsia="zh-CN"/>
        </w:rPr>
        <w:t>网页进行操作</w:t>
      </w:r>
      <w:r>
        <w:rPr>
          <w:rFonts w:hint="eastAsia"/>
        </w:rPr>
        <w:t>。</w:t>
      </w:r>
    </w:p>
    <w:p w14:paraId="14244341" w14:textId="77777777" w:rsidR="003C2E04" w:rsidRPr="000010E1" w:rsidRDefault="003C2E04">
      <w:pPr>
        <w:rPr>
          <w:rFonts w:asciiTheme="majorHAnsi" w:hAnsiTheme="majorHAnsi" w:cstheme="majorHAnsi"/>
        </w:rPr>
      </w:pPr>
    </w:p>
    <w:p w14:paraId="5C4890DE" w14:textId="25417FAF" w:rsidR="003C2E04" w:rsidRPr="001078A3" w:rsidRDefault="008356B4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7AB010D3" wp14:editId="4F825F7E">
            <wp:simplePos x="0" y="0"/>
            <wp:positionH relativeFrom="column">
              <wp:posOffset>2662555</wp:posOffset>
            </wp:positionH>
            <wp:positionV relativeFrom="paragraph">
              <wp:posOffset>486410</wp:posOffset>
            </wp:positionV>
            <wp:extent cx="2605405" cy="3055620"/>
            <wp:effectExtent l="0" t="0" r="0" b="5080"/>
            <wp:wrapTight wrapText="bothSides">
              <wp:wrapPolygon edited="0">
                <wp:start x="0" y="0"/>
                <wp:lineTo x="0" y="21546"/>
                <wp:lineTo x="21479" y="21546"/>
                <wp:lineTo x="21479" y="0"/>
                <wp:lineTo x="0" y="0"/>
              </wp:wrapPolygon>
            </wp:wrapTight>
            <wp:docPr id="23" name="Grafik 23" descr="Ein Bild, das Mobiltelefon, Kamera, Elektron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 descr="Ein Bild, das Mobiltelefon, Kamera, Elektronisch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30556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“</w:t>
      </w:r>
      <w:r>
        <w:rPr>
          <w:rFonts w:hint="eastAsia"/>
        </w:rPr>
        <w:t>MT 48</w:t>
      </w:r>
      <w:r w:rsidR="00EC7EE6">
        <w:rPr>
          <w:rFonts w:hint="eastAsia"/>
          <w:lang w:eastAsia="zh-CN"/>
        </w:rPr>
        <w:t>标志着</w:t>
      </w:r>
      <w:r>
        <w:rPr>
          <w:rFonts w:hint="eastAsia"/>
          <w:lang w:eastAsia="zh-CN"/>
        </w:rPr>
        <w:t>诺音曼</w:t>
      </w:r>
      <w:r>
        <w:rPr>
          <w:rFonts w:hint="eastAsia"/>
        </w:rPr>
        <w:t>向前迈出了重要一步</w:t>
      </w:r>
      <w:r>
        <w:rPr>
          <w:rFonts w:hint="eastAsia"/>
          <w:lang w:eastAsia="zh-CN"/>
        </w:rPr>
        <w:t>，</w:t>
      </w:r>
      <w:r>
        <w:rPr>
          <w:rFonts w:hint="eastAsia"/>
        </w:rPr>
        <w:t>”</w:t>
      </w:r>
      <w:r>
        <w:rPr>
          <w:rFonts w:hint="eastAsia"/>
          <w:lang w:eastAsia="zh-CN"/>
        </w:rPr>
        <w:t>产品</w:t>
      </w:r>
      <w:r>
        <w:rPr>
          <w:rFonts w:hint="eastAsia"/>
        </w:rPr>
        <w:t>组合经理</w:t>
      </w:r>
      <w:r>
        <w:rPr>
          <w:rFonts w:hint="eastAsia"/>
        </w:rPr>
        <w:t>Sebastian Schmitz</w:t>
      </w:r>
      <w:r>
        <w:rPr>
          <w:rFonts w:hint="eastAsia"/>
        </w:rPr>
        <w:t>表示</w:t>
      </w:r>
      <w:r>
        <w:rPr>
          <w:rFonts w:hint="eastAsia"/>
          <w:lang w:eastAsia="zh-CN"/>
        </w:rPr>
        <w:t>，</w:t>
      </w:r>
      <w:r>
        <w:rPr>
          <w:rFonts w:hint="eastAsia"/>
        </w:rPr>
        <w:t>“通过将</w:t>
      </w:r>
      <w:r>
        <w:rPr>
          <w:rFonts w:hint="eastAsia"/>
        </w:rPr>
        <w:t>Merging Technologies</w:t>
      </w:r>
      <w:r>
        <w:rPr>
          <w:rFonts w:hint="eastAsia"/>
        </w:rPr>
        <w:t>在</w:t>
      </w:r>
      <w:r>
        <w:rPr>
          <w:rFonts w:hint="eastAsia"/>
        </w:rPr>
        <w:t>AD/DA</w:t>
      </w:r>
      <w:r>
        <w:rPr>
          <w:rFonts w:hint="eastAsia"/>
        </w:rPr>
        <w:t>转换和数字音频方面的专业</w:t>
      </w:r>
      <w:r>
        <w:rPr>
          <w:rFonts w:hint="eastAsia"/>
          <w:lang w:eastAsia="zh-CN"/>
        </w:rPr>
        <w:t>能力</w:t>
      </w:r>
      <w:r>
        <w:rPr>
          <w:rFonts w:hint="eastAsia"/>
        </w:rPr>
        <w:t>与</w:t>
      </w:r>
      <w:r>
        <w:rPr>
          <w:rFonts w:hint="eastAsia"/>
          <w:lang w:eastAsia="zh-CN"/>
        </w:rPr>
        <w:t>诺音</w:t>
      </w:r>
      <w:proofErr w:type="gramStart"/>
      <w:r>
        <w:rPr>
          <w:rFonts w:hint="eastAsia"/>
          <w:lang w:eastAsia="zh-CN"/>
        </w:rPr>
        <w:t>曼</w:t>
      </w:r>
      <w:proofErr w:type="gramEnd"/>
      <w:r>
        <w:rPr>
          <w:rFonts w:hint="eastAsia"/>
        </w:rPr>
        <w:t>在麦克风和</w:t>
      </w:r>
      <w:r>
        <w:rPr>
          <w:rFonts w:hint="eastAsia"/>
          <w:lang w:eastAsia="zh-CN"/>
        </w:rPr>
        <w:t>监听</w:t>
      </w:r>
      <w:r>
        <w:rPr>
          <w:rFonts w:hint="eastAsia"/>
        </w:rPr>
        <w:t>方面的</w:t>
      </w:r>
      <w:r w:rsidR="008874A7">
        <w:rPr>
          <w:rFonts w:hint="eastAsia"/>
          <w:lang w:eastAsia="zh-CN"/>
        </w:rPr>
        <w:t>深厚</w:t>
      </w:r>
      <w:r>
        <w:rPr>
          <w:rFonts w:hint="eastAsia"/>
          <w:lang w:eastAsia="zh-CN"/>
        </w:rPr>
        <w:t>知识</w:t>
      </w:r>
      <w:r>
        <w:rPr>
          <w:rFonts w:hint="eastAsia"/>
        </w:rPr>
        <w:t>相结合，我们创造了一款在音质、功能和易用性</w:t>
      </w:r>
      <w:r>
        <w:rPr>
          <w:rFonts w:hint="eastAsia"/>
          <w:lang w:eastAsia="zh-CN"/>
        </w:rPr>
        <w:t>上都表现卓越</w:t>
      </w:r>
      <w:r>
        <w:rPr>
          <w:rFonts w:hint="eastAsia"/>
        </w:rPr>
        <w:t>的产品。”</w:t>
      </w:r>
    </w:p>
    <w:p w14:paraId="66EA7EF8" w14:textId="77777777" w:rsidR="003C2E04" w:rsidRDefault="003C2E04">
      <w:pPr>
        <w:rPr>
          <w:rFonts w:asciiTheme="majorHAnsi" w:hAnsiTheme="majorHAnsi" w:cstheme="majorHAnsi"/>
          <w:lang w:val="en-US"/>
        </w:rPr>
      </w:pPr>
    </w:p>
    <w:p w14:paraId="5C3D95F6" w14:textId="79CB7590" w:rsidR="003C2E04" w:rsidRDefault="008356B4">
      <w:pPr>
        <w:rPr>
          <w:rFonts w:asciiTheme="majorHAnsi" w:hAnsiTheme="majorHAnsi" w:cstheme="majorHAnsi"/>
          <w:lang w:val="en-US"/>
        </w:rPr>
      </w:pPr>
      <w:r>
        <w:rPr>
          <w:rFonts w:hint="eastAsia"/>
          <w:lang w:eastAsia="zh-CN"/>
        </w:rPr>
        <w:t>诺音</w:t>
      </w:r>
      <w:proofErr w:type="gramStart"/>
      <w:r>
        <w:rPr>
          <w:rFonts w:hint="eastAsia"/>
          <w:lang w:eastAsia="zh-CN"/>
        </w:rPr>
        <w:t>曼</w:t>
      </w:r>
      <w:proofErr w:type="gramEnd"/>
      <w:r>
        <w:rPr>
          <w:rFonts w:hint="eastAsia"/>
        </w:rPr>
        <w:t>首席执行官</w:t>
      </w:r>
      <w:r>
        <w:rPr>
          <w:rFonts w:hint="eastAsia"/>
        </w:rPr>
        <w:t>Ralf Oehl</w:t>
      </w:r>
      <w:r>
        <w:rPr>
          <w:rFonts w:hint="eastAsia"/>
          <w:lang w:eastAsia="zh-CN"/>
        </w:rPr>
        <w:t>表示</w:t>
      </w:r>
      <w:r>
        <w:rPr>
          <w:rFonts w:hint="eastAsia"/>
        </w:rPr>
        <w:t>：“作为一家传奇的麦克风制造商，</w:t>
      </w:r>
      <w:r>
        <w:rPr>
          <w:rFonts w:hint="eastAsia"/>
          <w:lang w:eastAsia="zh-CN"/>
        </w:rPr>
        <w:t>诺音</w:t>
      </w:r>
      <w:proofErr w:type="gramStart"/>
      <w:r>
        <w:rPr>
          <w:rFonts w:hint="eastAsia"/>
          <w:lang w:eastAsia="zh-CN"/>
        </w:rPr>
        <w:t>曼</w:t>
      </w:r>
      <w:proofErr w:type="gramEnd"/>
      <w:r>
        <w:rPr>
          <w:rFonts w:hint="eastAsia"/>
        </w:rPr>
        <w:t>一直是卓越录音技术的代名词。过去的十年</w:t>
      </w:r>
      <w:r>
        <w:rPr>
          <w:rFonts w:hint="eastAsia"/>
          <w:lang w:eastAsia="zh-CN"/>
        </w:rPr>
        <w:t>中</w:t>
      </w:r>
      <w:r>
        <w:rPr>
          <w:rFonts w:hint="eastAsia"/>
        </w:rPr>
        <w:t>，我们已经证明</w:t>
      </w:r>
      <w:r>
        <w:rPr>
          <w:rFonts w:hint="eastAsia"/>
          <w:lang w:eastAsia="zh-CN"/>
        </w:rPr>
        <w:t>诺音</w:t>
      </w:r>
      <w:proofErr w:type="gramStart"/>
      <w:r>
        <w:rPr>
          <w:rFonts w:hint="eastAsia"/>
          <w:lang w:eastAsia="zh-CN"/>
        </w:rPr>
        <w:t>曼</w:t>
      </w:r>
      <w:proofErr w:type="gramEnd"/>
      <w:r>
        <w:rPr>
          <w:rFonts w:hint="eastAsia"/>
        </w:rPr>
        <w:t>可以为</w:t>
      </w:r>
      <w:r>
        <w:rPr>
          <w:rFonts w:hint="eastAsia"/>
          <w:lang w:eastAsia="zh-CN"/>
        </w:rPr>
        <w:t>音箱</w:t>
      </w:r>
      <w:r>
        <w:rPr>
          <w:rFonts w:hint="eastAsia"/>
        </w:rPr>
        <w:t>和耳机带来</w:t>
      </w:r>
      <w:r>
        <w:rPr>
          <w:rFonts w:hint="eastAsia"/>
          <w:lang w:eastAsia="zh-CN"/>
        </w:rPr>
        <w:t>始终如一的高品质，如今，</w:t>
      </w:r>
      <w:r>
        <w:rPr>
          <w:rFonts w:hint="eastAsia"/>
        </w:rPr>
        <w:t>MT 48</w:t>
      </w:r>
      <w:r w:rsidR="008874A7">
        <w:rPr>
          <w:rFonts w:hint="eastAsia"/>
          <w:lang w:eastAsia="zh-CN"/>
        </w:rPr>
        <w:t>补齐了这条完美信号链：</w:t>
      </w:r>
      <w:r>
        <w:rPr>
          <w:rFonts w:hint="eastAsia"/>
        </w:rPr>
        <w:t>从</w:t>
      </w:r>
      <w:r>
        <w:rPr>
          <w:rFonts w:hint="eastAsia"/>
          <w:lang w:eastAsia="zh-CN"/>
        </w:rPr>
        <w:t>输入</w:t>
      </w:r>
      <w:r>
        <w:rPr>
          <w:rFonts w:hint="eastAsia"/>
        </w:rPr>
        <w:t>到</w:t>
      </w:r>
      <w:r>
        <w:rPr>
          <w:rFonts w:hint="eastAsia"/>
          <w:lang w:eastAsia="zh-CN"/>
        </w:rPr>
        <w:t>输出</w:t>
      </w:r>
      <w:r>
        <w:rPr>
          <w:rFonts w:hint="eastAsia"/>
        </w:rPr>
        <w:t>，</w:t>
      </w:r>
      <w:r w:rsidR="00284C92">
        <w:rPr>
          <w:rFonts w:hint="eastAsia"/>
          <w:lang w:eastAsia="zh-CN"/>
        </w:rPr>
        <w:t>用户</w:t>
      </w:r>
      <w:r w:rsidR="008874A7">
        <w:rPr>
          <w:rFonts w:hint="eastAsia"/>
          <w:lang w:eastAsia="zh-CN"/>
        </w:rPr>
        <w:t>终于</w:t>
      </w:r>
      <w:r>
        <w:rPr>
          <w:rFonts w:hint="eastAsia"/>
        </w:rPr>
        <w:t>可以</w:t>
      </w:r>
      <w:r w:rsidR="008874A7">
        <w:rPr>
          <w:rFonts w:hint="eastAsia"/>
          <w:lang w:eastAsia="zh-CN"/>
        </w:rPr>
        <w:t>在</w:t>
      </w:r>
      <w:r>
        <w:rPr>
          <w:rFonts w:hint="eastAsia"/>
          <w:lang w:eastAsia="zh-CN"/>
        </w:rPr>
        <w:t>全链路</w:t>
      </w:r>
      <w:r w:rsidR="008874A7">
        <w:rPr>
          <w:rFonts w:hint="eastAsia"/>
          <w:lang w:eastAsia="zh-CN"/>
        </w:rPr>
        <w:t>都获得</w:t>
      </w:r>
      <w:r>
        <w:rPr>
          <w:rFonts w:hint="eastAsia"/>
          <w:lang w:eastAsia="zh-CN"/>
        </w:rPr>
        <w:t>诺音</w:t>
      </w:r>
      <w:proofErr w:type="gramStart"/>
      <w:r>
        <w:rPr>
          <w:rFonts w:hint="eastAsia"/>
          <w:lang w:eastAsia="zh-CN"/>
        </w:rPr>
        <w:t>曼</w:t>
      </w:r>
      <w:proofErr w:type="gramEnd"/>
      <w:r>
        <w:rPr>
          <w:rFonts w:hint="eastAsia"/>
          <w:lang w:eastAsia="zh-CN"/>
        </w:rPr>
        <w:t>品</w:t>
      </w:r>
      <w:r w:rsidR="00CF1A02">
        <w:rPr>
          <w:rFonts w:hint="eastAsia"/>
          <w:lang w:eastAsia="zh-CN"/>
        </w:rPr>
        <w:t>质</w:t>
      </w:r>
      <w:r>
        <w:rPr>
          <w:rFonts w:hint="eastAsia"/>
        </w:rPr>
        <w:t>。”</w:t>
      </w:r>
    </w:p>
    <w:p w14:paraId="41AEF8A6" w14:textId="77777777" w:rsidR="003C2E04" w:rsidRDefault="003C2E04">
      <w:pPr>
        <w:rPr>
          <w:rFonts w:asciiTheme="majorHAnsi" w:hAnsiTheme="majorHAnsi" w:cstheme="majorHAnsi"/>
          <w:lang w:val="en-US"/>
        </w:rPr>
      </w:pPr>
    </w:p>
    <w:p w14:paraId="5B5F8A25" w14:textId="01353D5C" w:rsidR="003C2E04" w:rsidRPr="00CD4E50" w:rsidRDefault="008356B4" w:rsidP="00CD4E50">
      <w:pPr>
        <w:spacing w:line="276" w:lineRule="auto"/>
        <w:rPr>
          <w:rFonts w:ascii="Microsoft JhengHei" w:eastAsia="Microsoft JhengHei" w:hAnsi="Microsoft JhengHei"/>
          <w:lang w:eastAsia="zh-TW"/>
        </w:rPr>
      </w:pPr>
      <w:r>
        <w:rPr>
          <w:rFonts w:hint="eastAsia"/>
        </w:rPr>
        <w:t>MT 48</w:t>
      </w:r>
      <w:r w:rsidR="000C4330">
        <w:rPr>
          <w:rFonts w:hint="eastAsia"/>
          <w:lang w:eastAsia="zh-CN"/>
        </w:rPr>
        <w:t>音频接口</w:t>
      </w:r>
      <w:r>
        <w:rPr>
          <w:rFonts w:hint="eastAsia"/>
        </w:rPr>
        <w:t>将</w:t>
      </w:r>
      <w:r w:rsidR="00756C3A">
        <w:rPr>
          <w:rFonts w:hint="eastAsia"/>
          <w:lang w:eastAsia="zh-CN"/>
        </w:rPr>
        <w:t>在</w:t>
      </w:r>
      <w:r w:rsidR="000C4330">
        <w:rPr>
          <w:rFonts w:hint="eastAsia"/>
          <w:lang w:eastAsia="zh-CN"/>
        </w:rPr>
        <w:t>NAMM</w:t>
      </w:r>
      <w:r w:rsidR="000C4330">
        <w:t xml:space="preserve"> 2023</w:t>
      </w:r>
      <w:r w:rsidR="000C4330">
        <w:rPr>
          <w:rFonts w:hint="eastAsia"/>
          <w:lang w:eastAsia="zh-CN"/>
        </w:rPr>
        <w:t>展出（</w:t>
      </w:r>
      <w:r>
        <w:rPr>
          <w:rFonts w:hint="eastAsia"/>
        </w:rPr>
        <w:t>阿纳海姆会议中心</w:t>
      </w:r>
      <w:r>
        <w:rPr>
          <w:rFonts w:hint="eastAsia"/>
        </w:rPr>
        <w:t>17400</w:t>
      </w:r>
      <w:r>
        <w:rPr>
          <w:rFonts w:hint="eastAsia"/>
        </w:rPr>
        <w:t>演示</w:t>
      </w:r>
      <w:r>
        <w:rPr>
          <w:rFonts w:hint="eastAsia"/>
          <w:lang w:eastAsia="zh-CN"/>
        </w:rPr>
        <w:t>厅</w:t>
      </w:r>
      <w:r w:rsidR="000C4330">
        <w:rPr>
          <w:rFonts w:hint="eastAsia"/>
          <w:lang w:eastAsia="zh-CN"/>
        </w:rPr>
        <w:t>）</w:t>
      </w:r>
      <w:r>
        <w:rPr>
          <w:rFonts w:hint="eastAsia"/>
        </w:rPr>
        <w:t>，几周后</w:t>
      </w:r>
      <w:r w:rsidR="002E273F">
        <w:rPr>
          <w:rFonts w:hint="eastAsia"/>
          <w:lang w:eastAsia="zh-CN"/>
        </w:rPr>
        <w:t>将</w:t>
      </w:r>
      <w:r w:rsidR="00756C3A">
        <w:rPr>
          <w:rFonts w:hint="eastAsia"/>
          <w:lang w:eastAsia="zh-CN"/>
        </w:rPr>
        <w:t>于</w:t>
      </w:r>
      <w:r>
        <w:rPr>
          <w:rFonts w:hint="eastAsia"/>
        </w:rPr>
        <w:t>全球</w:t>
      </w:r>
      <w:r>
        <w:rPr>
          <w:rFonts w:hint="eastAsia"/>
          <w:lang w:eastAsia="zh-CN"/>
        </w:rPr>
        <w:t>诺音</w:t>
      </w:r>
      <w:proofErr w:type="gramStart"/>
      <w:r>
        <w:rPr>
          <w:rFonts w:hint="eastAsia"/>
          <w:lang w:eastAsia="zh-CN"/>
        </w:rPr>
        <w:t>曼</w:t>
      </w:r>
      <w:proofErr w:type="gramEnd"/>
      <w:r>
        <w:rPr>
          <w:rFonts w:hint="eastAsia"/>
        </w:rPr>
        <w:t>经销商</w:t>
      </w:r>
      <w:r w:rsidR="002E273F">
        <w:rPr>
          <w:rFonts w:hint="eastAsia"/>
          <w:lang w:eastAsia="zh-CN"/>
        </w:rPr>
        <w:t>开售</w:t>
      </w:r>
      <w:r>
        <w:rPr>
          <w:rFonts w:hint="eastAsia"/>
        </w:rPr>
        <w:t>。</w:t>
      </w:r>
      <w:r w:rsidR="002B5B0F">
        <w:rPr>
          <w:rFonts w:hint="eastAsia"/>
          <w:lang w:eastAsia="zh-CN"/>
        </w:rPr>
        <w:t>欲获取更多信息，</w:t>
      </w:r>
      <w:proofErr w:type="gramStart"/>
      <w:r w:rsidR="002B5B0F">
        <w:rPr>
          <w:rFonts w:hint="eastAsia"/>
          <w:lang w:eastAsia="zh-CN"/>
        </w:rPr>
        <w:t>请</w:t>
      </w:r>
      <w:r>
        <w:rPr>
          <w:rFonts w:hint="eastAsia"/>
        </w:rPr>
        <w:t>访问</w:t>
      </w:r>
      <w:r>
        <w:rPr>
          <w:rFonts w:hint="eastAsia"/>
          <w:lang w:eastAsia="zh-CN"/>
        </w:rPr>
        <w:t>诺音曼</w:t>
      </w:r>
      <w:proofErr w:type="gramEnd"/>
      <w:r>
        <w:rPr>
          <w:rFonts w:hint="eastAsia"/>
          <w:lang w:eastAsia="zh-CN"/>
        </w:rPr>
        <w:t>官</w:t>
      </w:r>
      <w:r>
        <w:rPr>
          <w:rFonts w:hint="eastAsia"/>
        </w:rPr>
        <w:t>网</w:t>
      </w:r>
      <w:r>
        <w:rPr>
          <w:rFonts w:hint="eastAsia"/>
          <w:lang w:eastAsia="zh-CN"/>
        </w:rPr>
        <w:t>：</w:t>
      </w:r>
      <w:hyperlink r:id="rId15" w:history="1">
        <w:r w:rsidR="001078A3" w:rsidRPr="00CD4E50">
          <w:rPr>
            <w:rStyle w:val="af2"/>
            <w:rFonts w:asciiTheme="majorHAnsi" w:hAnsiTheme="majorHAnsi" w:cstheme="majorHAnsi"/>
          </w:rPr>
          <w:t>mt48.neumann.com</w:t>
        </w:r>
      </w:hyperlink>
      <w:r w:rsidR="00CD4E50" w:rsidRPr="00CD4E50">
        <w:rPr>
          <w:rStyle w:val="af2"/>
          <w:rFonts w:asciiTheme="majorHAnsi" w:hAnsiTheme="majorHAnsi" w:cstheme="majorHAnsi"/>
          <w:u w:val="none"/>
        </w:rPr>
        <w:t xml:space="preserve"> </w:t>
      </w:r>
      <w:r w:rsidR="00CD4E50" w:rsidRPr="005F214E">
        <w:rPr>
          <w:rFonts w:ascii="Microsoft JhengHei" w:eastAsia="Microsoft JhengHei" w:hAnsi="Microsoft JhengHei" w:cstheme="majorHAnsi" w:hint="eastAsia"/>
          <w:lang w:val="en-US" w:eastAsia="zh-TW"/>
        </w:rPr>
        <w:t>或</w:t>
      </w:r>
      <w:r w:rsidR="00CD4E50" w:rsidRPr="00CD4E50">
        <w:rPr>
          <w:rFonts w:ascii="Microsoft JhengHei" w:eastAsia="Microsoft JhengHei" w:hAnsi="Microsoft JhengHei" w:cstheme="majorHAnsi"/>
        </w:rPr>
        <w:t xml:space="preserve"> </w:t>
      </w:r>
      <w:hyperlink r:id="rId16" w:history="1">
        <w:r w:rsidR="00CD4E50" w:rsidRPr="00CD4E50">
          <w:rPr>
            <w:rStyle w:val="af2"/>
            <w:rFonts w:ascii="Microsoft JhengHei" w:eastAsia="Microsoft JhengHei" w:hAnsi="Microsoft JhengHei" w:cs="Arial"/>
          </w:rPr>
          <w:t>www.neumann.com/en-en/products/audiointerfaces/mt-48</w:t>
        </w:r>
      </w:hyperlink>
    </w:p>
    <w:p w14:paraId="43107B49" w14:textId="77777777" w:rsidR="001078A3" w:rsidRPr="000010E1" w:rsidRDefault="001078A3" w:rsidP="001078A3">
      <w:pPr>
        <w:rPr>
          <w:rFonts w:asciiTheme="majorHAnsi" w:hAnsiTheme="majorHAnsi" w:cstheme="majorHAnsi"/>
        </w:rPr>
      </w:pPr>
    </w:p>
    <w:p w14:paraId="69D19872" w14:textId="029ADB46" w:rsidR="003C2E04" w:rsidRDefault="001078A3" w:rsidP="001078A3">
      <w:pPr>
        <w:rPr>
          <w:lang w:eastAsia="zh-CN"/>
        </w:rPr>
      </w:pPr>
      <w:r>
        <w:rPr>
          <w:rFonts w:hint="eastAsia"/>
          <w:lang w:eastAsia="zh-CN"/>
        </w:rPr>
        <w:t>目录价</w:t>
      </w:r>
      <w:r>
        <w:rPr>
          <w:rFonts w:hint="eastAsia"/>
        </w:rPr>
        <w:t>：</w:t>
      </w:r>
      <w:r>
        <w:rPr>
          <w:rFonts w:hint="eastAsia"/>
          <w:lang w:eastAsia="zh-CN"/>
        </w:rPr>
        <w:t>CNY</w:t>
      </w:r>
      <w:r w:rsidR="00E573E9">
        <w:rPr>
          <w:lang w:eastAsia="zh-CN"/>
        </w:rPr>
        <w:t xml:space="preserve"> </w:t>
      </w:r>
      <w:r w:rsidR="00E573E9" w:rsidRPr="00E573E9">
        <w:rPr>
          <w:lang w:eastAsia="zh-CN"/>
        </w:rPr>
        <w:t>19,000</w:t>
      </w:r>
      <w:r w:rsidR="009B0BD0">
        <w:rPr>
          <w:rFonts w:hint="eastAsia"/>
          <w:lang w:eastAsia="zh-CN"/>
        </w:rPr>
        <w:t>。</w:t>
      </w:r>
    </w:p>
    <w:p w14:paraId="4E8E4596" w14:textId="77777777" w:rsidR="001078A3" w:rsidRPr="000010E1" w:rsidRDefault="001078A3" w:rsidP="001078A3">
      <w:pPr>
        <w:rPr>
          <w:rFonts w:asciiTheme="majorHAnsi" w:hAnsiTheme="majorHAnsi" w:cstheme="majorHAnsi"/>
        </w:rPr>
      </w:pPr>
    </w:p>
    <w:p w14:paraId="36BF6C71" w14:textId="6CA73C50" w:rsidR="003C2E04" w:rsidRDefault="008356B4" w:rsidP="001078A3">
      <w:r>
        <w:rPr>
          <w:rFonts w:hint="eastAsia"/>
          <w:lang w:eastAsia="zh-CN"/>
        </w:rPr>
        <w:t>规格</w:t>
      </w:r>
      <w:r>
        <w:rPr>
          <w:rFonts w:hint="eastAsia"/>
        </w:rPr>
        <w:t>：</w:t>
      </w:r>
    </w:p>
    <w:p w14:paraId="68AFFC7F" w14:textId="2B96877F" w:rsidR="003C2E04" w:rsidRDefault="008356B4">
      <w:r>
        <w:rPr>
          <w:rFonts w:hint="eastAsia"/>
        </w:rPr>
        <w:t>•</w:t>
      </w:r>
      <w:r w:rsidR="0091759E">
        <w:rPr>
          <w:rFonts w:hint="eastAsia"/>
        </w:rPr>
        <w:t>一流</w:t>
      </w:r>
      <w:r w:rsidR="002E4EE7">
        <w:rPr>
          <w:rFonts w:hint="eastAsia"/>
          <w:lang w:eastAsia="zh-CN"/>
        </w:rPr>
        <w:t>的</w:t>
      </w:r>
      <w:r w:rsidR="0091759E">
        <w:rPr>
          <w:rFonts w:hint="eastAsia"/>
        </w:rPr>
        <w:t>AD/DA</w:t>
      </w:r>
      <w:r w:rsidR="0091759E">
        <w:rPr>
          <w:rFonts w:hint="eastAsia"/>
        </w:rPr>
        <w:t>转换器</w:t>
      </w:r>
      <w:r w:rsidR="0091759E">
        <w:rPr>
          <w:rFonts w:hint="eastAsia"/>
          <w:lang w:eastAsia="zh-CN"/>
        </w:rPr>
        <w:t>，</w:t>
      </w:r>
      <w:r>
        <w:rPr>
          <w:rFonts w:hint="eastAsia"/>
        </w:rPr>
        <w:t>动态范围</w:t>
      </w:r>
      <w:r w:rsidR="002E4EE7">
        <w:rPr>
          <w:rFonts w:hint="eastAsia"/>
          <w:lang w:eastAsia="zh-CN"/>
        </w:rPr>
        <w:t>极大</w:t>
      </w:r>
    </w:p>
    <w:p w14:paraId="42767EFC" w14:textId="77777777" w:rsidR="003C2E04" w:rsidRDefault="008356B4">
      <w:r>
        <w:rPr>
          <w:rFonts w:hint="eastAsia"/>
        </w:rPr>
        <w:lastRenderedPageBreak/>
        <w:t>•直观的触屏</w:t>
      </w:r>
      <w:r>
        <w:rPr>
          <w:rFonts w:hint="eastAsia"/>
          <w:lang w:eastAsia="zh-CN"/>
        </w:rPr>
        <w:t>交互</w:t>
      </w:r>
      <w:r>
        <w:rPr>
          <w:rFonts w:hint="eastAsia"/>
        </w:rPr>
        <w:t>界面</w:t>
      </w:r>
    </w:p>
    <w:p w14:paraId="56F26422" w14:textId="77777777" w:rsidR="003C2E04" w:rsidRDefault="008356B4">
      <w:r>
        <w:rPr>
          <w:rFonts w:hint="eastAsia"/>
        </w:rPr>
        <w:t>•</w:t>
      </w:r>
      <w:r>
        <w:rPr>
          <w:rFonts w:hint="eastAsia"/>
        </w:rPr>
        <w:t>DSP</w:t>
      </w:r>
      <w:r>
        <w:rPr>
          <w:rFonts w:hint="eastAsia"/>
        </w:rPr>
        <w:t>处理（</w:t>
      </w:r>
      <w:r>
        <w:rPr>
          <w:rFonts w:hint="eastAsia"/>
          <w:lang w:val="en-US" w:eastAsia="zh-CN"/>
        </w:rPr>
        <w:t>EQ</w:t>
      </w:r>
      <w:r>
        <w:rPr>
          <w:rFonts w:hint="eastAsia"/>
        </w:rPr>
        <w:t>、动态、混响）</w:t>
      </w:r>
    </w:p>
    <w:p w14:paraId="2BF85D58" w14:textId="44CBA735" w:rsidR="003C2E04" w:rsidRDefault="008356B4">
      <w:pPr>
        <w:rPr>
          <w:rFonts w:eastAsiaTheme="minorEastAsia"/>
          <w:lang w:eastAsia="zh-CN"/>
        </w:rPr>
      </w:pPr>
      <w:r>
        <w:rPr>
          <w:rFonts w:hint="eastAsia"/>
        </w:rPr>
        <w:t>•</w:t>
      </w:r>
      <w:r>
        <w:rPr>
          <w:rFonts w:hint="eastAsia"/>
        </w:rPr>
        <w:t>4</w:t>
      </w:r>
      <w:r>
        <w:rPr>
          <w:rFonts w:hint="eastAsia"/>
        </w:rPr>
        <w:t>个</w:t>
      </w:r>
      <w:r w:rsidR="00B32FD0">
        <w:rPr>
          <w:rFonts w:hint="eastAsia"/>
          <w:lang w:eastAsia="zh-CN"/>
        </w:rPr>
        <w:t>独立的混音</w:t>
      </w:r>
      <w:r w:rsidR="00EC5761">
        <w:rPr>
          <w:rFonts w:hint="eastAsia"/>
          <w:lang w:eastAsia="zh-CN"/>
        </w:rPr>
        <w:t>器</w:t>
      </w:r>
      <w:r w:rsidR="00B32FD0">
        <w:rPr>
          <w:rFonts w:hint="eastAsia"/>
          <w:lang w:eastAsia="zh-CN"/>
        </w:rPr>
        <w:t>并</w:t>
      </w:r>
      <w:r>
        <w:rPr>
          <w:rFonts w:hint="eastAsia"/>
        </w:rPr>
        <w:t>集成</w:t>
      </w:r>
      <w:r>
        <w:rPr>
          <w:rFonts w:hint="eastAsia"/>
          <w:lang w:eastAsia="zh-CN"/>
        </w:rPr>
        <w:t>了</w:t>
      </w:r>
      <w:r>
        <w:rPr>
          <w:rFonts w:hint="eastAsia"/>
        </w:rPr>
        <w:t>对讲功能</w:t>
      </w:r>
    </w:p>
    <w:p w14:paraId="1622A690" w14:textId="5939161A" w:rsidR="003C2E04" w:rsidRPr="001078A3" w:rsidRDefault="008356B4" w:rsidP="001078A3">
      <w:pPr>
        <w:rPr>
          <w:rFonts w:eastAsia="SimHei"/>
          <w:lang w:eastAsia="zh-CN"/>
        </w:rPr>
      </w:pPr>
      <w:r>
        <w:rPr>
          <w:rFonts w:hint="eastAsia"/>
        </w:rPr>
        <w:t>•</w:t>
      </w:r>
      <w:r>
        <w:rPr>
          <w:rFonts w:hint="eastAsia"/>
          <w:lang w:eastAsia="zh-CN"/>
        </w:rPr>
        <w:t>支持</w:t>
      </w:r>
      <w:r>
        <w:rPr>
          <w:rFonts w:hint="eastAsia"/>
        </w:rPr>
        <w:t>USB</w:t>
      </w:r>
      <w:r>
        <w:rPr>
          <w:rFonts w:hint="eastAsia"/>
        </w:rPr>
        <w:t>、</w:t>
      </w:r>
      <w:r>
        <w:rPr>
          <w:rFonts w:hint="eastAsia"/>
        </w:rPr>
        <w:t>MIDI</w:t>
      </w:r>
      <w:r>
        <w:rPr>
          <w:rFonts w:hint="eastAsia"/>
        </w:rPr>
        <w:t>、</w:t>
      </w:r>
      <w:r>
        <w:rPr>
          <w:rFonts w:hint="eastAsia"/>
        </w:rPr>
        <w:t>ADAT</w:t>
      </w:r>
      <w:r>
        <w:rPr>
          <w:rFonts w:hint="eastAsia"/>
        </w:rPr>
        <w:t>和</w:t>
      </w:r>
      <w:r>
        <w:rPr>
          <w:rFonts w:hint="eastAsia"/>
        </w:rPr>
        <w:t>AES67</w:t>
      </w:r>
      <w:r w:rsidR="000C4330">
        <w:rPr>
          <w:rFonts w:hint="eastAsia"/>
          <w:lang w:eastAsia="zh-CN"/>
        </w:rPr>
        <w:t>连接</w:t>
      </w:r>
    </w:p>
    <w:p w14:paraId="4A5CB15D" w14:textId="77777777" w:rsidR="003C2E04" w:rsidRPr="000010E1" w:rsidRDefault="003C2E04">
      <w:pPr>
        <w:tabs>
          <w:tab w:val="left" w:pos="284"/>
        </w:tabs>
        <w:rPr>
          <w:rFonts w:asciiTheme="majorHAnsi" w:eastAsia="Times New Roman" w:hAnsiTheme="majorHAnsi" w:cstheme="majorHAnsi"/>
          <w:color w:val="000000" w:themeColor="text1"/>
        </w:rPr>
      </w:pPr>
    </w:p>
    <w:p w14:paraId="610D0876" w14:textId="77777777" w:rsidR="003C2E04" w:rsidRPr="002366F8" w:rsidRDefault="008356B4">
      <w:pPr>
        <w:tabs>
          <w:tab w:val="left" w:pos="284"/>
        </w:tabs>
        <w:rPr>
          <w:rFonts w:asciiTheme="majorHAnsi" w:eastAsia="Times New Roman" w:hAnsiTheme="majorHAnsi" w:cstheme="majorHAnsi"/>
          <w:color w:val="000000" w:themeColor="text1"/>
        </w:rPr>
      </w:pPr>
      <w:r>
        <w:rPr>
          <w:rFonts w:asciiTheme="majorHAnsi" w:eastAsia="Times New Roman" w:hAnsiTheme="majorHAnsi" w:cstheme="majorHAnsi"/>
          <w:noProof/>
          <w:color w:val="000000" w:themeColor="text1"/>
          <w:lang w:val="en-US"/>
        </w:rPr>
        <w:drawing>
          <wp:inline distT="0" distB="0" distL="0" distR="0" wp14:anchorId="579653E4" wp14:editId="3D1D39FB">
            <wp:extent cx="1456690" cy="1248410"/>
            <wp:effectExtent l="0" t="0" r="3810" b="0"/>
            <wp:docPr id="24" name="Grafik 24" descr="Ein Bild, das Im Haus, Elektronik, Elektron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 descr="Ein Bild, das Im Haus, Elektronik, Elektronisch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930" cy="126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66F8">
        <w:rPr>
          <w:rFonts w:asciiTheme="majorHAnsi" w:eastAsia="Times New Roman" w:hAnsiTheme="majorHAnsi" w:cstheme="majorHAnsi"/>
          <w:color w:val="000000" w:themeColor="text1"/>
        </w:rPr>
        <w:t xml:space="preserve">  </w:t>
      </w:r>
      <w:r>
        <w:rPr>
          <w:rFonts w:asciiTheme="majorHAnsi" w:eastAsia="Times New Roman" w:hAnsiTheme="majorHAnsi" w:cstheme="majorHAnsi"/>
          <w:noProof/>
          <w:color w:val="000000" w:themeColor="text1"/>
          <w:lang w:val="en-US"/>
        </w:rPr>
        <w:drawing>
          <wp:inline distT="0" distB="0" distL="0" distR="0" wp14:anchorId="25461818" wp14:editId="0D171641">
            <wp:extent cx="1867535" cy="1242695"/>
            <wp:effectExtent l="0" t="0" r="0" b="1905"/>
            <wp:docPr id="25" name="Grafik 25" descr="Ein Bild, das Text, Im Haus, Elektroni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 descr="Ein Bild, das Text, Im Haus, Elektronik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30" cy="131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66F8">
        <w:rPr>
          <w:rFonts w:asciiTheme="majorHAnsi" w:eastAsia="Times New Roman" w:hAnsiTheme="majorHAnsi" w:cstheme="majorHAnsi"/>
          <w:color w:val="000000" w:themeColor="text1"/>
        </w:rPr>
        <w:t xml:space="preserve">  </w:t>
      </w:r>
      <w:r>
        <w:rPr>
          <w:rFonts w:asciiTheme="majorHAnsi" w:eastAsia="Times New Roman" w:hAnsiTheme="majorHAnsi" w:cstheme="majorHAnsi"/>
          <w:noProof/>
          <w:color w:val="000000" w:themeColor="text1"/>
          <w:lang w:val="en-US"/>
        </w:rPr>
        <w:drawing>
          <wp:inline distT="0" distB="0" distL="0" distR="0" wp14:anchorId="49BD84AB" wp14:editId="069771C9">
            <wp:extent cx="1701800" cy="1241425"/>
            <wp:effectExtent l="0" t="0" r="0" b="3175"/>
            <wp:docPr id="26" name="Grafik 26" descr="Ein Bild, das Im Haus, Elektronik, Mobiltelef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 descr="Ein Bild, das Im Haus, Elektronik, Mobiltelefon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729" cy="13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A823D" w14:textId="77777777" w:rsidR="003C2E04" w:rsidRPr="002366F8" w:rsidRDefault="008356B4">
      <w:pPr>
        <w:spacing w:line="240" w:lineRule="auto"/>
        <w:rPr>
          <w:rFonts w:asciiTheme="minorHAnsi" w:hAnsiTheme="minorHAnsi" w:cstheme="minorHAnsi"/>
          <w:bCs/>
          <w:color w:val="000000" w:themeColor="text1"/>
          <w:sz w:val="16"/>
          <w:szCs w:val="16"/>
        </w:rPr>
      </w:pPr>
      <w:r>
        <w:rPr>
          <w:rFonts w:asciiTheme="minorHAnsi" w:hAnsiTheme="minorHAnsi" w:cstheme="minorHAnsi"/>
          <w:bCs/>
          <w:noProof/>
          <w:color w:val="000000" w:themeColor="text1"/>
          <w:sz w:val="16"/>
          <w:szCs w:val="16"/>
          <w:lang w:val="en-US"/>
        </w:rPr>
        <w:drawing>
          <wp:inline distT="0" distB="0" distL="0" distR="0" wp14:anchorId="7AF4E171" wp14:editId="1F799973">
            <wp:extent cx="1456690" cy="1181100"/>
            <wp:effectExtent l="0" t="0" r="3810" b="0"/>
            <wp:docPr id="27" name="Grafik 27" descr="Ein Bild, das Mobiltelefon, Elektronisch, Dunkel, Kamera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 descr="Ein Bild, das Mobiltelefon, Elektronisch, Dunkel, Kamera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9358" cy="123243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6F8">
        <w:rPr>
          <w:rFonts w:asciiTheme="minorHAnsi" w:hAnsiTheme="minorHAnsi" w:cstheme="minorHAnsi"/>
          <w:bCs/>
          <w:color w:val="000000" w:themeColor="text1"/>
          <w:sz w:val="16"/>
          <w:szCs w:val="16"/>
        </w:rPr>
        <w:t xml:space="preserve">  </w:t>
      </w:r>
      <w:r>
        <w:rPr>
          <w:rFonts w:asciiTheme="minorHAnsi" w:hAnsiTheme="minorHAnsi" w:cstheme="minorHAnsi"/>
          <w:noProof/>
          <w:lang w:val="en-US"/>
        </w:rPr>
        <w:drawing>
          <wp:inline distT="0" distB="0" distL="0" distR="0" wp14:anchorId="17008BC0" wp14:editId="0AFDF65B">
            <wp:extent cx="1885315" cy="1181100"/>
            <wp:effectExtent l="0" t="0" r="0" b="0"/>
            <wp:docPr id="28" name="Grafik 28" descr="Ein Bild, das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 descr="Ein Bild, das Im Haus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2545" cy="124203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6F8">
        <w:rPr>
          <w:rFonts w:asciiTheme="minorHAnsi" w:hAnsiTheme="minorHAnsi" w:cstheme="minorHAnsi"/>
          <w:bCs/>
          <w:color w:val="000000" w:themeColor="text1"/>
          <w:sz w:val="16"/>
          <w:szCs w:val="16"/>
        </w:rPr>
        <w:t xml:space="preserve">  </w:t>
      </w:r>
      <w:r>
        <w:rPr>
          <w:rFonts w:asciiTheme="minorHAnsi" w:hAnsiTheme="minorHAnsi" w:cstheme="minorHAnsi"/>
          <w:bCs/>
          <w:noProof/>
          <w:color w:val="000000" w:themeColor="text1"/>
          <w:sz w:val="16"/>
          <w:szCs w:val="16"/>
          <w:lang w:val="en-US"/>
        </w:rPr>
        <w:drawing>
          <wp:inline distT="0" distB="0" distL="0" distR="0" wp14:anchorId="4BE0BDFA" wp14:editId="07E4ED26">
            <wp:extent cx="1713230" cy="1183640"/>
            <wp:effectExtent l="0" t="0" r="1270" b="0"/>
            <wp:docPr id="29" name="Grafik 29" descr="Ein Bild, das Im Haus, Elektroni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 descr="Ein Bild, das Im Haus, Elektronik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4528" cy="126014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801D0" w14:textId="448AF22E" w:rsidR="003C2E04" w:rsidRDefault="003C2E04">
      <w:pPr>
        <w:pStyle w:val="Contact"/>
        <w:rPr>
          <w:rFonts w:asciiTheme="minorHAnsi" w:hAnsiTheme="minorHAnsi" w:cstheme="minorHAnsi"/>
        </w:rPr>
      </w:pPr>
    </w:p>
    <w:p w14:paraId="2EEABD7B" w14:textId="77777777" w:rsidR="008356B4" w:rsidRDefault="008356B4">
      <w:pPr>
        <w:pStyle w:val="Contact"/>
        <w:rPr>
          <w:rFonts w:asciiTheme="minorHAnsi" w:hAnsiTheme="minorHAnsi" w:cstheme="minorHAnsi"/>
        </w:rPr>
      </w:pPr>
    </w:p>
    <w:p w14:paraId="3CC9D27E" w14:textId="77777777" w:rsidR="008356B4" w:rsidRPr="002366F8" w:rsidRDefault="008356B4">
      <w:pPr>
        <w:pStyle w:val="Contact"/>
        <w:rPr>
          <w:rFonts w:asciiTheme="minorHAnsi" w:hAnsiTheme="minorHAnsi" w:cstheme="minorHAnsi"/>
        </w:rPr>
      </w:pPr>
    </w:p>
    <w:p w14:paraId="0B134CA5" w14:textId="77777777" w:rsidR="005D4D7A" w:rsidRPr="005B1F2D" w:rsidRDefault="005D4D7A" w:rsidP="005D4D7A">
      <w:pPr>
        <w:spacing w:line="240" w:lineRule="auto"/>
        <w:rPr>
          <w:rFonts w:asciiTheme="majorHAnsi" w:hAnsiTheme="majorHAnsi" w:cstheme="majorHAnsi"/>
          <w:b/>
          <w:bCs/>
          <w:sz w:val="16"/>
          <w:szCs w:val="16"/>
        </w:rPr>
      </w:pPr>
      <w:bookmarkStart w:id="0" w:name="_Hlk108026077"/>
      <w:r w:rsidRPr="005D4D7A">
        <w:rPr>
          <w:rFonts w:asciiTheme="majorHAnsi" w:hAnsiTheme="majorHAnsi" w:cstheme="majorHAnsi"/>
          <w:b/>
          <w:bCs/>
          <w:sz w:val="16"/>
          <w:szCs w:val="16"/>
          <w:lang w:val="en-US"/>
        </w:rPr>
        <w:t>关于</w:t>
      </w:r>
      <w:r w:rsidRPr="005B1F2D">
        <w:rPr>
          <w:rFonts w:asciiTheme="majorHAnsi" w:hAnsiTheme="majorHAnsi" w:cstheme="majorHAnsi"/>
          <w:b/>
          <w:bCs/>
          <w:sz w:val="16"/>
          <w:szCs w:val="16"/>
        </w:rPr>
        <w:t>Neumann</w:t>
      </w:r>
      <w:r w:rsidRPr="005D4D7A">
        <w:rPr>
          <w:rFonts w:asciiTheme="majorHAnsi" w:hAnsiTheme="majorHAnsi" w:cstheme="majorHAnsi"/>
          <w:b/>
          <w:bCs/>
          <w:sz w:val="16"/>
          <w:szCs w:val="16"/>
          <w:lang w:val="en-US"/>
        </w:rPr>
        <w:t>诺音曼</w:t>
      </w:r>
    </w:p>
    <w:bookmarkEnd w:id="0"/>
    <w:p w14:paraId="7E6FFF4C" w14:textId="77777777" w:rsidR="005D4D7A" w:rsidRPr="005D4D7A" w:rsidRDefault="005D4D7A" w:rsidP="005D4D7A">
      <w:pPr>
        <w:spacing w:line="240" w:lineRule="auto"/>
        <w:rPr>
          <w:rFonts w:asciiTheme="majorHAnsi" w:hAnsiTheme="majorHAnsi" w:cstheme="majorHAnsi"/>
          <w:sz w:val="16"/>
          <w:szCs w:val="16"/>
          <w:lang w:val="en-US"/>
        </w:rPr>
      </w:pPr>
      <w:r w:rsidRPr="005B1F2D">
        <w:rPr>
          <w:rFonts w:asciiTheme="majorHAnsi" w:hAnsiTheme="majorHAnsi" w:cstheme="majorHAnsi"/>
          <w:sz w:val="16"/>
          <w:szCs w:val="16"/>
        </w:rPr>
        <w:t>Georg Neumann GmbH</w:t>
      </w:r>
      <w:r w:rsidRPr="005B1F2D">
        <w:rPr>
          <w:rFonts w:asciiTheme="majorHAnsi" w:hAnsiTheme="majorHAnsi" w:cstheme="majorHAnsi"/>
          <w:sz w:val="16"/>
          <w:szCs w:val="16"/>
        </w:rPr>
        <w:t>，</w:t>
      </w:r>
      <w:r w:rsidRPr="005D4D7A">
        <w:rPr>
          <w:rFonts w:asciiTheme="majorHAnsi" w:hAnsiTheme="majorHAnsi" w:cstheme="majorHAnsi"/>
          <w:sz w:val="16"/>
          <w:szCs w:val="16"/>
          <w:lang w:val="en-US"/>
        </w:rPr>
        <w:t>简称为</w:t>
      </w:r>
      <w:r w:rsidRPr="005B1F2D">
        <w:rPr>
          <w:rFonts w:asciiTheme="majorHAnsi" w:hAnsiTheme="majorHAnsi" w:cstheme="majorHAnsi"/>
          <w:sz w:val="16"/>
          <w:szCs w:val="16"/>
        </w:rPr>
        <w:t>“Neumann.Berlin”</w:t>
      </w:r>
      <w:r w:rsidRPr="005B1F2D">
        <w:rPr>
          <w:rFonts w:asciiTheme="majorHAnsi" w:hAnsiTheme="majorHAnsi" w:cstheme="majorHAnsi"/>
          <w:sz w:val="16"/>
          <w:szCs w:val="16"/>
        </w:rPr>
        <w:t>（</w:t>
      </w:r>
      <w:r w:rsidRPr="005D4D7A">
        <w:rPr>
          <w:rFonts w:asciiTheme="majorHAnsi" w:hAnsiTheme="majorHAnsi" w:cstheme="majorHAnsi"/>
          <w:sz w:val="16"/>
          <w:szCs w:val="16"/>
          <w:lang w:val="en-US"/>
        </w:rPr>
        <w:t>诺音曼</w:t>
      </w:r>
      <w:r w:rsidRPr="005B1F2D">
        <w:rPr>
          <w:rFonts w:asciiTheme="majorHAnsi" w:hAnsiTheme="majorHAnsi" w:cstheme="majorHAnsi"/>
          <w:sz w:val="16"/>
          <w:szCs w:val="16"/>
        </w:rPr>
        <w:t>），</w:t>
      </w:r>
      <w:r w:rsidRPr="005D4D7A">
        <w:rPr>
          <w:rFonts w:asciiTheme="majorHAnsi" w:hAnsiTheme="majorHAnsi" w:cstheme="majorHAnsi"/>
          <w:sz w:val="16"/>
          <w:szCs w:val="16"/>
          <w:lang w:val="en-US"/>
        </w:rPr>
        <w:t>是全球领先的录音棚级音响设备制造商</w:t>
      </w:r>
      <w:r w:rsidRPr="005B1F2D">
        <w:rPr>
          <w:rFonts w:asciiTheme="majorHAnsi" w:hAnsiTheme="majorHAnsi" w:cstheme="majorHAnsi"/>
          <w:sz w:val="16"/>
          <w:szCs w:val="16"/>
        </w:rPr>
        <w:t>，</w:t>
      </w:r>
      <w:r w:rsidRPr="005D4D7A">
        <w:rPr>
          <w:rFonts w:asciiTheme="majorHAnsi" w:hAnsiTheme="majorHAnsi" w:cstheme="majorHAnsi"/>
          <w:sz w:val="16"/>
          <w:szCs w:val="16"/>
          <w:lang w:val="en-US"/>
        </w:rPr>
        <w:t>打造了许多富有盛名的传奇麦克风</w:t>
      </w:r>
      <w:r w:rsidRPr="005B1F2D">
        <w:rPr>
          <w:rFonts w:asciiTheme="majorHAnsi" w:hAnsiTheme="majorHAnsi" w:cstheme="majorHAnsi"/>
          <w:sz w:val="16"/>
          <w:szCs w:val="16"/>
        </w:rPr>
        <w:t>，</w:t>
      </w:r>
      <w:r w:rsidRPr="005D4D7A">
        <w:rPr>
          <w:rFonts w:asciiTheme="majorHAnsi" w:hAnsiTheme="majorHAnsi" w:cstheme="majorHAnsi"/>
          <w:sz w:val="16"/>
          <w:szCs w:val="16"/>
          <w:lang w:val="en-US"/>
        </w:rPr>
        <w:t>如</w:t>
      </w:r>
      <w:r w:rsidRPr="005B1F2D">
        <w:rPr>
          <w:rFonts w:asciiTheme="majorHAnsi" w:hAnsiTheme="majorHAnsi" w:cstheme="majorHAnsi"/>
          <w:sz w:val="16"/>
          <w:szCs w:val="16"/>
        </w:rPr>
        <w:t>U 47, M 49, U 67</w:t>
      </w:r>
      <w:r w:rsidRPr="005D4D7A">
        <w:rPr>
          <w:rFonts w:asciiTheme="majorHAnsi" w:hAnsiTheme="majorHAnsi" w:cstheme="majorHAnsi"/>
          <w:sz w:val="16"/>
          <w:szCs w:val="16"/>
          <w:lang w:val="en-US"/>
        </w:rPr>
        <w:t>和</w:t>
      </w:r>
      <w:r w:rsidRPr="005B1F2D">
        <w:rPr>
          <w:rFonts w:asciiTheme="majorHAnsi" w:hAnsiTheme="majorHAnsi" w:cstheme="majorHAnsi"/>
          <w:sz w:val="16"/>
          <w:szCs w:val="16"/>
        </w:rPr>
        <w:t>U 87</w:t>
      </w:r>
      <w:r w:rsidRPr="005D4D7A">
        <w:rPr>
          <w:rFonts w:asciiTheme="majorHAnsi" w:hAnsiTheme="majorHAnsi" w:cstheme="majorHAnsi"/>
          <w:sz w:val="16"/>
          <w:szCs w:val="16"/>
          <w:lang w:val="en-US"/>
        </w:rPr>
        <w:t>。诺音曼于</w:t>
      </w:r>
      <w:r w:rsidRPr="005D4D7A">
        <w:rPr>
          <w:rFonts w:asciiTheme="majorHAnsi" w:hAnsiTheme="majorHAnsi" w:cstheme="majorHAnsi"/>
          <w:sz w:val="16"/>
          <w:szCs w:val="16"/>
          <w:lang w:val="en-US"/>
        </w:rPr>
        <w:t>1928</w:t>
      </w:r>
      <w:r w:rsidRPr="005D4D7A">
        <w:rPr>
          <w:rFonts w:asciiTheme="majorHAnsi" w:hAnsiTheme="majorHAnsi" w:cstheme="majorHAnsi"/>
          <w:sz w:val="16"/>
          <w:szCs w:val="16"/>
          <w:lang w:val="en-US"/>
        </w:rPr>
        <w:t>年创建于柏林，凭借技术创新屡获国际大奖。自</w:t>
      </w:r>
      <w:r w:rsidRPr="005D4D7A">
        <w:rPr>
          <w:rFonts w:asciiTheme="majorHAnsi" w:hAnsiTheme="majorHAnsi" w:cstheme="majorHAnsi"/>
          <w:sz w:val="16"/>
          <w:szCs w:val="16"/>
          <w:lang w:val="en-US"/>
        </w:rPr>
        <w:t>2010</w:t>
      </w:r>
      <w:r w:rsidRPr="005D4D7A">
        <w:rPr>
          <w:rFonts w:asciiTheme="majorHAnsi" w:hAnsiTheme="majorHAnsi" w:cstheme="majorHAnsi"/>
          <w:sz w:val="16"/>
          <w:szCs w:val="16"/>
          <w:lang w:val="en-US"/>
        </w:rPr>
        <w:t>年以来，诺音曼将其在电声换能器方面的专长扩展到录音棚监听音响市场，主要</w:t>
      </w:r>
      <w:r w:rsidRPr="005D4D7A">
        <w:rPr>
          <w:rFonts w:asciiTheme="majorHAnsi" w:hAnsiTheme="majorHAnsi" w:cstheme="majorHAnsi" w:hint="eastAsia"/>
          <w:sz w:val="16"/>
          <w:szCs w:val="16"/>
          <w:lang w:val="en-US"/>
        </w:rPr>
        <w:t>面向</w:t>
      </w:r>
      <w:r w:rsidRPr="005D4D7A">
        <w:rPr>
          <w:rFonts w:asciiTheme="majorHAnsi" w:hAnsiTheme="majorHAnsi" w:cstheme="majorHAnsi"/>
          <w:sz w:val="16"/>
          <w:szCs w:val="16"/>
          <w:lang w:val="en-US"/>
        </w:rPr>
        <w:t>电视，广播，录音及音频制作等应用领域。首支诺音曼录音棚监听耳机于</w:t>
      </w:r>
      <w:r w:rsidRPr="005D4D7A">
        <w:rPr>
          <w:rFonts w:asciiTheme="majorHAnsi" w:hAnsiTheme="majorHAnsi" w:cstheme="majorHAnsi"/>
          <w:sz w:val="16"/>
          <w:szCs w:val="16"/>
          <w:lang w:val="en-US"/>
        </w:rPr>
        <w:t>2019</w:t>
      </w:r>
      <w:r w:rsidRPr="005D4D7A">
        <w:rPr>
          <w:rFonts w:asciiTheme="majorHAnsi" w:hAnsiTheme="majorHAnsi" w:cstheme="majorHAnsi"/>
          <w:sz w:val="16"/>
          <w:szCs w:val="16"/>
          <w:lang w:val="en-US"/>
        </w:rPr>
        <w:t>年</w:t>
      </w:r>
      <w:r w:rsidRPr="005D4D7A">
        <w:rPr>
          <w:rFonts w:asciiTheme="majorHAnsi" w:hAnsiTheme="majorHAnsi" w:cstheme="majorHAnsi" w:hint="eastAsia"/>
          <w:sz w:val="16"/>
          <w:szCs w:val="16"/>
          <w:lang w:val="en-US"/>
        </w:rPr>
        <w:t>初</w:t>
      </w:r>
      <w:r w:rsidRPr="005D4D7A">
        <w:rPr>
          <w:rFonts w:asciiTheme="majorHAnsi" w:hAnsiTheme="majorHAnsi" w:cstheme="majorHAnsi"/>
          <w:sz w:val="16"/>
          <w:szCs w:val="16"/>
          <w:lang w:val="en-US"/>
        </w:rPr>
        <w:t>面世。自</w:t>
      </w:r>
      <w:r w:rsidRPr="005D4D7A">
        <w:rPr>
          <w:rFonts w:asciiTheme="majorHAnsi" w:hAnsiTheme="majorHAnsi" w:cstheme="majorHAnsi"/>
          <w:sz w:val="16"/>
          <w:szCs w:val="16"/>
          <w:lang w:val="en-US"/>
        </w:rPr>
        <w:t>2022</w:t>
      </w:r>
      <w:r w:rsidRPr="005D4D7A">
        <w:rPr>
          <w:rFonts w:asciiTheme="majorHAnsi" w:hAnsiTheme="majorHAnsi" w:cstheme="majorHAnsi"/>
          <w:sz w:val="16"/>
          <w:szCs w:val="16"/>
          <w:lang w:val="en-US"/>
        </w:rPr>
        <w:t>年以来，诺音曼越来越关注为现场演出提供专业解决方案。</w:t>
      </w:r>
      <w:r w:rsidRPr="005D4D7A">
        <w:rPr>
          <w:rFonts w:asciiTheme="majorHAnsi" w:hAnsiTheme="majorHAnsi" w:cstheme="majorHAnsi"/>
          <w:sz w:val="16"/>
          <w:szCs w:val="16"/>
          <w:lang w:val="en-US"/>
        </w:rPr>
        <w:t>Georg Neumann GmbH</w:t>
      </w:r>
      <w:r w:rsidRPr="005D4D7A">
        <w:rPr>
          <w:rFonts w:asciiTheme="majorHAnsi" w:hAnsiTheme="majorHAnsi" w:cstheme="majorHAnsi"/>
          <w:sz w:val="16"/>
          <w:szCs w:val="16"/>
          <w:lang w:val="en-US"/>
        </w:rPr>
        <w:t>于</w:t>
      </w:r>
      <w:r w:rsidRPr="005D4D7A">
        <w:rPr>
          <w:rFonts w:asciiTheme="majorHAnsi" w:hAnsiTheme="majorHAnsi" w:cstheme="majorHAnsi"/>
          <w:sz w:val="16"/>
          <w:szCs w:val="16"/>
          <w:lang w:val="en-US"/>
        </w:rPr>
        <w:t>1991</w:t>
      </w:r>
      <w:r w:rsidRPr="005D4D7A">
        <w:rPr>
          <w:rFonts w:asciiTheme="majorHAnsi" w:hAnsiTheme="majorHAnsi" w:cstheme="majorHAnsi"/>
          <w:sz w:val="16"/>
          <w:szCs w:val="16"/>
          <w:lang w:val="en-US"/>
        </w:rPr>
        <w:t>年并入森海塞尔集团，其产品由森海塞尔的子公司和长期贸易伙伴代理在全球销售。</w:t>
      </w:r>
      <w:r w:rsidRPr="005D4D7A">
        <w:rPr>
          <w:rFonts w:asciiTheme="majorHAnsi" w:hAnsiTheme="majorHAnsi" w:cstheme="majorHAnsi"/>
          <w:sz w:val="16"/>
          <w:szCs w:val="16"/>
          <w:lang w:val="en-US"/>
        </w:rPr>
        <w:t>www.neumann.com</w:t>
      </w:r>
    </w:p>
    <w:p w14:paraId="21799F09" w14:textId="77777777" w:rsidR="002366F8" w:rsidRDefault="002366F8">
      <w:pPr>
        <w:pStyle w:val="Contact"/>
        <w:rPr>
          <w:rFonts w:asciiTheme="minorHAnsi" w:hAnsiTheme="minorHAnsi" w:cstheme="minorHAnsi"/>
          <w:lang w:val="en-US"/>
        </w:rPr>
      </w:pPr>
    </w:p>
    <w:p w14:paraId="7273535F" w14:textId="77777777" w:rsidR="007C0BE8" w:rsidRDefault="007C0BE8">
      <w:pPr>
        <w:pStyle w:val="Contact"/>
        <w:rPr>
          <w:rFonts w:asciiTheme="minorHAnsi" w:hAnsiTheme="minorHAnsi" w:cstheme="minorHAnsi"/>
          <w:lang w:val="en-US"/>
        </w:rPr>
      </w:pPr>
    </w:p>
    <w:p w14:paraId="6858C83C" w14:textId="3044E671" w:rsidR="007C0BE8" w:rsidRPr="007A5211" w:rsidRDefault="007C0BE8">
      <w:pPr>
        <w:pStyle w:val="Contact"/>
        <w:rPr>
          <w:rFonts w:asciiTheme="minorHAnsi" w:hAnsiTheme="minorHAnsi" w:cstheme="minorHAnsi"/>
          <w:b/>
          <w:bCs/>
          <w:lang w:val="en-US"/>
        </w:rPr>
      </w:pPr>
      <w:r w:rsidRPr="007A5211">
        <w:rPr>
          <w:rFonts w:asciiTheme="minorHAnsi" w:hAnsiTheme="minorHAnsi" w:cstheme="minorHAnsi" w:hint="eastAsia"/>
          <w:b/>
          <w:bCs/>
          <w:lang w:val="en-US" w:eastAsia="zh-CN"/>
        </w:rPr>
        <w:t>大中华区新闻联络人</w:t>
      </w:r>
    </w:p>
    <w:p w14:paraId="3C471524" w14:textId="0C7B62E7" w:rsidR="007C0BE8" w:rsidRDefault="007C0BE8">
      <w:pPr>
        <w:pStyle w:val="Contact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 w:hint="eastAsia"/>
          <w:lang w:val="en-US" w:eastAsia="zh-CN"/>
        </w:rPr>
        <w:t>顾彦多</w:t>
      </w:r>
      <w:r w:rsidR="008906FE">
        <w:rPr>
          <w:rFonts w:asciiTheme="minorHAnsi" w:hAnsiTheme="minorHAnsi" w:cstheme="minorHAnsi" w:hint="eastAsia"/>
          <w:lang w:val="en-US" w:eastAsia="zh-CN"/>
        </w:rPr>
        <w:t xml:space="preserve"> </w:t>
      </w:r>
      <w:r w:rsidR="008906FE">
        <w:rPr>
          <w:rFonts w:asciiTheme="minorHAnsi" w:hAnsiTheme="minorHAnsi" w:cstheme="minorHAnsi"/>
          <w:lang w:val="en-US" w:eastAsia="zh-CN"/>
        </w:rPr>
        <w:t>Ivy</w:t>
      </w:r>
    </w:p>
    <w:p w14:paraId="4357ACBB" w14:textId="07048B68" w:rsidR="007C0BE8" w:rsidRDefault="008906FE">
      <w:pPr>
        <w:pStyle w:val="Contact"/>
        <w:rPr>
          <w:rFonts w:asciiTheme="minorHAnsi" w:hAnsiTheme="minorHAnsi" w:cstheme="minorHAnsi"/>
          <w:lang w:val="en-US" w:eastAsia="zh-CN"/>
        </w:rPr>
      </w:pPr>
      <w:r>
        <w:rPr>
          <w:rFonts w:asciiTheme="minorHAnsi" w:hAnsiTheme="minorHAnsi" w:cstheme="minorHAnsi"/>
          <w:lang w:val="en-US" w:eastAsia="zh-CN"/>
        </w:rPr>
        <w:t>ivy.gu@sennheiser.com</w:t>
      </w:r>
    </w:p>
    <w:p w14:paraId="38386B19" w14:textId="6F3800EB" w:rsidR="008906FE" w:rsidRPr="008906FE" w:rsidRDefault="008906FE">
      <w:pPr>
        <w:pStyle w:val="Contact"/>
        <w:rPr>
          <w:rFonts w:asciiTheme="minorHAnsi" w:hAnsiTheme="minorHAnsi" w:cstheme="minorHAnsi" w:hint="eastAsia"/>
          <w:lang w:val="en-US" w:eastAsia="zh-CN"/>
        </w:rPr>
      </w:pPr>
      <w:r>
        <w:rPr>
          <w:rFonts w:asciiTheme="minorHAnsi" w:hAnsiTheme="minorHAnsi" w:cstheme="minorHAnsi"/>
          <w:lang w:val="en-US" w:eastAsia="zh-CN"/>
        </w:rPr>
        <w:t>+86-138 1067 4317</w:t>
      </w:r>
    </w:p>
    <w:sectPr w:rsidR="008906FE" w:rsidRPr="008906FE">
      <w:headerReference w:type="default" r:id="rId23"/>
      <w:headerReference w:type="first" r:id="rId24"/>
      <w:pgSz w:w="11906" w:h="16838"/>
      <w:pgMar w:top="2754" w:right="2124" w:bottom="793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31C7D" w14:textId="77777777" w:rsidR="006F086C" w:rsidRDefault="006F086C">
      <w:pPr>
        <w:spacing w:line="240" w:lineRule="auto"/>
      </w:pPr>
      <w:r>
        <w:separator/>
      </w:r>
    </w:p>
  </w:endnote>
  <w:endnote w:type="continuationSeparator" w:id="0">
    <w:p w14:paraId="1F47130B" w14:textId="77777777" w:rsidR="006F086C" w:rsidRDefault="006F08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3B6F6F2A-3E04-494C-B28A-3F64A5CFE01A}"/>
    <w:embedBold r:id="rId2" w:fontKey="{25A1AE9A-C288-4598-8105-1BDD6BFB0569}"/>
    <w:embedBoldItalic r:id="rId3" w:fontKey="{98D3ECA9-E6CD-483A-BBFD-8B975CD19B7D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0547A40-0FF1-46A0-A257-5B8DC54A870B}"/>
  </w:font>
  <w:font w:name="Avenir Next Condensed Regular">
    <w:altName w:val="Segoe Print"/>
    <w:charset w:val="00"/>
    <w:family w:val="swiss"/>
    <w:pitch w:val="variable"/>
    <w:sig w:usb0="8000002F" w:usb1="5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5" w:fontKey="{31BDC3AD-6D36-4F65-B05B-61242D947F3A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6" w:subsetted="1" w:fontKey="{03AAE008-22BA-4FD8-BCF9-A7B1DED00EE5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UnitPro">
    <w:altName w:val="Calibri"/>
    <w:panose1 w:val="00000000000000000000"/>
    <w:charset w:val="00"/>
    <w:family w:val="swiss"/>
    <w:notTrueType/>
    <w:pitch w:val="variable"/>
    <w:sig w:usb0="A00002FF" w:usb1="5000207B" w:usb2="00000008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258DFB" w14:textId="77777777" w:rsidR="006F086C" w:rsidRDefault="006F086C">
      <w:r>
        <w:separator/>
      </w:r>
    </w:p>
  </w:footnote>
  <w:footnote w:type="continuationSeparator" w:id="0">
    <w:p w14:paraId="30E6FBC5" w14:textId="77777777" w:rsidR="006F086C" w:rsidRDefault="006F0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45FDA" w14:textId="2E480432" w:rsidR="003C2E04" w:rsidRDefault="008356B4">
    <w:pPr>
      <w:pStyle w:val="aa"/>
      <w:ind w:right="-1559"/>
      <w:rPr>
        <w:rFonts w:asciiTheme="minorHAnsi" w:hAnsiTheme="minorHAnsi" w:cstheme="minorHAnsi"/>
      </w:rPr>
    </w:pPr>
    <w:r>
      <w:rPr>
        <w:rFonts w:asciiTheme="minorHAnsi" w:hAnsiTheme="minorHAnsi" w:cstheme="minorHAnsi"/>
        <w:caps w:val="0"/>
        <w:noProof/>
        <w:color w:val="414141" w:themeColor="accent2"/>
        <w:lang w:val="en-US" w:eastAsia="en-US"/>
      </w:rPr>
      <w:drawing>
        <wp:anchor distT="0" distB="0" distL="114300" distR="114300" simplePos="0" relativeHeight="251657728" behindDoc="0" locked="1" layoutInCell="1" allowOverlap="1" wp14:anchorId="1BD53D27" wp14:editId="5E97C4C0">
          <wp:simplePos x="0" y="0"/>
          <wp:positionH relativeFrom="page">
            <wp:posOffset>900430</wp:posOffset>
          </wp:positionH>
          <wp:positionV relativeFrom="page">
            <wp:posOffset>398780</wp:posOffset>
          </wp:positionV>
          <wp:extent cx="3153410" cy="694690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3600" cy="69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Theme="minorHAnsi" w:hAnsiTheme="minorHAnsi" w:cstheme="minorHAnsi"/>
      </w:rPr>
      <w:fldChar w:fldCharType="begin"/>
    </w:r>
    <w:r>
      <w:rPr>
        <w:rFonts w:asciiTheme="minorHAnsi" w:hAnsiTheme="minorHAnsi" w:cstheme="minorHAnsi"/>
      </w:rPr>
      <w:instrText xml:space="preserve"> PAGE  \* Arabic  \* MERGEFORMAT </w:instrText>
    </w:r>
    <w:r>
      <w:rPr>
        <w:rFonts w:asciiTheme="minorHAnsi" w:hAnsiTheme="minorHAnsi" w:cstheme="minorHAnsi"/>
      </w:rPr>
      <w:fldChar w:fldCharType="separate"/>
    </w:r>
    <w:r>
      <w:rPr>
        <w:rFonts w:asciiTheme="minorHAnsi" w:hAnsiTheme="minorHAnsi" w:cstheme="minorHAnsi"/>
      </w:rPr>
      <w:t>2</w:t>
    </w:r>
    <w:r>
      <w:rPr>
        <w:rFonts w:asciiTheme="minorHAnsi" w:hAnsiTheme="minorHAnsi" w:cstheme="minorHAnsi"/>
      </w:rPr>
      <w:fldChar w:fldCharType="end"/>
    </w:r>
    <w:r>
      <w:rPr>
        <w:rFonts w:asciiTheme="minorHAnsi" w:hAnsiTheme="minorHAnsi" w:cstheme="minorHAnsi"/>
      </w:rPr>
      <w:t>/</w:t>
    </w:r>
    <w:r>
      <w:rPr>
        <w:rFonts w:asciiTheme="minorHAnsi" w:hAnsiTheme="minorHAnsi" w:cstheme="minorHAnsi"/>
      </w:rPr>
      <w:fldChar w:fldCharType="begin"/>
    </w:r>
    <w:r>
      <w:rPr>
        <w:rFonts w:asciiTheme="minorHAnsi" w:hAnsiTheme="minorHAnsi" w:cstheme="minorHAnsi"/>
      </w:rPr>
      <w:instrText xml:space="preserve"> NUMPAGES  \* Arabic  \* MERGEFORMAT </w:instrText>
    </w:r>
    <w:r>
      <w:rPr>
        <w:rFonts w:asciiTheme="minorHAnsi" w:hAnsiTheme="minorHAnsi" w:cstheme="minorHAnsi"/>
      </w:rPr>
      <w:fldChar w:fldCharType="separate"/>
    </w:r>
    <w:r>
      <w:rPr>
        <w:rFonts w:asciiTheme="minorHAnsi" w:hAnsiTheme="minorHAnsi" w:cstheme="minorHAnsi"/>
      </w:rPr>
      <w:t>2</w:t>
    </w:r>
    <w:r>
      <w:rPr>
        <w:rFonts w:asciiTheme="minorHAnsi" w:hAnsiTheme="minorHAnsi" w:cstheme="minorHAnsi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49FCF" w14:textId="31B533A7" w:rsidR="003C2E04" w:rsidRDefault="008356B4">
    <w:pPr>
      <w:pStyle w:val="aa"/>
      <w:ind w:right="-1559"/>
      <w:rPr>
        <w:rFonts w:asciiTheme="minorHAnsi" w:hAnsiTheme="minorHAnsi" w:cstheme="minorHAnsi"/>
        <w:color w:val="414141" w:themeColor="accent2"/>
      </w:rPr>
    </w:pPr>
    <w:r>
      <w:rPr>
        <w:rFonts w:asciiTheme="minorHAnsi" w:hAnsiTheme="minorHAnsi" w:cstheme="minorHAnsi"/>
        <w:color w:val="414141" w:themeColor="accent2"/>
        <w:lang w:val="en-US"/>
      </w:rPr>
      <w:t>PRESS</w:t>
    </w:r>
    <w:r>
      <w:rPr>
        <w:rFonts w:asciiTheme="minorHAnsi" w:hAnsiTheme="minorHAnsi" w:cstheme="minorHAnsi"/>
        <w:caps w:val="0"/>
        <w:noProof/>
        <w:color w:val="414141" w:themeColor="accent2"/>
        <w:lang w:val="en-US" w:eastAsia="en-US"/>
      </w:rPr>
      <w:drawing>
        <wp:anchor distT="0" distB="0" distL="114300" distR="114300" simplePos="0" relativeHeight="251656704" behindDoc="0" locked="1" layoutInCell="1" allowOverlap="1" wp14:anchorId="7F63F3CE" wp14:editId="388D21EB">
          <wp:simplePos x="0" y="0"/>
          <wp:positionH relativeFrom="page">
            <wp:posOffset>900430</wp:posOffset>
          </wp:positionH>
          <wp:positionV relativeFrom="page">
            <wp:posOffset>398780</wp:posOffset>
          </wp:positionV>
          <wp:extent cx="3153410" cy="694690"/>
          <wp:effectExtent l="0" t="0" r="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fik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3600" cy="69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Theme="minorHAnsi" w:hAnsiTheme="minorHAnsi" w:cstheme="minorHAnsi"/>
        <w:color w:val="414141" w:themeColor="accent2"/>
      </w:rPr>
      <w:t xml:space="preserve"> </w:t>
    </w:r>
    <w:r>
      <w:rPr>
        <w:rFonts w:asciiTheme="minorHAnsi" w:hAnsiTheme="minorHAnsi" w:cstheme="minorHAnsi"/>
        <w:color w:val="414141" w:themeColor="accent2"/>
      </w:rPr>
      <w:t>Release</w:t>
    </w:r>
  </w:p>
  <w:p w14:paraId="36439E71" w14:textId="77777777" w:rsidR="003C2E04" w:rsidRDefault="008356B4">
    <w:pPr>
      <w:pStyle w:val="aa"/>
      <w:ind w:right="-1559"/>
      <w:rPr>
        <w:rFonts w:ascii="UnitPro" w:hAnsi="UnitPro" w:cs="UnitPro"/>
        <w:color w:val="414141" w:themeColor="accent2"/>
      </w:rPr>
    </w:pPr>
    <w:r>
      <w:rPr>
        <w:rFonts w:asciiTheme="minorHAnsi" w:hAnsiTheme="minorHAnsi" w:cstheme="minorHAnsi"/>
        <w:color w:val="414141" w:themeColor="accent2"/>
      </w:rPr>
      <w:fldChar w:fldCharType="begin"/>
    </w:r>
    <w:r>
      <w:rPr>
        <w:rFonts w:asciiTheme="minorHAnsi" w:hAnsiTheme="minorHAnsi" w:cstheme="minorHAnsi"/>
        <w:color w:val="414141" w:themeColor="accent2"/>
      </w:rPr>
      <w:instrText xml:space="preserve"> PAGE  \* Arabic  \* MERGEFORMAT </w:instrText>
    </w:r>
    <w:r>
      <w:rPr>
        <w:rFonts w:asciiTheme="minorHAnsi" w:hAnsiTheme="minorHAnsi" w:cstheme="minorHAnsi"/>
        <w:color w:val="414141" w:themeColor="accent2"/>
      </w:rPr>
      <w:fldChar w:fldCharType="separate"/>
    </w:r>
    <w:r>
      <w:rPr>
        <w:rFonts w:asciiTheme="minorHAnsi" w:hAnsiTheme="minorHAnsi" w:cstheme="minorHAnsi"/>
        <w:color w:val="414141" w:themeColor="accent2"/>
      </w:rPr>
      <w:t>1</w:t>
    </w:r>
    <w:r>
      <w:rPr>
        <w:rFonts w:asciiTheme="minorHAnsi" w:hAnsiTheme="minorHAnsi" w:cstheme="minorHAnsi"/>
        <w:color w:val="414141" w:themeColor="accent2"/>
      </w:rPr>
      <w:fldChar w:fldCharType="end"/>
    </w:r>
    <w:r>
      <w:rPr>
        <w:rFonts w:asciiTheme="minorHAnsi" w:hAnsiTheme="minorHAnsi" w:cstheme="minorHAnsi"/>
        <w:color w:val="414141" w:themeColor="accent2"/>
      </w:rPr>
      <w:t>/</w:t>
    </w:r>
    <w:r>
      <w:rPr>
        <w:rFonts w:asciiTheme="minorHAnsi" w:hAnsiTheme="minorHAnsi" w:cstheme="minorHAnsi"/>
        <w:color w:val="414141" w:themeColor="accent2"/>
      </w:rPr>
      <w:fldChar w:fldCharType="begin"/>
    </w:r>
    <w:r>
      <w:rPr>
        <w:rFonts w:asciiTheme="minorHAnsi" w:hAnsiTheme="minorHAnsi" w:cstheme="minorHAnsi"/>
        <w:color w:val="414141" w:themeColor="accent2"/>
      </w:rPr>
      <w:instrText xml:space="preserve"> NUMPAGES  \* Arabic  \* MERGEFORMAT </w:instrText>
    </w:r>
    <w:r>
      <w:rPr>
        <w:rFonts w:asciiTheme="minorHAnsi" w:hAnsiTheme="minorHAnsi" w:cstheme="minorHAnsi"/>
        <w:color w:val="414141" w:themeColor="accent2"/>
      </w:rPr>
      <w:fldChar w:fldCharType="separate"/>
    </w:r>
    <w:r>
      <w:rPr>
        <w:rFonts w:asciiTheme="minorHAnsi" w:hAnsiTheme="minorHAnsi" w:cstheme="minorHAnsi"/>
        <w:color w:val="414141" w:themeColor="accent2"/>
      </w:rPr>
      <w:t>2</w:t>
    </w:r>
    <w:r>
      <w:rPr>
        <w:rFonts w:asciiTheme="minorHAnsi" w:hAnsiTheme="minorHAnsi" w:cstheme="minorHAnsi"/>
        <w:color w:val="414141" w:themeColor="accent2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g0MGVjOGUyZDhkNGI2ZTMwYTAxNDUxNjRhMWRhNzIifQ=="/>
  </w:docVars>
  <w:rsids>
    <w:rsidRoot w:val="00CA1EB9"/>
    <w:rsid w:val="00000EC1"/>
    <w:rsid w:val="000010E1"/>
    <w:rsid w:val="00001A5F"/>
    <w:rsid w:val="0000263E"/>
    <w:rsid w:val="00003FE8"/>
    <w:rsid w:val="000049C8"/>
    <w:rsid w:val="00005543"/>
    <w:rsid w:val="00006FA8"/>
    <w:rsid w:val="000177F5"/>
    <w:rsid w:val="000204AA"/>
    <w:rsid w:val="0002699E"/>
    <w:rsid w:val="00027F42"/>
    <w:rsid w:val="00031F2A"/>
    <w:rsid w:val="00033182"/>
    <w:rsid w:val="00036334"/>
    <w:rsid w:val="000401EB"/>
    <w:rsid w:val="00043993"/>
    <w:rsid w:val="00051C8E"/>
    <w:rsid w:val="00052CCC"/>
    <w:rsid w:val="00052E12"/>
    <w:rsid w:val="00055E12"/>
    <w:rsid w:val="0006186F"/>
    <w:rsid w:val="000808FD"/>
    <w:rsid w:val="000834F5"/>
    <w:rsid w:val="00087835"/>
    <w:rsid w:val="000922DA"/>
    <w:rsid w:val="0009516E"/>
    <w:rsid w:val="000A5CAD"/>
    <w:rsid w:val="000A6BD0"/>
    <w:rsid w:val="000C036D"/>
    <w:rsid w:val="000C4330"/>
    <w:rsid w:val="000C5D49"/>
    <w:rsid w:val="000D0839"/>
    <w:rsid w:val="000D49C1"/>
    <w:rsid w:val="000D66DA"/>
    <w:rsid w:val="000E091A"/>
    <w:rsid w:val="000E3661"/>
    <w:rsid w:val="000E4907"/>
    <w:rsid w:val="000E6D9B"/>
    <w:rsid w:val="000F18C2"/>
    <w:rsid w:val="000F4E31"/>
    <w:rsid w:val="000F7E1C"/>
    <w:rsid w:val="001064F7"/>
    <w:rsid w:val="001078A3"/>
    <w:rsid w:val="001107BC"/>
    <w:rsid w:val="00115A50"/>
    <w:rsid w:val="0011643F"/>
    <w:rsid w:val="001179C3"/>
    <w:rsid w:val="00127E5C"/>
    <w:rsid w:val="00135FD2"/>
    <w:rsid w:val="0014028C"/>
    <w:rsid w:val="00141395"/>
    <w:rsid w:val="00141734"/>
    <w:rsid w:val="001451A9"/>
    <w:rsid w:val="00150A8E"/>
    <w:rsid w:val="00151A38"/>
    <w:rsid w:val="00154CF8"/>
    <w:rsid w:val="00156A36"/>
    <w:rsid w:val="0015795B"/>
    <w:rsid w:val="00157C98"/>
    <w:rsid w:val="00162582"/>
    <w:rsid w:val="00166A53"/>
    <w:rsid w:val="00174D2F"/>
    <w:rsid w:val="0017502A"/>
    <w:rsid w:val="0018021E"/>
    <w:rsid w:val="001823DC"/>
    <w:rsid w:val="00184E77"/>
    <w:rsid w:val="001869E9"/>
    <w:rsid w:val="00187E45"/>
    <w:rsid w:val="001A3791"/>
    <w:rsid w:val="001A4037"/>
    <w:rsid w:val="001A65BC"/>
    <w:rsid w:val="001A6703"/>
    <w:rsid w:val="001B05C7"/>
    <w:rsid w:val="001B3A46"/>
    <w:rsid w:val="001C0401"/>
    <w:rsid w:val="001C48CD"/>
    <w:rsid w:val="001C5B8F"/>
    <w:rsid w:val="001D0CC3"/>
    <w:rsid w:val="001D3C55"/>
    <w:rsid w:val="001E347B"/>
    <w:rsid w:val="001E5E26"/>
    <w:rsid w:val="001E6BD7"/>
    <w:rsid w:val="001E7FAE"/>
    <w:rsid w:val="001F0467"/>
    <w:rsid w:val="001F11A0"/>
    <w:rsid w:val="001F275C"/>
    <w:rsid w:val="002016A3"/>
    <w:rsid w:val="0020279E"/>
    <w:rsid w:val="00202FC5"/>
    <w:rsid w:val="002053BA"/>
    <w:rsid w:val="00210EFD"/>
    <w:rsid w:val="002119DE"/>
    <w:rsid w:val="00213C61"/>
    <w:rsid w:val="0021549B"/>
    <w:rsid w:val="0022377B"/>
    <w:rsid w:val="00227AB1"/>
    <w:rsid w:val="00233273"/>
    <w:rsid w:val="00234E97"/>
    <w:rsid w:val="002354A9"/>
    <w:rsid w:val="002366F8"/>
    <w:rsid w:val="00240551"/>
    <w:rsid w:val="00243C61"/>
    <w:rsid w:val="00245058"/>
    <w:rsid w:val="00245201"/>
    <w:rsid w:val="00256942"/>
    <w:rsid w:val="002611B4"/>
    <w:rsid w:val="002622BB"/>
    <w:rsid w:val="00262CA7"/>
    <w:rsid w:val="00262FAC"/>
    <w:rsid w:val="00266FEB"/>
    <w:rsid w:val="002744A8"/>
    <w:rsid w:val="00275C2D"/>
    <w:rsid w:val="002767F9"/>
    <w:rsid w:val="002801FC"/>
    <w:rsid w:val="00280534"/>
    <w:rsid w:val="002828FD"/>
    <w:rsid w:val="00284C92"/>
    <w:rsid w:val="00287C46"/>
    <w:rsid w:val="002919D0"/>
    <w:rsid w:val="002938E4"/>
    <w:rsid w:val="00293F7D"/>
    <w:rsid w:val="00293FDD"/>
    <w:rsid w:val="002949AA"/>
    <w:rsid w:val="00297733"/>
    <w:rsid w:val="00297C5F"/>
    <w:rsid w:val="002A192D"/>
    <w:rsid w:val="002A30F0"/>
    <w:rsid w:val="002A7771"/>
    <w:rsid w:val="002B0A16"/>
    <w:rsid w:val="002B5B0F"/>
    <w:rsid w:val="002C629A"/>
    <w:rsid w:val="002C69B6"/>
    <w:rsid w:val="002C6BE7"/>
    <w:rsid w:val="002D26EF"/>
    <w:rsid w:val="002D2D00"/>
    <w:rsid w:val="002D31C9"/>
    <w:rsid w:val="002E0872"/>
    <w:rsid w:val="002E1B40"/>
    <w:rsid w:val="002E273F"/>
    <w:rsid w:val="002E4EE7"/>
    <w:rsid w:val="002E5BFE"/>
    <w:rsid w:val="002F7F4D"/>
    <w:rsid w:val="00301CB7"/>
    <w:rsid w:val="003057A0"/>
    <w:rsid w:val="00305CC3"/>
    <w:rsid w:val="00311826"/>
    <w:rsid w:val="00311D5F"/>
    <w:rsid w:val="00312A53"/>
    <w:rsid w:val="003154D6"/>
    <w:rsid w:val="00315E38"/>
    <w:rsid w:val="00325B3D"/>
    <w:rsid w:val="00334743"/>
    <w:rsid w:val="00336916"/>
    <w:rsid w:val="00343734"/>
    <w:rsid w:val="00343A56"/>
    <w:rsid w:val="003442F6"/>
    <w:rsid w:val="00347232"/>
    <w:rsid w:val="00350C01"/>
    <w:rsid w:val="00351AEC"/>
    <w:rsid w:val="00353973"/>
    <w:rsid w:val="003545D5"/>
    <w:rsid w:val="00361B06"/>
    <w:rsid w:val="00362CAF"/>
    <w:rsid w:val="00367FEB"/>
    <w:rsid w:val="0037085E"/>
    <w:rsid w:val="00374A88"/>
    <w:rsid w:val="0037587A"/>
    <w:rsid w:val="00375D35"/>
    <w:rsid w:val="00376FB3"/>
    <w:rsid w:val="00380098"/>
    <w:rsid w:val="00382963"/>
    <w:rsid w:val="003863C2"/>
    <w:rsid w:val="00386CBB"/>
    <w:rsid w:val="00393969"/>
    <w:rsid w:val="00393996"/>
    <w:rsid w:val="00395731"/>
    <w:rsid w:val="00397338"/>
    <w:rsid w:val="003A3466"/>
    <w:rsid w:val="003A45A1"/>
    <w:rsid w:val="003A778D"/>
    <w:rsid w:val="003B0AE2"/>
    <w:rsid w:val="003B3645"/>
    <w:rsid w:val="003B39A1"/>
    <w:rsid w:val="003B4F13"/>
    <w:rsid w:val="003C141C"/>
    <w:rsid w:val="003C165F"/>
    <w:rsid w:val="003C16E7"/>
    <w:rsid w:val="003C2E04"/>
    <w:rsid w:val="003D3678"/>
    <w:rsid w:val="003D698D"/>
    <w:rsid w:val="003D792B"/>
    <w:rsid w:val="00400525"/>
    <w:rsid w:val="00401154"/>
    <w:rsid w:val="00410A68"/>
    <w:rsid w:val="00410DD4"/>
    <w:rsid w:val="0041111F"/>
    <w:rsid w:val="00421B9B"/>
    <w:rsid w:val="00431E4D"/>
    <w:rsid w:val="0044297D"/>
    <w:rsid w:val="00443762"/>
    <w:rsid w:val="00445773"/>
    <w:rsid w:val="00446FB3"/>
    <w:rsid w:val="00451C28"/>
    <w:rsid w:val="0045388A"/>
    <w:rsid w:val="00454EB2"/>
    <w:rsid w:val="00460BF9"/>
    <w:rsid w:val="004620AA"/>
    <w:rsid w:val="00462EDE"/>
    <w:rsid w:val="0046468F"/>
    <w:rsid w:val="004649EB"/>
    <w:rsid w:val="00467AE2"/>
    <w:rsid w:val="00467ED9"/>
    <w:rsid w:val="00471F51"/>
    <w:rsid w:val="00474914"/>
    <w:rsid w:val="00485B54"/>
    <w:rsid w:val="00485E2F"/>
    <w:rsid w:val="00486DA8"/>
    <w:rsid w:val="00491BAC"/>
    <w:rsid w:val="0049211B"/>
    <w:rsid w:val="004930B5"/>
    <w:rsid w:val="0049718C"/>
    <w:rsid w:val="004A18E8"/>
    <w:rsid w:val="004A3713"/>
    <w:rsid w:val="004A402E"/>
    <w:rsid w:val="004B0A2B"/>
    <w:rsid w:val="004B22D2"/>
    <w:rsid w:val="004B55D3"/>
    <w:rsid w:val="004B7CE3"/>
    <w:rsid w:val="004C32C6"/>
    <w:rsid w:val="004C425C"/>
    <w:rsid w:val="004C5CFC"/>
    <w:rsid w:val="004D4E57"/>
    <w:rsid w:val="004D6CCE"/>
    <w:rsid w:val="004E2A84"/>
    <w:rsid w:val="004E3C5C"/>
    <w:rsid w:val="004F3796"/>
    <w:rsid w:val="004F42EB"/>
    <w:rsid w:val="00500A75"/>
    <w:rsid w:val="00507C89"/>
    <w:rsid w:val="005250F0"/>
    <w:rsid w:val="0052664D"/>
    <w:rsid w:val="00530E48"/>
    <w:rsid w:val="00532511"/>
    <w:rsid w:val="00532FF8"/>
    <w:rsid w:val="005354BF"/>
    <w:rsid w:val="005363CA"/>
    <w:rsid w:val="00546CC7"/>
    <w:rsid w:val="00550DDF"/>
    <w:rsid w:val="0055283C"/>
    <w:rsid w:val="00555CB2"/>
    <w:rsid w:val="00566061"/>
    <w:rsid w:val="00566C47"/>
    <w:rsid w:val="00570171"/>
    <w:rsid w:val="00575884"/>
    <w:rsid w:val="00582A3B"/>
    <w:rsid w:val="00583FA1"/>
    <w:rsid w:val="00590A9A"/>
    <w:rsid w:val="005926A2"/>
    <w:rsid w:val="0059380A"/>
    <w:rsid w:val="00593B57"/>
    <w:rsid w:val="005A6C4A"/>
    <w:rsid w:val="005A7B03"/>
    <w:rsid w:val="005B0D2E"/>
    <w:rsid w:val="005B1F2D"/>
    <w:rsid w:val="005B28FD"/>
    <w:rsid w:val="005B4459"/>
    <w:rsid w:val="005B553B"/>
    <w:rsid w:val="005C35A8"/>
    <w:rsid w:val="005C492C"/>
    <w:rsid w:val="005C6B3A"/>
    <w:rsid w:val="005C78F1"/>
    <w:rsid w:val="005D4D7A"/>
    <w:rsid w:val="005E29BC"/>
    <w:rsid w:val="005E7014"/>
    <w:rsid w:val="005E77A0"/>
    <w:rsid w:val="005F2F1F"/>
    <w:rsid w:val="006004B9"/>
    <w:rsid w:val="00603D0C"/>
    <w:rsid w:val="00613BFA"/>
    <w:rsid w:val="00615A9E"/>
    <w:rsid w:val="00625B11"/>
    <w:rsid w:val="00627C37"/>
    <w:rsid w:val="00632633"/>
    <w:rsid w:val="00633C4E"/>
    <w:rsid w:val="00634DA6"/>
    <w:rsid w:val="00635799"/>
    <w:rsid w:val="0063732A"/>
    <w:rsid w:val="006419E7"/>
    <w:rsid w:val="006428F7"/>
    <w:rsid w:val="00647972"/>
    <w:rsid w:val="006655D2"/>
    <w:rsid w:val="00671D29"/>
    <w:rsid w:val="006746D3"/>
    <w:rsid w:val="006817D1"/>
    <w:rsid w:val="0068678F"/>
    <w:rsid w:val="00690501"/>
    <w:rsid w:val="006960B8"/>
    <w:rsid w:val="006A34D9"/>
    <w:rsid w:val="006A6042"/>
    <w:rsid w:val="006A77AA"/>
    <w:rsid w:val="006A7ED5"/>
    <w:rsid w:val="006B1E7A"/>
    <w:rsid w:val="006B350F"/>
    <w:rsid w:val="006B70E3"/>
    <w:rsid w:val="006C1547"/>
    <w:rsid w:val="006C343F"/>
    <w:rsid w:val="006C4144"/>
    <w:rsid w:val="006C5CE1"/>
    <w:rsid w:val="006D2617"/>
    <w:rsid w:val="006D33FC"/>
    <w:rsid w:val="006D45CF"/>
    <w:rsid w:val="006E15A8"/>
    <w:rsid w:val="006F086C"/>
    <w:rsid w:val="006F2952"/>
    <w:rsid w:val="006F3C19"/>
    <w:rsid w:val="007069FD"/>
    <w:rsid w:val="007074A3"/>
    <w:rsid w:val="00711419"/>
    <w:rsid w:val="00714A7F"/>
    <w:rsid w:val="00714F7E"/>
    <w:rsid w:val="00716CA2"/>
    <w:rsid w:val="007222C1"/>
    <w:rsid w:val="00730659"/>
    <w:rsid w:val="00731634"/>
    <w:rsid w:val="007330F5"/>
    <w:rsid w:val="007356C0"/>
    <w:rsid w:val="00735A9F"/>
    <w:rsid w:val="00737521"/>
    <w:rsid w:val="00737A5D"/>
    <w:rsid w:val="00740E2A"/>
    <w:rsid w:val="0074222C"/>
    <w:rsid w:val="00743192"/>
    <w:rsid w:val="00745BA5"/>
    <w:rsid w:val="007506CE"/>
    <w:rsid w:val="0075278A"/>
    <w:rsid w:val="00756C3A"/>
    <w:rsid w:val="0076079E"/>
    <w:rsid w:val="00761E5A"/>
    <w:rsid w:val="007641CE"/>
    <w:rsid w:val="007668B7"/>
    <w:rsid w:val="00766C9C"/>
    <w:rsid w:val="007676A2"/>
    <w:rsid w:val="00770201"/>
    <w:rsid w:val="00773590"/>
    <w:rsid w:val="00781D40"/>
    <w:rsid w:val="007904C2"/>
    <w:rsid w:val="0079791B"/>
    <w:rsid w:val="00797FF0"/>
    <w:rsid w:val="007A2500"/>
    <w:rsid w:val="007A2F98"/>
    <w:rsid w:val="007A5211"/>
    <w:rsid w:val="007A5E9A"/>
    <w:rsid w:val="007A6246"/>
    <w:rsid w:val="007B0E22"/>
    <w:rsid w:val="007B3825"/>
    <w:rsid w:val="007B383C"/>
    <w:rsid w:val="007B51F1"/>
    <w:rsid w:val="007B792D"/>
    <w:rsid w:val="007C00CC"/>
    <w:rsid w:val="007C0BE8"/>
    <w:rsid w:val="007C1FBF"/>
    <w:rsid w:val="007C2D49"/>
    <w:rsid w:val="007C3958"/>
    <w:rsid w:val="007C4AA1"/>
    <w:rsid w:val="007C6E88"/>
    <w:rsid w:val="007C70A4"/>
    <w:rsid w:val="007E012D"/>
    <w:rsid w:val="007E35C2"/>
    <w:rsid w:val="007E72A1"/>
    <w:rsid w:val="007F03AE"/>
    <w:rsid w:val="007F1132"/>
    <w:rsid w:val="0080053D"/>
    <w:rsid w:val="008012AD"/>
    <w:rsid w:val="00801395"/>
    <w:rsid w:val="008035B6"/>
    <w:rsid w:val="00811D3F"/>
    <w:rsid w:val="008121CB"/>
    <w:rsid w:val="008162C3"/>
    <w:rsid w:val="00816849"/>
    <w:rsid w:val="00817348"/>
    <w:rsid w:val="00823229"/>
    <w:rsid w:val="008248D9"/>
    <w:rsid w:val="00825292"/>
    <w:rsid w:val="008338B3"/>
    <w:rsid w:val="00833C76"/>
    <w:rsid w:val="00835141"/>
    <w:rsid w:val="008356B4"/>
    <w:rsid w:val="00843EBF"/>
    <w:rsid w:val="00846F74"/>
    <w:rsid w:val="00852BC5"/>
    <w:rsid w:val="00855777"/>
    <w:rsid w:val="0086488B"/>
    <w:rsid w:val="008666EB"/>
    <w:rsid w:val="00867C44"/>
    <w:rsid w:val="00870785"/>
    <w:rsid w:val="00872B58"/>
    <w:rsid w:val="00872BB0"/>
    <w:rsid w:val="0087515D"/>
    <w:rsid w:val="008766DB"/>
    <w:rsid w:val="0087688A"/>
    <w:rsid w:val="008808AA"/>
    <w:rsid w:val="00882174"/>
    <w:rsid w:val="008824FF"/>
    <w:rsid w:val="008874A7"/>
    <w:rsid w:val="008906FE"/>
    <w:rsid w:val="00891275"/>
    <w:rsid w:val="00893898"/>
    <w:rsid w:val="0089518B"/>
    <w:rsid w:val="008A0966"/>
    <w:rsid w:val="008A10E3"/>
    <w:rsid w:val="008A306F"/>
    <w:rsid w:val="008A4B75"/>
    <w:rsid w:val="008B1710"/>
    <w:rsid w:val="008B336B"/>
    <w:rsid w:val="008C1C03"/>
    <w:rsid w:val="008C26FE"/>
    <w:rsid w:val="008C3C29"/>
    <w:rsid w:val="008C4077"/>
    <w:rsid w:val="008C55EA"/>
    <w:rsid w:val="008C6634"/>
    <w:rsid w:val="008C7F85"/>
    <w:rsid w:val="008D12F5"/>
    <w:rsid w:val="008E0E73"/>
    <w:rsid w:val="008E2C38"/>
    <w:rsid w:val="008E3091"/>
    <w:rsid w:val="008E3863"/>
    <w:rsid w:val="008E68B3"/>
    <w:rsid w:val="008E7194"/>
    <w:rsid w:val="008F137C"/>
    <w:rsid w:val="008F1B03"/>
    <w:rsid w:val="008F3CC0"/>
    <w:rsid w:val="008F5204"/>
    <w:rsid w:val="008F67CE"/>
    <w:rsid w:val="008F796A"/>
    <w:rsid w:val="00902035"/>
    <w:rsid w:val="00903A21"/>
    <w:rsid w:val="00910242"/>
    <w:rsid w:val="00911532"/>
    <w:rsid w:val="00912197"/>
    <w:rsid w:val="0091364D"/>
    <w:rsid w:val="00913E70"/>
    <w:rsid w:val="00917177"/>
    <w:rsid w:val="0091722D"/>
    <w:rsid w:val="0091759E"/>
    <w:rsid w:val="0091796F"/>
    <w:rsid w:val="00921758"/>
    <w:rsid w:val="009232E9"/>
    <w:rsid w:val="00927812"/>
    <w:rsid w:val="009300D2"/>
    <w:rsid w:val="009302D1"/>
    <w:rsid w:val="00933C79"/>
    <w:rsid w:val="00934CEC"/>
    <w:rsid w:val="00936493"/>
    <w:rsid w:val="00940BBB"/>
    <w:rsid w:val="00945A95"/>
    <w:rsid w:val="00945EDC"/>
    <w:rsid w:val="00946244"/>
    <w:rsid w:val="0094700A"/>
    <w:rsid w:val="00950223"/>
    <w:rsid w:val="0095228D"/>
    <w:rsid w:val="00954E1A"/>
    <w:rsid w:val="00957D7D"/>
    <w:rsid w:val="00961899"/>
    <w:rsid w:val="009635C9"/>
    <w:rsid w:val="00974670"/>
    <w:rsid w:val="00977989"/>
    <w:rsid w:val="00980325"/>
    <w:rsid w:val="00987D0E"/>
    <w:rsid w:val="00991B3F"/>
    <w:rsid w:val="0099477D"/>
    <w:rsid w:val="0099594C"/>
    <w:rsid w:val="009A4C8D"/>
    <w:rsid w:val="009A798D"/>
    <w:rsid w:val="009B0BD0"/>
    <w:rsid w:val="009B2536"/>
    <w:rsid w:val="009B2A4F"/>
    <w:rsid w:val="009B547D"/>
    <w:rsid w:val="009B5606"/>
    <w:rsid w:val="009B5E6B"/>
    <w:rsid w:val="009B6181"/>
    <w:rsid w:val="009C1B13"/>
    <w:rsid w:val="009C1D53"/>
    <w:rsid w:val="009D0EAD"/>
    <w:rsid w:val="009D0F27"/>
    <w:rsid w:val="009E221C"/>
    <w:rsid w:val="009E3C1C"/>
    <w:rsid w:val="009E56E4"/>
    <w:rsid w:val="009E71F2"/>
    <w:rsid w:val="009F37BB"/>
    <w:rsid w:val="00A02855"/>
    <w:rsid w:val="00A05282"/>
    <w:rsid w:val="00A10121"/>
    <w:rsid w:val="00A152AD"/>
    <w:rsid w:val="00A17779"/>
    <w:rsid w:val="00A20B43"/>
    <w:rsid w:val="00A22F27"/>
    <w:rsid w:val="00A22FA5"/>
    <w:rsid w:val="00A23FD8"/>
    <w:rsid w:val="00A24E64"/>
    <w:rsid w:val="00A2523F"/>
    <w:rsid w:val="00A35E1E"/>
    <w:rsid w:val="00A42F9D"/>
    <w:rsid w:val="00A45AF0"/>
    <w:rsid w:val="00A51553"/>
    <w:rsid w:val="00A6247D"/>
    <w:rsid w:val="00A7020B"/>
    <w:rsid w:val="00A704BD"/>
    <w:rsid w:val="00A70D7D"/>
    <w:rsid w:val="00A725B6"/>
    <w:rsid w:val="00A76A65"/>
    <w:rsid w:val="00A77471"/>
    <w:rsid w:val="00A801AE"/>
    <w:rsid w:val="00A803D0"/>
    <w:rsid w:val="00A86D48"/>
    <w:rsid w:val="00A91C60"/>
    <w:rsid w:val="00A9240E"/>
    <w:rsid w:val="00A93519"/>
    <w:rsid w:val="00A93FF5"/>
    <w:rsid w:val="00A947EE"/>
    <w:rsid w:val="00A96558"/>
    <w:rsid w:val="00A9668E"/>
    <w:rsid w:val="00AA0134"/>
    <w:rsid w:val="00AA37A8"/>
    <w:rsid w:val="00AB6634"/>
    <w:rsid w:val="00AC14BC"/>
    <w:rsid w:val="00AC1CBF"/>
    <w:rsid w:val="00AC55CC"/>
    <w:rsid w:val="00AD595C"/>
    <w:rsid w:val="00AE51D7"/>
    <w:rsid w:val="00AE5652"/>
    <w:rsid w:val="00AE5AB6"/>
    <w:rsid w:val="00B02778"/>
    <w:rsid w:val="00B05C34"/>
    <w:rsid w:val="00B10B1E"/>
    <w:rsid w:val="00B12BF8"/>
    <w:rsid w:val="00B1314A"/>
    <w:rsid w:val="00B143E1"/>
    <w:rsid w:val="00B17CB8"/>
    <w:rsid w:val="00B2011D"/>
    <w:rsid w:val="00B31624"/>
    <w:rsid w:val="00B32FD0"/>
    <w:rsid w:val="00B4634B"/>
    <w:rsid w:val="00B539E3"/>
    <w:rsid w:val="00B53AE9"/>
    <w:rsid w:val="00B61B25"/>
    <w:rsid w:val="00B6360C"/>
    <w:rsid w:val="00B707BE"/>
    <w:rsid w:val="00B73A66"/>
    <w:rsid w:val="00B76C6C"/>
    <w:rsid w:val="00B8122B"/>
    <w:rsid w:val="00B97EA0"/>
    <w:rsid w:val="00BA1D72"/>
    <w:rsid w:val="00BA698C"/>
    <w:rsid w:val="00BA6E2E"/>
    <w:rsid w:val="00BB2808"/>
    <w:rsid w:val="00BB7EEE"/>
    <w:rsid w:val="00BC01FF"/>
    <w:rsid w:val="00BC13F5"/>
    <w:rsid w:val="00BC230C"/>
    <w:rsid w:val="00BC30EA"/>
    <w:rsid w:val="00BE1B81"/>
    <w:rsid w:val="00BE31F0"/>
    <w:rsid w:val="00BE3406"/>
    <w:rsid w:val="00BE36E4"/>
    <w:rsid w:val="00BE47B9"/>
    <w:rsid w:val="00BE5EA1"/>
    <w:rsid w:val="00BE7925"/>
    <w:rsid w:val="00BF00EF"/>
    <w:rsid w:val="00BF131D"/>
    <w:rsid w:val="00BF537B"/>
    <w:rsid w:val="00BF6469"/>
    <w:rsid w:val="00BF6D7D"/>
    <w:rsid w:val="00BF72CE"/>
    <w:rsid w:val="00C02E3C"/>
    <w:rsid w:val="00C0455F"/>
    <w:rsid w:val="00C06949"/>
    <w:rsid w:val="00C1352F"/>
    <w:rsid w:val="00C14E95"/>
    <w:rsid w:val="00C16D4F"/>
    <w:rsid w:val="00C204F2"/>
    <w:rsid w:val="00C21489"/>
    <w:rsid w:val="00C21CFC"/>
    <w:rsid w:val="00C23F1B"/>
    <w:rsid w:val="00C32E3A"/>
    <w:rsid w:val="00C3446D"/>
    <w:rsid w:val="00C35680"/>
    <w:rsid w:val="00C408F5"/>
    <w:rsid w:val="00C44C66"/>
    <w:rsid w:val="00C464FE"/>
    <w:rsid w:val="00C46C81"/>
    <w:rsid w:val="00C52529"/>
    <w:rsid w:val="00C568C3"/>
    <w:rsid w:val="00C5746D"/>
    <w:rsid w:val="00C61AE2"/>
    <w:rsid w:val="00C64E81"/>
    <w:rsid w:val="00C659C8"/>
    <w:rsid w:val="00C66FBA"/>
    <w:rsid w:val="00C70542"/>
    <w:rsid w:val="00C73CCB"/>
    <w:rsid w:val="00C73D24"/>
    <w:rsid w:val="00C74764"/>
    <w:rsid w:val="00C74B51"/>
    <w:rsid w:val="00C76121"/>
    <w:rsid w:val="00C82199"/>
    <w:rsid w:val="00C82305"/>
    <w:rsid w:val="00C87B5D"/>
    <w:rsid w:val="00C90C90"/>
    <w:rsid w:val="00C927B8"/>
    <w:rsid w:val="00C92F6C"/>
    <w:rsid w:val="00C964A3"/>
    <w:rsid w:val="00CA0FFA"/>
    <w:rsid w:val="00CA1D29"/>
    <w:rsid w:val="00CA1EB9"/>
    <w:rsid w:val="00CB3C42"/>
    <w:rsid w:val="00CB708D"/>
    <w:rsid w:val="00CC2ED0"/>
    <w:rsid w:val="00CC6FA2"/>
    <w:rsid w:val="00CD1B50"/>
    <w:rsid w:val="00CD2505"/>
    <w:rsid w:val="00CD4E50"/>
    <w:rsid w:val="00CE158F"/>
    <w:rsid w:val="00CE4195"/>
    <w:rsid w:val="00CE58AE"/>
    <w:rsid w:val="00CE5986"/>
    <w:rsid w:val="00CF1A02"/>
    <w:rsid w:val="00CF26E7"/>
    <w:rsid w:val="00CF2CE6"/>
    <w:rsid w:val="00CF338D"/>
    <w:rsid w:val="00CF4FEC"/>
    <w:rsid w:val="00CF66F6"/>
    <w:rsid w:val="00D025FB"/>
    <w:rsid w:val="00D10DA4"/>
    <w:rsid w:val="00D1188F"/>
    <w:rsid w:val="00D12044"/>
    <w:rsid w:val="00D1289A"/>
    <w:rsid w:val="00D12AB9"/>
    <w:rsid w:val="00D130A7"/>
    <w:rsid w:val="00D145F9"/>
    <w:rsid w:val="00D179A5"/>
    <w:rsid w:val="00D33BCC"/>
    <w:rsid w:val="00D34397"/>
    <w:rsid w:val="00D344F3"/>
    <w:rsid w:val="00D34FB2"/>
    <w:rsid w:val="00D40670"/>
    <w:rsid w:val="00D43A74"/>
    <w:rsid w:val="00D454B4"/>
    <w:rsid w:val="00D50DF5"/>
    <w:rsid w:val="00D54E6A"/>
    <w:rsid w:val="00D64556"/>
    <w:rsid w:val="00D6696E"/>
    <w:rsid w:val="00D7470D"/>
    <w:rsid w:val="00D76E5F"/>
    <w:rsid w:val="00D839EA"/>
    <w:rsid w:val="00D85751"/>
    <w:rsid w:val="00D91A05"/>
    <w:rsid w:val="00D9317B"/>
    <w:rsid w:val="00D95866"/>
    <w:rsid w:val="00DA0AE2"/>
    <w:rsid w:val="00DA1385"/>
    <w:rsid w:val="00DB10DB"/>
    <w:rsid w:val="00DB2515"/>
    <w:rsid w:val="00DB5521"/>
    <w:rsid w:val="00DB6224"/>
    <w:rsid w:val="00DB6648"/>
    <w:rsid w:val="00DC5B64"/>
    <w:rsid w:val="00DE17AA"/>
    <w:rsid w:val="00DE1849"/>
    <w:rsid w:val="00DE1922"/>
    <w:rsid w:val="00DE3E9D"/>
    <w:rsid w:val="00DE6244"/>
    <w:rsid w:val="00DF20C4"/>
    <w:rsid w:val="00E000F6"/>
    <w:rsid w:val="00E03696"/>
    <w:rsid w:val="00E12CE2"/>
    <w:rsid w:val="00E162FE"/>
    <w:rsid w:val="00E22720"/>
    <w:rsid w:val="00E23CF3"/>
    <w:rsid w:val="00E243F0"/>
    <w:rsid w:val="00E24C18"/>
    <w:rsid w:val="00E306C3"/>
    <w:rsid w:val="00E313A8"/>
    <w:rsid w:val="00E31B4F"/>
    <w:rsid w:val="00E320EB"/>
    <w:rsid w:val="00E321F1"/>
    <w:rsid w:val="00E3345E"/>
    <w:rsid w:val="00E40F95"/>
    <w:rsid w:val="00E44C31"/>
    <w:rsid w:val="00E46D95"/>
    <w:rsid w:val="00E560CE"/>
    <w:rsid w:val="00E573E9"/>
    <w:rsid w:val="00E603CF"/>
    <w:rsid w:val="00E70B1B"/>
    <w:rsid w:val="00E71C36"/>
    <w:rsid w:val="00E73767"/>
    <w:rsid w:val="00E77C32"/>
    <w:rsid w:val="00E854C0"/>
    <w:rsid w:val="00E85A95"/>
    <w:rsid w:val="00E87357"/>
    <w:rsid w:val="00E87532"/>
    <w:rsid w:val="00E93487"/>
    <w:rsid w:val="00E9767C"/>
    <w:rsid w:val="00EA06DF"/>
    <w:rsid w:val="00EA0A05"/>
    <w:rsid w:val="00EA3FEC"/>
    <w:rsid w:val="00EB396A"/>
    <w:rsid w:val="00EB3AC2"/>
    <w:rsid w:val="00EB5F2A"/>
    <w:rsid w:val="00EB7EB2"/>
    <w:rsid w:val="00EC3678"/>
    <w:rsid w:val="00EC4C96"/>
    <w:rsid w:val="00EC50FC"/>
    <w:rsid w:val="00EC5761"/>
    <w:rsid w:val="00EC7EE6"/>
    <w:rsid w:val="00ED0FF3"/>
    <w:rsid w:val="00ED1367"/>
    <w:rsid w:val="00ED230F"/>
    <w:rsid w:val="00EE1B3D"/>
    <w:rsid w:val="00EE3DCA"/>
    <w:rsid w:val="00EE5757"/>
    <w:rsid w:val="00EE71C7"/>
    <w:rsid w:val="00F00C3E"/>
    <w:rsid w:val="00F0249F"/>
    <w:rsid w:val="00F028AA"/>
    <w:rsid w:val="00F071F4"/>
    <w:rsid w:val="00F075DF"/>
    <w:rsid w:val="00F10793"/>
    <w:rsid w:val="00F10F5A"/>
    <w:rsid w:val="00F12827"/>
    <w:rsid w:val="00F15A15"/>
    <w:rsid w:val="00F20FE1"/>
    <w:rsid w:val="00F26C71"/>
    <w:rsid w:val="00F3053A"/>
    <w:rsid w:val="00F407E5"/>
    <w:rsid w:val="00F426AF"/>
    <w:rsid w:val="00F4341D"/>
    <w:rsid w:val="00F44B57"/>
    <w:rsid w:val="00F45A48"/>
    <w:rsid w:val="00F45D82"/>
    <w:rsid w:val="00F52E52"/>
    <w:rsid w:val="00F56534"/>
    <w:rsid w:val="00F56D0E"/>
    <w:rsid w:val="00F57FA9"/>
    <w:rsid w:val="00F6556E"/>
    <w:rsid w:val="00F7209B"/>
    <w:rsid w:val="00F745BA"/>
    <w:rsid w:val="00F7549B"/>
    <w:rsid w:val="00F76ECC"/>
    <w:rsid w:val="00F77A48"/>
    <w:rsid w:val="00F821CC"/>
    <w:rsid w:val="00F832AE"/>
    <w:rsid w:val="00F903FA"/>
    <w:rsid w:val="00F94FC0"/>
    <w:rsid w:val="00FA0FA1"/>
    <w:rsid w:val="00FA1442"/>
    <w:rsid w:val="00FA353C"/>
    <w:rsid w:val="00FA4739"/>
    <w:rsid w:val="00FB2B6D"/>
    <w:rsid w:val="00FB3795"/>
    <w:rsid w:val="00FC65B8"/>
    <w:rsid w:val="00FC663A"/>
    <w:rsid w:val="00FD0DF3"/>
    <w:rsid w:val="00FD6C1F"/>
    <w:rsid w:val="00FE42AF"/>
    <w:rsid w:val="00FE4B83"/>
    <w:rsid w:val="00FE5F52"/>
    <w:rsid w:val="00FF001B"/>
    <w:rsid w:val="00FF1119"/>
    <w:rsid w:val="00FF7B39"/>
    <w:rsid w:val="550C14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4120CBD"/>
  <w15:docId w15:val="{90AAD2DB-5545-4733-ABC4-9B79FB9A9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nnheiser Office" w:eastAsia="宋体" w:hAnsi="Sennheiser Office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nhideWhenUsed="1"/>
    <w:lsdException w:name="List Bullet 3" w:semiHidden="1" w:unhideWhenUsed="1"/>
    <w:lsdException w:name="List Bullet 4" w:semiHidden="1" w:unhideWhenUsed="1"/>
    <w:lsdException w:name="List Bullet 5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semiHidden="1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line="360" w:lineRule="auto"/>
    </w:pPr>
    <w:rPr>
      <w:lang w:val="de-DE" w:eastAsia="de-DE"/>
    </w:rPr>
  </w:style>
  <w:style w:type="paragraph" w:styleId="1">
    <w:name w:val="heading 1"/>
    <w:basedOn w:val="a"/>
    <w:next w:val="a"/>
    <w:link w:val="10"/>
    <w:uiPriority w:val="9"/>
    <w:qFormat/>
    <w:pPr>
      <w:outlineLvl w:val="0"/>
    </w:pPr>
    <w:rPr>
      <w:b/>
      <w:caps/>
      <w:color w:val="0095D5"/>
      <w:lang w:eastAsia="zh-CN"/>
    </w:rPr>
  </w:style>
  <w:style w:type="paragraph" w:styleId="2">
    <w:name w:val="heading 2"/>
    <w:basedOn w:val="a"/>
    <w:next w:val="a"/>
    <w:link w:val="20"/>
    <w:uiPriority w:val="9"/>
    <w:qFormat/>
    <w:pPr>
      <w:outlineLvl w:val="1"/>
    </w:pPr>
    <w:rPr>
      <w:b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qFormat/>
    <w:pPr>
      <w:spacing w:line="210" w:lineRule="atLeast"/>
    </w:pPr>
    <w:rPr>
      <w:sz w:val="15"/>
    </w:rPr>
  </w:style>
  <w:style w:type="paragraph" w:styleId="a4">
    <w:name w:val="annotation text"/>
    <w:basedOn w:val="a"/>
    <w:link w:val="a5"/>
    <w:qFormat/>
    <w:rPr>
      <w:lang w:val="zh-CN"/>
    </w:rPr>
  </w:style>
  <w:style w:type="paragraph" w:styleId="a6">
    <w:name w:val="Balloon Text"/>
    <w:basedOn w:val="a"/>
    <w:link w:val="a7"/>
    <w:qFormat/>
    <w:pPr>
      <w:spacing w:line="240" w:lineRule="auto"/>
    </w:pPr>
    <w:rPr>
      <w:rFonts w:ascii="Arial" w:hAnsi="Arial"/>
      <w:szCs w:val="18"/>
      <w:lang w:val="zh-CN"/>
    </w:rPr>
  </w:style>
  <w:style w:type="paragraph" w:styleId="a8">
    <w:name w:val="footer"/>
    <w:basedOn w:val="a"/>
    <w:link w:val="a9"/>
    <w:uiPriority w:val="99"/>
    <w:unhideWhenUsed/>
    <w:pPr>
      <w:spacing w:line="180" w:lineRule="atLeast"/>
    </w:pPr>
    <w:rPr>
      <w:sz w:val="12"/>
      <w:lang w:eastAsia="zh-CN"/>
    </w:rPr>
  </w:style>
  <w:style w:type="paragraph" w:styleId="aa">
    <w:name w:val="header"/>
    <w:basedOn w:val="a"/>
    <w:link w:val="ab"/>
    <w:uiPriority w:val="99"/>
    <w:unhideWhenUsed/>
    <w:pPr>
      <w:spacing w:line="195" w:lineRule="atLeast"/>
      <w:ind w:right="-1737"/>
      <w:jc w:val="right"/>
    </w:pPr>
    <w:rPr>
      <w:caps/>
      <w:spacing w:val="12"/>
      <w:sz w:val="15"/>
      <w:lang w:eastAsia="zh-CN"/>
    </w:rPr>
  </w:style>
  <w:style w:type="paragraph" w:styleId="ac">
    <w:name w:val="Title"/>
    <w:basedOn w:val="a"/>
    <w:next w:val="a"/>
    <w:link w:val="ad"/>
    <w:uiPriority w:val="10"/>
    <w:qFormat/>
    <w:pPr>
      <w:spacing w:before="440" w:after="200"/>
      <w:contextualSpacing/>
    </w:pPr>
    <w:rPr>
      <w:sz w:val="24"/>
      <w:lang w:eastAsia="zh-CN"/>
    </w:rPr>
  </w:style>
  <w:style w:type="paragraph" w:styleId="ae">
    <w:name w:val="annotation subject"/>
    <w:basedOn w:val="a4"/>
    <w:next w:val="a4"/>
    <w:link w:val="af"/>
    <w:qFormat/>
    <w:rPr>
      <w:b/>
      <w:bCs/>
    </w:rPr>
  </w:style>
  <w:style w:type="table" w:styleId="af0">
    <w:name w:val="Table Grid"/>
    <w:basedOn w:val="a1"/>
    <w:uiPriority w:val="59"/>
    <w:unhideWhenUsed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semiHidden/>
    <w:unhideWhenUsed/>
    <w:qFormat/>
    <w:rPr>
      <w:color w:val="000000" w:themeColor="followedHyperlink"/>
      <w:u w:val="single"/>
    </w:rPr>
  </w:style>
  <w:style w:type="character" w:styleId="af2">
    <w:name w:val="Hyperlink"/>
    <w:uiPriority w:val="99"/>
    <w:unhideWhenUsed/>
    <w:qFormat/>
    <w:rPr>
      <w:color w:val="000000"/>
      <w:u w:val="single"/>
    </w:rPr>
  </w:style>
  <w:style w:type="character" w:styleId="af3">
    <w:name w:val="annotation reference"/>
    <w:qFormat/>
    <w:rPr>
      <w:sz w:val="16"/>
      <w:szCs w:val="16"/>
    </w:rPr>
  </w:style>
  <w:style w:type="character" w:customStyle="1" w:styleId="ab">
    <w:name w:val="页眉 字符"/>
    <w:link w:val="aa"/>
    <w:uiPriority w:val="99"/>
    <w:rPr>
      <w:caps/>
      <w:spacing w:val="12"/>
      <w:sz w:val="15"/>
      <w:lang w:val="en-GB"/>
    </w:rPr>
  </w:style>
  <w:style w:type="character" w:customStyle="1" w:styleId="a9">
    <w:name w:val="页脚 字符"/>
    <w:link w:val="a8"/>
    <w:uiPriority w:val="99"/>
    <w:qFormat/>
    <w:rPr>
      <w:sz w:val="12"/>
      <w:lang w:val="en-GB"/>
    </w:rPr>
  </w:style>
  <w:style w:type="paragraph" w:customStyle="1" w:styleId="Info">
    <w:name w:val="Info"/>
    <w:basedOn w:val="a"/>
    <w:qFormat/>
    <w:pPr>
      <w:spacing w:line="180" w:lineRule="atLeast"/>
    </w:pPr>
    <w:rPr>
      <w:sz w:val="12"/>
    </w:rPr>
  </w:style>
  <w:style w:type="character" w:customStyle="1" w:styleId="ad">
    <w:name w:val="标题 字符"/>
    <w:link w:val="ac"/>
    <w:uiPriority w:val="10"/>
    <w:qFormat/>
    <w:rPr>
      <w:sz w:val="24"/>
      <w:lang w:val="en-GB"/>
    </w:rPr>
  </w:style>
  <w:style w:type="character" w:customStyle="1" w:styleId="10">
    <w:name w:val="标题 1 字符"/>
    <w:link w:val="1"/>
    <w:uiPriority w:val="9"/>
    <w:qFormat/>
    <w:rPr>
      <w:b/>
      <w:caps/>
      <w:color w:val="0095D5"/>
      <w:sz w:val="18"/>
      <w:lang w:val="en-GB"/>
    </w:rPr>
  </w:style>
  <w:style w:type="paragraph" w:customStyle="1" w:styleId="Marginalnote">
    <w:name w:val="Marginal note"/>
    <w:basedOn w:val="a"/>
    <w:qFormat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标题 2 字符"/>
    <w:link w:val="2"/>
    <w:uiPriority w:val="9"/>
    <w:qFormat/>
    <w:rPr>
      <w:b/>
      <w:sz w:val="18"/>
      <w:lang w:val="en-GB"/>
    </w:rPr>
  </w:style>
  <w:style w:type="paragraph" w:customStyle="1" w:styleId="Contact">
    <w:name w:val="Contact"/>
    <w:basedOn w:val="a"/>
    <w:qFormat/>
    <w:pPr>
      <w:tabs>
        <w:tab w:val="left" w:pos="4111"/>
      </w:tabs>
      <w:spacing w:line="210" w:lineRule="atLeast"/>
    </w:pPr>
    <w:rPr>
      <w:sz w:val="15"/>
    </w:rPr>
  </w:style>
  <w:style w:type="paragraph" w:customStyle="1" w:styleId="Embargo">
    <w:name w:val="Embargo"/>
    <w:basedOn w:val="a"/>
    <w:qFormat/>
    <w:pPr>
      <w:spacing w:after="240"/>
    </w:pPr>
    <w:rPr>
      <w:b/>
      <w:color w:val="FF0A14"/>
    </w:rPr>
  </w:style>
  <w:style w:type="paragraph" w:customStyle="1" w:styleId="About">
    <w:name w:val="About"/>
    <w:basedOn w:val="a"/>
    <w:qFormat/>
    <w:pPr>
      <w:spacing w:line="240" w:lineRule="auto"/>
    </w:pPr>
  </w:style>
  <w:style w:type="character" w:customStyle="1" w:styleId="a5">
    <w:name w:val="批注文字 字符"/>
    <w:link w:val="a4"/>
    <w:qFormat/>
    <w:rPr>
      <w:lang w:eastAsia="en-US"/>
    </w:rPr>
  </w:style>
  <w:style w:type="character" w:customStyle="1" w:styleId="af">
    <w:name w:val="批注主题 字符"/>
    <w:link w:val="ae"/>
    <w:qFormat/>
    <w:rPr>
      <w:b/>
      <w:bCs/>
      <w:lang w:eastAsia="en-US"/>
    </w:rPr>
  </w:style>
  <w:style w:type="character" w:customStyle="1" w:styleId="a7">
    <w:name w:val="批注框文本 字符"/>
    <w:link w:val="a6"/>
    <w:qFormat/>
    <w:rPr>
      <w:rFonts w:ascii="Arial" w:hAnsi="Arial" w:cs="Segoe UI"/>
      <w:sz w:val="18"/>
      <w:szCs w:val="18"/>
      <w:lang w:eastAsia="en-US"/>
    </w:rPr>
  </w:style>
  <w:style w:type="paragraph" w:customStyle="1" w:styleId="NeumannTabelle9pt">
    <w:name w:val="Neumann Tabelle 9 pt"/>
    <w:basedOn w:val="a"/>
    <w:qFormat/>
    <w:pPr>
      <w:spacing w:line="240" w:lineRule="auto"/>
    </w:pPr>
    <w:rPr>
      <w:rFonts w:ascii="Avenir Next Condensed Regular" w:eastAsia="MS Mincho" w:hAnsi="Avenir Next Condensed Regular"/>
      <w:sz w:val="18"/>
      <w:szCs w:val="18"/>
      <w:lang w:val="en-US"/>
    </w:rPr>
  </w:style>
  <w:style w:type="character" w:customStyle="1" w:styleId="apple-converted-space">
    <w:name w:val="apple-converted-space"/>
    <w:basedOn w:val="a0"/>
    <w:qFormat/>
  </w:style>
  <w:style w:type="paragraph" w:customStyle="1" w:styleId="p1">
    <w:name w:val="p1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2">
    <w:name w:val="p2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ichtaufgelsteErwhnung1">
    <w:name w:val="Nicht aufgelöste Erwähnung1"/>
    <w:basedOn w:val="a0"/>
    <w:qFormat/>
    <w:rPr>
      <w:color w:val="605E5C"/>
      <w:shd w:val="clear" w:color="auto" w:fill="E1DFDD"/>
    </w:rPr>
  </w:style>
  <w:style w:type="paragraph" w:customStyle="1" w:styleId="BildunterschriftHau">
    <w:name w:val="Bildunterschrift Hau"/>
    <w:basedOn w:val="a"/>
    <w:qFormat/>
    <w:pPr>
      <w:spacing w:line="240" w:lineRule="auto"/>
    </w:pPr>
    <w:rPr>
      <w:rFonts w:ascii="Arial Narrow" w:eastAsia="MS Mincho" w:hAnsi="Arial Narrow"/>
      <w:b/>
      <w:szCs w:val="24"/>
    </w:rPr>
  </w:style>
  <w:style w:type="paragraph" w:styleId="af4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2">
    <w:name w:val="修订1"/>
    <w:hidden/>
    <w:semiHidden/>
    <w:qFormat/>
    <w:rPr>
      <w:lang w:val="de-DE" w:eastAsia="de-DE"/>
    </w:rPr>
  </w:style>
  <w:style w:type="paragraph" w:styleId="af5">
    <w:name w:val="Revision"/>
    <w:hidden/>
    <w:uiPriority w:val="99"/>
    <w:semiHidden/>
    <w:rsid w:val="007A2500"/>
    <w:rPr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86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neumann.com/en-en/products/audiointerfaces/mt-48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hyperlink" Target="http://mt48.neumann.com/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Design">
  <a:themeElements>
    <a:clrScheme name="Benutzerdefiniert 2">
      <a:dk1>
        <a:srgbClr val="000000"/>
      </a:dk1>
      <a:lt1>
        <a:srgbClr val="FFFFFF"/>
      </a:lt1>
      <a:dk2>
        <a:srgbClr val="E0E0E0"/>
      </a:dk2>
      <a:lt2>
        <a:srgbClr val="E0E0E0"/>
      </a:lt2>
      <a:accent1>
        <a:srgbClr val="E8833B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9fbbbed-e612-443d-8955-88f0db5a2e27" xsi:nil="true"/>
    <lcf76f155ced4ddcb4097134ff3c332f xmlns="426b93f8-b4fe-4526-9598-4978799ceb53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3D058ECC382CD4CAC2899AFBA913D8E" ma:contentTypeVersion="17" ma:contentTypeDescription="Ein neues Dokument erstellen." ma:contentTypeScope="" ma:versionID="0a329aa3f9e8b0bd96c3c51be0d4bf8a">
  <xsd:schema xmlns:xsd="http://www.w3.org/2001/XMLSchema" xmlns:xs="http://www.w3.org/2001/XMLSchema" xmlns:p="http://schemas.microsoft.com/office/2006/metadata/properties" xmlns:ns2="426b93f8-b4fe-4526-9598-4978799ceb53" xmlns:ns3="79fbbbed-e612-443d-8955-88f0db5a2e27" targetNamespace="http://schemas.microsoft.com/office/2006/metadata/properties" ma:root="true" ma:fieldsID="9c57beb637ea55def10e3da6df298fdf" ns2:_="" ns3:_="">
    <xsd:import namespace="426b93f8-b4fe-4526-9598-4978799ceb53"/>
    <xsd:import namespace="79fbbbed-e612-443d-8955-88f0db5a2e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6b93f8-b4fe-4526-9598-4978799ceb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fbbbed-e612-443d-8955-88f0db5a2e2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830009b8-3b41-417a-9597-fd8ada736681}" ma:internalName="TaxCatchAll" ma:showField="CatchAllData" ma:web="79fbbbed-e612-443d-8955-88f0db5a2e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A5F44FB6-AB82-4A9F-BE0C-40358489433B}">
  <ds:schemaRefs>
    <ds:schemaRef ds:uri="http://schemas.microsoft.com/office/2006/metadata/properties"/>
    <ds:schemaRef ds:uri="http://schemas.microsoft.com/office/infopath/2007/PartnerControls"/>
    <ds:schemaRef ds:uri="79fbbbed-e612-443d-8955-88f0db5a2e27"/>
    <ds:schemaRef ds:uri="426b93f8-b4fe-4526-9598-4978799ceb53"/>
  </ds:schemaRefs>
</ds:datastoreItem>
</file>

<file path=customXml/itemProps2.xml><?xml version="1.0" encoding="utf-8"?>
<ds:datastoreItem xmlns:ds="http://schemas.openxmlformats.org/officeDocument/2006/customXml" ds:itemID="{A4FA9072-E04C-F840-A26E-938FB888A11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5FE7544-3420-4786-A760-83784DCC256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F804D47-113F-46F8-878E-EA709AFE1E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6b93f8-b4fe-4526-9598-4978799ceb53"/>
    <ds:schemaRef ds:uri="79fbbbed-e612-443d-8955-88f0db5a2e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1259</Words>
  <Characters>643</Characters>
  <Application>Microsoft Office Word</Application>
  <DocSecurity>0</DocSecurity>
  <Lines>5</Lines>
  <Paragraphs>3</Paragraphs>
  <ScaleCrop>false</ScaleCrop>
  <Company>Sennheiser electronic GmbH &amp; Co. KG</Company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Gu, Ivy</cp:lastModifiedBy>
  <cp:revision>22</cp:revision>
  <cp:lastPrinted>2023-03-10T11:27:00Z</cp:lastPrinted>
  <dcterms:created xsi:type="dcterms:W3CDTF">2023-04-03T03:06:00Z</dcterms:created>
  <dcterms:modified xsi:type="dcterms:W3CDTF">2023-04-04T04:00:00Z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0x01010043D058ECC382CD4CAC2899AFBA913D8E</vt:lpwstr>
  </property>
  <property fmtid="{D5CDD505-2E9C-101B-9397-08002B2CF9AE}" pid="3" name="MediaServiceImageTags">
    <vt:lpwstr/>
  </property>
  <property fmtid="{D5CDD505-2E9C-101B-9397-08002B2CF9AE}" pid="4" name="KSOProductBuildVer">
    <vt:lpwstr>2052-11.1.0.13703</vt:lpwstr>
  </property>
  <property fmtid="{D5CDD505-2E9C-101B-9397-08002B2CF9AE}" pid="5" name="ICV">
    <vt:lpwstr>3BBBB8F5D33149B3B35E992E0F30D641</vt:lpwstr>
  </property>
</Properties>
</file>