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5D" w:rsidRPr="00BB6A5D" w:rsidRDefault="00BB6A5D" w:rsidP="00BB6A5D">
      <w:pPr>
        <w:spacing w:after="200" w:line="276" w:lineRule="auto"/>
        <w:rPr>
          <w:color w:val="auto"/>
          <w:szCs w:val="20"/>
        </w:rPr>
      </w:pPr>
      <w:r w:rsidRPr="00BB6A5D">
        <w:rPr>
          <w:b/>
          <w:color w:val="auto"/>
          <w:szCs w:val="20"/>
        </w:rPr>
        <w:t>PDPO III -</w:t>
      </w:r>
      <w:r w:rsidRPr="00BB6A5D">
        <w:rPr>
          <w:color w:val="auto"/>
          <w:szCs w:val="20"/>
        </w:rPr>
        <w:t xml:space="preserve"> </w:t>
      </w:r>
      <w:r w:rsidRPr="00BB6A5D">
        <w:rPr>
          <w:b/>
          <w:i/>
          <w:color w:val="auto"/>
          <w:szCs w:val="20"/>
        </w:rPr>
        <w:t>Brabants Trekpaard, samen erfgoed een toekomst geven</w:t>
      </w:r>
    </w:p>
    <w:p w:rsidR="00BB6A5D" w:rsidRPr="00BB6A5D" w:rsidRDefault="00BB6A5D" w:rsidP="00BB6A5D">
      <w:pPr>
        <w:spacing w:after="200" w:line="276" w:lineRule="auto"/>
        <w:rPr>
          <w:color w:val="auto"/>
          <w:szCs w:val="20"/>
        </w:rPr>
      </w:pPr>
      <w:r w:rsidRPr="00BB6A5D">
        <w:rPr>
          <w:color w:val="auto"/>
          <w:szCs w:val="20"/>
        </w:rPr>
        <w:t xml:space="preserve">OP DE KAR kadert in het Europese PDPO III project </w:t>
      </w:r>
      <w:r w:rsidRPr="00BB6A5D">
        <w:rPr>
          <w:i/>
          <w:color w:val="auto"/>
          <w:szCs w:val="20"/>
        </w:rPr>
        <w:t xml:space="preserve">Brabants Trekpaard, samen erfgoed een toekomst geven. </w:t>
      </w:r>
      <w:r w:rsidRPr="00BB6A5D">
        <w:rPr>
          <w:color w:val="auto"/>
          <w:szCs w:val="20"/>
        </w:rPr>
        <w:t>Na het wegvallen van de oorspronkelijke landbouwfunctie van het trekpaard zoekt dit project naar nieuwe bestemmingen om dit erfgoed op lange termijn in stand te houden. In het project staan enkele doelstellingen centraal. Allereerst zal de provincie, in samenwerking met Centrum Agrarische Geschiedenis en partners uit de sector, drie traditionele trekpaardtechnieken definiëren en documenteren. Deze technieken kunnen vervolgens overgedragen worden aan volgende generaties. Na veel overleg viel de keuze op volgende technieken:</w:t>
      </w:r>
    </w:p>
    <w:p w:rsidR="00BB6A5D" w:rsidRPr="00BB6A5D" w:rsidRDefault="00BB6A5D" w:rsidP="00BB6A5D">
      <w:pPr>
        <w:numPr>
          <w:ilvl w:val="0"/>
          <w:numId w:val="14"/>
        </w:numPr>
        <w:spacing w:after="160" w:line="252" w:lineRule="auto"/>
        <w:contextualSpacing/>
        <w:rPr>
          <w:color w:val="auto"/>
          <w:szCs w:val="20"/>
          <w:lang w:eastAsia="nl-BE"/>
        </w:rPr>
      </w:pPr>
      <w:r w:rsidRPr="00BB6A5D">
        <w:rPr>
          <w:color w:val="auto"/>
          <w:szCs w:val="20"/>
          <w:lang w:eastAsia="nl-BE"/>
        </w:rPr>
        <w:t xml:space="preserve">Mennen op kordeel. Bij deze techniek wordt eveneens aandacht gevestigd op het trekpaard als </w:t>
      </w:r>
      <w:proofErr w:type="spellStart"/>
      <w:r w:rsidRPr="00BB6A5D">
        <w:rPr>
          <w:color w:val="auto"/>
          <w:szCs w:val="20"/>
          <w:lang w:eastAsia="nl-BE"/>
        </w:rPr>
        <w:t>werkdier</w:t>
      </w:r>
      <w:proofErr w:type="spellEnd"/>
      <w:r w:rsidRPr="00BB6A5D">
        <w:rPr>
          <w:color w:val="auto"/>
          <w:szCs w:val="20"/>
          <w:lang w:eastAsia="nl-BE"/>
        </w:rPr>
        <w:t xml:space="preserve"> en welke gebruiken hierbij komen kijken (optuigen van een paard, bewegingen van het mennen, verschillen tussen streken). De nadruk wordt gelegd op diervriendelijkheid en de band tussen menner en trekpaard. </w:t>
      </w:r>
    </w:p>
    <w:p w:rsidR="00BB6A5D" w:rsidRPr="00BB6A5D" w:rsidRDefault="00BB6A5D" w:rsidP="00BB6A5D">
      <w:pPr>
        <w:numPr>
          <w:ilvl w:val="0"/>
          <w:numId w:val="14"/>
        </w:numPr>
        <w:spacing w:after="160" w:line="252" w:lineRule="auto"/>
        <w:contextualSpacing/>
        <w:rPr>
          <w:color w:val="auto"/>
          <w:szCs w:val="20"/>
          <w:lang w:eastAsia="nl-BE"/>
        </w:rPr>
      </w:pPr>
      <w:r w:rsidRPr="00BB6A5D">
        <w:rPr>
          <w:color w:val="auto"/>
          <w:szCs w:val="20"/>
          <w:lang w:eastAsia="nl-BE"/>
        </w:rPr>
        <w:t xml:space="preserve">Ploegen met de Brabantse wentelploeg. Dit is </w:t>
      </w:r>
      <w:r w:rsidRPr="00BB6A5D">
        <w:rPr>
          <w:rFonts w:eastAsia="Times New Roman"/>
          <w:color w:val="000000" w:themeColor="text1"/>
          <w:szCs w:val="20"/>
          <w:lang w:eastAsia="nl-BE"/>
        </w:rPr>
        <w:t>één van de meeste technische technieken met trekpaarden in de landbouw.</w:t>
      </w:r>
    </w:p>
    <w:p w:rsidR="00BB6A5D" w:rsidRDefault="00BB6A5D" w:rsidP="00BB6A5D">
      <w:pPr>
        <w:numPr>
          <w:ilvl w:val="0"/>
          <w:numId w:val="14"/>
        </w:numPr>
        <w:spacing w:after="160" w:line="252" w:lineRule="auto"/>
        <w:contextualSpacing/>
        <w:rPr>
          <w:color w:val="auto"/>
          <w:szCs w:val="20"/>
          <w:lang w:eastAsia="nl-BE"/>
        </w:rPr>
      </w:pPr>
      <w:r w:rsidRPr="00BB6A5D">
        <w:rPr>
          <w:color w:val="auto"/>
          <w:szCs w:val="20"/>
          <w:lang w:eastAsia="nl-BE"/>
        </w:rPr>
        <w:t xml:space="preserve">Boomslepen met trekpaarden. Deze techniek wordt hier en daar nog toegepast en heeft vanwege de duurzame ondertoon en de geringe beschadiging aan de bodem heel wat toekomstmogelijkheden. </w:t>
      </w:r>
    </w:p>
    <w:p w:rsidR="00544809" w:rsidRPr="00BB6A5D" w:rsidRDefault="00544809" w:rsidP="00544809">
      <w:pPr>
        <w:spacing w:after="160" w:line="252" w:lineRule="auto"/>
        <w:ind w:left="720"/>
        <w:contextualSpacing/>
        <w:rPr>
          <w:color w:val="auto"/>
          <w:szCs w:val="20"/>
          <w:lang w:eastAsia="nl-BE"/>
        </w:rPr>
      </w:pPr>
      <w:bookmarkStart w:id="0" w:name="_GoBack"/>
      <w:bookmarkEnd w:id="0"/>
    </w:p>
    <w:p w:rsidR="00BB6A5D" w:rsidRPr="00BB6A5D" w:rsidRDefault="00BB6A5D" w:rsidP="00BB6A5D">
      <w:pPr>
        <w:spacing w:after="200"/>
        <w:rPr>
          <w:color w:val="000000" w:themeColor="text1"/>
          <w:szCs w:val="20"/>
        </w:rPr>
      </w:pPr>
      <w:r w:rsidRPr="00BB6A5D">
        <w:rPr>
          <w:color w:val="auto"/>
          <w:szCs w:val="20"/>
        </w:rPr>
        <w:t xml:space="preserve">Momenteel werken de verschillende partners aan een scenario en werden enkele filmdagen op de agenda geplaatst. De documentaire over de trekpaardtechnieken zal eind 2018 afgewerkt zijn. Een tweede onderdeel van het project handelt over de zoektocht naar hedendaagse toepassingen. Bijgevolg krijgen de </w:t>
      </w:r>
      <w:r w:rsidRPr="00BB6A5D">
        <w:rPr>
          <w:color w:val="000000" w:themeColor="text1"/>
          <w:szCs w:val="20"/>
        </w:rPr>
        <w:t xml:space="preserve">Brabanders een plaats in de huidige maatschappij. Hierbij wordt gekeken naar trekpaarden in de zorgsector, het inzetten van de Brabanders in steden, gemeenten of bossen en het recreatieve aanbod in de sector uitbreiden en professionaliseren. Enerzijds bouwen we het recreatieve aanbod uit met evenementen zoals OP DE KAR en steunen we activiteiten met Brabantse trekpaarden in de provincie. Anderzijds beslisten de provincie en enkele actoren uit de trekpaardensector een provinciale behendigheidsproef uit te werken. Met een behendigheidsproef wordt bovendien het functionele nut van de trekpaarden onder de aandacht gebracht. </w:t>
      </w:r>
    </w:p>
    <w:p w:rsidR="00BB6A5D" w:rsidRPr="00BB6A5D" w:rsidRDefault="00BB6A5D" w:rsidP="00BB6A5D">
      <w:pPr>
        <w:spacing w:after="200"/>
        <w:rPr>
          <w:color w:val="auto"/>
          <w:szCs w:val="20"/>
        </w:rPr>
      </w:pPr>
      <w:r w:rsidRPr="00BB6A5D">
        <w:rPr>
          <w:color w:val="auto"/>
          <w:szCs w:val="20"/>
        </w:rPr>
        <w:t xml:space="preserve">De bekwaamheidsproef zal georganiseerd worden door vzw De Vlaams-Brabantse Kwekers. De vzw stelde hiervoor een reglement op en zal zorgen voor een jury met leden uit de sector. De wedstrijd, bedoeld voor Belgische trekpaarden uit het hoofd- en hulpstamboek, bestaat uit een zadelproef, een </w:t>
      </w:r>
      <w:proofErr w:type="spellStart"/>
      <w:r w:rsidRPr="00BB6A5D">
        <w:rPr>
          <w:color w:val="auto"/>
          <w:szCs w:val="20"/>
        </w:rPr>
        <w:t>menproef</w:t>
      </w:r>
      <w:proofErr w:type="spellEnd"/>
      <w:r w:rsidRPr="00BB6A5D">
        <w:rPr>
          <w:color w:val="auto"/>
          <w:szCs w:val="20"/>
        </w:rPr>
        <w:t xml:space="preserve"> en een werkproef. Hiervoor kan afzonderlijk of samen worden ingeschreven. De proef moet minstens tweemaal per jaar plaatsvinden en dit gedurende drie jaar. Bijgevolg krijgt iedereen de kans deel te nemen. Indien de menner en het trekpaard slagen in een proef, wordt door de vzw een officieel attest overhandigd. Dit zal de economische waarde van het trekpaard verhogen en daarnaast ook het functionele nut van de dieren benadrukken. In de zomer vinden twee oefensessies plaats om het materiaal, het parcours en het reglement uit te testen. De eerste officiële wedstrijd zal plaatsvinden tijdens de Dag van het Brabants Trekpaard op 21 oktober 2018.</w:t>
      </w:r>
    </w:p>
    <w:p w:rsidR="00BB6A5D" w:rsidRPr="00BB6A5D" w:rsidRDefault="00BB6A5D" w:rsidP="00BB6A5D">
      <w:pPr>
        <w:spacing w:after="200"/>
        <w:rPr>
          <w:color w:val="auto"/>
          <w:szCs w:val="20"/>
        </w:rPr>
      </w:pPr>
      <w:r w:rsidRPr="00BB6A5D">
        <w:rPr>
          <w:color w:val="auto"/>
          <w:szCs w:val="20"/>
        </w:rPr>
        <w:t xml:space="preserve">Zowel de drie technieken als de toekomstgerichte toepassingen zullen tijdens het project verzameld worden in een kruispuntplatform. Dit vormt het derde onderdeel van het project. Daarnaast brengen we ook vraag en aanbod samen op deze website. Dit platform staat momenteel nog in de kinderschoenen en zal de volgende maanden meer vorm krijgen. Een eerste ontwerp is wel reeds klaar.  </w:t>
      </w:r>
    </w:p>
    <w:p w:rsidR="003F426A" w:rsidRDefault="003F426A" w:rsidP="008568F8"/>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208C5471"/>
    <w:multiLevelType w:val="hybridMultilevel"/>
    <w:tmpl w:val="9A6E189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5D"/>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4809"/>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B6A5D"/>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3CA20CC8.dotm</Template>
  <TotalTime>1</TotalTime>
  <Pages>1</Pages>
  <Words>549</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2</cp:revision>
  <dcterms:created xsi:type="dcterms:W3CDTF">2018-05-23T08:45:00Z</dcterms:created>
  <dcterms:modified xsi:type="dcterms:W3CDTF">2018-05-23T08:46:00Z</dcterms:modified>
</cp:coreProperties>
</file>