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7777777" w:rsidR="00EE1ED4" w:rsidRDefault="00EE1ED4">
      <w:pPr>
        <w:jc w:val="center"/>
      </w:pPr>
    </w:p>
    <w:p w14:paraId="4668FA0F" w14:textId="4BD21C33" w:rsidR="000A4A95" w:rsidRDefault="00F24297" w:rsidP="00F24297">
      <w:pPr>
        <w:shd w:val="clear" w:color="auto" w:fill="FFFFFF"/>
        <w:spacing w:line="240" w:lineRule="auto"/>
        <w:jc w:val="center"/>
        <w:rPr>
          <w:rFonts w:ascii="Poppins" w:eastAsia="Times New Roman" w:hAnsi="Poppins" w:cs="Poppins"/>
          <w:b/>
          <w:bCs/>
          <w:color w:val="444746"/>
          <w:sz w:val="26"/>
          <w:szCs w:val="26"/>
          <w:lang w:val="es-MX"/>
        </w:rPr>
      </w:pPr>
      <w:r w:rsidRPr="00F24297">
        <w:rPr>
          <w:rFonts w:ascii="Poppins" w:eastAsia="Times New Roman" w:hAnsi="Poppins" w:cs="Poppins"/>
          <w:b/>
          <w:bCs/>
          <w:color w:val="444746"/>
          <w:sz w:val="26"/>
          <w:szCs w:val="26"/>
          <w:lang w:val="es-MX"/>
        </w:rPr>
        <w:t>Octubre es el verdadero mes del pan de muerto: ventas crecen 83%, revela Rappi</w:t>
      </w:r>
    </w:p>
    <w:p w14:paraId="65A4569B" w14:textId="77777777" w:rsidR="00F24297" w:rsidRPr="000A4A95" w:rsidRDefault="00F24297" w:rsidP="00F24297">
      <w:pPr>
        <w:shd w:val="clear" w:color="auto" w:fill="FFFFFF"/>
        <w:spacing w:line="240" w:lineRule="auto"/>
        <w:jc w:val="center"/>
        <w:rPr>
          <w:rFonts w:ascii="Times New Roman" w:eastAsia="Times New Roman" w:hAnsi="Times New Roman" w:cs="Times New Roman"/>
          <w:sz w:val="24"/>
          <w:szCs w:val="24"/>
          <w:lang w:val="es-MX"/>
        </w:rPr>
      </w:pPr>
    </w:p>
    <w:p w14:paraId="4E6A97E5" w14:textId="77777777" w:rsidR="00F24297" w:rsidRPr="00F24297" w:rsidRDefault="00F24297" w:rsidP="00F24297">
      <w:pPr>
        <w:pStyle w:val="Prrafodelista"/>
        <w:numPr>
          <w:ilvl w:val="0"/>
          <w:numId w:val="2"/>
        </w:numPr>
        <w:shd w:val="clear" w:color="auto" w:fill="FFFFFF"/>
        <w:spacing w:before="240" w:line="240" w:lineRule="auto"/>
        <w:ind w:right="240"/>
        <w:jc w:val="both"/>
        <w:rPr>
          <w:rFonts w:ascii="Poppins" w:eastAsia="Times New Roman" w:hAnsi="Poppins" w:cs="Poppins"/>
          <w:i/>
          <w:iCs/>
          <w:color w:val="000000"/>
          <w:sz w:val="21"/>
          <w:szCs w:val="21"/>
          <w:lang w:val="es-MX"/>
        </w:rPr>
      </w:pPr>
      <w:r w:rsidRPr="00F24297">
        <w:rPr>
          <w:rFonts w:ascii="Poppins" w:eastAsia="Times New Roman" w:hAnsi="Poppins" w:cs="Poppins"/>
          <w:i/>
          <w:iCs/>
          <w:color w:val="000000"/>
          <w:sz w:val="21"/>
          <w:szCs w:val="21"/>
          <w:lang w:val="es-MX"/>
        </w:rPr>
        <w:t xml:space="preserve">La segunda quincena de octubre las ventas de pan de muerto en Rappi crecieron 83%. </w:t>
      </w:r>
    </w:p>
    <w:p w14:paraId="6A5204E7" w14:textId="77777777" w:rsidR="00F24297" w:rsidRPr="00F24297" w:rsidRDefault="00F24297" w:rsidP="00F24297">
      <w:pPr>
        <w:pStyle w:val="Prrafodelista"/>
        <w:numPr>
          <w:ilvl w:val="0"/>
          <w:numId w:val="2"/>
        </w:numPr>
        <w:shd w:val="clear" w:color="auto" w:fill="FFFFFF"/>
        <w:spacing w:before="240" w:line="240" w:lineRule="auto"/>
        <w:ind w:right="240"/>
        <w:jc w:val="both"/>
        <w:rPr>
          <w:rFonts w:ascii="Poppins" w:eastAsia="Times New Roman" w:hAnsi="Poppins" w:cs="Poppins"/>
          <w:i/>
          <w:iCs/>
          <w:color w:val="000000"/>
          <w:sz w:val="21"/>
          <w:szCs w:val="21"/>
          <w:lang w:val="es-MX"/>
        </w:rPr>
      </w:pPr>
      <w:r w:rsidRPr="00F24297">
        <w:rPr>
          <w:rFonts w:ascii="Poppins" w:eastAsia="Times New Roman" w:hAnsi="Poppins" w:cs="Poppins"/>
          <w:i/>
          <w:iCs/>
          <w:color w:val="000000"/>
          <w:sz w:val="21"/>
          <w:szCs w:val="21"/>
          <w:lang w:val="es-MX"/>
        </w:rPr>
        <w:t xml:space="preserve">Culiacán, Ciudad de México, Hermosillo y Durango son las ciudades donde más se vende pan de muerto en la plataforma. </w:t>
      </w:r>
    </w:p>
    <w:p w14:paraId="474896F3" w14:textId="77777777" w:rsidR="00F24297" w:rsidRPr="00F24297" w:rsidRDefault="00F24297" w:rsidP="00F24297">
      <w:pPr>
        <w:pStyle w:val="Prrafodelista"/>
        <w:numPr>
          <w:ilvl w:val="0"/>
          <w:numId w:val="2"/>
        </w:numPr>
        <w:shd w:val="clear" w:color="auto" w:fill="FFFFFF"/>
        <w:spacing w:before="240" w:line="240" w:lineRule="auto"/>
        <w:ind w:right="240"/>
        <w:jc w:val="both"/>
        <w:rPr>
          <w:rFonts w:ascii="Poppins" w:eastAsia="Times New Roman" w:hAnsi="Poppins" w:cs="Poppins"/>
          <w:i/>
          <w:iCs/>
          <w:color w:val="000000"/>
          <w:sz w:val="21"/>
          <w:szCs w:val="21"/>
          <w:lang w:val="es-MX"/>
        </w:rPr>
      </w:pPr>
      <w:r w:rsidRPr="00F24297">
        <w:rPr>
          <w:rFonts w:ascii="Poppins" w:eastAsia="Times New Roman" w:hAnsi="Poppins" w:cs="Poppins"/>
          <w:i/>
          <w:iCs/>
          <w:color w:val="000000"/>
          <w:sz w:val="21"/>
          <w:szCs w:val="21"/>
          <w:lang w:val="es-MX"/>
        </w:rPr>
        <w:t xml:space="preserve">El ticket promedio de los pedidos con pan de muerto aumentó 13% año contra año. </w:t>
      </w:r>
    </w:p>
    <w:p w14:paraId="2D516BE6" w14:textId="77777777" w:rsidR="00F24297" w:rsidRPr="00F24297" w:rsidRDefault="000A4A95" w:rsidP="00F24297">
      <w:pPr>
        <w:shd w:val="clear" w:color="auto" w:fill="FFFFFF"/>
        <w:spacing w:before="240" w:line="240" w:lineRule="auto"/>
        <w:jc w:val="both"/>
        <w:rPr>
          <w:rFonts w:ascii="Poppins" w:eastAsia="Times New Roman" w:hAnsi="Poppins" w:cs="Poppins"/>
          <w:color w:val="000000"/>
          <w:lang w:val="es-MX"/>
        </w:rPr>
      </w:pPr>
      <w:r w:rsidRPr="000A4A95">
        <w:rPr>
          <w:rFonts w:ascii="Poppins" w:eastAsia="Times New Roman" w:hAnsi="Poppins" w:cs="Poppins"/>
          <w:b/>
          <w:bCs/>
          <w:color w:val="000000"/>
          <w:lang w:val="es-MX"/>
        </w:rPr>
        <w:t xml:space="preserve">Ciudad de México, </w:t>
      </w:r>
      <w:r w:rsidR="00F24297">
        <w:rPr>
          <w:rFonts w:ascii="Poppins" w:eastAsia="Times New Roman" w:hAnsi="Poppins" w:cs="Poppins"/>
          <w:b/>
          <w:bCs/>
          <w:color w:val="000000"/>
          <w:lang w:val="es-MX"/>
        </w:rPr>
        <w:t>27</w:t>
      </w:r>
      <w:r w:rsidRPr="000A4A95">
        <w:rPr>
          <w:rFonts w:ascii="Poppins" w:eastAsia="Times New Roman" w:hAnsi="Poppins" w:cs="Poppins"/>
          <w:b/>
          <w:bCs/>
          <w:color w:val="000000"/>
          <w:lang w:val="es-MX"/>
        </w:rPr>
        <w:t xml:space="preserve"> de octubre de 2026.</w:t>
      </w:r>
      <w:r w:rsidRPr="000A4A95">
        <w:rPr>
          <w:rFonts w:ascii="Poppins" w:eastAsia="Times New Roman" w:hAnsi="Poppins" w:cs="Poppins"/>
          <w:color w:val="000000"/>
          <w:lang w:val="es-MX"/>
        </w:rPr>
        <w:t xml:space="preserve"> – </w:t>
      </w:r>
      <w:r w:rsidR="00F24297" w:rsidRPr="00F24297">
        <w:rPr>
          <w:rFonts w:ascii="Poppins" w:eastAsia="Times New Roman" w:hAnsi="Poppins" w:cs="Poppins"/>
          <w:color w:val="000000"/>
          <w:lang w:val="es-MX"/>
        </w:rPr>
        <w:t xml:space="preserve">El pan de muerto es una de las tradiciones gastronómicas más queridas de México y su temporada empieza mucho antes de que se monte la ofrenda. La </w:t>
      </w:r>
      <w:r w:rsidR="00F24297" w:rsidRPr="00F24297">
        <w:rPr>
          <w:rFonts w:ascii="Poppins" w:eastAsia="Times New Roman" w:hAnsi="Poppins" w:cs="Poppins"/>
          <w:b/>
          <w:bCs/>
          <w:color w:val="000000"/>
          <w:lang w:val="es-MX"/>
        </w:rPr>
        <w:t xml:space="preserve">Radiografía del Pan de Muerto de Rappi </w:t>
      </w:r>
      <w:r w:rsidR="00F24297" w:rsidRPr="00F24297">
        <w:rPr>
          <w:rFonts w:ascii="Poppins" w:eastAsia="Times New Roman" w:hAnsi="Poppins" w:cs="Poppins"/>
          <w:color w:val="000000"/>
          <w:lang w:val="es-MX"/>
        </w:rPr>
        <w:t xml:space="preserve">revela que la demanda por este tradicional producto se activa desde octubre y se acelera durante la segunda quincena de ese mes. Entre la semana del 13 al 19 y del 20 al 26 de octubre, se registró un </w:t>
      </w:r>
      <w:r w:rsidR="00F24297" w:rsidRPr="00F24297">
        <w:rPr>
          <w:rFonts w:ascii="Poppins" w:eastAsia="Times New Roman" w:hAnsi="Poppins" w:cs="Poppins"/>
          <w:b/>
          <w:bCs/>
          <w:color w:val="000000"/>
          <w:lang w:val="es-MX"/>
        </w:rPr>
        <w:t>crecimiento de 83% en ventas de pan de muerto en la plataforma</w:t>
      </w:r>
      <w:r w:rsidR="00F24297" w:rsidRPr="00F24297">
        <w:rPr>
          <w:rFonts w:ascii="Poppins" w:eastAsia="Times New Roman" w:hAnsi="Poppins" w:cs="Poppins"/>
          <w:color w:val="000000"/>
          <w:lang w:val="es-MX"/>
        </w:rPr>
        <w:t>, según datos de Rappi.</w:t>
      </w:r>
    </w:p>
    <w:p w14:paraId="79E870FB"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 xml:space="preserve">Rappi analizó cómo compraron este producto los usuarios en México durante la temporada de Día de Muertos en 2025, en comparación con 2024, los indicadores muestran que entre la semana del 13 al 19 y la del 20 al 26 de octubre, los pedidos aumentaron 67%, mientras el número de piezas vendidas aumentó cerca de 60%. </w:t>
      </w:r>
    </w:p>
    <w:p w14:paraId="65433FAC"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w:t>
      </w:r>
      <w:r w:rsidRPr="00F24297">
        <w:rPr>
          <w:rFonts w:ascii="Poppins" w:eastAsia="Times New Roman" w:hAnsi="Poppins" w:cs="Poppins"/>
          <w:i/>
          <w:iCs/>
          <w:color w:val="000000"/>
          <w:lang w:val="es-MX"/>
        </w:rPr>
        <w:t>Lo interesante no es solo que el pan de muerto se esté comprando antes, sino que la temporada se está extendiendo. Lo que antes era una compra concentrada en uno o dos días hoy se convierte en varias semanas de consumo y esto cambia la composición de los pedidos y hace que la curva de consumo sea mayor</w:t>
      </w:r>
      <w:r w:rsidRPr="00F24297">
        <w:rPr>
          <w:rFonts w:ascii="Poppins" w:eastAsia="Times New Roman" w:hAnsi="Poppins" w:cs="Poppins"/>
          <w:color w:val="000000"/>
          <w:lang w:val="es-MX"/>
        </w:rPr>
        <w:t xml:space="preserve">”, señaló José Luis Montalvo, director de Restaurantes en Rappi México. </w:t>
      </w:r>
    </w:p>
    <w:p w14:paraId="5FEE984D"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 xml:space="preserve">La Radiografía del Pan de Muerto de Rappi también muestra que el pan de muerto funciona como detonador de compras más completas. El ticket promedio de los pedidos que lo incluyeron creció 13% en comparación con el año anterior, y el 1 y 2 de noviembre ese incremento fue por encima del 30%. De hecho, el pan representa menos de una quinta parte del valor del pedido: el resto del carrito se completa con otros productos para la merienda, la reunión familiar o la ofrenda. </w:t>
      </w:r>
    </w:p>
    <w:p w14:paraId="494F5CFF" w14:textId="4F3239D4"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w:t>
      </w:r>
      <w:r w:rsidRPr="00F24297">
        <w:rPr>
          <w:rFonts w:ascii="Poppins" w:eastAsia="Times New Roman" w:hAnsi="Poppins" w:cs="Poppins"/>
          <w:i/>
          <w:iCs/>
          <w:color w:val="000000"/>
          <w:lang w:val="es-MX"/>
        </w:rPr>
        <w:t xml:space="preserve">Cuando alguien pide pan de muerto, rara vez pide solo eso. Aprovecha para resolver todo lo que necesita para la temporada, y por eso en los días clave el carrito crece casi un tercio. Los carritos diversos reflejan cómo los usuarios ven en Rappi un sitio en el que convergen múltiples ofertas que les ayudan a resolver no solo un antojo de temporada si no compras completas o bien, todo lo que </w:t>
      </w:r>
      <w:r w:rsidRPr="00F24297">
        <w:rPr>
          <w:rFonts w:ascii="Poppins" w:eastAsia="Times New Roman" w:hAnsi="Poppins" w:cs="Poppins"/>
          <w:i/>
          <w:iCs/>
          <w:color w:val="000000"/>
          <w:lang w:val="es-MX"/>
        </w:rPr>
        <w:lastRenderedPageBreak/>
        <w:t>necesitan para una celebración, como la ofrenda de Día de Muertos</w:t>
      </w:r>
      <w:r w:rsidRPr="00F24297">
        <w:rPr>
          <w:rFonts w:ascii="Poppins" w:eastAsia="Times New Roman" w:hAnsi="Poppins" w:cs="Poppins"/>
          <w:color w:val="000000"/>
          <w:lang w:val="es-MX"/>
        </w:rPr>
        <w:t>”, agregó Montalvo.</w:t>
      </w:r>
    </w:p>
    <w:p w14:paraId="04AF79C8" w14:textId="77777777" w:rsidR="00F24297" w:rsidRPr="00F24297" w:rsidRDefault="00F24297" w:rsidP="00F24297">
      <w:pPr>
        <w:shd w:val="clear" w:color="auto" w:fill="FFFFFF"/>
        <w:spacing w:before="240" w:line="240" w:lineRule="auto"/>
        <w:jc w:val="both"/>
        <w:rPr>
          <w:rFonts w:ascii="Poppins" w:eastAsia="Times New Roman" w:hAnsi="Poppins" w:cs="Poppins"/>
          <w:b/>
          <w:bCs/>
          <w:color w:val="000000"/>
          <w:sz w:val="26"/>
          <w:szCs w:val="26"/>
          <w:lang w:val="es-MX"/>
        </w:rPr>
      </w:pPr>
      <w:r w:rsidRPr="00F24297">
        <w:rPr>
          <w:rFonts w:ascii="Poppins" w:eastAsia="Times New Roman" w:hAnsi="Poppins" w:cs="Poppins"/>
          <w:b/>
          <w:bCs/>
          <w:color w:val="000000"/>
          <w:sz w:val="26"/>
          <w:szCs w:val="26"/>
          <w:lang w:val="es-MX"/>
        </w:rPr>
        <w:t xml:space="preserve">El norte manda en la tradición </w:t>
      </w:r>
    </w:p>
    <w:p w14:paraId="5ADFAAA6"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 xml:space="preserve">En términos de regiones, </w:t>
      </w:r>
      <w:r w:rsidRPr="00F24297">
        <w:rPr>
          <w:rFonts w:ascii="Poppins" w:eastAsia="Times New Roman" w:hAnsi="Poppins" w:cs="Poppins"/>
          <w:b/>
          <w:bCs/>
          <w:color w:val="000000"/>
          <w:lang w:val="es-MX"/>
        </w:rPr>
        <w:t>Culiacán encabeza el ranking</w:t>
      </w:r>
      <w:r w:rsidRPr="00F24297">
        <w:rPr>
          <w:rFonts w:ascii="Poppins" w:eastAsia="Times New Roman" w:hAnsi="Poppins" w:cs="Poppins"/>
          <w:color w:val="000000"/>
          <w:lang w:val="es-MX"/>
        </w:rPr>
        <w:t xml:space="preserve"> de ciudades donde más se vende pan de muerto en Rappi, seguida de la </w:t>
      </w:r>
      <w:r w:rsidRPr="00F24297">
        <w:rPr>
          <w:rFonts w:ascii="Poppins" w:eastAsia="Times New Roman" w:hAnsi="Poppins" w:cs="Poppins"/>
          <w:b/>
          <w:bCs/>
          <w:color w:val="000000"/>
          <w:lang w:val="es-MX"/>
        </w:rPr>
        <w:t>Ciudad de México, Hermosillo y Durango;</w:t>
      </w:r>
      <w:r w:rsidRPr="00F24297">
        <w:rPr>
          <w:rFonts w:ascii="Poppins" w:eastAsia="Times New Roman" w:hAnsi="Poppins" w:cs="Poppins"/>
          <w:color w:val="000000"/>
          <w:lang w:val="es-MX"/>
        </w:rPr>
        <w:t xml:space="preserve"> es decir, tres de las cuatro ciudades líderes están en el norte del país. Durango destaca como la ciudad con más piezas por pedido, casi tres, mientras que en la Ciudad de México el gasto por pieza es más del doble que en las ciudades del norte del ranking, lo que sugiere una preferencia por panes de mayor valor. </w:t>
      </w:r>
    </w:p>
    <w:p w14:paraId="51A27699"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w:t>
      </w:r>
      <w:r w:rsidRPr="00F24297">
        <w:rPr>
          <w:rFonts w:ascii="Poppins" w:eastAsia="Times New Roman" w:hAnsi="Poppins" w:cs="Poppins"/>
          <w:i/>
          <w:iCs/>
          <w:color w:val="000000"/>
          <w:lang w:val="es-MX"/>
        </w:rPr>
        <w:t>El pan de muerto es una tradición que cada año se vive con más anticipación y que hoy convive con más opciones que nunca. En Rappi queremos que, esta temporada, cada usuario encuentre en un solo lugar su pan de siempre o uno nuevo por descubrir, destacando ofertas de socios locales y joyas gastronómicas que cada región tiene para ofrecer</w:t>
      </w:r>
      <w:r w:rsidRPr="00F24297">
        <w:rPr>
          <w:rFonts w:ascii="Poppins" w:eastAsia="Times New Roman" w:hAnsi="Poppins" w:cs="Poppins"/>
          <w:color w:val="000000"/>
          <w:lang w:val="es-MX"/>
        </w:rPr>
        <w:t xml:space="preserve">”, concluyó el director de Rappi </w:t>
      </w:r>
    </w:p>
    <w:p w14:paraId="60ACB2AF"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 xml:space="preserve">Entre la oferta disponible, formatos y tamaños, también destacan algunos muy específicos. </w:t>
      </w:r>
    </w:p>
    <w:p w14:paraId="5C4FBB04" w14:textId="77777777" w:rsidR="00F24297" w:rsidRPr="00F24297"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 xml:space="preserve">Los usuarios se inclinan por lo clásico: el pan de muerto tradicional con azúcar es el protagonista, en distintas presentaciones: individual, en paquete de seis piezas y extra grande. En promedio, cada pedido incluye casi dos piezas, una señal de que el pan de muerto se compra para compartir. </w:t>
      </w:r>
    </w:p>
    <w:p w14:paraId="38C02520" w14:textId="79C66151" w:rsidR="000A4A95" w:rsidRDefault="00F24297" w:rsidP="00F24297">
      <w:pPr>
        <w:shd w:val="clear" w:color="auto" w:fill="FFFFFF"/>
        <w:spacing w:before="240" w:line="240" w:lineRule="auto"/>
        <w:jc w:val="both"/>
        <w:rPr>
          <w:rFonts w:ascii="Poppins" w:eastAsia="Times New Roman" w:hAnsi="Poppins" w:cs="Poppins"/>
          <w:color w:val="000000"/>
          <w:lang w:val="es-MX"/>
        </w:rPr>
      </w:pPr>
      <w:r w:rsidRPr="00F24297">
        <w:rPr>
          <w:rFonts w:ascii="Poppins" w:eastAsia="Times New Roman" w:hAnsi="Poppins" w:cs="Poppins"/>
          <w:color w:val="000000"/>
          <w:lang w:val="es-MX"/>
        </w:rPr>
        <w:t>La Radiografía del Pan de Muerto de Rappi nos permite una mirada a las tendencias de consumo alrededor de lo más tradicional de la gastronomía mexicana. Los hábitos de compra  en la plataforma nos permiten entender las necesidades del consumidor, la evolución de la demanda y cómo hoy más que nunca Rappi gana relevancia entre los usuarios no solo por la inmediatez de su servicio si no por ser una súper app pues cada vez es más esa plataforma en la que puede encontrar todo lo necesario para su día a día y también para celebrar ocasiones especiales.</w:t>
      </w:r>
    </w:p>
    <w:p w14:paraId="33B55755" w14:textId="77777777" w:rsidR="00F24297" w:rsidRPr="000A4A95" w:rsidRDefault="00F24297" w:rsidP="00F24297">
      <w:pPr>
        <w:shd w:val="clear" w:color="auto" w:fill="FFFFFF"/>
        <w:spacing w:before="240" w:line="240" w:lineRule="auto"/>
        <w:jc w:val="both"/>
        <w:rPr>
          <w:rFonts w:ascii="Times New Roman" w:eastAsia="Times New Roman" w:hAnsi="Times New Roman" w:cs="Times New Roman"/>
          <w:sz w:val="24"/>
          <w:szCs w:val="24"/>
          <w:lang w:val="es-MX"/>
        </w:rPr>
      </w:pPr>
    </w:p>
    <w:p w14:paraId="556CF5EE" w14:textId="7AA333E7" w:rsidR="000A4A95" w:rsidRPr="000A4A95" w:rsidRDefault="000A4A95" w:rsidP="00F24297">
      <w:pPr>
        <w:spacing w:line="240" w:lineRule="auto"/>
        <w:jc w:val="center"/>
        <w:rPr>
          <w:rFonts w:ascii="Times New Roman" w:eastAsia="Times New Roman" w:hAnsi="Times New Roman" w:cs="Times New Roman"/>
          <w:i/>
          <w:iCs/>
          <w:sz w:val="24"/>
          <w:szCs w:val="24"/>
          <w:lang w:val="es-MX"/>
        </w:rPr>
      </w:pPr>
      <w:r w:rsidRPr="00F24297">
        <w:rPr>
          <w:rFonts w:ascii="Poppins" w:eastAsia="Times New Roman" w:hAnsi="Poppins" w:cs="Poppins"/>
          <w:i/>
          <w:iCs/>
          <w:color w:val="000000"/>
          <w:shd w:val="clear" w:color="auto" w:fill="C6C6C6"/>
          <w:lang w:val="es-MX"/>
        </w:rPr>
        <w:t>XXX</w:t>
      </w:r>
    </w:p>
    <w:p w14:paraId="7AD46A13" w14:textId="77777777" w:rsidR="00F24297" w:rsidRDefault="00F24297" w:rsidP="000A4A95">
      <w:pPr>
        <w:shd w:val="clear" w:color="auto" w:fill="FFFFFF"/>
        <w:spacing w:line="240" w:lineRule="auto"/>
        <w:jc w:val="both"/>
        <w:rPr>
          <w:rFonts w:ascii="Poppins" w:eastAsia="Times New Roman" w:hAnsi="Poppins" w:cs="Poppins"/>
          <w:b/>
          <w:bCs/>
          <w:color w:val="000000"/>
          <w:sz w:val="18"/>
          <w:szCs w:val="18"/>
          <w:lang w:val="es-MX"/>
        </w:rPr>
      </w:pPr>
    </w:p>
    <w:p w14:paraId="50239BED" w14:textId="7CAC58B7" w:rsidR="000A4A95" w:rsidRPr="000A4A95" w:rsidRDefault="000A4A95" w:rsidP="000A4A95">
      <w:pPr>
        <w:shd w:val="clear" w:color="auto" w:fill="FFFFFF"/>
        <w:spacing w:line="240" w:lineRule="auto"/>
        <w:jc w:val="both"/>
        <w:rPr>
          <w:rFonts w:ascii="Times New Roman" w:eastAsia="Times New Roman" w:hAnsi="Times New Roman" w:cs="Times New Roman"/>
          <w:b/>
          <w:bCs/>
          <w:sz w:val="18"/>
          <w:szCs w:val="18"/>
          <w:lang w:val="es-MX"/>
        </w:rPr>
      </w:pPr>
      <w:r w:rsidRPr="000A4A95">
        <w:rPr>
          <w:rFonts w:ascii="Poppins" w:eastAsia="Times New Roman" w:hAnsi="Poppins" w:cs="Poppins"/>
          <w:b/>
          <w:bCs/>
          <w:color w:val="000000"/>
          <w:sz w:val="18"/>
          <w:szCs w:val="18"/>
          <w:lang w:val="es-MX"/>
        </w:rPr>
        <w:t>Sobre Rappi</w:t>
      </w:r>
    </w:p>
    <w:p w14:paraId="0121C598" w14:textId="0B62EDEF"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Fundada en 2015 y con más de 100 millones de descargas, Rappi es la primera SuperApp Latinoamericana presente en 9 países y más de 400 ciudades de la región. Rappi brinda una experiencia que permite a los usuarios ordenar una gran variedad de bienes y servicios. Adicional a los envíos tradicionales, los usuarios también pueden tener entregas en menos de 10 minutos. En México Rappi está presente en 115 ciudades.</w:t>
      </w:r>
    </w:p>
    <w:p w14:paraId="07A5FA51" w14:textId="7CEE4149"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p>
    <w:p w14:paraId="700C031E" w14:textId="77777777"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El Canal de WhatsApp de Rappi es la nueva forma de recibir descuentos exclusivos y contenido divertido. Disponible en 11 ciudades de México, ofrece ofertas personalizadas. Unirse es gratis y fácil, haz</w:t>
      </w:r>
      <w:hyperlink r:id="rId7"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click aquí</w:t>
        </w:r>
      </w:hyperlink>
      <w:r w:rsidRPr="000A4A95">
        <w:rPr>
          <w:rFonts w:ascii="Poppins" w:eastAsia="Times New Roman" w:hAnsi="Poppins" w:cs="Poppins"/>
          <w:color w:val="000000"/>
          <w:sz w:val="18"/>
          <w:szCs w:val="18"/>
          <w:lang w:val="es-MX"/>
        </w:rPr>
        <w:t xml:space="preserve"> y activa las notificaciones</w:t>
      </w:r>
      <w:r w:rsidRPr="000A4A95">
        <w:rPr>
          <w:rFonts w:ascii="Poppins" w:eastAsia="Times New Roman" w:hAnsi="Poppins" w:cs="Poppins"/>
          <w:color w:val="1D1C1D"/>
          <w:sz w:val="18"/>
          <w:szCs w:val="18"/>
          <w:lang w:val="es-MX"/>
        </w:rPr>
        <w:t xml:space="preserve">. </w:t>
      </w:r>
    </w:p>
    <w:p w14:paraId="1AB7F9FA" w14:textId="77777777"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p>
    <w:p w14:paraId="35D5132F" w14:textId="17E080C0"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Síguenos en:</w:t>
      </w:r>
    </w:p>
    <w:p w14:paraId="4A4DC9A1" w14:textId="1EFDB674"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Instagram:</w:t>
      </w:r>
      <w:hyperlink r:id="rId8"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@rappimx</w:t>
        </w:r>
      </w:hyperlink>
    </w:p>
    <w:p w14:paraId="253CF5AA" w14:textId="064D3053"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TikTok:</w:t>
      </w:r>
      <w:hyperlink r:id="rId9"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@rappi.mx</w:t>
        </w:r>
      </w:hyperlink>
    </w:p>
    <w:p w14:paraId="2EA93BDF" w14:textId="5A438BC2"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Facebook:</w:t>
      </w:r>
      <w:hyperlink r:id="rId10"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@rappimexico</w:t>
        </w:r>
      </w:hyperlink>
    </w:p>
    <w:p w14:paraId="2D6AADEF" w14:textId="6C5586BD"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X:</w:t>
      </w:r>
      <w:hyperlink r:id="rId11"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@rappimexico</w:t>
        </w:r>
      </w:hyperlink>
    </w:p>
    <w:p w14:paraId="709F6E15" w14:textId="281EE4C4" w:rsidR="000A4A95" w:rsidRPr="000A4A95" w:rsidRDefault="000A4A95" w:rsidP="000A4A95">
      <w:pPr>
        <w:shd w:val="clear" w:color="auto" w:fill="FFFFFF"/>
        <w:spacing w:line="240" w:lineRule="auto"/>
        <w:jc w:val="both"/>
        <w:rPr>
          <w:rFonts w:ascii="Times New Roman" w:eastAsia="Times New Roman" w:hAnsi="Times New Roman" w:cs="Times New Roman"/>
          <w:sz w:val="18"/>
          <w:szCs w:val="18"/>
          <w:lang w:val="es-MX"/>
        </w:rPr>
      </w:pPr>
      <w:r w:rsidRPr="000A4A95">
        <w:rPr>
          <w:rFonts w:ascii="Poppins" w:eastAsia="Times New Roman" w:hAnsi="Poppins" w:cs="Poppins"/>
          <w:color w:val="000000"/>
          <w:sz w:val="18"/>
          <w:szCs w:val="18"/>
          <w:lang w:val="es-MX"/>
        </w:rPr>
        <w:t>LinkedIn:</w:t>
      </w:r>
      <w:hyperlink r:id="rId12" w:history="1">
        <w:r w:rsidRPr="000A4A95">
          <w:rPr>
            <w:rFonts w:ascii="Poppins" w:eastAsia="Times New Roman" w:hAnsi="Poppins" w:cs="Poppins"/>
            <w:color w:val="000000"/>
            <w:sz w:val="18"/>
            <w:szCs w:val="18"/>
            <w:lang w:val="es-MX"/>
          </w:rPr>
          <w:t xml:space="preserve"> </w:t>
        </w:r>
        <w:r w:rsidRPr="000A4A95">
          <w:rPr>
            <w:rFonts w:ascii="Poppins" w:eastAsia="Times New Roman" w:hAnsi="Poppins" w:cs="Poppins"/>
            <w:color w:val="1155CC"/>
            <w:sz w:val="18"/>
            <w:szCs w:val="18"/>
            <w:u w:val="single"/>
            <w:lang w:val="es-MX"/>
          </w:rPr>
          <w:t>@rappi</w:t>
        </w:r>
      </w:hyperlink>
    </w:p>
    <w:p w14:paraId="2F4F07AD" w14:textId="268D4666" w:rsidR="000A4A95" w:rsidRPr="000A4A95" w:rsidRDefault="000A4A95" w:rsidP="000A4A95">
      <w:pPr>
        <w:shd w:val="clear" w:color="auto" w:fill="FFFFFF"/>
        <w:spacing w:line="240" w:lineRule="auto"/>
        <w:jc w:val="both"/>
        <w:rPr>
          <w:rFonts w:ascii="Times New Roman" w:eastAsia="Times New Roman" w:hAnsi="Times New Roman" w:cs="Times New Roman"/>
          <w:sz w:val="24"/>
          <w:szCs w:val="24"/>
          <w:lang w:val="es-MX"/>
        </w:rPr>
      </w:pPr>
    </w:p>
    <w:p w14:paraId="6F6B6385" w14:textId="34032821" w:rsidR="000A4A95" w:rsidRPr="000A4A95" w:rsidRDefault="000A4A95" w:rsidP="000A4A95">
      <w:pPr>
        <w:shd w:val="clear" w:color="auto" w:fill="FFFFFF"/>
        <w:spacing w:line="240" w:lineRule="auto"/>
        <w:jc w:val="center"/>
        <w:rPr>
          <w:rFonts w:ascii="Times New Roman" w:eastAsia="Times New Roman" w:hAnsi="Times New Roman" w:cs="Times New Roman"/>
          <w:sz w:val="24"/>
          <w:szCs w:val="24"/>
          <w:lang w:val="es-MX"/>
        </w:rPr>
      </w:pPr>
      <w:r w:rsidRPr="000A4A95">
        <w:rPr>
          <w:rFonts w:ascii="Poppins" w:eastAsia="Times New Roman" w:hAnsi="Poppins" w:cs="Poppins"/>
          <w:color w:val="000000"/>
          <w:sz w:val="20"/>
          <w:szCs w:val="20"/>
          <w:lang w:val="es-MX"/>
        </w:rPr>
        <w:t>Contacto prensa</w:t>
      </w:r>
    </w:p>
    <w:tbl>
      <w:tblPr>
        <w:tblW w:w="8781" w:type="dxa"/>
        <w:tblCellMar>
          <w:top w:w="15" w:type="dxa"/>
          <w:left w:w="15" w:type="dxa"/>
          <w:bottom w:w="15" w:type="dxa"/>
          <w:right w:w="15" w:type="dxa"/>
        </w:tblCellMar>
        <w:tblLook w:val="04A0" w:firstRow="1" w:lastRow="0" w:firstColumn="1" w:lastColumn="0" w:noHBand="0" w:noVBand="1"/>
      </w:tblPr>
      <w:tblGrid>
        <w:gridCol w:w="4103"/>
        <w:gridCol w:w="4678"/>
      </w:tblGrid>
      <w:tr w:rsidR="000A4A95" w:rsidRPr="000A4A95" w14:paraId="5057CCC4" w14:textId="77777777" w:rsidTr="000A4A95">
        <w:trPr>
          <w:trHeight w:val="735"/>
        </w:trPr>
        <w:tc>
          <w:tcPr>
            <w:tcW w:w="4103" w:type="dxa"/>
            <w:tcBorders>
              <w:top w:val="single" w:sz="6" w:space="0" w:color="FFFFFF"/>
              <w:left w:val="single" w:sz="6" w:space="0" w:color="FFFFFF"/>
              <w:bottom w:val="single" w:sz="6" w:space="0" w:color="FFFFFF"/>
              <w:right w:val="single" w:sz="6" w:space="0" w:color="FFFFFF"/>
            </w:tcBorders>
            <w:hideMark/>
          </w:tcPr>
          <w:p w14:paraId="05D5E838" w14:textId="77777777" w:rsidR="000A4A95" w:rsidRPr="000A4A95" w:rsidRDefault="000A4A95" w:rsidP="000A4A95">
            <w:pPr>
              <w:spacing w:before="40" w:after="40" w:line="240" w:lineRule="auto"/>
              <w:ind w:left="-80"/>
              <w:jc w:val="center"/>
              <w:rPr>
                <w:rFonts w:ascii="Times New Roman" w:eastAsia="Times New Roman" w:hAnsi="Times New Roman" w:cs="Times New Roman"/>
                <w:sz w:val="24"/>
                <w:szCs w:val="24"/>
                <w:lang w:val="es-MX"/>
              </w:rPr>
            </w:pPr>
            <w:r w:rsidRPr="000A4A95">
              <w:rPr>
                <w:rFonts w:ascii="Poppins" w:eastAsia="Times New Roman" w:hAnsi="Poppins" w:cs="Poppins"/>
                <w:color w:val="000000"/>
                <w:sz w:val="20"/>
                <w:szCs w:val="20"/>
                <w:lang w:val="es-MX"/>
              </w:rPr>
              <w:t>another </w:t>
            </w:r>
          </w:p>
          <w:p w14:paraId="7A3A6C67" w14:textId="77777777" w:rsidR="000A4A95" w:rsidRPr="000A4A95" w:rsidRDefault="000A4A95" w:rsidP="000A4A95">
            <w:pPr>
              <w:spacing w:before="40" w:after="40" w:line="240" w:lineRule="auto"/>
              <w:ind w:left="-80"/>
              <w:jc w:val="center"/>
              <w:rPr>
                <w:rFonts w:ascii="Times New Roman" w:eastAsia="Times New Roman" w:hAnsi="Times New Roman" w:cs="Times New Roman"/>
                <w:sz w:val="24"/>
                <w:szCs w:val="24"/>
                <w:lang w:val="es-MX"/>
              </w:rPr>
            </w:pPr>
            <w:r w:rsidRPr="000A4A95">
              <w:rPr>
                <w:rFonts w:ascii="Poppins" w:eastAsia="Times New Roman" w:hAnsi="Poppins" w:cs="Poppins"/>
                <w:color w:val="1155CC"/>
                <w:sz w:val="20"/>
                <w:szCs w:val="20"/>
                <w:u w:val="single"/>
                <w:lang w:val="es-MX"/>
              </w:rPr>
              <w:t>rappi@another.co</w:t>
            </w:r>
            <w:r w:rsidRPr="000A4A95">
              <w:rPr>
                <w:rFonts w:ascii="Poppins" w:eastAsia="Times New Roman" w:hAnsi="Poppins" w:cs="Poppins"/>
                <w:color w:val="000000"/>
                <w:sz w:val="20"/>
                <w:szCs w:val="20"/>
                <w:lang w:val="es-MX"/>
              </w:rPr>
              <w:t> </w:t>
            </w:r>
          </w:p>
        </w:tc>
        <w:tc>
          <w:tcPr>
            <w:tcW w:w="4678" w:type="dxa"/>
            <w:tcBorders>
              <w:top w:val="single" w:sz="6" w:space="0" w:color="FFFFFF"/>
              <w:left w:val="single" w:sz="6" w:space="0" w:color="FFFFFF"/>
              <w:bottom w:val="single" w:sz="6" w:space="0" w:color="FFFFFF"/>
              <w:right w:val="single" w:sz="6" w:space="0" w:color="FFFFFF"/>
            </w:tcBorders>
            <w:hideMark/>
          </w:tcPr>
          <w:p w14:paraId="2E5DB73C" w14:textId="77777777" w:rsidR="000A4A95" w:rsidRPr="000A4A95" w:rsidRDefault="000A4A95" w:rsidP="000A4A95">
            <w:pPr>
              <w:tabs>
                <w:tab w:val="left" w:pos="1585"/>
              </w:tabs>
              <w:spacing w:before="40" w:after="40" w:line="240" w:lineRule="auto"/>
              <w:ind w:left="-80"/>
              <w:jc w:val="center"/>
              <w:rPr>
                <w:rFonts w:ascii="Times New Roman" w:eastAsia="Times New Roman" w:hAnsi="Times New Roman" w:cs="Times New Roman"/>
                <w:sz w:val="24"/>
                <w:szCs w:val="24"/>
                <w:lang w:val="es-MX"/>
              </w:rPr>
            </w:pPr>
            <w:r w:rsidRPr="000A4A95">
              <w:rPr>
                <w:rFonts w:ascii="Poppins" w:eastAsia="Times New Roman" w:hAnsi="Poppins" w:cs="Poppins"/>
                <w:color w:val="000000"/>
                <w:sz w:val="20"/>
                <w:szCs w:val="20"/>
                <w:lang w:val="es-MX"/>
              </w:rPr>
              <w:t>Rappi </w:t>
            </w:r>
          </w:p>
          <w:p w14:paraId="5C4B5063" w14:textId="77777777" w:rsidR="000A4A95" w:rsidRPr="000A4A95" w:rsidRDefault="000A4A95" w:rsidP="000A4A95">
            <w:pPr>
              <w:spacing w:before="40" w:after="40" w:line="240" w:lineRule="auto"/>
              <w:ind w:left="-80"/>
              <w:jc w:val="center"/>
              <w:rPr>
                <w:rFonts w:ascii="Times New Roman" w:eastAsia="Times New Roman" w:hAnsi="Times New Roman" w:cs="Times New Roman"/>
                <w:sz w:val="24"/>
                <w:szCs w:val="24"/>
                <w:lang w:val="es-MX"/>
              </w:rPr>
            </w:pPr>
            <w:r w:rsidRPr="000A4A95">
              <w:rPr>
                <w:rFonts w:ascii="Poppins" w:eastAsia="Times New Roman" w:hAnsi="Poppins" w:cs="Poppins"/>
                <w:color w:val="1155CC"/>
                <w:sz w:val="20"/>
                <w:szCs w:val="20"/>
                <w:u w:val="single"/>
                <w:lang w:val="es-MX"/>
              </w:rPr>
              <w:t>press@rappi.com</w:t>
            </w:r>
            <w:r w:rsidRPr="000A4A95">
              <w:rPr>
                <w:rFonts w:ascii="Poppins" w:eastAsia="Times New Roman" w:hAnsi="Poppins" w:cs="Poppins"/>
                <w:color w:val="000000"/>
                <w:sz w:val="20"/>
                <w:szCs w:val="20"/>
                <w:lang w:val="es-MX"/>
              </w:rPr>
              <w:t> </w:t>
            </w:r>
          </w:p>
        </w:tc>
      </w:tr>
    </w:tbl>
    <w:p w14:paraId="00000029" w14:textId="77777777" w:rsidR="00EE1ED4" w:rsidRDefault="00EE1ED4">
      <w:pPr>
        <w:jc w:val="both"/>
      </w:pPr>
    </w:p>
    <w:sectPr w:rsidR="00EE1ED4">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AB2AFC" w14:textId="77777777" w:rsidR="006B4B8F" w:rsidRDefault="006B4B8F" w:rsidP="009306B8">
      <w:pPr>
        <w:spacing w:line="240" w:lineRule="auto"/>
      </w:pPr>
      <w:r>
        <w:separator/>
      </w:r>
    </w:p>
  </w:endnote>
  <w:endnote w:type="continuationSeparator" w:id="0">
    <w:p w14:paraId="7C133791" w14:textId="77777777" w:rsidR="006B4B8F" w:rsidRDefault="006B4B8F" w:rsidP="009306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C699722-BEA3-F641-98D0-4CB074C1BE7D}"/>
  </w:font>
  <w:font w:name="Times New Roman">
    <w:panose1 w:val="02020603050405020304"/>
    <w:charset w:val="00"/>
    <w:family w:val="roman"/>
    <w:pitch w:val="variable"/>
    <w:sig w:usb0="E0002EFF" w:usb1="C000785B" w:usb2="00000009" w:usb3="00000000" w:csb0="000001FF" w:csb1="00000000"/>
    <w:embedRegular r:id="rId2" w:fontKey="{68DF2F95-1CF3-2C46-8896-37A4D654D94B}"/>
    <w:embedBold r:id="rId3" w:fontKey="{3C4AFAA1-979A-7448-A88D-ABD63FC0868F}"/>
    <w:embedItalic r:id="rId4" w:fontKey="{22C5A367-7CD9-C040-8533-1968B96593AF}"/>
  </w:font>
  <w:font w:name="Courier New">
    <w:panose1 w:val="02070309020205020404"/>
    <w:charset w:val="00"/>
    <w:family w:val="modern"/>
    <w:pitch w:val="fixed"/>
    <w:sig w:usb0="E0002AFF" w:usb1="C0007843" w:usb2="00000009" w:usb3="00000000" w:csb0="000001FF" w:csb1="00000000"/>
    <w:embedRegular r:id="rId5" w:fontKey="{95C2EF55-F660-094D-8339-6A069D73DE03}"/>
  </w:font>
  <w:font w:name="Wingdings">
    <w:panose1 w:val="05000000000000000000"/>
    <w:charset w:val="4D"/>
    <w:family w:val="decorative"/>
    <w:pitch w:val="variable"/>
    <w:sig w:usb0="00000003" w:usb1="00000000" w:usb2="00000000" w:usb3="00000000" w:csb0="80000001" w:csb1="00000000"/>
    <w:embedRegular r:id="rId6" w:fontKey="{30583F83-6BA1-5A4B-B087-955CCAAA36CB}"/>
  </w:font>
  <w:font w:name="Arial">
    <w:panose1 w:val="020B0604020202020204"/>
    <w:charset w:val="00"/>
    <w:family w:val="swiss"/>
    <w:pitch w:val="variable"/>
    <w:sig w:usb0="E0002AFF" w:usb1="C0007843" w:usb2="00000009" w:usb3="00000000" w:csb0="000001FF" w:csb1="00000000"/>
    <w:embedRegular r:id="rId7" w:fontKey="{74E1ED46-23D3-2741-B97C-9AAFAECBF079}"/>
    <w:embedItalic r:id="rId8" w:fontKey="{A7CDA1FC-C437-A544-8026-2FF8FED7E5C7}"/>
  </w:font>
  <w:font w:name="Poppins">
    <w:panose1 w:val="00000500000000000000"/>
    <w:charset w:val="4D"/>
    <w:family w:val="auto"/>
    <w:pitch w:val="variable"/>
    <w:sig w:usb0="00008007" w:usb1="00000000" w:usb2="00000000" w:usb3="00000000" w:csb0="00000093" w:csb1="00000000"/>
    <w:embedRegular r:id="rId9" w:fontKey="{0D73B2F4-29FB-2C48-B646-EDAFFBCAAD1B}"/>
    <w:embedBold r:id="rId10" w:fontKey="{3019FCE6-CFD8-9A4E-B547-B1DAF3110C78}"/>
    <w:embedItalic r:id="rId11" w:fontKey="{01ECF641-F6D9-DF4E-B704-1BE54703ED3C}"/>
  </w:font>
  <w:font w:name="Calibri">
    <w:panose1 w:val="020F0502020204030204"/>
    <w:charset w:val="00"/>
    <w:family w:val="swiss"/>
    <w:pitch w:val="variable"/>
    <w:sig w:usb0="E0002AFF" w:usb1="C000247B" w:usb2="00000009" w:usb3="00000000" w:csb0="000001FF" w:csb1="00000000"/>
    <w:embedRegular r:id="rId12" w:fontKey="{037886B6-FFA7-6640-A75A-EE6C7933B48F}"/>
  </w:font>
  <w:font w:name="Cambria">
    <w:panose1 w:val="02040503050406030204"/>
    <w:charset w:val="00"/>
    <w:family w:val="roman"/>
    <w:pitch w:val="variable"/>
    <w:sig w:usb0="E00002FF" w:usb1="400004FF" w:usb2="00000000" w:usb3="00000000" w:csb0="0000019F" w:csb1="00000000"/>
    <w:embedRegular r:id="rId13" w:fontKey="{FE29DB4E-0D56-5543-9877-09F768BA452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EDD5B" w14:textId="77777777" w:rsidR="006B4B8F" w:rsidRDefault="006B4B8F" w:rsidP="009306B8">
      <w:pPr>
        <w:spacing w:line="240" w:lineRule="auto"/>
      </w:pPr>
      <w:r>
        <w:separator/>
      </w:r>
    </w:p>
  </w:footnote>
  <w:footnote w:type="continuationSeparator" w:id="0">
    <w:p w14:paraId="640A622C" w14:textId="77777777" w:rsidR="006B4B8F" w:rsidRDefault="006B4B8F" w:rsidP="009306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98621" w14:textId="76372E73" w:rsidR="009306B8" w:rsidRDefault="009306B8" w:rsidP="009306B8">
    <w:pPr>
      <w:pStyle w:val="Encabezado"/>
      <w:jc w:val="center"/>
    </w:pPr>
    <w:r>
      <w:rPr>
        <w:rFonts w:ascii="Poppins" w:hAnsi="Poppins" w:cs="Poppins"/>
        <w:noProof/>
        <w:color w:val="000000"/>
        <w:sz w:val="20"/>
        <w:szCs w:val="20"/>
      </w:rPr>
      <w:drawing>
        <wp:inline distT="0" distB="0" distL="0" distR="0" wp14:anchorId="754F09EC" wp14:editId="55F6C02C">
          <wp:extent cx="1020445" cy="425450"/>
          <wp:effectExtent l="0" t="0" r="0" b="6350"/>
          <wp:docPr id="1651352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0445" cy="425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043BD"/>
    <w:multiLevelType w:val="multilevel"/>
    <w:tmpl w:val="0AB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F3C3D"/>
    <w:multiLevelType w:val="hybridMultilevel"/>
    <w:tmpl w:val="7E6A2D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78056994">
    <w:abstractNumId w:val="0"/>
  </w:num>
  <w:num w:numId="2" w16cid:durableId="1853361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ED4"/>
    <w:rsid w:val="000A4A95"/>
    <w:rsid w:val="000B77AC"/>
    <w:rsid w:val="00276723"/>
    <w:rsid w:val="003454C8"/>
    <w:rsid w:val="003611E1"/>
    <w:rsid w:val="006B4B8F"/>
    <w:rsid w:val="007607B5"/>
    <w:rsid w:val="00774B05"/>
    <w:rsid w:val="009306B8"/>
    <w:rsid w:val="00EE1ED4"/>
    <w:rsid w:val="00F242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3E14"/>
  <w15:docId w15:val="{6EBFE485-CAD7-2B46-A8A5-497A0E06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9306B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306B8"/>
  </w:style>
  <w:style w:type="paragraph" w:styleId="Piedepgina">
    <w:name w:val="footer"/>
    <w:basedOn w:val="Normal"/>
    <w:link w:val="PiedepginaCar"/>
    <w:uiPriority w:val="99"/>
    <w:unhideWhenUsed/>
    <w:rsid w:val="009306B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306B8"/>
  </w:style>
  <w:style w:type="paragraph" w:styleId="NormalWeb">
    <w:name w:val="Normal (Web)"/>
    <w:basedOn w:val="Normal"/>
    <w:uiPriority w:val="99"/>
    <w:semiHidden/>
    <w:unhideWhenUsed/>
    <w:rsid w:val="000A4A95"/>
    <w:pPr>
      <w:spacing w:before="100" w:beforeAutospacing="1" w:after="100" w:afterAutospacing="1" w:line="240" w:lineRule="auto"/>
    </w:pPr>
    <w:rPr>
      <w:rFonts w:ascii="Times New Roman" w:eastAsia="Times New Roman" w:hAnsi="Times New Roman" w:cs="Times New Roman"/>
      <w:sz w:val="24"/>
      <w:szCs w:val="24"/>
      <w:lang w:val="es-MX"/>
    </w:rPr>
  </w:style>
  <w:style w:type="character" w:styleId="Hipervnculo">
    <w:name w:val="Hyperlink"/>
    <w:basedOn w:val="Fuentedeprrafopredeter"/>
    <w:uiPriority w:val="99"/>
    <w:semiHidden/>
    <w:unhideWhenUsed/>
    <w:rsid w:val="000A4A95"/>
    <w:rPr>
      <w:color w:val="0000FF"/>
      <w:u w:val="single"/>
    </w:rPr>
  </w:style>
  <w:style w:type="paragraph" w:styleId="Prrafodelista">
    <w:name w:val="List Paragraph"/>
    <w:basedOn w:val="Normal"/>
    <w:uiPriority w:val="34"/>
    <w:qFormat/>
    <w:rsid w:val="00F24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rappim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tr.ee/rappimx" TargetMode="External"/><Relationship Id="rId12" Type="http://schemas.openxmlformats.org/officeDocument/2006/relationships/hyperlink" Target="https://www.linkedin.com/company/rapp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rappimexic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cebook.com/rappimexico/" TargetMode="External"/><Relationship Id="rId4" Type="http://schemas.openxmlformats.org/officeDocument/2006/relationships/webSettings" Target="webSettings.xml"/><Relationship Id="rId9" Type="http://schemas.openxmlformats.org/officeDocument/2006/relationships/hyperlink" Target="https://www.tiktok.com/@rappi.mx?lang=e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846</Words>
  <Characters>4658</Characters>
  <Application>Microsoft Office Word</Application>
  <DocSecurity>0</DocSecurity>
  <Lines>38</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Elina Ambriz Valencia</cp:lastModifiedBy>
  <cp:revision>2</cp:revision>
  <dcterms:created xsi:type="dcterms:W3CDTF">2026-10-27T17:37:00Z</dcterms:created>
  <dcterms:modified xsi:type="dcterms:W3CDTF">2026-10-27T17:37:00Z</dcterms:modified>
</cp:coreProperties>
</file>