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D2882" w14:textId="3BD86A5B" w:rsidR="00E137B2" w:rsidRDefault="073A9DB3" w:rsidP="501E2D15">
      <w:pPr>
        <w:spacing w:line="360" w:lineRule="auto"/>
        <w:jc w:val="center"/>
        <w:rPr>
          <w:rFonts w:asciiTheme="majorHAnsi" w:eastAsiaTheme="minorEastAsia" w:hAnsiTheme="majorHAnsi"/>
          <w:b/>
          <w:bCs/>
          <w:color w:val="FF0000"/>
          <w:sz w:val="20"/>
          <w:szCs w:val="20"/>
        </w:rPr>
      </w:pPr>
      <w:r w:rsidRPr="501E2D15">
        <w:rPr>
          <w:rFonts w:asciiTheme="majorHAnsi" w:eastAsiaTheme="minorEastAsia" w:hAnsiTheme="majorHAnsi"/>
          <w:b/>
          <w:bCs/>
          <w:color w:val="FF0000"/>
          <w:sz w:val="20"/>
          <w:szCs w:val="20"/>
        </w:rPr>
        <w:t xml:space="preserve">EMBARGOED UNTIL </w:t>
      </w:r>
      <w:r w:rsidR="00E4083E">
        <w:rPr>
          <w:rFonts w:asciiTheme="majorHAnsi" w:eastAsiaTheme="minorEastAsia" w:hAnsiTheme="majorHAnsi"/>
          <w:b/>
          <w:bCs/>
          <w:color w:val="FF0000"/>
          <w:sz w:val="20"/>
          <w:szCs w:val="20"/>
        </w:rPr>
        <w:t>Monday, September 22</w:t>
      </w:r>
      <w:r w:rsidRPr="501E2D15">
        <w:rPr>
          <w:rFonts w:asciiTheme="majorHAnsi" w:eastAsiaTheme="minorEastAsia" w:hAnsiTheme="majorHAnsi"/>
          <w:b/>
          <w:bCs/>
          <w:color w:val="FF0000"/>
          <w:sz w:val="20"/>
          <w:szCs w:val="20"/>
        </w:rPr>
        <w:t xml:space="preserve">, 2025 at </w:t>
      </w:r>
      <w:r w:rsidR="00E4083E">
        <w:rPr>
          <w:rFonts w:asciiTheme="majorHAnsi" w:eastAsiaTheme="minorEastAsia" w:hAnsiTheme="majorHAnsi"/>
          <w:b/>
          <w:bCs/>
          <w:color w:val="FF0000"/>
          <w:sz w:val="20"/>
          <w:szCs w:val="20"/>
        </w:rPr>
        <w:t>23:00 BST</w:t>
      </w:r>
    </w:p>
    <w:p w14:paraId="0415F253" w14:textId="2D713556" w:rsidR="2DF1920E" w:rsidRPr="00DE0B35" w:rsidRDefault="11A9EC41" w:rsidP="501E2D15">
      <w:pPr>
        <w:spacing w:line="360" w:lineRule="auto"/>
        <w:rPr>
          <w:rFonts w:asciiTheme="majorHAnsi" w:eastAsiaTheme="minorEastAsia" w:hAnsiTheme="majorHAnsi"/>
          <w:b/>
          <w:bCs/>
          <w:color w:val="0094D5"/>
          <w:sz w:val="20"/>
          <w:szCs w:val="20"/>
          <w:lang w:val="en-US"/>
        </w:rPr>
      </w:pPr>
      <w:r w:rsidRPr="501E2D15">
        <w:rPr>
          <w:rFonts w:asciiTheme="majorHAnsi" w:eastAsiaTheme="minorEastAsia" w:hAnsiTheme="majorHAnsi"/>
          <w:b/>
          <w:bCs/>
          <w:color w:val="0094D5"/>
          <w:sz w:val="20"/>
          <w:szCs w:val="20"/>
          <w:lang w:val="en-US"/>
        </w:rPr>
        <w:t>H</w:t>
      </w:r>
      <w:r w:rsidR="1B0F825A" w:rsidRPr="501E2D15">
        <w:rPr>
          <w:rFonts w:asciiTheme="majorHAnsi" w:eastAsiaTheme="minorEastAsia" w:hAnsiTheme="majorHAnsi"/>
          <w:b/>
          <w:bCs/>
          <w:color w:val="0094D5"/>
          <w:sz w:val="20"/>
          <w:szCs w:val="20"/>
          <w:lang w:val="en-US"/>
        </w:rPr>
        <w:t xml:space="preserve">eadset </w:t>
      </w:r>
      <w:r w:rsidRPr="501E2D15">
        <w:rPr>
          <w:rFonts w:asciiTheme="majorHAnsi" w:eastAsiaTheme="minorEastAsia" w:hAnsiTheme="majorHAnsi"/>
          <w:b/>
          <w:bCs/>
          <w:color w:val="0094D5"/>
          <w:sz w:val="20"/>
          <w:szCs w:val="20"/>
          <w:lang w:val="en-US"/>
        </w:rPr>
        <w:t>M</w:t>
      </w:r>
      <w:r w:rsidR="1B0F825A" w:rsidRPr="501E2D15">
        <w:rPr>
          <w:rFonts w:asciiTheme="majorHAnsi" w:eastAsiaTheme="minorEastAsia" w:hAnsiTheme="majorHAnsi"/>
          <w:b/>
          <w:bCs/>
          <w:color w:val="0094D5"/>
          <w:sz w:val="20"/>
          <w:szCs w:val="20"/>
          <w:lang w:val="en-US"/>
        </w:rPr>
        <w:t>ode</w:t>
      </w:r>
      <w:r w:rsidRPr="501E2D15">
        <w:rPr>
          <w:rFonts w:asciiTheme="majorHAnsi" w:eastAsiaTheme="minorEastAsia" w:hAnsiTheme="majorHAnsi"/>
          <w:b/>
          <w:bCs/>
          <w:color w:val="0094D5"/>
          <w:sz w:val="20"/>
          <w:szCs w:val="20"/>
          <w:lang w:val="en-US"/>
        </w:rPr>
        <w:t xml:space="preserve"> Unlocked</w:t>
      </w:r>
    </w:p>
    <w:p w14:paraId="6554C59F" w14:textId="500542C6" w:rsidR="00BE7E0E" w:rsidRPr="00DE0B35" w:rsidRDefault="213D885D" w:rsidP="580C1E8B">
      <w:pPr>
        <w:rPr>
          <w:rFonts w:asciiTheme="majorHAnsi" w:hAnsiTheme="majorHAnsi"/>
          <w:b/>
          <w:bCs/>
          <w:sz w:val="20"/>
          <w:szCs w:val="20"/>
        </w:rPr>
      </w:pPr>
      <w:r w:rsidRPr="718298D7">
        <w:rPr>
          <w:rFonts w:asciiTheme="majorHAnsi" w:hAnsiTheme="majorHAnsi"/>
          <w:b/>
          <w:bCs/>
          <w:sz w:val="20"/>
          <w:szCs w:val="20"/>
        </w:rPr>
        <w:t>The</w:t>
      </w:r>
      <w:r w:rsidR="7FF5C4CF" w:rsidRPr="718298D7">
        <w:rPr>
          <w:rFonts w:asciiTheme="majorHAnsi" w:hAnsiTheme="majorHAnsi"/>
          <w:b/>
          <w:bCs/>
          <w:sz w:val="20"/>
          <w:szCs w:val="20"/>
        </w:rPr>
        <w:t xml:space="preserve"> </w:t>
      </w:r>
      <w:r w:rsidR="39F9A39B" w:rsidRPr="718298D7">
        <w:rPr>
          <w:rFonts w:asciiTheme="majorHAnsi" w:hAnsiTheme="majorHAnsi"/>
          <w:b/>
          <w:bCs/>
          <w:sz w:val="20"/>
          <w:szCs w:val="20"/>
        </w:rPr>
        <w:t>new HD 500 BAM</w:t>
      </w:r>
      <w:r w:rsidR="0118B3EF" w:rsidRPr="718298D7">
        <w:rPr>
          <w:rFonts w:asciiTheme="majorHAnsi" w:hAnsiTheme="majorHAnsi"/>
          <w:b/>
          <w:bCs/>
          <w:sz w:val="20"/>
          <w:szCs w:val="20"/>
        </w:rPr>
        <w:t xml:space="preserve"> microphone</w:t>
      </w:r>
      <w:r w:rsidR="39F9A39B" w:rsidRPr="718298D7">
        <w:rPr>
          <w:rFonts w:asciiTheme="majorHAnsi" w:hAnsiTheme="majorHAnsi"/>
          <w:b/>
          <w:bCs/>
          <w:sz w:val="20"/>
          <w:szCs w:val="20"/>
        </w:rPr>
        <w:t xml:space="preserve"> </w:t>
      </w:r>
      <w:r w:rsidR="23AA0A12" w:rsidRPr="718298D7">
        <w:rPr>
          <w:rFonts w:asciiTheme="majorHAnsi" w:hAnsiTheme="majorHAnsi"/>
          <w:b/>
          <w:bCs/>
          <w:sz w:val="20"/>
          <w:szCs w:val="20"/>
        </w:rPr>
        <w:t>transforms</w:t>
      </w:r>
      <w:r w:rsidR="21F7E252" w:rsidRPr="718298D7">
        <w:rPr>
          <w:rFonts w:asciiTheme="majorHAnsi" w:hAnsiTheme="majorHAnsi"/>
          <w:b/>
          <w:bCs/>
          <w:sz w:val="20"/>
          <w:szCs w:val="20"/>
        </w:rPr>
        <w:t xml:space="preserve"> audiophile </w:t>
      </w:r>
      <w:r w:rsidR="3BB4995A" w:rsidRPr="718298D7">
        <w:rPr>
          <w:rFonts w:asciiTheme="majorHAnsi" w:hAnsiTheme="majorHAnsi"/>
          <w:b/>
          <w:bCs/>
          <w:sz w:val="20"/>
          <w:szCs w:val="20"/>
        </w:rPr>
        <w:t xml:space="preserve">headphones </w:t>
      </w:r>
      <w:r w:rsidR="21F7E252" w:rsidRPr="718298D7">
        <w:rPr>
          <w:rFonts w:asciiTheme="majorHAnsi" w:hAnsiTheme="majorHAnsi"/>
          <w:b/>
          <w:bCs/>
          <w:sz w:val="20"/>
          <w:szCs w:val="20"/>
        </w:rPr>
        <w:t xml:space="preserve">to </w:t>
      </w:r>
      <w:r w:rsidR="0D473F1C" w:rsidRPr="718298D7">
        <w:rPr>
          <w:rFonts w:asciiTheme="majorHAnsi" w:hAnsiTheme="majorHAnsi"/>
          <w:b/>
          <w:bCs/>
          <w:sz w:val="20"/>
          <w:szCs w:val="20"/>
        </w:rPr>
        <w:t xml:space="preserve">prolific </w:t>
      </w:r>
      <w:r w:rsidR="6F24E2DA" w:rsidRPr="718298D7">
        <w:rPr>
          <w:rFonts w:asciiTheme="majorHAnsi" w:hAnsiTheme="majorHAnsi"/>
          <w:b/>
          <w:bCs/>
          <w:sz w:val="20"/>
          <w:szCs w:val="20"/>
        </w:rPr>
        <w:t>gaming</w:t>
      </w:r>
      <w:r w:rsidR="21F7E252" w:rsidRPr="718298D7">
        <w:rPr>
          <w:rFonts w:asciiTheme="majorHAnsi" w:hAnsiTheme="majorHAnsi"/>
          <w:b/>
          <w:bCs/>
          <w:sz w:val="20"/>
          <w:szCs w:val="20"/>
        </w:rPr>
        <w:t xml:space="preserve"> </w:t>
      </w:r>
      <w:r w:rsidR="5477FD14" w:rsidRPr="718298D7">
        <w:rPr>
          <w:rFonts w:asciiTheme="majorHAnsi" w:hAnsiTheme="majorHAnsi"/>
          <w:b/>
          <w:bCs/>
          <w:sz w:val="20"/>
          <w:szCs w:val="20"/>
        </w:rPr>
        <w:t>headset</w:t>
      </w:r>
      <w:r w:rsidR="0FE97E59" w:rsidRPr="718298D7">
        <w:rPr>
          <w:rFonts w:asciiTheme="majorHAnsi" w:hAnsiTheme="majorHAnsi"/>
          <w:b/>
          <w:bCs/>
          <w:sz w:val="20"/>
          <w:szCs w:val="20"/>
        </w:rPr>
        <w:t>s</w:t>
      </w:r>
    </w:p>
    <w:p w14:paraId="785D4BCC" w14:textId="3C99BA88" w:rsidR="718298D7" w:rsidRDefault="718298D7" w:rsidP="718298D7">
      <w:pPr>
        <w:rPr>
          <w:rFonts w:asciiTheme="majorHAnsi" w:hAnsiTheme="majorHAnsi"/>
          <w:b/>
          <w:bCs/>
          <w:sz w:val="20"/>
          <w:szCs w:val="20"/>
        </w:rPr>
      </w:pPr>
    </w:p>
    <w:p w14:paraId="3D15AC6E" w14:textId="30E44A23" w:rsidR="786DC927" w:rsidRDefault="786DC927" w:rsidP="718298D7">
      <w:pPr>
        <w:rPr>
          <w:rFonts w:asciiTheme="majorHAnsi" w:hAnsiTheme="majorHAnsi"/>
          <w:b/>
          <w:bCs/>
          <w:sz w:val="20"/>
          <w:szCs w:val="20"/>
        </w:rPr>
      </w:pPr>
      <w:r>
        <w:rPr>
          <w:noProof/>
          <w:lang w:eastAsia="en-GB"/>
        </w:rPr>
        <w:drawing>
          <wp:inline distT="0" distB="0" distL="0" distR="0" wp14:anchorId="6BE737FB" wp14:editId="5D13CD0D">
            <wp:extent cx="5505450" cy="3667125"/>
            <wp:effectExtent l="0" t="0" r="0" b="0"/>
            <wp:docPr id="124190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4177" name=""/>
                    <pic:cNvPicPr/>
                  </pic:nvPicPr>
                  <pic:blipFill>
                    <a:blip r:embed="rId11">
                      <a:extLst>
                        <a:ext uri="{28A0092B-C50C-407E-A947-70E740481C1C}">
                          <a14:useLocalDpi xmlns:a14="http://schemas.microsoft.com/office/drawing/2010/main" val="0"/>
                        </a:ext>
                      </a:extLst>
                    </a:blip>
                    <a:stretch>
                      <a:fillRect/>
                    </a:stretch>
                  </pic:blipFill>
                  <pic:spPr>
                    <a:xfrm>
                      <a:off x="0" y="0"/>
                      <a:ext cx="5505450" cy="3667125"/>
                    </a:xfrm>
                    <a:prstGeom prst="rect">
                      <a:avLst/>
                    </a:prstGeom>
                  </pic:spPr>
                </pic:pic>
              </a:graphicData>
            </a:graphic>
          </wp:inline>
        </w:drawing>
      </w:r>
    </w:p>
    <w:p w14:paraId="5B55E9B7" w14:textId="437127F2" w:rsidR="0001544B" w:rsidRPr="00DE0B35" w:rsidRDefault="0001544B" w:rsidP="006A25EE">
      <w:pPr>
        <w:rPr>
          <w:rFonts w:asciiTheme="majorHAnsi" w:hAnsiTheme="majorHAnsi"/>
          <w:b/>
          <w:bCs/>
          <w:sz w:val="20"/>
          <w:szCs w:val="20"/>
        </w:rPr>
      </w:pPr>
    </w:p>
    <w:p w14:paraId="1717AC9D" w14:textId="15ED9342" w:rsidR="00F00B10" w:rsidRDefault="00E4083E" w:rsidP="580C1E8B">
      <w:pPr>
        <w:spacing w:line="240" w:lineRule="auto"/>
        <w:rPr>
          <w:rFonts w:asciiTheme="majorHAnsi" w:hAnsiTheme="majorHAnsi"/>
          <w:sz w:val="20"/>
          <w:szCs w:val="20"/>
          <w:lang w:val="en-US"/>
        </w:rPr>
      </w:pPr>
      <w:r>
        <w:rPr>
          <w:rFonts w:asciiTheme="majorHAnsi" w:eastAsiaTheme="minorEastAsia" w:hAnsiTheme="majorHAnsi"/>
          <w:b/>
          <w:bCs/>
          <w:i/>
          <w:iCs/>
          <w:sz w:val="20"/>
          <w:szCs w:val="20"/>
          <w:lang w:val="en-US"/>
        </w:rPr>
        <w:t>Marlow, United Kingdom</w:t>
      </w:r>
      <w:r w:rsidR="4DE61208" w:rsidRPr="718298D7">
        <w:rPr>
          <w:rFonts w:asciiTheme="majorHAnsi" w:eastAsiaTheme="minorEastAsia" w:hAnsiTheme="majorHAnsi"/>
          <w:b/>
          <w:bCs/>
          <w:i/>
          <w:iCs/>
          <w:sz w:val="20"/>
          <w:szCs w:val="20"/>
          <w:lang w:val="en-US"/>
        </w:rPr>
        <w:t xml:space="preserve"> </w:t>
      </w:r>
      <w:r w:rsidR="08D78D11" w:rsidRPr="718298D7">
        <w:rPr>
          <w:rFonts w:asciiTheme="majorHAnsi" w:eastAsiaTheme="minorEastAsia" w:hAnsiTheme="majorHAnsi"/>
          <w:b/>
          <w:bCs/>
          <w:i/>
          <w:iCs/>
          <w:sz w:val="20"/>
          <w:szCs w:val="20"/>
          <w:lang w:val="en-US"/>
        </w:rPr>
        <w:t>–</w:t>
      </w:r>
      <w:r w:rsidR="32CB3A54" w:rsidRPr="718298D7">
        <w:rPr>
          <w:rFonts w:asciiTheme="majorHAnsi" w:eastAsiaTheme="minorEastAsia" w:hAnsiTheme="majorHAnsi"/>
          <w:b/>
          <w:bCs/>
          <w:i/>
          <w:iCs/>
          <w:sz w:val="20"/>
          <w:szCs w:val="20"/>
          <w:lang w:val="en-US"/>
        </w:rPr>
        <w:t xml:space="preserve"> </w:t>
      </w:r>
      <w:r w:rsidR="171F211D" w:rsidRPr="718298D7">
        <w:rPr>
          <w:rFonts w:asciiTheme="majorHAnsi" w:eastAsiaTheme="minorEastAsia" w:hAnsiTheme="majorHAnsi"/>
          <w:b/>
          <w:bCs/>
          <w:i/>
          <w:iCs/>
          <w:sz w:val="20"/>
          <w:szCs w:val="20"/>
          <w:lang w:val="en-US"/>
        </w:rPr>
        <w:t>September</w:t>
      </w:r>
      <w:r w:rsidR="180D1A88" w:rsidRPr="718298D7">
        <w:rPr>
          <w:rFonts w:asciiTheme="majorHAnsi" w:eastAsiaTheme="minorEastAsia" w:hAnsiTheme="majorHAnsi"/>
          <w:b/>
          <w:bCs/>
          <w:i/>
          <w:iCs/>
          <w:sz w:val="20"/>
          <w:szCs w:val="20"/>
          <w:lang w:val="en-US"/>
        </w:rPr>
        <w:t xml:space="preserve"> </w:t>
      </w:r>
      <w:r w:rsidR="6BC42E3D" w:rsidRPr="718298D7">
        <w:rPr>
          <w:rFonts w:asciiTheme="majorHAnsi" w:eastAsiaTheme="minorEastAsia" w:hAnsiTheme="majorHAnsi"/>
          <w:b/>
          <w:bCs/>
          <w:i/>
          <w:iCs/>
          <w:sz w:val="20"/>
          <w:szCs w:val="20"/>
          <w:lang w:val="en-US"/>
        </w:rPr>
        <w:t>23, 2025</w:t>
      </w:r>
      <w:r w:rsidR="2AE45DEC" w:rsidRPr="718298D7">
        <w:rPr>
          <w:rFonts w:asciiTheme="majorHAnsi" w:eastAsiaTheme="minorEastAsia" w:hAnsiTheme="majorHAnsi"/>
          <w:b/>
          <w:bCs/>
          <w:sz w:val="20"/>
          <w:szCs w:val="20"/>
          <w:lang w:val="en-US"/>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718298D7">
        <w:rPr>
          <w:rFonts w:asciiTheme="majorHAnsi" w:hAnsiTheme="majorHAnsi"/>
          <w:b/>
          <w:bCs/>
          <w:sz w:val="20"/>
          <w:szCs w:val="20"/>
          <w:lang w:val="en-US"/>
        </w:rPr>
        <w:t xml:space="preserve">The Sennheiser brand today announces the launch of the HD 500 BAM, a boom arm microphone </w:t>
      </w:r>
      <w:r w:rsidR="76C15311" w:rsidRPr="718298D7">
        <w:rPr>
          <w:rFonts w:asciiTheme="majorHAnsi" w:hAnsiTheme="majorHAnsi"/>
          <w:b/>
          <w:bCs/>
          <w:sz w:val="20"/>
          <w:szCs w:val="20"/>
          <w:lang w:val="en-US"/>
        </w:rPr>
        <w:t>that</w:t>
      </w:r>
      <w:r w:rsidR="171F211D" w:rsidRPr="718298D7">
        <w:rPr>
          <w:rFonts w:asciiTheme="majorHAnsi" w:hAnsiTheme="majorHAnsi"/>
          <w:b/>
          <w:bCs/>
          <w:sz w:val="20"/>
          <w:szCs w:val="20"/>
          <w:lang w:val="en-US"/>
        </w:rPr>
        <w:t xml:space="preserve"> </w:t>
      </w:r>
      <w:r w:rsidR="3F443E1F" w:rsidRPr="718298D7">
        <w:rPr>
          <w:rFonts w:asciiTheme="majorHAnsi" w:hAnsiTheme="majorHAnsi"/>
          <w:b/>
          <w:bCs/>
          <w:sz w:val="20"/>
          <w:szCs w:val="20"/>
          <w:lang w:val="en-US"/>
        </w:rPr>
        <w:t>transforms</w:t>
      </w:r>
      <w:r w:rsidR="171F211D" w:rsidRPr="718298D7">
        <w:rPr>
          <w:rFonts w:asciiTheme="majorHAnsi" w:hAnsiTheme="majorHAnsi"/>
          <w:b/>
          <w:bCs/>
          <w:sz w:val="20"/>
          <w:szCs w:val="20"/>
          <w:lang w:val="en-US"/>
        </w:rPr>
        <w:t xml:space="preserve"> the brand’s renown</w:t>
      </w:r>
      <w:r w:rsidR="3D990DF7" w:rsidRPr="718298D7">
        <w:rPr>
          <w:rFonts w:asciiTheme="majorHAnsi" w:hAnsiTheme="majorHAnsi"/>
          <w:b/>
          <w:bCs/>
          <w:sz w:val="20"/>
          <w:szCs w:val="20"/>
          <w:lang w:val="en-US"/>
        </w:rPr>
        <w:t>ed</w:t>
      </w:r>
      <w:r w:rsidR="171F211D" w:rsidRPr="718298D7">
        <w:rPr>
          <w:rFonts w:asciiTheme="majorHAnsi" w:hAnsiTheme="majorHAnsi"/>
          <w:b/>
          <w:bCs/>
          <w:sz w:val="20"/>
          <w:szCs w:val="20"/>
          <w:lang w:val="en-US"/>
        </w:rPr>
        <w:t xml:space="preserve"> HD 500 series audiophile headphones into </w:t>
      </w:r>
      <w:r w:rsidR="130AA2DB" w:rsidRPr="718298D7">
        <w:rPr>
          <w:rFonts w:asciiTheme="majorHAnsi" w:hAnsiTheme="majorHAnsi"/>
          <w:b/>
          <w:bCs/>
          <w:sz w:val="20"/>
          <w:szCs w:val="20"/>
          <w:lang w:val="en-US"/>
        </w:rPr>
        <w:t xml:space="preserve">a </w:t>
      </w:r>
      <w:r w:rsidR="171F211D" w:rsidRPr="718298D7">
        <w:rPr>
          <w:rFonts w:asciiTheme="majorHAnsi" w:hAnsiTheme="majorHAnsi"/>
          <w:b/>
          <w:bCs/>
          <w:sz w:val="20"/>
          <w:szCs w:val="20"/>
          <w:lang w:val="en-US"/>
        </w:rPr>
        <w:t>gaming powerhouse.</w:t>
      </w:r>
      <w:r w:rsidR="4AC2B365" w:rsidRPr="718298D7">
        <w:rPr>
          <w:rFonts w:asciiTheme="majorHAnsi" w:hAnsiTheme="majorHAnsi"/>
          <w:sz w:val="20"/>
          <w:szCs w:val="20"/>
          <w:lang w:val="en-US"/>
        </w:rPr>
        <w:t xml:space="preserve"> </w:t>
      </w:r>
      <w:r w:rsidR="073DDFC1" w:rsidRPr="718298D7">
        <w:rPr>
          <w:rFonts w:asciiTheme="majorHAnsi" w:hAnsiTheme="majorHAnsi"/>
          <w:sz w:val="20"/>
          <w:szCs w:val="20"/>
          <w:lang w:val="en-US"/>
        </w:rPr>
        <w:t>The microphone</w:t>
      </w:r>
      <w:r w:rsidR="7A644B8E" w:rsidRPr="718298D7">
        <w:rPr>
          <w:rFonts w:asciiTheme="majorHAnsi" w:hAnsiTheme="majorHAnsi"/>
          <w:sz w:val="20"/>
          <w:szCs w:val="20"/>
          <w:lang w:val="en-US"/>
        </w:rPr>
        <w:t xml:space="preserve"> </w:t>
      </w:r>
      <w:r w:rsidR="38EB0D50" w:rsidRPr="718298D7">
        <w:rPr>
          <w:rFonts w:asciiTheme="majorHAnsi" w:hAnsiTheme="majorHAnsi"/>
          <w:sz w:val="20"/>
          <w:szCs w:val="20"/>
          <w:lang w:val="en-US"/>
        </w:rPr>
        <w:t xml:space="preserve">seamlessly </w:t>
      </w:r>
      <w:r w:rsidR="2D2F732A" w:rsidRPr="718298D7">
        <w:rPr>
          <w:rFonts w:asciiTheme="majorHAnsi" w:hAnsiTheme="majorHAnsi"/>
          <w:sz w:val="20"/>
          <w:szCs w:val="20"/>
          <w:lang w:val="en-US"/>
        </w:rPr>
        <w:t>plugs in</w:t>
      </w:r>
      <w:r w:rsidR="22D519D4" w:rsidRPr="718298D7">
        <w:rPr>
          <w:rFonts w:asciiTheme="majorHAnsi" w:hAnsiTheme="majorHAnsi"/>
          <w:sz w:val="20"/>
          <w:szCs w:val="20"/>
          <w:lang w:val="en-US"/>
        </w:rPr>
        <w:t>to</w:t>
      </w:r>
      <w:r w:rsidR="6AF17AC0" w:rsidRPr="718298D7">
        <w:rPr>
          <w:rFonts w:asciiTheme="majorHAnsi" w:hAnsiTheme="majorHAnsi"/>
          <w:sz w:val="20"/>
          <w:szCs w:val="20"/>
          <w:lang w:val="en-US"/>
        </w:rPr>
        <w:t xml:space="preserve"> the headphone</w:t>
      </w:r>
      <w:r w:rsidR="3C5C765B" w:rsidRPr="718298D7">
        <w:rPr>
          <w:rFonts w:asciiTheme="majorHAnsi" w:hAnsiTheme="majorHAnsi"/>
          <w:sz w:val="20"/>
          <w:szCs w:val="20"/>
          <w:lang w:val="en-US"/>
        </w:rPr>
        <w:t>’s</w:t>
      </w:r>
      <w:r w:rsidR="6AF17AC0" w:rsidRPr="718298D7">
        <w:rPr>
          <w:rFonts w:asciiTheme="majorHAnsi" w:hAnsiTheme="majorHAnsi"/>
          <w:sz w:val="20"/>
          <w:szCs w:val="20"/>
          <w:lang w:val="en-US"/>
        </w:rPr>
        <w:t xml:space="preserve"> cable port to</w:t>
      </w:r>
      <w:r w:rsidR="76D6F39C" w:rsidRPr="718298D7">
        <w:rPr>
          <w:rFonts w:asciiTheme="majorHAnsi" w:hAnsiTheme="majorHAnsi"/>
          <w:sz w:val="20"/>
          <w:szCs w:val="20"/>
          <w:lang w:val="en-US"/>
        </w:rPr>
        <w:t xml:space="preserve"> give</w:t>
      </w:r>
      <w:r w:rsidR="171F211D" w:rsidRPr="718298D7">
        <w:rPr>
          <w:rFonts w:asciiTheme="majorHAnsi" w:hAnsiTheme="majorHAnsi"/>
          <w:sz w:val="20"/>
          <w:szCs w:val="20"/>
          <w:lang w:val="en-US"/>
        </w:rPr>
        <w:t xml:space="preserve"> gamers, audiophiles, and </w:t>
      </w:r>
      <w:r w:rsidR="4E124C2A" w:rsidRPr="718298D7">
        <w:rPr>
          <w:rFonts w:asciiTheme="majorHAnsi" w:hAnsiTheme="majorHAnsi"/>
          <w:sz w:val="20"/>
          <w:szCs w:val="20"/>
          <w:lang w:val="en-US"/>
        </w:rPr>
        <w:t>everyday professionals</w:t>
      </w:r>
      <w:r w:rsidR="171F211D" w:rsidRPr="718298D7">
        <w:rPr>
          <w:rFonts w:asciiTheme="majorHAnsi" w:hAnsiTheme="majorHAnsi"/>
          <w:sz w:val="20"/>
          <w:szCs w:val="20"/>
          <w:lang w:val="en-US"/>
        </w:rPr>
        <w:t xml:space="preserve"> </w:t>
      </w:r>
      <w:r w:rsidR="0DAE2693" w:rsidRPr="718298D7">
        <w:rPr>
          <w:rFonts w:asciiTheme="majorHAnsi" w:hAnsiTheme="majorHAnsi"/>
          <w:sz w:val="20"/>
          <w:szCs w:val="20"/>
        </w:rPr>
        <w:t xml:space="preserve">a first-party microphone solution that pairs </w:t>
      </w:r>
      <w:r w:rsidR="2696A087" w:rsidRPr="718298D7">
        <w:rPr>
          <w:rFonts w:asciiTheme="majorHAnsi" w:hAnsiTheme="majorHAnsi"/>
          <w:sz w:val="20"/>
          <w:szCs w:val="20"/>
        </w:rPr>
        <w:t>perfectly</w:t>
      </w:r>
      <w:r w:rsidR="0DAE2693" w:rsidRPr="718298D7">
        <w:rPr>
          <w:rFonts w:asciiTheme="majorHAnsi" w:hAnsiTheme="majorHAnsi"/>
          <w:sz w:val="20"/>
          <w:szCs w:val="20"/>
        </w:rPr>
        <w:t xml:space="preserve"> with the brand’s hallmark immersive acoustics. </w:t>
      </w:r>
      <w:r w:rsidR="0BFDB158" w:rsidRPr="718298D7">
        <w:rPr>
          <w:rFonts w:asciiTheme="majorHAnsi" w:hAnsiTheme="majorHAnsi"/>
          <w:sz w:val="20"/>
          <w:szCs w:val="20"/>
          <w:lang w:val="en-US"/>
        </w:rPr>
        <w:t xml:space="preserve">With broad compatibility </w:t>
      </w:r>
      <w:r w:rsidR="37BAF140" w:rsidRPr="718298D7">
        <w:rPr>
          <w:rFonts w:asciiTheme="majorHAnsi" w:hAnsiTheme="majorHAnsi"/>
          <w:sz w:val="20"/>
          <w:szCs w:val="20"/>
          <w:lang w:val="en-US"/>
        </w:rPr>
        <w:t xml:space="preserve">for </w:t>
      </w:r>
      <w:r w:rsidR="0BFDB158" w:rsidRPr="718298D7">
        <w:rPr>
          <w:rFonts w:asciiTheme="majorHAnsi" w:hAnsiTheme="majorHAnsi"/>
          <w:sz w:val="20"/>
          <w:szCs w:val="20"/>
          <w:lang w:val="en-US"/>
        </w:rPr>
        <w:t xml:space="preserve">laptops, desktops, game consoles, and select mobile devices, </w:t>
      </w:r>
      <w:r w:rsidR="6BCBE851" w:rsidRPr="718298D7">
        <w:rPr>
          <w:rFonts w:asciiTheme="majorHAnsi" w:hAnsiTheme="majorHAnsi"/>
          <w:sz w:val="20"/>
          <w:szCs w:val="20"/>
          <w:lang w:val="en-US"/>
        </w:rPr>
        <w:t xml:space="preserve">the add-on accessory </w:t>
      </w:r>
      <w:r w:rsidR="64303577" w:rsidRPr="718298D7">
        <w:rPr>
          <w:rFonts w:asciiTheme="majorHAnsi" w:hAnsiTheme="majorHAnsi"/>
          <w:sz w:val="20"/>
          <w:szCs w:val="20"/>
          <w:lang w:val="en-US"/>
        </w:rPr>
        <w:t xml:space="preserve">is </w:t>
      </w:r>
      <w:r w:rsidR="6BCBE851" w:rsidRPr="718298D7">
        <w:rPr>
          <w:rFonts w:asciiTheme="majorHAnsi" w:hAnsiTheme="majorHAnsi"/>
          <w:sz w:val="20"/>
          <w:szCs w:val="20"/>
          <w:lang w:val="en-US"/>
        </w:rPr>
        <w:t xml:space="preserve">an </w:t>
      </w:r>
      <w:r w:rsidR="44C48E9C" w:rsidRPr="718298D7">
        <w:rPr>
          <w:rFonts w:asciiTheme="majorHAnsi" w:hAnsiTheme="majorHAnsi"/>
          <w:sz w:val="20"/>
          <w:szCs w:val="20"/>
        </w:rPr>
        <w:t>instant upgrade for both new and legacy Sennheiser models</w:t>
      </w:r>
      <w:r>
        <w:rPr>
          <w:rFonts w:asciiTheme="majorHAnsi" w:hAnsiTheme="majorHAnsi"/>
          <w:sz w:val="20"/>
          <w:szCs w:val="20"/>
        </w:rPr>
        <w:t xml:space="preserve"> that utilis</w:t>
      </w:r>
      <w:r w:rsidR="7574EFCE" w:rsidRPr="718298D7">
        <w:rPr>
          <w:rFonts w:asciiTheme="majorHAnsi" w:hAnsiTheme="majorHAnsi"/>
          <w:sz w:val="20"/>
          <w:szCs w:val="20"/>
        </w:rPr>
        <w:t>e the</w:t>
      </w:r>
      <w:r w:rsidR="29D824B9" w:rsidRPr="718298D7">
        <w:rPr>
          <w:rFonts w:asciiTheme="majorHAnsi" w:hAnsiTheme="majorHAnsi"/>
          <w:sz w:val="20"/>
          <w:szCs w:val="20"/>
        </w:rPr>
        <w:t>ir</w:t>
      </w:r>
      <w:r w:rsidR="7574EFCE" w:rsidRPr="718298D7">
        <w:rPr>
          <w:rFonts w:asciiTheme="majorHAnsi" w:hAnsiTheme="majorHAnsi"/>
          <w:sz w:val="20"/>
          <w:szCs w:val="20"/>
        </w:rPr>
        <w:t xml:space="preserve"> single-sided twist-lock connector</w:t>
      </w:r>
      <w:r w:rsidR="7574EFCE" w:rsidRPr="718298D7">
        <w:rPr>
          <w:rFonts w:asciiTheme="majorHAnsi" w:hAnsiTheme="majorHAnsi"/>
          <w:sz w:val="20"/>
          <w:szCs w:val="20"/>
          <w:lang w:val="en-US"/>
        </w:rPr>
        <w:t xml:space="preserve">. </w:t>
      </w:r>
      <w:bookmarkStart w:id="0" w:name="_GoBack"/>
      <w:r w:rsidR="00F00B10" w:rsidRPr="00F00B10">
        <w:rPr>
          <w:rFonts w:asciiTheme="majorHAnsi" w:hAnsiTheme="majorHAnsi"/>
          <w:sz w:val="20"/>
          <w:szCs w:val="20"/>
          <w:lang w:val="en-US"/>
        </w:rPr>
        <w:t>From the latest HD 550, HD 505, HD 560S and HD 620S to earlier 5-8 and 5-9 series headphones, audio purists no longer must choose either exceptional listening or precise voice communications.</w:t>
      </w:r>
      <w:bookmarkEnd w:id="0"/>
    </w:p>
    <w:p w14:paraId="39AED47D" w14:textId="0A5FC510" w:rsidR="006A25EE" w:rsidRPr="00DE0B35" w:rsidRDefault="30FF90D8" w:rsidP="580C1E8B">
      <w:pPr>
        <w:spacing w:line="240" w:lineRule="auto"/>
        <w:rPr>
          <w:rFonts w:asciiTheme="majorHAnsi" w:hAnsiTheme="majorHAnsi"/>
          <w:sz w:val="20"/>
          <w:szCs w:val="20"/>
          <w:lang w:val="en-US"/>
        </w:rPr>
      </w:pPr>
      <w:r>
        <w:br/>
      </w:r>
      <w:r w:rsidR="4BA9CD48" w:rsidRPr="718298D7">
        <w:rPr>
          <w:rFonts w:asciiTheme="majorHAnsi" w:hAnsiTheme="majorHAnsi"/>
          <w:i/>
          <w:iCs/>
          <w:sz w:val="20"/>
          <w:szCs w:val="20"/>
          <w:lang w:val="en-US"/>
        </w:rPr>
        <w:t>“</w:t>
      </w:r>
      <w:r w:rsidR="3AA06859" w:rsidRPr="718298D7">
        <w:rPr>
          <w:rFonts w:asciiTheme="majorHAnsi" w:hAnsiTheme="majorHAnsi"/>
          <w:i/>
          <w:iCs/>
          <w:sz w:val="20"/>
          <w:szCs w:val="20"/>
          <w:lang w:val="en-US"/>
        </w:rPr>
        <w:t xml:space="preserve">Gamers have praised the </w:t>
      </w:r>
      <w:r w:rsidR="66002EA7" w:rsidRPr="718298D7">
        <w:rPr>
          <w:rFonts w:asciiTheme="majorHAnsi" w:hAnsiTheme="majorHAnsi"/>
          <w:i/>
          <w:iCs/>
          <w:sz w:val="20"/>
          <w:szCs w:val="20"/>
          <w:lang w:val="en-US"/>
        </w:rPr>
        <w:t>extended</w:t>
      </w:r>
      <w:r w:rsidR="4BA9CD48" w:rsidRPr="718298D7">
        <w:rPr>
          <w:rFonts w:asciiTheme="majorHAnsi" w:hAnsiTheme="majorHAnsi"/>
          <w:i/>
          <w:iCs/>
          <w:sz w:val="20"/>
          <w:szCs w:val="20"/>
          <w:lang w:val="en-US"/>
        </w:rPr>
        <w:t xml:space="preserve"> comfort </w:t>
      </w:r>
      <w:r w:rsidR="3AA06859" w:rsidRPr="718298D7">
        <w:rPr>
          <w:rFonts w:asciiTheme="majorHAnsi" w:hAnsiTheme="majorHAnsi"/>
          <w:i/>
          <w:iCs/>
          <w:sz w:val="20"/>
          <w:szCs w:val="20"/>
          <w:lang w:val="en-US"/>
        </w:rPr>
        <w:t>and</w:t>
      </w:r>
      <w:r w:rsidR="66002EA7" w:rsidRPr="718298D7">
        <w:rPr>
          <w:rFonts w:asciiTheme="majorHAnsi" w:hAnsiTheme="majorHAnsi"/>
          <w:i/>
          <w:iCs/>
          <w:sz w:val="20"/>
          <w:szCs w:val="20"/>
          <w:lang w:val="en-US"/>
        </w:rPr>
        <w:t xml:space="preserve"> immers</w:t>
      </w:r>
      <w:r w:rsidR="10DAFB27" w:rsidRPr="718298D7">
        <w:rPr>
          <w:rFonts w:asciiTheme="majorHAnsi" w:hAnsiTheme="majorHAnsi"/>
          <w:i/>
          <w:iCs/>
          <w:sz w:val="20"/>
          <w:szCs w:val="20"/>
          <w:lang w:val="en-US"/>
        </w:rPr>
        <w:t xml:space="preserve">ive listening </w:t>
      </w:r>
      <w:r w:rsidR="4BA9CD48" w:rsidRPr="718298D7">
        <w:rPr>
          <w:rFonts w:asciiTheme="majorHAnsi" w:hAnsiTheme="majorHAnsi"/>
          <w:i/>
          <w:iCs/>
          <w:sz w:val="20"/>
          <w:szCs w:val="20"/>
          <w:lang w:val="en-US"/>
        </w:rPr>
        <w:t>their 500-series headphones</w:t>
      </w:r>
      <w:r w:rsidR="10DAFB27" w:rsidRPr="718298D7">
        <w:rPr>
          <w:rFonts w:asciiTheme="majorHAnsi" w:hAnsiTheme="majorHAnsi"/>
          <w:i/>
          <w:iCs/>
          <w:sz w:val="20"/>
          <w:szCs w:val="20"/>
          <w:lang w:val="en-US"/>
        </w:rPr>
        <w:t xml:space="preserve"> bring</w:t>
      </w:r>
      <w:r w:rsidR="4BA9CD48" w:rsidRPr="718298D7">
        <w:rPr>
          <w:rFonts w:asciiTheme="majorHAnsi" w:hAnsiTheme="majorHAnsi"/>
          <w:i/>
          <w:iCs/>
          <w:sz w:val="20"/>
          <w:szCs w:val="20"/>
          <w:lang w:val="en-US"/>
        </w:rPr>
        <w:t xml:space="preserve">, but </w:t>
      </w:r>
      <w:r w:rsidR="0CC42232" w:rsidRPr="718298D7">
        <w:rPr>
          <w:rFonts w:asciiTheme="majorHAnsi" w:hAnsiTheme="majorHAnsi"/>
          <w:i/>
          <w:iCs/>
          <w:sz w:val="20"/>
          <w:szCs w:val="20"/>
          <w:lang w:val="en-US"/>
        </w:rPr>
        <w:t xml:space="preserve">the lack of a </w:t>
      </w:r>
      <w:r w:rsidR="4BA9CD48" w:rsidRPr="718298D7">
        <w:rPr>
          <w:rFonts w:asciiTheme="majorHAnsi" w:hAnsiTheme="majorHAnsi"/>
          <w:i/>
          <w:iCs/>
          <w:sz w:val="20"/>
          <w:szCs w:val="20"/>
          <w:lang w:val="en-US"/>
        </w:rPr>
        <w:t xml:space="preserve">microphone </w:t>
      </w:r>
      <w:r w:rsidR="0CC42232" w:rsidRPr="718298D7">
        <w:rPr>
          <w:rFonts w:asciiTheme="majorHAnsi" w:hAnsiTheme="majorHAnsi"/>
          <w:i/>
          <w:iCs/>
          <w:sz w:val="20"/>
          <w:szCs w:val="20"/>
          <w:lang w:val="en-US"/>
        </w:rPr>
        <w:t>option</w:t>
      </w:r>
      <w:r w:rsidR="4BA9CD48" w:rsidRPr="718298D7">
        <w:rPr>
          <w:rFonts w:asciiTheme="majorHAnsi" w:hAnsiTheme="majorHAnsi"/>
          <w:i/>
          <w:iCs/>
          <w:sz w:val="20"/>
          <w:szCs w:val="20"/>
          <w:lang w:val="en-US"/>
        </w:rPr>
        <w:t xml:space="preserve"> </w:t>
      </w:r>
      <w:r w:rsidR="0CC42232" w:rsidRPr="718298D7">
        <w:rPr>
          <w:rFonts w:asciiTheme="majorHAnsi" w:hAnsiTheme="majorHAnsi"/>
          <w:i/>
          <w:iCs/>
          <w:sz w:val="20"/>
          <w:szCs w:val="20"/>
          <w:lang w:val="en-US"/>
        </w:rPr>
        <w:t xml:space="preserve">meant </w:t>
      </w:r>
      <w:r w:rsidR="1A0D1694" w:rsidRPr="718298D7">
        <w:rPr>
          <w:rFonts w:asciiTheme="majorHAnsi" w:hAnsiTheme="majorHAnsi"/>
          <w:i/>
          <w:iCs/>
          <w:sz w:val="20"/>
          <w:szCs w:val="20"/>
          <w:lang w:val="en-US"/>
        </w:rPr>
        <w:t>compromis</w:t>
      </w:r>
      <w:r w:rsidR="4CD02B39" w:rsidRPr="718298D7">
        <w:rPr>
          <w:rFonts w:asciiTheme="majorHAnsi" w:hAnsiTheme="majorHAnsi"/>
          <w:i/>
          <w:iCs/>
          <w:sz w:val="20"/>
          <w:szCs w:val="20"/>
          <w:lang w:val="en-US"/>
        </w:rPr>
        <w:t>e</w:t>
      </w:r>
      <w:r w:rsidR="4BA9CD48" w:rsidRPr="718298D7">
        <w:rPr>
          <w:rFonts w:asciiTheme="majorHAnsi" w:hAnsiTheme="majorHAnsi"/>
          <w:i/>
          <w:iCs/>
          <w:sz w:val="20"/>
          <w:szCs w:val="20"/>
          <w:lang w:val="en-US"/>
        </w:rPr>
        <w:t>,”</w:t>
      </w:r>
      <w:r w:rsidR="4BA9CD48" w:rsidRPr="718298D7">
        <w:rPr>
          <w:rFonts w:asciiTheme="majorHAnsi" w:hAnsiTheme="majorHAnsi"/>
          <w:sz w:val="20"/>
          <w:szCs w:val="20"/>
          <w:lang w:val="en-US"/>
        </w:rPr>
        <w:t xml:space="preserve"> said Klaus Hanselmann, Audiophile Product Manager.</w:t>
      </w:r>
      <w:r w:rsidR="4BA9CD48" w:rsidRPr="718298D7">
        <w:rPr>
          <w:rFonts w:asciiTheme="majorHAnsi" w:hAnsiTheme="majorHAnsi"/>
          <w:i/>
          <w:iCs/>
          <w:sz w:val="20"/>
          <w:szCs w:val="20"/>
          <w:lang w:val="en-US"/>
        </w:rPr>
        <w:t xml:space="preserve"> “With the HD 500 BAM, we’ve created a </w:t>
      </w:r>
      <w:r w:rsidR="5B8038CE" w:rsidRPr="718298D7">
        <w:rPr>
          <w:rFonts w:asciiTheme="majorHAnsi" w:hAnsiTheme="majorHAnsi"/>
          <w:i/>
          <w:iCs/>
          <w:sz w:val="20"/>
          <w:szCs w:val="20"/>
          <w:lang w:val="en-US"/>
        </w:rPr>
        <w:t>sleek</w:t>
      </w:r>
      <w:r w:rsidR="4BA9CD48" w:rsidRPr="718298D7">
        <w:rPr>
          <w:rFonts w:asciiTheme="majorHAnsi" w:hAnsiTheme="majorHAnsi"/>
          <w:i/>
          <w:iCs/>
          <w:sz w:val="20"/>
          <w:szCs w:val="20"/>
          <w:lang w:val="en-US"/>
        </w:rPr>
        <w:t xml:space="preserve">, durable, and great-sounding </w:t>
      </w:r>
      <w:r w:rsidR="5B8038CE" w:rsidRPr="718298D7">
        <w:rPr>
          <w:rFonts w:asciiTheme="majorHAnsi" w:hAnsiTheme="majorHAnsi"/>
          <w:i/>
          <w:iCs/>
          <w:sz w:val="20"/>
          <w:szCs w:val="20"/>
          <w:lang w:val="en-US"/>
        </w:rPr>
        <w:t>way</w:t>
      </w:r>
      <w:r w:rsidR="4BA9CD48" w:rsidRPr="718298D7">
        <w:rPr>
          <w:rFonts w:asciiTheme="majorHAnsi" w:hAnsiTheme="majorHAnsi"/>
          <w:i/>
          <w:iCs/>
          <w:sz w:val="20"/>
          <w:szCs w:val="20"/>
          <w:lang w:val="en-US"/>
        </w:rPr>
        <w:t xml:space="preserve"> </w:t>
      </w:r>
      <w:r w:rsidR="5B8038CE" w:rsidRPr="718298D7">
        <w:rPr>
          <w:rFonts w:asciiTheme="majorHAnsi" w:hAnsiTheme="majorHAnsi"/>
          <w:i/>
          <w:iCs/>
          <w:sz w:val="20"/>
          <w:szCs w:val="20"/>
          <w:lang w:val="en-US"/>
        </w:rPr>
        <w:t>to</w:t>
      </w:r>
      <w:r w:rsidR="4BA9CD48" w:rsidRPr="718298D7">
        <w:rPr>
          <w:rFonts w:asciiTheme="majorHAnsi" w:hAnsiTheme="majorHAnsi"/>
          <w:i/>
          <w:iCs/>
          <w:sz w:val="20"/>
          <w:szCs w:val="20"/>
          <w:lang w:val="en-US"/>
        </w:rPr>
        <w:t xml:space="preserve"> </w:t>
      </w:r>
      <w:r w:rsidR="6815AAD2" w:rsidRPr="718298D7">
        <w:rPr>
          <w:rFonts w:asciiTheme="majorHAnsi" w:hAnsiTheme="majorHAnsi"/>
          <w:i/>
          <w:iCs/>
          <w:sz w:val="20"/>
          <w:szCs w:val="20"/>
          <w:lang w:val="en-US"/>
        </w:rPr>
        <w:t xml:space="preserve">level up your </w:t>
      </w:r>
      <w:r w:rsidR="4CD02B39" w:rsidRPr="718298D7">
        <w:rPr>
          <w:rFonts w:asciiTheme="majorHAnsi" w:hAnsiTheme="majorHAnsi"/>
          <w:i/>
          <w:iCs/>
          <w:sz w:val="20"/>
          <w:szCs w:val="20"/>
          <w:lang w:val="en-US"/>
        </w:rPr>
        <w:t>o</w:t>
      </w:r>
      <w:r w:rsidR="6815AAD2" w:rsidRPr="718298D7">
        <w:rPr>
          <w:rFonts w:asciiTheme="majorHAnsi" w:hAnsiTheme="majorHAnsi"/>
          <w:i/>
          <w:iCs/>
          <w:sz w:val="20"/>
          <w:szCs w:val="20"/>
          <w:lang w:val="en-US"/>
        </w:rPr>
        <w:t>utput</w:t>
      </w:r>
      <w:r w:rsidR="4CD02B39" w:rsidRPr="718298D7">
        <w:rPr>
          <w:rFonts w:asciiTheme="majorHAnsi" w:hAnsiTheme="majorHAnsi"/>
          <w:i/>
          <w:iCs/>
          <w:sz w:val="20"/>
          <w:szCs w:val="20"/>
          <w:lang w:val="en-US"/>
        </w:rPr>
        <w:t xml:space="preserve"> AND input</w:t>
      </w:r>
      <w:r w:rsidR="4BA9CD48" w:rsidRPr="718298D7">
        <w:rPr>
          <w:rFonts w:asciiTheme="majorHAnsi" w:hAnsiTheme="majorHAnsi"/>
          <w:i/>
          <w:iCs/>
          <w:sz w:val="20"/>
          <w:szCs w:val="20"/>
          <w:lang w:val="en-US"/>
        </w:rPr>
        <w:t>. It</w:t>
      </w:r>
      <w:r w:rsidR="5B8038CE" w:rsidRPr="718298D7">
        <w:rPr>
          <w:rFonts w:asciiTheme="majorHAnsi" w:hAnsiTheme="majorHAnsi"/>
          <w:i/>
          <w:iCs/>
          <w:sz w:val="20"/>
          <w:szCs w:val="20"/>
          <w:lang w:val="en-US"/>
        </w:rPr>
        <w:t xml:space="preserve"> i</w:t>
      </w:r>
      <w:r w:rsidR="4BA9CD48" w:rsidRPr="718298D7">
        <w:rPr>
          <w:rFonts w:asciiTheme="majorHAnsi" w:hAnsiTheme="majorHAnsi"/>
          <w:i/>
          <w:iCs/>
          <w:sz w:val="20"/>
          <w:szCs w:val="20"/>
          <w:lang w:val="en-US"/>
        </w:rPr>
        <w:t xml:space="preserve">s the perfect </w:t>
      </w:r>
      <w:r w:rsidR="143C0483" w:rsidRPr="718298D7">
        <w:rPr>
          <w:rFonts w:asciiTheme="majorHAnsi" w:hAnsiTheme="majorHAnsi"/>
          <w:i/>
          <w:iCs/>
          <w:sz w:val="20"/>
          <w:szCs w:val="20"/>
          <w:lang w:val="en-US"/>
        </w:rPr>
        <w:t>addition</w:t>
      </w:r>
      <w:r w:rsidR="4BA9CD48" w:rsidRPr="718298D7">
        <w:rPr>
          <w:rFonts w:asciiTheme="majorHAnsi" w:hAnsiTheme="majorHAnsi"/>
          <w:i/>
          <w:iCs/>
          <w:sz w:val="20"/>
          <w:szCs w:val="20"/>
          <w:lang w:val="en-US"/>
        </w:rPr>
        <w:t xml:space="preserve"> to </w:t>
      </w:r>
      <w:r w:rsidR="54EAF75F" w:rsidRPr="718298D7">
        <w:rPr>
          <w:rFonts w:asciiTheme="majorHAnsi" w:hAnsiTheme="majorHAnsi"/>
          <w:i/>
          <w:iCs/>
          <w:sz w:val="20"/>
          <w:szCs w:val="20"/>
          <w:lang w:val="en-US"/>
        </w:rPr>
        <w:t>your daily driver</w:t>
      </w:r>
      <w:r w:rsidR="4BA9CD48" w:rsidRPr="718298D7">
        <w:rPr>
          <w:rFonts w:asciiTheme="majorHAnsi" w:hAnsiTheme="majorHAnsi"/>
          <w:i/>
          <w:iCs/>
          <w:sz w:val="20"/>
          <w:szCs w:val="20"/>
          <w:lang w:val="en-US"/>
        </w:rPr>
        <w:t xml:space="preserve"> headphones</w:t>
      </w:r>
      <w:r w:rsidR="54EAF75F" w:rsidRPr="718298D7">
        <w:rPr>
          <w:rFonts w:asciiTheme="majorHAnsi" w:hAnsiTheme="majorHAnsi"/>
          <w:i/>
          <w:iCs/>
          <w:sz w:val="20"/>
          <w:szCs w:val="20"/>
          <w:lang w:val="en-US"/>
        </w:rPr>
        <w:t>,</w:t>
      </w:r>
      <w:r w:rsidR="4BA9CD48" w:rsidRPr="718298D7">
        <w:rPr>
          <w:rFonts w:asciiTheme="majorHAnsi" w:hAnsiTheme="majorHAnsi"/>
          <w:i/>
          <w:iCs/>
          <w:sz w:val="20"/>
          <w:szCs w:val="20"/>
          <w:lang w:val="en-US"/>
        </w:rPr>
        <w:t xml:space="preserve"> </w:t>
      </w:r>
      <w:r w:rsidR="54EAF75F" w:rsidRPr="718298D7">
        <w:rPr>
          <w:rFonts w:asciiTheme="majorHAnsi" w:hAnsiTheme="majorHAnsi"/>
          <w:i/>
          <w:iCs/>
          <w:sz w:val="20"/>
          <w:szCs w:val="20"/>
          <w:lang w:val="en-US"/>
        </w:rPr>
        <w:t>and a</w:t>
      </w:r>
      <w:r w:rsidR="4BA9CD48" w:rsidRPr="718298D7">
        <w:rPr>
          <w:rFonts w:asciiTheme="majorHAnsi" w:hAnsiTheme="majorHAnsi"/>
          <w:i/>
          <w:iCs/>
          <w:sz w:val="20"/>
          <w:szCs w:val="20"/>
          <w:lang w:val="en-US"/>
        </w:rPr>
        <w:t xml:space="preserve"> powerful accessory </w:t>
      </w:r>
      <w:r w:rsidR="54EAF75F" w:rsidRPr="718298D7">
        <w:rPr>
          <w:rFonts w:asciiTheme="majorHAnsi" w:hAnsiTheme="majorHAnsi"/>
          <w:i/>
          <w:iCs/>
          <w:sz w:val="20"/>
          <w:szCs w:val="20"/>
          <w:lang w:val="en-US"/>
        </w:rPr>
        <w:t xml:space="preserve">for </w:t>
      </w:r>
      <w:r w:rsidR="44C48E9C" w:rsidRPr="718298D7">
        <w:rPr>
          <w:rFonts w:asciiTheme="majorHAnsi" w:hAnsiTheme="majorHAnsi"/>
          <w:i/>
          <w:iCs/>
          <w:sz w:val="20"/>
          <w:szCs w:val="20"/>
          <w:lang w:val="en-US"/>
        </w:rPr>
        <w:t>anyone chasing</w:t>
      </w:r>
      <w:r w:rsidR="54EAF75F" w:rsidRPr="718298D7">
        <w:rPr>
          <w:rFonts w:asciiTheme="majorHAnsi" w:hAnsiTheme="majorHAnsi"/>
          <w:i/>
          <w:iCs/>
          <w:sz w:val="20"/>
          <w:szCs w:val="20"/>
          <w:lang w:val="en-US"/>
        </w:rPr>
        <w:t xml:space="preserve"> a</w:t>
      </w:r>
      <w:r w:rsidR="143C0483" w:rsidRPr="718298D7">
        <w:rPr>
          <w:rFonts w:asciiTheme="majorHAnsi" w:hAnsiTheme="majorHAnsi"/>
          <w:i/>
          <w:iCs/>
          <w:sz w:val="20"/>
          <w:szCs w:val="20"/>
          <w:lang w:val="en-US"/>
        </w:rPr>
        <w:t xml:space="preserve"> total</w:t>
      </w:r>
      <w:r w:rsidR="54EAF75F" w:rsidRPr="718298D7">
        <w:rPr>
          <w:rFonts w:asciiTheme="majorHAnsi" w:hAnsiTheme="majorHAnsi"/>
          <w:i/>
          <w:iCs/>
          <w:sz w:val="20"/>
          <w:szCs w:val="20"/>
          <w:lang w:val="en-US"/>
        </w:rPr>
        <w:t xml:space="preserve"> audio upgrade</w:t>
      </w:r>
      <w:r w:rsidR="4BA9CD48" w:rsidRPr="718298D7">
        <w:rPr>
          <w:rFonts w:asciiTheme="majorHAnsi" w:hAnsiTheme="majorHAnsi"/>
          <w:i/>
          <w:iCs/>
          <w:sz w:val="20"/>
          <w:szCs w:val="20"/>
          <w:lang w:val="en-US"/>
        </w:rPr>
        <w:t>.”</w:t>
      </w:r>
      <w:r>
        <w:br/>
      </w:r>
    </w:p>
    <w:p w14:paraId="489F3904" w14:textId="14D02ED1" w:rsidR="00D45810" w:rsidRPr="00DE0B35" w:rsidRDefault="00D45810" w:rsidP="718298D7">
      <w:pPr>
        <w:spacing w:line="240" w:lineRule="auto"/>
        <w:rPr>
          <w:rFonts w:ascii="Sennheiser Office" w:eastAsia="Sennheiser Office" w:hAnsi="Sennheiser Office" w:cs="Sennheiser Office"/>
          <w:sz w:val="20"/>
          <w:szCs w:val="20"/>
          <w:lang w:val="en-US"/>
        </w:rPr>
      </w:pPr>
    </w:p>
    <w:p w14:paraId="4A092348" w14:textId="63F3D6D7" w:rsidR="00D45810" w:rsidRPr="00DE0B35" w:rsidRDefault="00D45810" w:rsidP="718298D7">
      <w:pPr>
        <w:spacing w:line="240" w:lineRule="auto"/>
        <w:rPr>
          <w:rFonts w:ascii="Sennheiser Office" w:eastAsia="Sennheiser Office" w:hAnsi="Sennheiser Office" w:cs="Sennheiser Office"/>
          <w:sz w:val="20"/>
          <w:szCs w:val="20"/>
          <w:lang w:val="en-US"/>
        </w:rPr>
      </w:pPr>
    </w:p>
    <w:p w14:paraId="6D3C2C5B" w14:textId="4208C308" w:rsidR="00D45810" w:rsidRPr="00DE0B35" w:rsidRDefault="308D40D1" w:rsidP="580C1E8B">
      <w:pPr>
        <w:spacing w:line="240" w:lineRule="auto"/>
        <w:rPr>
          <w:rFonts w:asciiTheme="majorHAnsi" w:hAnsiTheme="majorHAnsi"/>
          <w:sz w:val="20"/>
          <w:szCs w:val="20"/>
          <w:lang w:val="en-US"/>
        </w:rPr>
      </w:pPr>
      <w:r w:rsidRPr="718298D7">
        <w:rPr>
          <w:rFonts w:ascii="Sennheiser Office" w:eastAsia="Sennheiser Office" w:hAnsi="Sennheiser Office" w:cs="Sennheiser Office"/>
          <w:sz w:val="20"/>
          <w:szCs w:val="20"/>
          <w:lang w:val="en-US"/>
        </w:rPr>
        <w:t xml:space="preserve">At the heart of the HD 500 BAM is a 10 mm electret condenser capsule with a cardioid pickup pattern, delivering exceptional speech clarity. The cardioid design rejects distracting noise from nearby fans, appliances, and </w:t>
      </w:r>
      <w:r w:rsidR="603C3285" w:rsidRPr="718298D7">
        <w:rPr>
          <w:rFonts w:ascii="Sennheiser Office" w:eastAsia="Sennheiser Office" w:hAnsi="Sennheiser Office" w:cs="Sennheiser Office"/>
          <w:sz w:val="20"/>
          <w:szCs w:val="20"/>
          <w:lang w:val="en-US"/>
        </w:rPr>
        <w:t>peopl</w:t>
      </w:r>
      <w:r w:rsidRPr="718298D7">
        <w:rPr>
          <w:rFonts w:ascii="Sennheiser Office" w:eastAsia="Sennheiser Office" w:hAnsi="Sennheiser Office" w:cs="Sennheiser Office"/>
          <w:sz w:val="20"/>
          <w:szCs w:val="20"/>
          <w:lang w:val="en-US"/>
        </w:rPr>
        <w:t>e that would otherwise pollute the gaming experience. For gamers accustomed to juggling headsets or relying on separate components for listening and speech, making the switch from listen-only headphones to an integrated microphone is no longer a burden</w:t>
      </w:r>
      <w:r w:rsidR="60B03A68" w:rsidRPr="718298D7">
        <w:rPr>
          <w:rFonts w:ascii="Sennheiser Office" w:eastAsia="Sennheiser Office" w:hAnsi="Sennheiser Office" w:cs="Sennheiser Office"/>
          <w:sz w:val="20"/>
          <w:szCs w:val="20"/>
          <w:lang w:val="en-US"/>
        </w:rPr>
        <w:t xml:space="preserve">. The HD 500 BAM provides </w:t>
      </w:r>
      <w:r w:rsidR="7A4EC846" w:rsidRPr="718298D7">
        <w:rPr>
          <w:rFonts w:ascii="Sennheiser Office" w:eastAsia="Sennheiser Office" w:hAnsi="Sennheiser Office" w:cs="Sennheiser Office"/>
          <w:sz w:val="20"/>
          <w:szCs w:val="20"/>
          <w:lang w:val="en-US"/>
        </w:rPr>
        <w:t xml:space="preserve">a </w:t>
      </w:r>
      <w:r w:rsidRPr="718298D7">
        <w:rPr>
          <w:rFonts w:ascii="Sennheiser Office" w:eastAsia="Sennheiser Office" w:hAnsi="Sennheiser Office" w:cs="Sennheiser Office"/>
          <w:sz w:val="20"/>
          <w:szCs w:val="20"/>
          <w:lang w:val="en-US"/>
        </w:rPr>
        <w:t xml:space="preserve">streamlined solution </w:t>
      </w:r>
      <w:r w:rsidR="489349D0" w:rsidRPr="718298D7">
        <w:rPr>
          <w:rFonts w:ascii="Sennheiser Office" w:eastAsia="Sennheiser Office" w:hAnsi="Sennheiser Office" w:cs="Sennheiser Office"/>
          <w:sz w:val="20"/>
          <w:szCs w:val="20"/>
          <w:lang w:val="en-US"/>
        </w:rPr>
        <w:t xml:space="preserve">which can </w:t>
      </w:r>
      <w:r w:rsidRPr="718298D7">
        <w:rPr>
          <w:rFonts w:ascii="Sennheiser Office" w:eastAsia="Sennheiser Office" w:hAnsi="Sennheiser Office" w:cs="Sennheiser Office"/>
          <w:sz w:val="20"/>
          <w:szCs w:val="20"/>
          <w:lang w:val="en-US"/>
        </w:rPr>
        <w:t>handle crystal-clear sound in both directions, whether in the heat of a match or a crucial Teams call.</w:t>
      </w:r>
    </w:p>
    <w:p w14:paraId="220BDE33" w14:textId="3C59A2BD" w:rsidR="718298D7" w:rsidRDefault="718298D7" w:rsidP="718298D7">
      <w:pPr>
        <w:spacing w:line="240" w:lineRule="auto"/>
        <w:rPr>
          <w:rFonts w:asciiTheme="majorHAnsi" w:hAnsiTheme="majorHAnsi"/>
          <w:sz w:val="20"/>
          <w:szCs w:val="20"/>
          <w:lang w:val="en-US"/>
        </w:rPr>
      </w:pPr>
    </w:p>
    <w:p w14:paraId="4E6A068D" w14:textId="48F9019F" w:rsidR="7483C50B" w:rsidRDefault="227334CB" w:rsidP="501E2D15">
      <w:pPr>
        <w:spacing w:line="240" w:lineRule="auto"/>
        <w:rPr>
          <w:rFonts w:asciiTheme="majorHAnsi" w:hAnsiTheme="majorHAnsi"/>
          <w:sz w:val="20"/>
          <w:szCs w:val="20"/>
        </w:rPr>
      </w:pPr>
      <w:r w:rsidRPr="501E2D15">
        <w:rPr>
          <w:rFonts w:asciiTheme="majorHAnsi" w:hAnsiTheme="majorHAnsi"/>
          <w:sz w:val="20"/>
          <w:szCs w:val="20"/>
        </w:rPr>
        <w:t xml:space="preserve">The HD 500 series has been a </w:t>
      </w:r>
      <w:r w:rsidR="724D7E66" w:rsidRPr="501E2D15">
        <w:rPr>
          <w:rFonts w:asciiTheme="majorHAnsi" w:hAnsiTheme="majorHAnsi"/>
          <w:sz w:val="20"/>
          <w:szCs w:val="20"/>
        </w:rPr>
        <w:t>favourite</w:t>
      </w:r>
      <w:r w:rsidRPr="501E2D15">
        <w:rPr>
          <w:rFonts w:asciiTheme="majorHAnsi" w:hAnsiTheme="majorHAnsi"/>
          <w:sz w:val="20"/>
          <w:szCs w:val="20"/>
        </w:rPr>
        <w:t xml:space="preserve"> among gamers, lauded for its hyper-realistic acoustics, </w:t>
      </w:r>
      <w:r w:rsidR="0CA92E80" w:rsidRPr="501E2D15">
        <w:rPr>
          <w:rFonts w:asciiTheme="majorHAnsi" w:hAnsiTheme="majorHAnsi"/>
          <w:sz w:val="20"/>
          <w:szCs w:val="20"/>
        </w:rPr>
        <w:t>engaging</w:t>
      </w:r>
      <w:r w:rsidRPr="501E2D15">
        <w:rPr>
          <w:rFonts w:asciiTheme="majorHAnsi" w:hAnsiTheme="majorHAnsi"/>
          <w:sz w:val="20"/>
          <w:szCs w:val="20"/>
        </w:rPr>
        <w:t xml:space="preserve"> “</w:t>
      </w:r>
      <w:r w:rsidR="15381BF1" w:rsidRPr="501E2D15">
        <w:rPr>
          <w:rFonts w:asciiTheme="majorHAnsi" w:hAnsiTheme="majorHAnsi"/>
          <w:sz w:val="20"/>
          <w:szCs w:val="20"/>
        </w:rPr>
        <w:t xml:space="preserve">panoramic” soundstage, and ultralight build. Among competitive </w:t>
      </w:r>
      <w:r w:rsidR="061B20EA" w:rsidRPr="501E2D15">
        <w:rPr>
          <w:rFonts w:asciiTheme="majorHAnsi" w:hAnsiTheme="majorHAnsi"/>
          <w:sz w:val="20"/>
          <w:szCs w:val="20"/>
        </w:rPr>
        <w:t>play</w:t>
      </w:r>
      <w:r w:rsidR="15381BF1" w:rsidRPr="501E2D15">
        <w:rPr>
          <w:rFonts w:asciiTheme="majorHAnsi" w:hAnsiTheme="majorHAnsi"/>
          <w:sz w:val="20"/>
          <w:szCs w:val="20"/>
        </w:rPr>
        <w:t>ers, their precis</w:t>
      </w:r>
      <w:r w:rsidR="1F4B5D2A" w:rsidRPr="501E2D15">
        <w:rPr>
          <w:rFonts w:asciiTheme="majorHAnsi" w:hAnsiTheme="majorHAnsi"/>
          <w:sz w:val="20"/>
          <w:szCs w:val="20"/>
        </w:rPr>
        <w:t xml:space="preserve">e </w:t>
      </w:r>
      <w:r w:rsidR="6B284596" w:rsidRPr="501E2D15">
        <w:rPr>
          <w:rFonts w:asciiTheme="majorHAnsi" w:hAnsiTheme="majorHAnsi"/>
          <w:sz w:val="20"/>
          <w:szCs w:val="20"/>
        </w:rPr>
        <w:t xml:space="preserve">audio </w:t>
      </w:r>
      <w:r w:rsidR="1F4B5D2A" w:rsidRPr="501E2D15">
        <w:rPr>
          <w:rFonts w:asciiTheme="majorHAnsi" w:hAnsiTheme="majorHAnsi"/>
          <w:sz w:val="20"/>
          <w:szCs w:val="20"/>
        </w:rPr>
        <w:t>reproduction capabilities can provide a competitive advantage through location cues</w:t>
      </w:r>
      <w:r w:rsidR="325E80BE" w:rsidRPr="501E2D15">
        <w:rPr>
          <w:rFonts w:asciiTheme="majorHAnsi" w:hAnsiTheme="majorHAnsi"/>
          <w:sz w:val="20"/>
          <w:szCs w:val="20"/>
        </w:rPr>
        <w:t xml:space="preserve">. The HD 500 BAM </w:t>
      </w:r>
      <w:r w:rsidR="0604782B" w:rsidRPr="501E2D15">
        <w:rPr>
          <w:rFonts w:asciiTheme="majorHAnsi" w:hAnsiTheme="majorHAnsi"/>
          <w:sz w:val="20"/>
          <w:szCs w:val="20"/>
        </w:rPr>
        <w:t xml:space="preserve">delivers a </w:t>
      </w:r>
      <w:r w:rsidR="0BDA3D60" w:rsidRPr="501E2D15">
        <w:rPr>
          <w:rFonts w:asciiTheme="majorHAnsi" w:hAnsiTheme="majorHAnsi"/>
          <w:sz w:val="20"/>
          <w:szCs w:val="20"/>
        </w:rPr>
        <w:t>premium</w:t>
      </w:r>
      <w:r w:rsidR="325E80BE" w:rsidRPr="501E2D15">
        <w:rPr>
          <w:rFonts w:asciiTheme="majorHAnsi" w:hAnsiTheme="majorHAnsi"/>
          <w:sz w:val="20"/>
          <w:szCs w:val="20"/>
        </w:rPr>
        <w:t xml:space="preserve"> </w:t>
      </w:r>
      <w:r w:rsidR="0604782B" w:rsidRPr="501E2D15">
        <w:rPr>
          <w:rFonts w:asciiTheme="majorHAnsi" w:hAnsiTheme="majorHAnsi"/>
          <w:sz w:val="20"/>
          <w:szCs w:val="20"/>
        </w:rPr>
        <w:t xml:space="preserve">experience for voice signals without the need for additional microphone stands or interfaces. </w:t>
      </w:r>
    </w:p>
    <w:p w14:paraId="0E65778D" w14:textId="6CD3ABF1" w:rsidR="7483C50B" w:rsidRDefault="54E051C9" w:rsidP="501E2D15">
      <w:pPr>
        <w:spacing w:line="240" w:lineRule="auto"/>
        <w:jc w:val="center"/>
      </w:pPr>
      <w:r>
        <w:rPr>
          <w:noProof/>
          <w:lang w:eastAsia="en-GB"/>
        </w:rPr>
        <w:drawing>
          <wp:inline distT="0" distB="0" distL="0" distR="0" wp14:anchorId="54026BAE" wp14:editId="03F0ABE4">
            <wp:extent cx="4686300" cy="3867182"/>
            <wp:effectExtent l="0" t="0" r="0" b="0"/>
            <wp:docPr id="1054386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86275" name=""/>
                    <pic:cNvPicPr/>
                  </pic:nvPicPr>
                  <pic:blipFill>
                    <a:blip r:embed="rId12">
                      <a:extLst>
                        <a:ext uri="{28A0092B-C50C-407E-A947-70E740481C1C}">
                          <a14:useLocalDpi xmlns:a14="http://schemas.microsoft.com/office/drawing/2010/main"/>
                        </a:ext>
                      </a:extLst>
                    </a:blip>
                    <a:stretch>
                      <a:fillRect/>
                    </a:stretch>
                  </pic:blipFill>
                  <pic:spPr>
                    <a:xfrm>
                      <a:off x="0" y="0"/>
                      <a:ext cx="4686300" cy="3867182"/>
                    </a:xfrm>
                    <a:prstGeom prst="rect">
                      <a:avLst/>
                    </a:prstGeom>
                  </pic:spPr>
                </pic:pic>
              </a:graphicData>
            </a:graphic>
          </wp:inline>
        </w:drawing>
      </w:r>
    </w:p>
    <w:p w14:paraId="387E8B08" w14:textId="77777777" w:rsidR="00D45810" w:rsidRPr="00BB3A37" w:rsidRDefault="00D45810" w:rsidP="00D45810">
      <w:pPr>
        <w:spacing w:line="240" w:lineRule="auto"/>
        <w:rPr>
          <w:rFonts w:asciiTheme="majorHAnsi" w:hAnsiTheme="majorHAnsi"/>
          <w:sz w:val="20"/>
          <w:szCs w:val="20"/>
          <w:lang w:val="en-US"/>
        </w:rPr>
      </w:pPr>
    </w:p>
    <w:p w14:paraId="077D47C8" w14:textId="67116A1D" w:rsidR="1AB3E04F" w:rsidRDefault="53878797" w:rsidP="718298D7">
      <w:pPr>
        <w:spacing w:after="160" w:line="257" w:lineRule="auto"/>
        <w:rPr>
          <w:rFonts w:asciiTheme="majorHAnsi" w:hAnsiTheme="majorHAnsi"/>
          <w:sz w:val="20"/>
          <w:szCs w:val="20"/>
          <w:lang w:val="en-US"/>
        </w:rPr>
      </w:pPr>
      <w:r w:rsidRPr="718298D7">
        <w:rPr>
          <w:rFonts w:asciiTheme="majorHAnsi" w:hAnsiTheme="majorHAnsi"/>
          <w:sz w:val="20"/>
          <w:szCs w:val="20"/>
          <w:lang w:val="en-US"/>
        </w:rPr>
        <w:t xml:space="preserve">To ensure flexibility across a vast range of devices, the HD 500 BAM uses a 4-pole 3.5mm plug with CTIA wiring, </w:t>
      </w:r>
      <w:r w:rsidR="42FBF005" w:rsidRPr="718298D7">
        <w:rPr>
          <w:rFonts w:asciiTheme="majorHAnsi" w:hAnsiTheme="majorHAnsi"/>
          <w:sz w:val="20"/>
          <w:szCs w:val="20"/>
          <w:lang w:val="en-US"/>
        </w:rPr>
        <w:t xml:space="preserve">and </w:t>
      </w:r>
      <w:r w:rsidRPr="718298D7">
        <w:rPr>
          <w:rFonts w:asciiTheme="majorHAnsi" w:hAnsiTheme="majorHAnsi"/>
          <w:sz w:val="20"/>
          <w:szCs w:val="20"/>
          <w:lang w:val="en-US"/>
        </w:rPr>
        <w:t xml:space="preserve">an in-line volume control </w:t>
      </w:r>
      <w:r w:rsidR="526A4396" w:rsidRPr="718298D7">
        <w:rPr>
          <w:rFonts w:asciiTheme="majorHAnsi" w:hAnsiTheme="majorHAnsi"/>
          <w:sz w:val="20"/>
          <w:szCs w:val="20"/>
          <w:lang w:val="en-US"/>
        </w:rPr>
        <w:t>with</w:t>
      </w:r>
      <w:r w:rsidRPr="718298D7">
        <w:rPr>
          <w:rFonts w:asciiTheme="majorHAnsi" w:hAnsiTheme="majorHAnsi"/>
          <w:sz w:val="20"/>
          <w:szCs w:val="20"/>
          <w:lang w:val="en-US"/>
        </w:rPr>
        <w:t xml:space="preserve"> mic mute switch</w:t>
      </w:r>
      <w:r w:rsidR="1AB3E04F" w:rsidRPr="718298D7">
        <w:rPr>
          <w:rFonts w:asciiTheme="majorHAnsi" w:hAnsiTheme="majorHAnsi"/>
          <w:sz w:val="20"/>
          <w:szCs w:val="20"/>
          <w:lang w:val="en-US"/>
        </w:rPr>
        <w:t xml:space="preserve"> </w:t>
      </w:r>
      <w:r w:rsidR="077C094F" w:rsidRPr="718298D7">
        <w:rPr>
          <w:rFonts w:asciiTheme="majorHAnsi" w:hAnsiTheme="majorHAnsi"/>
          <w:sz w:val="20"/>
          <w:szCs w:val="20"/>
          <w:lang w:val="en-US"/>
        </w:rPr>
        <w:t>along</w:t>
      </w:r>
      <w:r w:rsidR="1AB3E04F" w:rsidRPr="718298D7">
        <w:rPr>
          <w:rFonts w:asciiTheme="majorHAnsi" w:hAnsiTheme="majorHAnsi"/>
          <w:sz w:val="20"/>
          <w:szCs w:val="20"/>
          <w:lang w:val="en-US"/>
        </w:rPr>
        <w:t xml:space="preserve"> its 1.5 meter</w:t>
      </w:r>
      <w:r w:rsidR="00BC4AE6">
        <w:rPr>
          <w:rFonts w:asciiTheme="majorHAnsi" w:hAnsiTheme="majorHAnsi"/>
          <w:sz w:val="20"/>
          <w:szCs w:val="20"/>
          <w:lang w:val="en-US"/>
        </w:rPr>
        <w:t xml:space="preserve"> </w:t>
      </w:r>
      <w:r w:rsidR="70684599" w:rsidRPr="101B2516">
        <w:rPr>
          <w:rFonts w:asciiTheme="majorHAnsi" w:hAnsiTheme="majorHAnsi"/>
          <w:sz w:val="20"/>
          <w:szCs w:val="20"/>
          <w:lang w:val="en-US"/>
        </w:rPr>
        <w:t>/ 5 foot</w:t>
      </w:r>
      <w:r w:rsidR="00BC4AE6" w:rsidRPr="17A14277">
        <w:rPr>
          <w:rFonts w:asciiTheme="majorHAnsi" w:hAnsiTheme="majorHAnsi"/>
          <w:sz w:val="20"/>
          <w:szCs w:val="20"/>
          <w:lang w:val="en-US"/>
        </w:rPr>
        <w:t xml:space="preserve"> </w:t>
      </w:r>
      <w:r w:rsidR="1AB3E04F" w:rsidRPr="718298D7">
        <w:rPr>
          <w:rFonts w:asciiTheme="majorHAnsi" w:hAnsiTheme="majorHAnsi"/>
          <w:sz w:val="20"/>
          <w:szCs w:val="20"/>
          <w:lang w:val="en-US"/>
        </w:rPr>
        <w:t>cable</w:t>
      </w:r>
      <w:r w:rsidRPr="718298D7">
        <w:rPr>
          <w:rFonts w:asciiTheme="majorHAnsi" w:hAnsiTheme="majorHAnsi"/>
          <w:sz w:val="20"/>
          <w:szCs w:val="20"/>
          <w:lang w:val="en-US"/>
        </w:rPr>
        <w:t>,</w:t>
      </w:r>
      <w:r w:rsidR="48E633AE" w:rsidRPr="718298D7">
        <w:rPr>
          <w:rFonts w:asciiTheme="majorHAnsi" w:hAnsiTheme="majorHAnsi"/>
          <w:sz w:val="20"/>
          <w:szCs w:val="20"/>
          <w:lang w:val="en-US"/>
        </w:rPr>
        <w:t xml:space="preserve"> </w:t>
      </w:r>
      <w:r w:rsidR="4A1DDB86" w:rsidRPr="718298D7">
        <w:rPr>
          <w:rFonts w:asciiTheme="majorHAnsi" w:hAnsiTheme="majorHAnsi"/>
          <w:sz w:val="20"/>
          <w:szCs w:val="20"/>
          <w:lang w:val="en-US"/>
        </w:rPr>
        <w:t xml:space="preserve">a </w:t>
      </w:r>
      <w:r w:rsidR="48E633AE" w:rsidRPr="718298D7">
        <w:rPr>
          <w:rFonts w:asciiTheme="majorHAnsi" w:hAnsiTheme="majorHAnsi"/>
          <w:sz w:val="20"/>
          <w:szCs w:val="20"/>
          <w:lang w:val="en-US"/>
        </w:rPr>
        <w:t xml:space="preserve">trio of </w:t>
      </w:r>
      <w:r w:rsidR="22952B53" w:rsidRPr="718298D7">
        <w:rPr>
          <w:rFonts w:asciiTheme="majorHAnsi" w:hAnsiTheme="majorHAnsi"/>
          <w:sz w:val="20"/>
          <w:szCs w:val="20"/>
          <w:lang w:val="en-US"/>
        </w:rPr>
        <w:t xml:space="preserve">windscreens and </w:t>
      </w:r>
      <w:r w:rsidRPr="718298D7">
        <w:rPr>
          <w:rFonts w:asciiTheme="majorHAnsi" w:hAnsiTheme="majorHAnsi"/>
          <w:sz w:val="20"/>
          <w:szCs w:val="20"/>
          <w:lang w:val="en-US"/>
        </w:rPr>
        <w:t>a Y-adapter for PC soundcards with discrete microphone and headphone connections</w:t>
      </w:r>
      <w:r w:rsidR="5F65BFEA" w:rsidRPr="718298D7">
        <w:rPr>
          <w:rFonts w:asciiTheme="majorHAnsi" w:hAnsiTheme="majorHAnsi"/>
          <w:sz w:val="20"/>
          <w:szCs w:val="20"/>
          <w:lang w:val="en-US"/>
        </w:rPr>
        <w:t xml:space="preserve"> are included.</w:t>
      </w:r>
      <w:r w:rsidR="1AB3E04F">
        <w:br/>
      </w:r>
    </w:p>
    <w:p w14:paraId="1630C84D" w14:textId="7E97F0D5" w:rsidR="0DDAD2E1" w:rsidRPr="00DE0B35" w:rsidRDefault="0DDAD2E1" w:rsidP="488A149F">
      <w:pPr>
        <w:rPr>
          <w:rFonts w:asciiTheme="majorHAnsi" w:eastAsia="Aptos" w:hAnsiTheme="majorHAnsi" w:cs="Aptos"/>
          <w:sz w:val="20"/>
          <w:szCs w:val="20"/>
        </w:rPr>
      </w:pPr>
      <w:r w:rsidRPr="00DE0B35">
        <w:rPr>
          <w:rFonts w:asciiTheme="majorHAnsi" w:hAnsiTheme="majorHAnsi"/>
          <w:b/>
          <w:bCs/>
          <w:sz w:val="20"/>
          <w:szCs w:val="20"/>
        </w:rPr>
        <w:t>Availability</w:t>
      </w:r>
      <w:r w:rsidRPr="00DE0B35">
        <w:rPr>
          <w:rFonts w:asciiTheme="majorHAnsi" w:eastAsia="Aptos" w:hAnsiTheme="majorHAnsi" w:cs="Aptos"/>
          <w:sz w:val="20"/>
          <w:szCs w:val="20"/>
        </w:rPr>
        <w:t xml:space="preserve"> </w:t>
      </w:r>
    </w:p>
    <w:p w14:paraId="07067F00" w14:textId="16CF264A" w:rsidR="0ACA7999" w:rsidRPr="00DE0B35" w:rsidRDefault="006A25EE" w:rsidP="484BC039">
      <w:pPr>
        <w:rPr>
          <w:rFonts w:asciiTheme="majorHAnsi" w:eastAsia="Aptos" w:hAnsiTheme="majorHAnsi" w:cs="Aptos"/>
          <w:sz w:val="20"/>
          <w:szCs w:val="20"/>
        </w:rPr>
      </w:pPr>
      <w:r w:rsidRPr="00DE0B35">
        <w:rPr>
          <w:rFonts w:asciiTheme="majorHAnsi" w:eastAsia="Aptos" w:hAnsiTheme="majorHAnsi" w:cs="Aptos"/>
          <w:sz w:val="20"/>
          <w:szCs w:val="20"/>
        </w:rPr>
        <w:lastRenderedPageBreak/>
        <w:t>The HD 500</w:t>
      </w:r>
      <w:r w:rsidR="00F31ACA" w:rsidRPr="00DE0B35">
        <w:rPr>
          <w:rFonts w:asciiTheme="majorHAnsi" w:eastAsia="Aptos" w:hAnsiTheme="majorHAnsi" w:cs="Aptos"/>
          <w:sz w:val="20"/>
          <w:szCs w:val="20"/>
        </w:rPr>
        <w:t xml:space="preserve"> BAM</w:t>
      </w:r>
      <w:r w:rsidRPr="00DE0B35">
        <w:rPr>
          <w:rFonts w:asciiTheme="majorHAnsi" w:eastAsia="Aptos" w:hAnsiTheme="majorHAnsi" w:cs="Aptos"/>
          <w:sz w:val="20"/>
          <w:szCs w:val="20"/>
        </w:rPr>
        <w:t xml:space="preserve"> </w:t>
      </w:r>
      <w:r w:rsidR="00BC1139" w:rsidRPr="00DE0B35">
        <w:rPr>
          <w:rFonts w:asciiTheme="majorHAnsi" w:eastAsia="Aptos" w:hAnsiTheme="majorHAnsi" w:cs="Aptos"/>
          <w:sz w:val="20"/>
          <w:szCs w:val="20"/>
        </w:rPr>
        <w:t>is available now</w:t>
      </w:r>
      <w:r w:rsidR="09A5C447" w:rsidRPr="00DE0B35">
        <w:rPr>
          <w:rFonts w:asciiTheme="majorHAnsi" w:eastAsia="Aptos" w:hAnsiTheme="majorHAnsi" w:cs="Aptos"/>
          <w:sz w:val="20"/>
          <w:szCs w:val="20"/>
        </w:rPr>
        <w:t xml:space="preserve"> </w:t>
      </w:r>
      <w:r w:rsidR="00EA6CE9" w:rsidRPr="00DE0B35">
        <w:rPr>
          <w:rFonts w:asciiTheme="majorHAnsi" w:eastAsia="Aptos" w:hAnsiTheme="majorHAnsi" w:cs="Aptos"/>
          <w:sz w:val="20"/>
          <w:szCs w:val="20"/>
        </w:rPr>
        <w:t xml:space="preserve">at a suggested retail price of </w:t>
      </w:r>
      <w:r w:rsidR="00E4083E">
        <w:rPr>
          <w:rFonts w:asciiTheme="majorHAnsi" w:eastAsia="Aptos" w:hAnsiTheme="majorHAnsi" w:cs="Aptos"/>
          <w:sz w:val="20"/>
          <w:szCs w:val="20"/>
        </w:rPr>
        <w:t xml:space="preserve">£39.99 </w:t>
      </w:r>
      <w:r w:rsidR="00EA6CE9" w:rsidRPr="00DE0B35">
        <w:rPr>
          <w:rFonts w:asciiTheme="majorHAnsi" w:eastAsia="Aptos" w:hAnsiTheme="majorHAnsi" w:cs="Aptos"/>
          <w:sz w:val="20"/>
          <w:szCs w:val="20"/>
        </w:rPr>
        <w:t>f</w:t>
      </w:r>
      <w:r w:rsidR="007A0E15" w:rsidRPr="00DE0B35">
        <w:rPr>
          <w:rFonts w:asciiTheme="majorHAnsi" w:eastAsia="Aptos" w:hAnsiTheme="majorHAnsi" w:cs="Aptos"/>
          <w:sz w:val="20"/>
          <w:szCs w:val="20"/>
        </w:rPr>
        <w:t>rom authori</w:t>
      </w:r>
      <w:r w:rsidR="00E4083E">
        <w:rPr>
          <w:rFonts w:asciiTheme="majorHAnsi" w:eastAsia="Aptos" w:hAnsiTheme="majorHAnsi" w:cs="Aptos"/>
          <w:sz w:val="20"/>
          <w:szCs w:val="20"/>
        </w:rPr>
        <w:t>s</w:t>
      </w:r>
      <w:r w:rsidR="007A0E15" w:rsidRPr="00DE0B35">
        <w:rPr>
          <w:rFonts w:asciiTheme="majorHAnsi" w:eastAsia="Aptos" w:hAnsiTheme="majorHAnsi" w:cs="Aptos"/>
          <w:sz w:val="20"/>
          <w:szCs w:val="20"/>
        </w:rPr>
        <w:t>ed retailers and at sennheiser-hearing.com</w:t>
      </w:r>
      <w:r w:rsidR="00EA6CE9" w:rsidRPr="00DE0B35">
        <w:rPr>
          <w:rFonts w:asciiTheme="majorHAnsi" w:eastAsia="Aptos" w:hAnsiTheme="majorHAnsi" w:cs="Aptos"/>
          <w:sz w:val="20"/>
          <w:szCs w:val="20"/>
        </w:rPr>
        <w:t>.</w:t>
      </w:r>
    </w:p>
    <w:p w14:paraId="4E0CB9C9" w14:textId="54018EC1" w:rsidR="484BC039" w:rsidRDefault="484BC039"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About the Sennheiser Brand – 80 Years of Building the Future of Audio</w:t>
      </w:r>
    </w:p>
    <w:p w14:paraId="1C150975" w14:textId="2A709445"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4E8019DA" w14:textId="77777777" w:rsidR="005E0AFD" w:rsidRPr="00406886" w:rsidRDefault="00E704D1"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3">
        <w:r w:rsidR="005E0AFD" w:rsidRPr="7E3AB44A">
          <w:rPr>
            <w:rStyle w:val="normaltextrun"/>
            <w:rFonts w:asciiTheme="minorHAnsi" w:eastAsiaTheme="minorEastAsia" w:hAnsiTheme="minorHAnsi" w:cstheme="minorBidi"/>
            <w:color w:val="0095D5" w:themeColor="accent1"/>
            <w:sz w:val="20"/>
            <w:szCs w:val="20"/>
            <w:lang w:val="en-US"/>
          </w:rPr>
          <w:t>www.sennheiser.com</w:t>
        </w:r>
      </w:hyperlink>
      <w:r w:rsidR="005E0AFD" w:rsidRPr="7E3AB44A">
        <w:rPr>
          <w:rStyle w:val="normaltextrun"/>
          <w:rFonts w:asciiTheme="minorHAnsi" w:eastAsiaTheme="minorEastAsia" w:hAnsiTheme="minorHAnsi" w:cstheme="minorBidi"/>
          <w:color w:val="0095D5" w:themeColor="accent1"/>
          <w:sz w:val="20"/>
          <w:szCs w:val="20"/>
          <w:lang w:val="en-US"/>
        </w:rPr>
        <w:t> </w:t>
      </w:r>
      <w:r w:rsidR="005E0AFD"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E704D1"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4">
        <w:r w:rsidR="005E0AFD" w:rsidRPr="7E3AB44A">
          <w:rPr>
            <w:rStyle w:val="normaltextrun"/>
            <w:rFonts w:asciiTheme="minorHAnsi" w:eastAsiaTheme="minorEastAsia" w:hAnsiTheme="minorHAnsi" w:cstheme="minorBidi"/>
            <w:color w:val="0095D5" w:themeColor="accent1"/>
            <w:sz w:val="20"/>
            <w:szCs w:val="20"/>
            <w:lang w:val="en-US"/>
          </w:rPr>
          <w:t>www.sennheiser-hearing.com</w:t>
        </w:r>
      </w:hyperlink>
      <w:r w:rsidR="005E0AFD"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5"/>
          <w:footerReference w:type="default" r:id="rId16"/>
          <w:headerReference w:type="first" r:id="rId17"/>
          <w:footerReference w:type="first" r:id="rId18"/>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460C2157" w:rsidR="00FF5BB5" w:rsidRPr="00B866C5" w:rsidRDefault="00F521D7" w:rsidP="00FF5BB5">
      <w:pPr>
        <w:spacing w:line="240" w:lineRule="auto"/>
        <w:rPr>
          <w:sz w:val="20"/>
          <w:szCs w:val="20"/>
          <w:lang w:val="en-US"/>
        </w:rPr>
      </w:pPr>
      <w:r w:rsidRPr="0ACA7999">
        <w:rPr>
          <w:sz w:val="20"/>
          <w:szCs w:val="20"/>
          <w:lang w:val="en-US"/>
        </w:rPr>
        <w:t>Sonova Consumer Hearing</w:t>
      </w:r>
      <w:r w:rsidR="00FF5BB5" w:rsidRPr="0ACA7999">
        <w:rPr>
          <w:sz w:val="20"/>
          <w:szCs w:val="20"/>
          <w:lang w:val="en-US"/>
        </w:rPr>
        <w:t xml:space="preserve"> </w:t>
      </w:r>
      <w:r w:rsidR="003B378E">
        <w:rPr>
          <w:sz w:val="20"/>
          <w:szCs w:val="20"/>
          <w:lang w:val="en-US"/>
        </w:rPr>
        <w:t>EMEA</w:t>
      </w:r>
    </w:p>
    <w:p w14:paraId="6FC856A1" w14:textId="1A16F2E8" w:rsidR="72F6F351" w:rsidRDefault="003B378E" w:rsidP="0ACA7999">
      <w:pPr>
        <w:spacing w:line="240" w:lineRule="auto"/>
      </w:pPr>
      <w:r>
        <w:rPr>
          <w:color w:val="0095D5" w:themeColor="accent1"/>
          <w:sz w:val="20"/>
          <w:szCs w:val="20"/>
          <w:lang w:val="en-US"/>
        </w:rPr>
        <w:t xml:space="preserve">Kate Smart </w:t>
      </w:r>
    </w:p>
    <w:p w14:paraId="0F77615D" w14:textId="2D71462C" w:rsidR="00FF5BB5" w:rsidRPr="005A0B42" w:rsidRDefault="00FF5BB5" w:rsidP="003B378E">
      <w:pPr>
        <w:spacing w:line="240" w:lineRule="auto"/>
        <w:rPr>
          <w:sz w:val="20"/>
          <w:szCs w:val="20"/>
        </w:rPr>
      </w:pPr>
      <w:r w:rsidRPr="0ACA7999">
        <w:rPr>
          <w:sz w:val="20"/>
          <w:szCs w:val="20"/>
          <w:lang w:val="en-US"/>
        </w:rPr>
        <w:t>PR and Influencer</w:t>
      </w:r>
      <w:r w:rsidR="423F48FB" w:rsidRPr="0ACA7999">
        <w:rPr>
          <w:sz w:val="20"/>
          <w:szCs w:val="20"/>
          <w:lang w:val="en-US"/>
        </w:rPr>
        <w:t xml:space="preserve"> Manager </w:t>
      </w:r>
    </w:p>
    <w:p w14:paraId="5BF53605" w14:textId="0E8F2A85" w:rsidR="00B665F3" w:rsidRPr="00EA1D7E" w:rsidRDefault="00E704D1" w:rsidP="00F57B30">
      <w:pPr>
        <w:spacing w:line="240" w:lineRule="auto"/>
        <w:rPr>
          <w:sz w:val="20"/>
          <w:szCs w:val="20"/>
          <w:lang w:val="de-DE"/>
        </w:rPr>
      </w:pPr>
      <w:hyperlink r:id="rId19" w:history="1">
        <w:r w:rsidR="003B378E" w:rsidRPr="00945105">
          <w:rPr>
            <w:rStyle w:val="Hyperlink"/>
            <w:sz w:val="20"/>
            <w:szCs w:val="20"/>
            <w:lang w:val="de-DE"/>
          </w:rPr>
          <w:t>kate.smart@sonova.com</w:t>
        </w:r>
      </w:hyperlink>
      <w:r w:rsidR="003B378E">
        <w:rPr>
          <w:sz w:val="20"/>
          <w:szCs w:val="20"/>
          <w:lang w:val="de-DE"/>
        </w:rPr>
        <w:t xml:space="preserve"> </w:t>
      </w:r>
    </w:p>
    <w:sectPr w:rsidR="00B665F3" w:rsidRPr="00EA1D7E" w:rsidSect="00500F65">
      <w:footerReference w:type="default" r:id="rId20"/>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7A31D" w14:textId="77777777" w:rsidR="00E704D1" w:rsidRDefault="00E704D1" w:rsidP="00CA1EB9">
      <w:pPr>
        <w:spacing w:line="240" w:lineRule="auto"/>
      </w:pPr>
      <w:r>
        <w:separator/>
      </w:r>
    </w:p>
  </w:endnote>
  <w:endnote w:type="continuationSeparator" w:id="0">
    <w:p w14:paraId="28039ABB" w14:textId="77777777" w:rsidR="00E704D1" w:rsidRDefault="00E704D1" w:rsidP="00CA1EB9">
      <w:pPr>
        <w:spacing w:line="240" w:lineRule="auto"/>
      </w:pPr>
      <w:r>
        <w:continuationSeparator/>
      </w:r>
    </w:p>
  </w:endnote>
  <w:endnote w:type="continuationNotice" w:id="1">
    <w:p w14:paraId="7EA16447" w14:textId="77777777" w:rsidR="00E704D1" w:rsidRDefault="00E704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A768A413-27DD-41F4-AE5F-0782952264F2}"/>
    <w:embedBold r:id="rId2" w:fontKey="{A28F3E86-C3E9-47A6-B9B1-8E48819140EC}"/>
    <w:embedItalic r:id="rId3" w:fontKey="{88FFDE5F-DFB1-4566-8C3A-1932AC9451B6}"/>
    <w:embedBoldItalic r:id="rId4" w:fontKey="{98B30A24-3864-48D4-8C9A-D0762EBD952E}"/>
  </w:font>
  <w:font w:name="Tahoma">
    <w:panose1 w:val="020B0604030504040204"/>
    <w:charset w:val="00"/>
    <w:family w:val="swiss"/>
    <w:pitch w:val="variable"/>
    <w:sig w:usb0="E1002EFF" w:usb1="C000605B" w:usb2="00000029" w:usb3="00000000" w:csb0="000101FF" w:csb1="00000000"/>
    <w:embedRegular r:id="rId5" w:fontKey="{4EA8A6FA-D59E-4C80-B670-0BED8BD478B3}"/>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420CE796-24FC-4F0D-AB13-F250A0892A0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2B040" w14:textId="597AAB68" w:rsidR="0089169D" w:rsidRDefault="00891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F3A6D" w14:textId="77777777" w:rsidR="00E704D1" w:rsidRDefault="00E704D1" w:rsidP="00CA1EB9">
      <w:pPr>
        <w:spacing w:line="240" w:lineRule="auto"/>
      </w:pPr>
      <w:r>
        <w:separator/>
      </w:r>
    </w:p>
  </w:footnote>
  <w:footnote w:type="continuationSeparator" w:id="0">
    <w:p w14:paraId="51D193BD" w14:textId="77777777" w:rsidR="00E704D1" w:rsidRDefault="00E704D1" w:rsidP="00CA1EB9">
      <w:pPr>
        <w:spacing w:line="240" w:lineRule="auto"/>
      </w:pPr>
      <w:r>
        <w:continuationSeparator/>
      </w:r>
    </w:p>
  </w:footnote>
  <w:footnote w:type="continuationNotice" w:id="1">
    <w:p w14:paraId="3CAFE4A4" w14:textId="77777777" w:rsidR="00E704D1" w:rsidRDefault="00E704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68A" w14:textId="77777777" w:rsidR="0089169D" w:rsidRDefault="0089169D">
    <w:pPr>
      <w:pStyle w:val="Header"/>
    </w:pPr>
    <w:r>
      <w:rPr>
        <w:noProof/>
        <w:color w:val="2B579A"/>
        <w:shd w:val="clear" w:color="auto" w:fill="E6E6E6"/>
        <w:lang w:eastAsia="en-GB"/>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4757E688"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F00B10">
                            <w:rPr>
                              <w:noProof/>
                            </w:rPr>
                            <w:t>2</w:t>
                          </w:r>
                          <w:r>
                            <w:rPr>
                              <w:color w:val="2B579A"/>
                              <w:shd w:val="clear" w:color="auto" w:fill="E6E6E6"/>
                            </w:rPr>
                            <w:fldChar w:fldCharType="end"/>
                          </w:r>
                          <w:r w:rsidRPr="00CA1EB9">
                            <w:t>/</w:t>
                          </w:r>
                          <w:fldSimple w:instr="NUMPAGES  \* Arabic  \* MERGEFORMAT">
                            <w:r w:rsidR="00F00B10">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" filled="f" stroked="f" strokeweight=".5pt">
              <v:textbox inset="0,0,0,0">
                <w:txbxContent>
                  <w:p w14:paraId="47D93FC5" w14:textId="4757E688"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F00B10">
                      <w:rPr>
                        <w:noProof/>
                      </w:rPr>
                      <w:t>2</w:t>
                    </w:r>
                    <w:r>
                      <w:rPr>
                        <w:color w:val="2B579A"/>
                        <w:shd w:val="clear" w:color="auto" w:fill="E6E6E6"/>
                      </w:rPr>
                      <w:fldChar w:fldCharType="end"/>
                    </w:r>
                    <w:r w:rsidRPr="00CA1EB9">
                      <w:t>/</w:t>
                    </w:r>
                    <w:fldSimple w:instr="NUMPAGES  \* Arabic  \* MERGEFORMAT">
                      <w:r w:rsidR="00F00B10">
                        <w:rPr>
                          <w:noProof/>
                        </w:rPr>
                        <w:t>3</w:t>
                      </w:r>
                    </w:fldSimple>
                  </w:p>
                </w:txbxContent>
              </v:textbox>
              <w10:wrap anchorx="page" anchory="page"/>
              <w10:anchorlock/>
            </v:shape>
          </w:pict>
        </mc:Fallback>
      </mc:AlternateContent>
    </w:r>
    <w:r>
      <w:rPr>
        <w:noProof/>
        <w:color w:val="2B579A"/>
        <w:shd w:val="clear" w:color="auto" w:fill="E6E6E6"/>
        <w:lang w:eastAsia="en-GB"/>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eastAsia="en-GB"/>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5CA1" w14:textId="1AED03DF" w:rsidR="0089169D" w:rsidRDefault="002F532D">
    <w:pPr>
      <w:pStyle w:val="Header"/>
    </w:pPr>
    <w:r w:rsidRPr="002F532D">
      <w:rPr>
        <w:noProof/>
        <w:lang w:eastAsia="en-GB"/>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lang w:eastAsia="en-GB"/>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0CA9999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F00B10">
                            <w:rPr>
                              <w:noProof/>
                            </w:rPr>
                            <w:t>1</w:t>
                          </w:r>
                          <w:r>
                            <w:rPr>
                              <w:color w:val="2B579A"/>
                              <w:shd w:val="clear" w:color="auto" w:fill="E6E6E6"/>
                            </w:rPr>
                            <w:fldChar w:fldCharType="end"/>
                          </w:r>
                          <w:r w:rsidRPr="00CA1EB9">
                            <w:t>/</w:t>
                          </w:r>
                          <w:fldSimple w:instr="NUMPAGES  \* Arabic  \* MERGEFORMAT">
                            <w:r w:rsidR="00F00B10">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" filled="f" stroked="f" strokeweight=".5pt">
              <v:textbox inset="0,0,0,0">
                <w:txbxContent>
                  <w:p w14:paraId="360579BF" w14:textId="0CA9999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F00B10">
                      <w:rPr>
                        <w:noProof/>
                      </w:rPr>
                      <w:t>1</w:t>
                    </w:r>
                    <w:r>
                      <w:rPr>
                        <w:color w:val="2B579A"/>
                        <w:shd w:val="clear" w:color="auto" w:fill="E6E6E6"/>
                      </w:rPr>
                      <w:fldChar w:fldCharType="end"/>
                    </w:r>
                    <w:r w:rsidRPr="00CA1EB9">
                      <w:t>/</w:t>
                    </w:r>
                    <w:fldSimple w:instr="NUMPAGES  \* Arabic  \* MERGEFORMAT">
                      <w:r w:rsidR="00F00B10">
                        <w:rPr>
                          <w:noProof/>
                        </w:rPr>
                        <w:t>3</w:t>
                      </w:r>
                    </w:fldSimple>
                  </w:p>
                </w:txbxContent>
              </v:textbox>
              <w10:wrap anchorx="page" anchory="page"/>
              <w10:anchorlock/>
            </v:shape>
          </w:pict>
        </mc:Fallback>
      </mc:AlternateContent>
    </w:r>
    <w:r w:rsidR="0089169D">
      <w:rPr>
        <w:noProof/>
        <w:color w:val="2B579A"/>
        <w:shd w:val="clear" w:color="auto" w:fill="E6E6E6"/>
        <w:lang w:eastAsia="en-GB"/>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376F"/>
    <w:rsid w:val="000142AF"/>
    <w:rsid w:val="00014B57"/>
    <w:rsid w:val="0001544B"/>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481C"/>
    <w:rsid w:val="0003512F"/>
    <w:rsid w:val="00035597"/>
    <w:rsid w:val="00035713"/>
    <w:rsid w:val="00036490"/>
    <w:rsid w:val="00036A6A"/>
    <w:rsid w:val="00037167"/>
    <w:rsid w:val="000379FB"/>
    <w:rsid w:val="00041380"/>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63A8"/>
    <w:rsid w:val="00067AC6"/>
    <w:rsid w:val="00067FE9"/>
    <w:rsid w:val="00070AAA"/>
    <w:rsid w:val="000712FE"/>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0BBF"/>
    <w:rsid w:val="000A3A01"/>
    <w:rsid w:val="000A3DE1"/>
    <w:rsid w:val="000A4E84"/>
    <w:rsid w:val="000A4F47"/>
    <w:rsid w:val="000A50B0"/>
    <w:rsid w:val="000A605E"/>
    <w:rsid w:val="000A694F"/>
    <w:rsid w:val="000A7132"/>
    <w:rsid w:val="000B1C7C"/>
    <w:rsid w:val="000B239F"/>
    <w:rsid w:val="000B49B7"/>
    <w:rsid w:val="000B4B93"/>
    <w:rsid w:val="000B5259"/>
    <w:rsid w:val="000B5DF7"/>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4C7B"/>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6E"/>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3FBF"/>
    <w:rsid w:val="00194055"/>
    <w:rsid w:val="0019555F"/>
    <w:rsid w:val="0019591C"/>
    <w:rsid w:val="001A1706"/>
    <w:rsid w:val="001A1EE7"/>
    <w:rsid w:val="001A369F"/>
    <w:rsid w:val="001A7EA1"/>
    <w:rsid w:val="001B2369"/>
    <w:rsid w:val="001B3497"/>
    <w:rsid w:val="001B3B23"/>
    <w:rsid w:val="001B4A7C"/>
    <w:rsid w:val="001B4F43"/>
    <w:rsid w:val="001B7EE9"/>
    <w:rsid w:val="001C0722"/>
    <w:rsid w:val="001C1207"/>
    <w:rsid w:val="001C32F7"/>
    <w:rsid w:val="001C5692"/>
    <w:rsid w:val="001D02FB"/>
    <w:rsid w:val="001D3E70"/>
    <w:rsid w:val="001D4E25"/>
    <w:rsid w:val="001E2CBF"/>
    <w:rsid w:val="001E506A"/>
    <w:rsid w:val="001E6C23"/>
    <w:rsid w:val="001E7745"/>
    <w:rsid w:val="001F0031"/>
    <w:rsid w:val="001F0B09"/>
    <w:rsid w:val="001F17A4"/>
    <w:rsid w:val="001F192B"/>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4DB3"/>
    <w:rsid w:val="00235DE2"/>
    <w:rsid w:val="002378BD"/>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1CE"/>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86760"/>
    <w:rsid w:val="00290FD8"/>
    <w:rsid w:val="00291529"/>
    <w:rsid w:val="0029197F"/>
    <w:rsid w:val="00292C28"/>
    <w:rsid w:val="00293C51"/>
    <w:rsid w:val="002973BF"/>
    <w:rsid w:val="00297DE6"/>
    <w:rsid w:val="002A185A"/>
    <w:rsid w:val="002A32D8"/>
    <w:rsid w:val="002A3E9A"/>
    <w:rsid w:val="002A42EF"/>
    <w:rsid w:val="002A47C2"/>
    <w:rsid w:val="002A636B"/>
    <w:rsid w:val="002B2A18"/>
    <w:rsid w:val="002B33A8"/>
    <w:rsid w:val="002B36E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680"/>
    <w:rsid w:val="002D1800"/>
    <w:rsid w:val="002D1CD5"/>
    <w:rsid w:val="002D340E"/>
    <w:rsid w:val="002D36DE"/>
    <w:rsid w:val="002D392C"/>
    <w:rsid w:val="002D5AAC"/>
    <w:rsid w:val="002D5E6B"/>
    <w:rsid w:val="002D671B"/>
    <w:rsid w:val="002E3F41"/>
    <w:rsid w:val="002E4762"/>
    <w:rsid w:val="002E6254"/>
    <w:rsid w:val="002E7D3C"/>
    <w:rsid w:val="002F4DA9"/>
    <w:rsid w:val="002F4FBE"/>
    <w:rsid w:val="002F532D"/>
    <w:rsid w:val="002F68DF"/>
    <w:rsid w:val="002F7691"/>
    <w:rsid w:val="002F7B26"/>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4BF6"/>
    <w:rsid w:val="00335409"/>
    <w:rsid w:val="00336515"/>
    <w:rsid w:val="0033666C"/>
    <w:rsid w:val="003369D1"/>
    <w:rsid w:val="003371BC"/>
    <w:rsid w:val="0034043B"/>
    <w:rsid w:val="00342D80"/>
    <w:rsid w:val="0034326D"/>
    <w:rsid w:val="00343462"/>
    <w:rsid w:val="0034364A"/>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1160"/>
    <w:rsid w:val="00362712"/>
    <w:rsid w:val="00362F45"/>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95F"/>
    <w:rsid w:val="00382E7B"/>
    <w:rsid w:val="00383AB1"/>
    <w:rsid w:val="003840D6"/>
    <w:rsid w:val="00384384"/>
    <w:rsid w:val="0038493D"/>
    <w:rsid w:val="00385D51"/>
    <w:rsid w:val="00390F8F"/>
    <w:rsid w:val="0039347D"/>
    <w:rsid w:val="00393CFF"/>
    <w:rsid w:val="003940D7"/>
    <w:rsid w:val="00394206"/>
    <w:rsid w:val="00394610"/>
    <w:rsid w:val="00396F81"/>
    <w:rsid w:val="0039728A"/>
    <w:rsid w:val="003A07FE"/>
    <w:rsid w:val="003A24AF"/>
    <w:rsid w:val="003A531D"/>
    <w:rsid w:val="003A5FC2"/>
    <w:rsid w:val="003A6111"/>
    <w:rsid w:val="003A79F7"/>
    <w:rsid w:val="003B0E18"/>
    <w:rsid w:val="003B1092"/>
    <w:rsid w:val="003B2BC5"/>
    <w:rsid w:val="003B2F52"/>
    <w:rsid w:val="003B378E"/>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3CAF"/>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383"/>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37750"/>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4650"/>
    <w:rsid w:val="00464A0B"/>
    <w:rsid w:val="00465BFF"/>
    <w:rsid w:val="00470472"/>
    <w:rsid w:val="004704BD"/>
    <w:rsid w:val="004715FE"/>
    <w:rsid w:val="00472145"/>
    <w:rsid w:val="00473814"/>
    <w:rsid w:val="004746C2"/>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F16"/>
    <w:rsid w:val="004A6859"/>
    <w:rsid w:val="004A7855"/>
    <w:rsid w:val="004A7D66"/>
    <w:rsid w:val="004B2858"/>
    <w:rsid w:val="004B3C11"/>
    <w:rsid w:val="004B5DE4"/>
    <w:rsid w:val="004B685D"/>
    <w:rsid w:val="004B7D5F"/>
    <w:rsid w:val="004C32E7"/>
    <w:rsid w:val="004C3D61"/>
    <w:rsid w:val="004C4970"/>
    <w:rsid w:val="004C6428"/>
    <w:rsid w:val="004C7C74"/>
    <w:rsid w:val="004D0B89"/>
    <w:rsid w:val="004D12EE"/>
    <w:rsid w:val="004D1691"/>
    <w:rsid w:val="004D2371"/>
    <w:rsid w:val="004D2BC5"/>
    <w:rsid w:val="004D2C0A"/>
    <w:rsid w:val="004D2D3C"/>
    <w:rsid w:val="004D525D"/>
    <w:rsid w:val="004D5AE7"/>
    <w:rsid w:val="004D7503"/>
    <w:rsid w:val="004E32C0"/>
    <w:rsid w:val="004E3DFF"/>
    <w:rsid w:val="004E4C5E"/>
    <w:rsid w:val="004E6E15"/>
    <w:rsid w:val="004F11CE"/>
    <w:rsid w:val="004F2A83"/>
    <w:rsid w:val="004F3342"/>
    <w:rsid w:val="004F3698"/>
    <w:rsid w:val="004F5EC5"/>
    <w:rsid w:val="00500888"/>
    <w:rsid w:val="00500F65"/>
    <w:rsid w:val="005011DC"/>
    <w:rsid w:val="005071DC"/>
    <w:rsid w:val="00512A06"/>
    <w:rsid w:val="0051584E"/>
    <w:rsid w:val="00515C86"/>
    <w:rsid w:val="0051619B"/>
    <w:rsid w:val="005164BD"/>
    <w:rsid w:val="0051720C"/>
    <w:rsid w:val="00520010"/>
    <w:rsid w:val="00521644"/>
    <w:rsid w:val="0052204B"/>
    <w:rsid w:val="005248A1"/>
    <w:rsid w:val="00524EFD"/>
    <w:rsid w:val="00526185"/>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43F"/>
    <w:rsid w:val="00561869"/>
    <w:rsid w:val="00562802"/>
    <w:rsid w:val="00563B3A"/>
    <w:rsid w:val="00564810"/>
    <w:rsid w:val="005648AD"/>
    <w:rsid w:val="005669AD"/>
    <w:rsid w:val="00566B40"/>
    <w:rsid w:val="00566EC5"/>
    <w:rsid w:val="00570700"/>
    <w:rsid w:val="00573D5C"/>
    <w:rsid w:val="00574881"/>
    <w:rsid w:val="00574BBC"/>
    <w:rsid w:val="00575939"/>
    <w:rsid w:val="005768F6"/>
    <w:rsid w:val="00580306"/>
    <w:rsid w:val="00581D9D"/>
    <w:rsid w:val="00582A8D"/>
    <w:rsid w:val="00586741"/>
    <w:rsid w:val="00586C8A"/>
    <w:rsid w:val="00586DD2"/>
    <w:rsid w:val="0058762A"/>
    <w:rsid w:val="00587EC0"/>
    <w:rsid w:val="00590D42"/>
    <w:rsid w:val="0059169F"/>
    <w:rsid w:val="005919C3"/>
    <w:rsid w:val="005926F1"/>
    <w:rsid w:val="00595402"/>
    <w:rsid w:val="0059548D"/>
    <w:rsid w:val="00595D94"/>
    <w:rsid w:val="00596CA8"/>
    <w:rsid w:val="005A0B42"/>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23A8"/>
    <w:rsid w:val="005E301F"/>
    <w:rsid w:val="005E5517"/>
    <w:rsid w:val="005E6739"/>
    <w:rsid w:val="005E6F73"/>
    <w:rsid w:val="005E731D"/>
    <w:rsid w:val="005E7D04"/>
    <w:rsid w:val="005E7FEB"/>
    <w:rsid w:val="005F0856"/>
    <w:rsid w:val="005F0DCE"/>
    <w:rsid w:val="005F1729"/>
    <w:rsid w:val="005F1EE6"/>
    <w:rsid w:val="005F2611"/>
    <w:rsid w:val="005F2CFB"/>
    <w:rsid w:val="005F41F2"/>
    <w:rsid w:val="005F5595"/>
    <w:rsid w:val="005F78BD"/>
    <w:rsid w:val="0060000A"/>
    <w:rsid w:val="00602AA2"/>
    <w:rsid w:val="00606488"/>
    <w:rsid w:val="00610652"/>
    <w:rsid w:val="00610B59"/>
    <w:rsid w:val="006118ED"/>
    <w:rsid w:val="006142CC"/>
    <w:rsid w:val="00615012"/>
    <w:rsid w:val="00615296"/>
    <w:rsid w:val="00620868"/>
    <w:rsid w:val="006208A5"/>
    <w:rsid w:val="00620CEC"/>
    <w:rsid w:val="006233DB"/>
    <w:rsid w:val="00625205"/>
    <w:rsid w:val="006278A2"/>
    <w:rsid w:val="00631588"/>
    <w:rsid w:val="0063375C"/>
    <w:rsid w:val="00633C7C"/>
    <w:rsid w:val="00633CC4"/>
    <w:rsid w:val="00634350"/>
    <w:rsid w:val="00634E62"/>
    <w:rsid w:val="00635D2B"/>
    <w:rsid w:val="006360EB"/>
    <w:rsid w:val="00640347"/>
    <w:rsid w:val="006412D7"/>
    <w:rsid w:val="00641DC9"/>
    <w:rsid w:val="0064212B"/>
    <w:rsid w:val="006426D1"/>
    <w:rsid w:val="0064279E"/>
    <w:rsid w:val="006429AE"/>
    <w:rsid w:val="00643325"/>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623D"/>
    <w:rsid w:val="006871EC"/>
    <w:rsid w:val="00691BB2"/>
    <w:rsid w:val="00691C34"/>
    <w:rsid w:val="0069336D"/>
    <w:rsid w:val="006938C8"/>
    <w:rsid w:val="00694E9B"/>
    <w:rsid w:val="00695178"/>
    <w:rsid w:val="00696328"/>
    <w:rsid w:val="00696A7B"/>
    <w:rsid w:val="00696EEC"/>
    <w:rsid w:val="00697C9C"/>
    <w:rsid w:val="006A1112"/>
    <w:rsid w:val="006A25EE"/>
    <w:rsid w:val="006A2B29"/>
    <w:rsid w:val="006A34C8"/>
    <w:rsid w:val="006A370F"/>
    <w:rsid w:val="006A39F7"/>
    <w:rsid w:val="006A3D94"/>
    <w:rsid w:val="006A45AF"/>
    <w:rsid w:val="006A5CF5"/>
    <w:rsid w:val="006A79DF"/>
    <w:rsid w:val="006A7B6F"/>
    <w:rsid w:val="006B221F"/>
    <w:rsid w:val="006B3377"/>
    <w:rsid w:val="006B4166"/>
    <w:rsid w:val="006B467A"/>
    <w:rsid w:val="006B58D8"/>
    <w:rsid w:val="006B58DC"/>
    <w:rsid w:val="006B5F08"/>
    <w:rsid w:val="006B6598"/>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152"/>
    <w:rsid w:val="007029D6"/>
    <w:rsid w:val="00702B6A"/>
    <w:rsid w:val="00702C0E"/>
    <w:rsid w:val="00703079"/>
    <w:rsid w:val="00703860"/>
    <w:rsid w:val="0070414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6E9"/>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605FF"/>
    <w:rsid w:val="00760A11"/>
    <w:rsid w:val="00760A81"/>
    <w:rsid w:val="0076137F"/>
    <w:rsid w:val="007645EF"/>
    <w:rsid w:val="00764650"/>
    <w:rsid w:val="00764B8F"/>
    <w:rsid w:val="0076508C"/>
    <w:rsid w:val="007650E2"/>
    <w:rsid w:val="007660A4"/>
    <w:rsid w:val="00766F97"/>
    <w:rsid w:val="00767116"/>
    <w:rsid w:val="0077027A"/>
    <w:rsid w:val="00772793"/>
    <w:rsid w:val="00772B67"/>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61A6"/>
    <w:rsid w:val="0079625A"/>
    <w:rsid w:val="00796311"/>
    <w:rsid w:val="007977AF"/>
    <w:rsid w:val="007978FD"/>
    <w:rsid w:val="007A0E15"/>
    <w:rsid w:val="007A23D0"/>
    <w:rsid w:val="007A3D6E"/>
    <w:rsid w:val="007A473B"/>
    <w:rsid w:val="007A4ACF"/>
    <w:rsid w:val="007A65B8"/>
    <w:rsid w:val="007B008C"/>
    <w:rsid w:val="007B2CBA"/>
    <w:rsid w:val="007B3448"/>
    <w:rsid w:val="007B3B78"/>
    <w:rsid w:val="007B3DD0"/>
    <w:rsid w:val="007B4354"/>
    <w:rsid w:val="007B4848"/>
    <w:rsid w:val="007B583D"/>
    <w:rsid w:val="007B5933"/>
    <w:rsid w:val="007B6726"/>
    <w:rsid w:val="007B787B"/>
    <w:rsid w:val="007C53F4"/>
    <w:rsid w:val="007C5411"/>
    <w:rsid w:val="007C5C26"/>
    <w:rsid w:val="007C60B4"/>
    <w:rsid w:val="007C6E81"/>
    <w:rsid w:val="007C71E4"/>
    <w:rsid w:val="007C774F"/>
    <w:rsid w:val="007C7B60"/>
    <w:rsid w:val="007D1860"/>
    <w:rsid w:val="007D333F"/>
    <w:rsid w:val="007D6101"/>
    <w:rsid w:val="007D65E6"/>
    <w:rsid w:val="007D751B"/>
    <w:rsid w:val="007E484F"/>
    <w:rsid w:val="007E4ABA"/>
    <w:rsid w:val="007E4BA6"/>
    <w:rsid w:val="007E4CFB"/>
    <w:rsid w:val="007E4FE8"/>
    <w:rsid w:val="007E5168"/>
    <w:rsid w:val="007E60B6"/>
    <w:rsid w:val="007E677C"/>
    <w:rsid w:val="007E6F24"/>
    <w:rsid w:val="007E7D6E"/>
    <w:rsid w:val="007F05BB"/>
    <w:rsid w:val="007F1013"/>
    <w:rsid w:val="007F12F2"/>
    <w:rsid w:val="007F267E"/>
    <w:rsid w:val="007F32A1"/>
    <w:rsid w:val="007F42E4"/>
    <w:rsid w:val="007F44BC"/>
    <w:rsid w:val="007F4BD9"/>
    <w:rsid w:val="007F4FC4"/>
    <w:rsid w:val="007F527F"/>
    <w:rsid w:val="007F5EDF"/>
    <w:rsid w:val="007F6723"/>
    <w:rsid w:val="007F6A16"/>
    <w:rsid w:val="007F7C92"/>
    <w:rsid w:val="008007ED"/>
    <w:rsid w:val="00800838"/>
    <w:rsid w:val="00800972"/>
    <w:rsid w:val="00800E6C"/>
    <w:rsid w:val="00801E02"/>
    <w:rsid w:val="00803103"/>
    <w:rsid w:val="008035AB"/>
    <w:rsid w:val="00803B8C"/>
    <w:rsid w:val="00805487"/>
    <w:rsid w:val="00805F7A"/>
    <w:rsid w:val="008076D7"/>
    <w:rsid w:val="008116D3"/>
    <w:rsid w:val="00811BAA"/>
    <w:rsid w:val="0081324B"/>
    <w:rsid w:val="008139AC"/>
    <w:rsid w:val="00813E84"/>
    <w:rsid w:val="008155D8"/>
    <w:rsid w:val="00817186"/>
    <w:rsid w:val="00817A8F"/>
    <w:rsid w:val="00820377"/>
    <w:rsid w:val="0082087D"/>
    <w:rsid w:val="00823793"/>
    <w:rsid w:val="008261F8"/>
    <w:rsid w:val="00826E7F"/>
    <w:rsid w:val="0082741B"/>
    <w:rsid w:val="00830E36"/>
    <w:rsid w:val="008312F2"/>
    <w:rsid w:val="0083156E"/>
    <w:rsid w:val="008322DC"/>
    <w:rsid w:val="00832C6E"/>
    <w:rsid w:val="00833DAC"/>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215"/>
    <w:rsid w:val="0085530C"/>
    <w:rsid w:val="00857381"/>
    <w:rsid w:val="008578AE"/>
    <w:rsid w:val="00861511"/>
    <w:rsid w:val="00862003"/>
    <w:rsid w:val="00863628"/>
    <w:rsid w:val="008644F4"/>
    <w:rsid w:val="00866070"/>
    <w:rsid w:val="00866D41"/>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1AC"/>
    <w:rsid w:val="008A6ECA"/>
    <w:rsid w:val="008A729E"/>
    <w:rsid w:val="008B0154"/>
    <w:rsid w:val="008B11E9"/>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5D0A"/>
    <w:rsid w:val="008D60D5"/>
    <w:rsid w:val="008D7862"/>
    <w:rsid w:val="008E2549"/>
    <w:rsid w:val="008E6564"/>
    <w:rsid w:val="008E6718"/>
    <w:rsid w:val="008E7177"/>
    <w:rsid w:val="008F1032"/>
    <w:rsid w:val="008F1891"/>
    <w:rsid w:val="008F49C8"/>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8BE"/>
    <w:rsid w:val="00950A7D"/>
    <w:rsid w:val="00950C2B"/>
    <w:rsid w:val="00950ED7"/>
    <w:rsid w:val="00950EF8"/>
    <w:rsid w:val="00950FC8"/>
    <w:rsid w:val="009514B0"/>
    <w:rsid w:val="009515CF"/>
    <w:rsid w:val="00952702"/>
    <w:rsid w:val="00952C1A"/>
    <w:rsid w:val="00953E41"/>
    <w:rsid w:val="009555F2"/>
    <w:rsid w:val="009556CE"/>
    <w:rsid w:val="00955879"/>
    <w:rsid w:val="00956AB0"/>
    <w:rsid w:val="009579F8"/>
    <w:rsid w:val="00960065"/>
    <w:rsid w:val="00960E1F"/>
    <w:rsid w:val="00960E27"/>
    <w:rsid w:val="00960FA9"/>
    <w:rsid w:val="00961369"/>
    <w:rsid w:val="00961928"/>
    <w:rsid w:val="0096298D"/>
    <w:rsid w:val="00963EDB"/>
    <w:rsid w:val="00965717"/>
    <w:rsid w:val="0096595F"/>
    <w:rsid w:val="00965FDC"/>
    <w:rsid w:val="00966963"/>
    <w:rsid w:val="00967212"/>
    <w:rsid w:val="00967480"/>
    <w:rsid w:val="00967EAC"/>
    <w:rsid w:val="009716E8"/>
    <w:rsid w:val="00972F3D"/>
    <w:rsid w:val="0097511E"/>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5118"/>
    <w:rsid w:val="00996B43"/>
    <w:rsid w:val="0099918A"/>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C58CE"/>
    <w:rsid w:val="009D1232"/>
    <w:rsid w:val="009D22CF"/>
    <w:rsid w:val="009D3EF1"/>
    <w:rsid w:val="009D4BE7"/>
    <w:rsid w:val="009D517E"/>
    <w:rsid w:val="009D612C"/>
    <w:rsid w:val="009D7F49"/>
    <w:rsid w:val="009E17EE"/>
    <w:rsid w:val="009E2D2B"/>
    <w:rsid w:val="009E3135"/>
    <w:rsid w:val="009E36ED"/>
    <w:rsid w:val="009E4EF5"/>
    <w:rsid w:val="009E595B"/>
    <w:rsid w:val="009E5E75"/>
    <w:rsid w:val="009E6061"/>
    <w:rsid w:val="009E66BC"/>
    <w:rsid w:val="009E6A7A"/>
    <w:rsid w:val="009E6E72"/>
    <w:rsid w:val="009F1E2E"/>
    <w:rsid w:val="009F2522"/>
    <w:rsid w:val="009F41F6"/>
    <w:rsid w:val="009F4EA6"/>
    <w:rsid w:val="009F5F6F"/>
    <w:rsid w:val="00A01C2D"/>
    <w:rsid w:val="00A0427D"/>
    <w:rsid w:val="00A049BA"/>
    <w:rsid w:val="00A11370"/>
    <w:rsid w:val="00A115E8"/>
    <w:rsid w:val="00A1323F"/>
    <w:rsid w:val="00A13D4C"/>
    <w:rsid w:val="00A1429B"/>
    <w:rsid w:val="00A14C4E"/>
    <w:rsid w:val="00A15F1D"/>
    <w:rsid w:val="00A20C67"/>
    <w:rsid w:val="00A23711"/>
    <w:rsid w:val="00A2534A"/>
    <w:rsid w:val="00A2580B"/>
    <w:rsid w:val="00A25E0F"/>
    <w:rsid w:val="00A271C7"/>
    <w:rsid w:val="00A273AE"/>
    <w:rsid w:val="00A30186"/>
    <w:rsid w:val="00A31B84"/>
    <w:rsid w:val="00A31FA8"/>
    <w:rsid w:val="00A3290E"/>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3DDB"/>
    <w:rsid w:val="00A5455B"/>
    <w:rsid w:val="00A54948"/>
    <w:rsid w:val="00A55044"/>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5AC2"/>
    <w:rsid w:val="00A76044"/>
    <w:rsid w:val="00A76613"/>
    <w:rsid w:val="00A77567"/>
    <w:rsid w:val="00A77B3F"/>
    <w:rsid w:val="00A81252"/>
    <w:rsid w:val="00A81828"/>
    <w:rsid w:val="00A82A8B"/>
    <w:rsid w:val="00A8329A"/>
    <w:rsid w:val="00A83F7E"/>
    <w:rsid w:val="00A87658"/>
    <w:rsid w:val="00A90D94"/>
    <w:rsid w:val="00A9144C"/>
    <w:rsid w:val="00A9256C"/>
    <w:rsid w:val="00A9281B"/>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0E5A"/>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18B"/>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318"/>
    <w:rsid w:val="00B507CE"/>
    <w:rsid w:val="00B50E7B"/>
    <w:rsid w:val="00B54C42"/>
    <w:rsid w:val="00B54C44"/>
    <w:rsid w:val="00B54D82"/>
    <w:rsid w:val="00B55EB0"/>
    <w:rsid w:val="00B62122"/>
    <w:rsid w:val="00B62258"/>
    <w:rsid w:val="00B62A60"/>
    <w:rsid w:val="00B648EF"/>
    <w:rsid w:val="00B64A04"/>
    <w:rsid w:val="00B64ECE"/>
    <w:rsid w:val="00B66139"/>
    <w:rsid w:val="00B665F3"/>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0A86"/>
    <w:rsid w:val="00B9174C"/>
    <w:rsid w:val="00B92530"/>
    <w:rsid w:val="00B9363A"/>
    <w:rsid w:val="00B9373F"/>
    <w:rsid w:val="00B94A55"/>
    <w:rsid w:val="00B95426"/>
    <w:rsid w:val="00BA119C"/>
    <w:rsid w:val="00BA1CA2"/>
    <w:rsid w:val="00BA2792"/>
    <w:rsid w:val="00BA3788"/>
    <w:rsid w:val="00BA3E77"/>
    <w:rsid w:val="00BA5A7A"/>
    <w:rsid w:val="00BA5BD1"/>
    <w:rsid w:val="00BA61E6"/>
    <w:rsid w:val="00BB09B5"/>
    <w:rsid w:val="00BB0BFA"/>
    <w:rsid w:val="00BB24AA"/>
    <w:rsid w:val="00BB25E4"/>
    <w:rsid w:val="00BB2B72"/>
    <w:rsid w:val="00BB3A37"/>
    <w:rsid w:val="00BB4B46"/>
    <w:rsid w:val="00BB6864"/>
    <w:rsid w:val="00BC0735"/>
    <w:rsid w:val="00BC0CED"/>
    <w:rsid w:val="00BC10C3"/>
    <w:rsid w:val="00BC1139"/>
    <w:rsid w:val="00BC184E"/>
    <w:rsid w:val="00BC279F"/>
    <w:rsid w:val="00BC2ADE"/>
    <w:rsid w:val="00BC4458"/>
    <w:rsid w:val="00BC4AE6"/>
    <w:rsid w:val="00BC4FDA"/>
    <w:rsid w:val="00BC6D7C"/>
    <w:rsid w:val="00BC7626"/>
    <w:rsid w:val="00BD00D7"/>
    <w:rsid w:val="00BD02D5"/>
    <w:rsid w:val="00BD071F"/>
    <w:rsid w:val="00BD0CB2"/>
    <w:rsid w:val="00BD1865"/>
    <w:rsid w:val="00BD1FD2"/>
    <w:rsid w:val="00BD3065"/>
    <w:rsid w:val="00BD404F"/>
    <w:rsid w:val="00BD456D"/>
    <w:rsid w:val="00BD787F"/>
    <w:rsid w:val="00BD7E36"/>
    <w:rsid w:val="00BDB805"/>
    <w:rsid w:val="00BE186F"/>
    <w:rsid w:val="00BE1BC6"/>
    <w:rsid w:val="00BE3905"/>
    <w:rsid w:val="00BE3DD2"/>
    <w:rsid w:val="00BE60C9"/>
    <w:rsid w:val="00BE7E0E"/>
    <w:rsid w:val="00BF20A4"/>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27B3D"/>
    <w:rsid w:val="00C302F7"/>
    <w:rsid w:val="00C30A63"/>
    <w:rsid w:val="00C32894"/>
    <w:rsid w:val="00C328E8"/>
    <w:rsid w:val="00C32F6A"/>
    <w:rsid w:val="00C33744"/>
    <w:rsid w:val="00C35456"/>
    <w:rsid w:val="00C36C6F"/>
    <w:rsid w:val="00C40AAD"/>
    <w:rsid w:val="00C40C8B"/>
    <w:rsid w:val="00C41835"/>
    <w:rsid w:val="00C41B59"/>
    <w:rsid w:val="00C41D70"/>
    <w:rsid w:val="00C4319F"/>
    <w:rsid w:val="00C43C56"/>
    <w:rsid w:val="00C46480"/>
    <w:rsid w:val="00C47F50"/>
    <w:rsid w:val="00C5096D"/>
    <w:rsid w:val="00C548AB"/>
    <w:rsid w:val="00C5521F"/>
    <w:rsid w:val="00C57D9C"/>
    <w:rsid w:val="00C57E5D"/>
    <w:rsid w:val="00C602A8"/>
    <w:rsid w:val="00C614E3"/>
    <w:rsid w:val="00C62F20"/>
    <w:rsid w:val="00C638DB"/>
    <w:rsid w:val="00C64C36"/>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4D0F"/>
    <w:rsid w:val="00C97165"/>
    <w:rsid w:val="00C97AC8"/>
    <w:rsid w:val="00CA1EB9"/>
    <w:rsid w:val="00CA2D7B"/>
    <w:rsid w:val="00CA310A"/>
    <w:rsid w:val="00CA4F07"/>
    <w:rsid w:val="00CA4FEA"/>
    <w:rsid w:val="00CA71CD"/>
    <w:rsid w:val="00CB0DDD"/>
    <w:rsid w:val="00CB12DB"/>
    <w:rsid w:val="00CB1DAD"/>
    <w:rsid w:val="00CB2B61"/>
    <w:rsid w:val="00CB3D20"/>
    <w:rsid w:val="00CB66D2"/>
    <w:rsid w:val="00CC06C6"/>
    <w:rsid w:val="00CC12C0"/>
    <w:rsid w:val="00CC1D45"/>
    <w:rsid w:val="00CC3E07"/>
    <w:rsid w:val="00CC61C8"/>
    <w:rsid w:val="00CC70DC"/>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26CB"/>
    <w:rsid w:val="00D23446"/>
    <w:rsid w:val="00D23FA6"/>
    <w:rsid w:val="00D2502C"/>
    <w:rsid w:val="00D25258"/>
    <w:rsid w:val="00D27D6E"/>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5810"/>
    <w:rsid w:val="00D47349"/>
    <w:rsid w:val="00D47FEA"/>
    <w:rsid w:val="00D530F8"/>
    <w:rsid w:val="00D534DE"/>
    <w:rsid w:val="00D54EE0"/>
    <w:rsid w:val="00D56389"/>
    <w:rsid w:val="00D56E89"/>
    <w:rsid w:val="00D5711D"/>
    <w:rsid w:val="00D578F3"/>
    <w:rsid w:val="00D57BBE"/>
    <w:rsid w:val="00D603E2"/>
    <w:rsid w:val="00D6122F"/>
    <w:rsid w:val="00D639BA"/>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4F49"/>
    <w:rsid w:val="00D950A1"/>
    <w:rsid w:val="00D95172"/>
    <w:rsid w:val="00D97A12"/>
    <w:rsid w:val="00DA07BD"/>
    <w:rsid w:val="00DA1BCA"/>
    <w:rsid w:val="00DA21A7"/>
    <w:rsid w:val="00DA36AF"/>
    <w:rsid w:val="00DA4356"/>
    <w:rsid w:val="00DA4816"/>
    <w:rsid w:val="00DA4A82"/>
    <w:rsid w:val="00DA7B56"/>
    <w:rsid w:val="00DB0EFB"/>
    <w:rsid w:val="00DB3F30"/>
    <w:rsid w:val="00DB4E72"/>
    <w:rsid w:val="00DB535C"/>
    <w:rsid w:val="00DB74CD"/>
    <w:rsid w:val="00DB7C3B"/>
    <w:rsid w:val="00DC06D9"/>
    <w:rsid w:val="00DC117B"/>
    <w:rsid w:val="00DC261B"/>
    <w:rsid w:val="00DC28E8"/>
    <w:rsid w:val="00DC2B02"/>
    <w:rsid w:val="00DC4587"/>
    <w:rsid w:val="00DC4D9F"/>
    <w:rsid w:val="00DC584A"/>
    <w:rsid w:val="00DC59EC"/>
    <w:rsid w:val="00DC6B61"/>
    <w:rsid w:val="00DC71E2"/>
    <w:rsid w:val="00DC76D9"/>
    <w:rsid w:val="00DC7900"/>
    <w:rsid w:val="00DC7B6A"/>
    <w:rsid w:val="00DD027B"/>
    <w:rsid w:val="00DD1BAA"/>
    <w:rsid w:val="00DD1D0C"/>
    <w:rsid w:val="00DD6D58"/>
    <w:rsid w:val="00DE0887"/>
    <w:rsid w:val="00DE0B35"/>
    <w:rsid w:val="00DE1286"/>
    <w:rsid w:val="00DE164A"/>
    <w:rsid w:val="00DE26AB"/>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7B2"/>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5105"/>
    <w:rsid w:val="00E35BCC"/>
    <w:rsid w:val="00E36F32"/>
    <w:rsid w:val="00E375C8"/>
    <w:rsid w:val="00E40406"/>
    <w:rsid w:val="00E4083E"/>
    <w:rsid w:val="00E41FCB"/>
    <w:rsid w:val="00E42B59"/>
    <w:rsid w:val="00E42C92"/>
    <w:rsid w:val="00E4336D"/>
    <w:rsid w:val="00E43710"/>
    <w:rsid w:val="00E43853"/>
    <w:rsid w:val="00E43BE6"/>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3E"/>
    <w:rsid w:val="00E66C4B"/>
    <w:rsid w:val="00E66D42"/>
    <w:rsid w:val="00E67580"/>
    <w:rsid w:val="00E704D1"/>
    <w:rsid w:val="00E72214"/>
    <w:rsid w:val="00E735E8"/>
    <w:rsid w:val="00E7492C"/>
    <w:rsid w:val="00E74D36"/>
    <w:rsid w:val="00E75438"/>
    <w:rsid w:val="00E77921"/>
    <w:rsid w:val="00E82FC7"/>
    <w:rsid w:val="00E85723"/>
    <w:rsid w:val="00E86C1F"/>
    <w:rsid w:val="00E877AE"/>
    <w:rsid w:val="00E90102"/>
    <w:rsid w:val="00E904E0"/>
    <w:rsid w:val="00E90801"/>
    <w:rsid w:val="00E9146A"/>
    <w:rsid w:val="00E9256C"/>
    <w:rsid w:val="00E9283E"/>
    <w:rsid w:val="00E92FD3"/>
    <w:rsid w:val="00E932A8"/>
    <w:rsid w:val="00E94270"/>
    <w:rsid w:val="00E95E94"/>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D3F"/>
    <w:rsid w:val="00EB5593"/>
    <w:rsid w:val="00EB74CD"/>
    <w:rsid w:val="00EC106F"/>
    <w:rsid w:val="00EC1C98"/>
    <w:rsid w:val="00EC2806"/>
    <w:rsid w:val="00EC3C4B"/>
    <w:rsid w:val="00EC3D76"/>
    <w:rsid w:val="00EC576E"/>
    <w:rsid w:val="00EC6B5D"/>
    <w:rsid w:val="00EC7876"/>
    <w:rsid w:val="00ED08AA"/>
    <w:rsid w:val="00ED1740"/>
    <w:rsid w:val="00ED1AB2"/>
    <w:rsid w:val="00ED2233"/>
    <w:rsid w:val="00ED25D0"/>
    <w:rsid w:val="00ED375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0B10"/>
    <w:rsid w:val="00F012BE"/>
    <w:rsid w:val="00F01ACA"/>
    <w:rsid w:val="00F02C24"/>
    <w:rsid w:val="00F02ED3"/>
    <w:rsid w:val="00F06D8E"/>
    <w:rsid w:val="00F111DF"/>
    <w:rsid w:val="00F1366B"/>
    <w:rsid w:val="00F16343"/>
    <w:rsid w:val="00F16599"/>
    <w:rsid w:val="00F205FD"/>
    <w:rsid w:val="00F23F14"/>
    <w:rsid w:val="00F25696"/>
    <w:rsid w:val="00F2701E"/>
    <w:rsid w:val="00F305EE"/>
    <w:rsid w:val="00F30E1C"/>
    <w:rsid w:val="00F31090"/>
    <w:rsid w:val="00F3193A"/>
    <w:rsid w:val="00F31ACA"/>
    <w:rsid w:val="00F32DD0"/>
    <w:rsid w:val="00F33618"/>
    <w:rsid w:val="00F34257"/>
    <w:rsid w:val="00F36AD8"/>
    <w:rsid w:val="00F36BBB"/>
    <w:rsid w:val="00F37508"/>
    <w:rsid w:val="00F401F5"/>
    <w:rsid w:val="00F403AA"/>
    <w:rsid w:val="00F40797"/>
    <w:rsid w:val="00F43006"/>
    <w:rsid w:val="00F44AA8"/>
    <w:rsid w:val="00F44C48"/>
    <w:rsid w:val="00F44D33"/>
    <w:rsid w:val="00F458C6"/>
    <w:rsid w:val="00F45AA6"/>
    <w:rsid w:val="00F5056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77447"/>
    <w:rsid w:val="00F77FDA"/>
    <w:rsid w:val="00F8344E"/>
    <w:rsid w:val="00F85309"/>
    <w:rsid w:val="00F85432"/>
    <w:rsid w:val="00F90CE8"/>
    <w:rsid w:val="00F9157B"/>
    <w:rsid w:val="00F917D0"/>
    <w:rsid w:val="00F9200B"/>
    <w:rsid w:val="00F9287C"/>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85261"/>
    <w:rsid w:val="033D5175"/>
    <w:rsid w:val="03518C5E"/>
    <w:rsid w:val="0354C956"/>
    <w:rsid w:val="0357FB4B"/>
    <w:rsid w:val="0375F034"/>
    <w:rsid w:val="03909599"/>
    <w:rsid w:val="039A83F9"/>
    <w:rsid w:val="039D7DCC"/>
    <w:rsid w:val="039D9855"/>
    <w:rsid w:val="03E1611F"/>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5E5466"/>
    <w:rsid w:val="056E8D12"/>
    <w:rsid w:val="056F9FB9"/>
    <w:rsid w:val="057DE438"/>
    <w:rsid w:val="05EDC460"/>
    <w:rsid w:val="05FDFB2B"/>
    <w:rsid w:val="0604782B"/>
    <w:rsid w:val="0619DA70"/>
    <w:rsid w:val="061B20EA"/>
    <w:rsid w:val="063774E5"/>
    <w:rsid w:val="06963BFC"/>
    <w:rsid w:val="06AFAD51"/>
    <w:rsid w:val="06B0ED4D"/>
    <w:rsid w:val="06B13A03"/>
    <w:rsid w:val="06C578A7"/>
    <w:rsid w:val="06D41D80"/>
    <w:rsid w:val="0705AACA"/>
    <w:rsid w:val="071C1314"/>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9B35E0"/>
    <w:rsid w:val="08D78D11"/>
    <w:rsid w:val="08D8542F"/>
    <w:rsid w:val="08DADF3A"/>
    <w:rsid w:val="08F20DCA"/>
    <w:rsid w:val="08F2FD03"/>
    <w:rsid w:val="095FE22B"/>
    <w:rsid w:val="09786FBA"/>
    <w:rsid w:val="097B5660"/>
    <w:rsid w:val="0986AB9C"/>
    <w:rsid w:val="099A9206"/>
    <w:rsid w:val="09A5C447"/>
    <w:rsid w:val="09ACC3B4"/>
    <w:rsid w:val="09ADEA75"/>
    <w:rsid w:val="09B1862D"/>
    <w:rsid w:val="09B85850"/>
    <w:rsid w:val="09C8B0C7"/>
    <w:rsid w:val="09D56AC7"/>
    <w:rsid w:val="09D5993F"/>
    <w:rsid w:val="09F062A7"/>
    <w:rsid w:val="0AC9B523"/>
    <w:rsid w:val="0ACA7999"/>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9CFE6E"/>
    <w:rsid w:val="0CA92E80"/>
    <w:rsid w:val="0CB9A7DB"/>
    <w:rsid w:val="0CBAB88C"/>
    <w:rsid w:val="0CC42232"/>
    <w:rsid w:val="0CDDA939"/>
    <w:rsid w:val="0CE6F822"/>
    <w:rsid w:val="0D09A8F9"/>
    <w:rsid w:val="0D0FC627"/>
    <w:rsid w:val="0D127CBE"/>
    <w:rsid w:val="0D25042F"/>
    <w:rsid w:val="0D416460"/>
    <w:rsid w:val="0D473F1C"/>
    <w:rsid w:val="0D69A8F3"/>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387EFB"/>
    <w:rsid w:val="0F4B1C36"/>
    <w:rsid w:val="0F50FCC2"/>
    <w:rsid w:val="0F86E425"/>
    <w:rsid w:val="0FE97E59"/>
    <w:rsid w:val="0FF36032"/>
    <w:rsid w:val="100D5C75"/>
    <w:rsid w:val="10196211"/>
    <w:rsid w:val="101B251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2024B0F"/>
    <w:rsid w:val="12047703"/>
    <w:rsid w:val="120FFD51"/>
    <w:rsid w:val="1212C482"/>
    <w:rsid w:val="122D9DA0"/>
    <w:rsid w:val="122DA0B8"/>
    <w:rsid w:val="124C66D1"/>
    <w:rsid w:val="1251F70B"/>
    <w:rsid w:val="12555AC9"/>
    <w:rsid w:val="126107B1"/>
    <w:rsid w:val="126B0D2C"/>
    <w:rsid w:val="1280C28E"/>
    <w:rsid w:val="12829460"/>
    <w:rsid w:val="128D9D03"/>
    <w:rsid w:val="129D4764"/>
    <w:rsid w:val="129E9CDA"/>
    <w:rsid w:val="12A40E80"/>
    <w:rsid w:val="12A8D5B5"/>
    <w:rsid w:val="12AA7344"/>
    <w:rsid w:val="12B2A8FD"/>
    <w:rsid w:val="12E2D33C"/>
    <w:rsid w:val="12EECCB7"/>
    <w:rsid w:val="130AA2DB"/>
    <w:rsid w:val="1310EF06"/>
    <w:rsid w:val="131600D7"/>
    <w:rsid w:val="1326C77C"/>
    <w:rsid w:val="135F7AE9"/>
    <w:rsid w:val="1360C72C"/>
    <w:rsid w:val="137DA8FB"/>
    <w:rsid w:val="13860D80"/>
    <w:rsid w:val="13949AF3"/>
    <w:rsid w:val="139AFB6F"/>
    <w:rsid w:val="13ACC43F"/>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F7ED65"/>
    <w:rsid w:val="1702604B"/>
    <w:rsid w:val="17149ED3"/>
    <w:rsid w:val="17170437"/>
    <w:rsid w:val="171AB9FC"/>
    <w:rsid w:val="171F211D"/>
    <w:rsid w:val="172BCDF7"/>
    <w:rsid w:val="17330D4A"/>
    <w:rsid w:val="174CBB33"/>
    <w:rsid w:val="1757F2A1"/>
    <w:rsid w:val="178F3B13"/>
    <w:rsid w:val="179F8FFD"/>
    <w:rsid w:val="17A14277"/>
    <w:rsid w:val="17ACCEC9"/>
    <w:rsid w:val="17CD831E"/>
    <w:rsid w:val="17D276FA"/>
    <w:rsid w:val="17DD9000"/>
    <w:rsid w:val="17F62314"/>
    <w:rsid w:val="180D1A88"/>
    <w:rsid w:val="181BE433"/>
    <w:rsid w:val="183F5535"/>
    <w:rsid w:val="187DF350"/>
    <w:rsid w:val="18984BE8"/>
    <w:rsid w:val="18DDF12A"/>
    <w:rsid w:val="190AB7CA"/>
    <w:rsid w:val="192439C7"/>
    <w:rsid w:val="1930CF42"/>
    <w:rsid w:val="1940E239"/>
    <w:rsid w:val="19443E7C"/>
    <w:rsid w:val="1952B810"/>
    <w:rsid w:val="19D5DECF"/>
    <w:rsid w:val="19EBD232"/>
    <w:rsid w:val="1A04A3CE"/>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EE213"/>
    <w:rsid w:val="1CDFCD87"/>
    <w:rsid w:val="1D0E0862"/>
    <w:rsid w:val="1D39AA69"/>
    <w:rsid w:val="1D5EE2C8"/>
    <w:rsid w:val="1D8C1F67"/>
    <w:rsid w:val="1DAFA67D"/>
    <w:rsid w:val="1DB9F739"/>
    <w:rsid w:val="1DBD86D1"/>
    <w:rsid w:val="1DDD84F9"/>
    <w:rsid w:val="1DF42638"/>
    <w:rsid w:val="1DFB7DC0"/>
    <w:rsid w:val="1E16C732"/>
    <w:rsid w:val="1E457AB0"/>
    <w:rsid w:val="1E495751"/>
    <w:rsid w:val="1E55BEA7"/>
    <w:rsid w:val="1E629EF8"/>
    <w:rsid w:val="1E6D3B1A"/>
    <w:rsid w:val="1E782EB0"/>
    <w:rsid w:val="1E814B63"/>
    <w:rsid w:val="1E9370B1"/>
    <w:rsid w:val="1ECC39D9"/>
    <w:rsid w:val="1EE1B8DD"/>
    <w:rsid w:val="1EE40462"/>
    <w:rsid w:val="1EEBE9A4"/>
    <w:rsid w:val="1EFA1501"/>
    <w:rsid w:val="1F24E4FA"/>
    <w:rsid w:val="1F25D0D8"/>
    <w:rsid w:val="1F4B5D2A"/>
    <w:rsid w:val="1F5FB57F"/>
    <w:rsid w:val="1F81D201"/>
    <w:rsid w:val="1F92BD0C"/>
    <w:rsid w:val="1FBB2F00"/>
    <w:rsid w:val="1FD72CE2"/>
    <w:rsid w:val="1FDA1FC4"/>
    <w:rsid w:val="1FE758E7"/>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35A28B"/>
    <w:rsid w:val="254329CF"/>
    <w:rsid w:val="25533C00"/>
    <w:rsid w:val="255A890C"/>
    <w:rsid w:val="259ADA39"/>
    <w:rsid w:val="25D08DD7"/>
    <w:rsid w:val="25D0AAB0"/>
    <w:rsid w:val="25FB7606"/>
    <w:rsid w:val="262E4046"/>
    <w:rsid w:val="2630F8FB"/>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73DEDC"/>
    <w:rsid w:val="28743BC5"/>
    <w:rsid w:val="287EC43E"/>
    <w:rsid w:val="28D72439"/>
    <w:rsid w:val="28EC616D"/>
    <w:rsid w:val="28F96B52"/>
    <w:rsid w:val="2903EEEC"/>
    <w:rsid w:val="293C1129"/>
    <w:rsid w:val="294A0B0E"/>
    <w:rsid w:val="294B009A"/>
    <w:rsid w:val="2958DA40"/>
    <w:rsid w:val="297CA01A"/>
    <w:rsid w:val="29A0FA3F"/>
    <w:rsid w:val="29AC2CAE"/>
    <w:rsid w:val="29CE7F2D"/>
    <w:rsid w:val="29D824B9"/>
    <w:rsid w:val="29E0E58D"/>
    <w:rsid w:val="29E19F23"/>
    <w:rsid w:val="29E611FE"/>
    <w:rsid w:val="2A03CAB2"/>
    <w:rsid w:val="2A0A6B71"/>
    <w:rsid w:val="2A277E2E"/>
    <w:rsid w:val="2A741D68"/>
    <w:rsid w:val="2A8BA27B"/>
    <w:rsid w:val="2AA85452"/>
    <w:rsid w:val="2AD4E54A"/>
    <w:rsid w:val="2AE45DEC"/>
    <w:rsid w:val="2AE95213"/>
    <w:rsid w:val="2B0496A4"/>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661B53"/>
    <w:rsid w:val="2CB16F72"/>
    <w:rsid w:val="2CB22066"/>
    <w:rsid w:val="2CC014E7"/>
    <w:rsid w:val="2CE15874"/>
    <w:rsid w:val="2CE5FD87"/>
    <w:rsid w:val="2D2F732A"/>
    <w:rsid w:val="2D5773B6"/>
    <w:rsid w:val="2D5EEFE0"/>
    <w:rsid w:val="2D733AE9"/>
    <w:rsid w:val="2D943F8F"/>
    <w:rsid w:val="2DDF41EA"/>
    <w:rsid w:val="2DE48B63"/>
    <w:rsid w:val="2DE88475"/>
    <w:rsid w:val="2DF1920E"/>
    <w:rsid w:val="2DF47806"/>
    <w:rsid w:val="2DF5C63A"/>
    <w:rsid w:val="2E07696E"/>
    <w:rsid w:val="2E27BABA"/>
    <w:rsid w:val="2E28EED3"/>
    <w:rsid w:val="2E319C56"/>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76583"/>
    <w:rsid w:val="30F5D874"/>
    <w:rsid w:val="30FF90D8"/>
    <w:rsid w:val="310DC699"/>
    <w:rsid w:val="313AABFF"/>
    <w:rsid w:val="3142DDE5"/>
    <w:rsid w:val="314F73D8"/>
    <w:rsid w:val="31567335"/>
    <w:rsid w:val="315794BE"/>
    <w:rsid w:val="31BEEA17"/>
    <w:rsid w:val="31E10B6D"/>
    <w:rsid w:val="321020EE"/>
    <w:rsid w:val="321F3B7B"/>
    <w:rsid w:val="32507A07"/>
    <w:rsid w:val="32550312"/>
    <w:rsid w:val="325E80BE"/>
    <w:rsid w:val="3263B9E5"/>
    <w:rsid w:val="3283D435"/>
    <w:rsid w:val="328657E8"/>
    <w:rsid w:val="32A05CE8"/>
    <w:rsid w:val="32CB3A54"/>
    <w:rsid w:val="331145D3"/>
    <w:rsid w:val="3325FEAB"/>
    <w:rsid w:val="33290392"/>
    <w:rsid w:val="335BABFB"/>
    <w:rsid w:val="3375EE60"/>
    <w:rsid w:val="33A5FCE1"/>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936EA1"/>
    <w:rsid w:val="3698A9C9"/>
    <w:rsid w:val="36A3F795"/>
    <w:rsid w:val="36B168D2"/>
    <w:rsid w:val="36DDF81C"/>
    <w:rsid w:val="36EB7F97"/>
    <w:rsid w:val="36F22A0A"/>
    <w:rsid w:val="37152F86"/>
    <w:rsid w:val="37382509"/>
    <w:rsid w:val="376FE646"/>
    <w:rsid w:val="37955E14"/>
    <w:rsid w:val="37BAF140"/>
    <w:rsid w:val="37CCF9CE"/>
    <w:rsid w:val="37EB5AF8"/>
    <w:rsid w:val="37ED1628"/>
    <w:rsid w:val="37ED505D"/>
    <w:rsid w:val="37F4BBB3"/>
    <w:rsid w:val="380F6DF1"/>
    <w:rsid w:val="3813663D"/>
    <w:rsid w:val="3835013D"/>
    <w:rsid w:val="3846EE6B"/>
    <w:rsid w:val="38660380"/>
    <w:rsid w:val="3880630A"/>
    <w:rsid w:val="389F2A21"/>
    <w:rsid w:val="38B1EF9A"/>
    <w:rsid w:val="38BE8892"/>
    <w:rsid w:val="38CAEC8D"/>
    <w:rsid w:val="38E8ECAF"/>
    <w:rsid w:val="38EB0D50"/>
    <w:rsid w:val="394BDB79"/>
    <w:rsid w:val="395AAAF9"/>
    <w:rsid w:val="39782EFC"/>
    <w:rsid w:val="397C6831"/>
    <w:rsid w:val="39DE35A3"/>
    <w:rsid w:val="39F9A39B"/>
    <w:rsid w:val="3A09F7FC"/>
    <w:rsid w:val="3A33A09F"/>
    <w:rsid w:val="3A46CDE7"/>
    <w:rsid w:val="3A5B7D1E"/>
    <w:rsid w:val="3A66264A"/>
    <w:rsid w:val="3A821CE2"/>
    <w:rsid w:val="3A8A9514"/>
    <w:rsid w:val="3AA06859"/>
    <w:rsid w:val="3AB45463"/>
    <w:rsid w:val="3ABF3BA2"/>
    <w:rsid w:val="3AD5EEBB"/>
    <w:rsid w:val="3AF11B99"/>
    <w:rsid w:val="3B14B55C"/>
    <w:rsid w:val="3B548E1D"/>
    <w:rsid w:val="3B562409"/>
    <w:rsid w:val="3BB4995A"/>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34075C"/>
    <w:rsid w:val="3F3D4B2C"/>
    <w:rsid w:val="3F443E1F"/>
    <w:rsid w:val="3F504FF8"/>
    <w:rsid w:val="3F509182"/>
    <w:rsid w:val="3F63F6DF"/>
    <w:rsid w:val="3F65D7A2"/>
    <w:rsid w:val="3F892811"/>
    <w:rsid w:val="3F8D2E8F"/>
    <w:rsid w:val="3FCDC054"/>
    <w:rsid w:val="4022A1AB"/>
    <w:rsid w:val="402DD3C7"/>
    <w:rsid w:val="403D2F6B"/>
    <w:rsid w:val="40A661A5"/>
    <w:rsid w:val="40AFB7BD"/>
    <w:rsid w:val="40C101E1"/>
    <w:rsid w:val="40F24F2C"/>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4C9440"/>
    <w:rsid w:val="44829F9A"/>
    <w:rsid w:val="449DC7A3"/>
    <w:rsid w:val="44A0077A"/>
    <w:rsid w:val="44A21979"/>
    <w:rsid w:val="44B1A63A"/>
    <w:rsid w:val="44C48E9C"/>
    <w:rsid w:val="44CD3180"/>
    <w:rsid w:val="44E04917"/>
    <w:rsid w:val="45127F29"/>
    <w:rsid w:val="453AE0EA"/>
    <w:rsid w:val="453CB87D"/>
    <w:rsid w:val="45452A09"/>
    <w:rsid w:val="45ADE792"/>
    <w:rsid w:val="45DC0123"/>
    <w:rsid w:val="45F60608"/>
    <w:rsid w:val="4615D3E3"/>
    <w:rsid w:val="46324616"/>
    <w:rsid w:val="4636CB41"/>
    <w:rsid w:val="4645FBD4"/>
    <w:rsid w:val="466AA1CD"/>
    <w:rsid w:val="4697CCE7"/>
    <w:rsid w:val="469DDD07"/>
    <w:rsid w:val="46B539E3"/>
    <w:rsid w:val="46DF4794"/>
    <w:rsid w:val="47011B36"/>
    <w:rsid w:val="470B4234"/>
    <w:rsid w:val="470C571A"/>
    <w:rsid w:val="4716A709"/>
    <w:rsid w:val="472BF39E"/>
    <w:rsid w:val="4757DCB1"/>
    <w:rsid w:val="4765E470"/>
    <w:rsid w:val="47A769A7"/>
    <w:rsid w:val="47E9A992"/>
    <w:rsid w:val="481B2F28"/>
    <w:rsid w:val="484BC039"/>
    <w:rsid w:val="484E758C"/>
    <w:rsid w:val="487D7CD2"/>
    <w:rsid w:val="488A149F"/>
    <w:rsid w:val="489349D0"/>
    <w:rsid w:val="48C5BD97"/>
    <w:rsid w:val="48E633AE"/>
    <w:rsid w:val="4910E35E"/>
    <w:rsid w:val="49115056"/>
    <w:rsid w:val="493DAA78"/>
    <w:rsid w:val="49496784"/>
    <w:rsid w:val="49947F59"/>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A1400F"/>
    <w:rsid w:val="4CA49718"/>
    <w:rsid w:val="4CCFBE3B"/>
    <w:rsid w:val="4CD00043"/>
    <w:rsid w:val="4CD02B39"/>
    <w:rsid w:val="4CF3331D"/>
    <w:rsid w:val="4CF796BC"/>
    <w:rsid w:val="4D37FD8E"/>
    <w:rsid w:val="4D3E6CA6"/>
    <w:rsid w:val="4D41B6FC"/>
    <w:rsid w:val="4D42D519"/>
    <w:rsid w:val="4D78D8D1"/>
    <w:rsid w:val="4DAF8CD9"/>
    <w:rsid w:val="4DE61208"/>
    <w:rsid w:val="4DF2F35E"/>
    <w:rsid w:val="4E124C2A"/>
    <w:rsid w:val="4E2EA16D"/>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501E2D15"/>
    <w:rsid w:val="5025B743"/>
    <w:rsid w:val="50424E49"/>
    <w:rsid w:val="505069EB"/>
    <w:rsid w:val="507AAE6B"/>
    <w:rsid w:val="50A19B1A"/>
    <w:rsid w:val="50EF0CF2"/>
    <w:rsid w:val="51179550"/>
    <w:rsid w:val="513DB3F9"/>
    <w:rsid w:val="5144D338"/>
    <w:rsid w:val="5171AE0E"/>
    <w:rsid w:val="51BAB15A"/>
    <w:rsid w:val="51CED1F7"/>
    <w:rsid w:val="51DAB001"/>
    <w:rsid w:val="51DF91B3"/>
    <w:rsid w:val="520E3878"/>
    <w:rsid w:val="522CFD44"/>
    <w:rsid w:val="52308A13"/>
    <w:rsid w:val="5249EC87"/>
    <w:rsid w:val="5256C8BF"/>
    <w:rsid w:val="5269B88C"/>
    <w:rsid w:val="526A4396"/>
    <w:rsid w:val="528B69AB"/>
    <w:rsid w:val="5290D229"/>
    <w:rsid w:val="52A8115C"/>
    <w:rsid w:val="52AC6671"/>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43D09D"/>
    <w:rsid w:val="5477FD14"/>
    <w:rsid w:val="547C0FDC"/>
    <w:rsid w:val="5484F67E"/>
    <w:rsid w:val="54A5EC57"/>
    <w:rsid w:val="54CEF7C9"/>
    <w:rsid w:val="54D78DF7"/>
    <w:rsid w:val="54DD0114"/>
    <w:rsid w:val="54E051C9"/>
    <w:rsid w:val="54EAF75F"/>
    <w:rsid w:val="54F7DE53"/>
    <w:rsid w:val="5529500E"/>
    <w:rsid w:val="5554DB20"/>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938D88F"/>
    <w:rsid w:val="5950055B"/>
    <w:rsid w:val="5958734B"/>
    <w:rsid w:val="5961B00E"/>
    <w:rsid w:val="5968AA5F"/>
    <w:rsid w:val="5995E77F"/>
    <w:rsid w:val="599E06A9"/>
    <w:rsid w:val="5A202586"/>
    <w:rsid w:val="5A243AF8"/>
    <w:rsid w:val="5A63D02D"/>
    <w:rsid w:val="5A76918A"/>
    <w:rsid w:val="5AB5E19F"/>
    <w:rsid w:val="5ABE271A"/>
    <w:rsid w:val="5AF3FC18"/>
    <w:rsid w:val="5AFF1D22"/>
    <w:rsid w:val="5B0326C4"/>
    <w:rsid w:val="5B2CF271"/>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7F177"/>
    <w:rsid w:val="5DF76162"/>
    <w:rsid w:val="5E363397"/>
    <w:rsid w:val="5E3783F1"/>
    <w:rsid w:val="5E382143"/>
    <w:rsid w:val="5E39D22D"/>
    <w:rsid w:val="5E4ABEB5"/>
    <w:rsid w:val="5E59E34B"/>
    <w:rsid w:val="5E6FDA09"/>
    <w:rsid w:val="5EA00AAC"/>
    <w:rsid w:val="5EC09216"/>
    <w:rsid w:val="5EC94006"/>
    <w:rsid w:val="5EE1A897"/>
    <w:rsid w:val="5EF7B524"/>
    <w:rsid w:val="5F2631FD"/>
    <w:rsid w:val="5F6206D4"/>
    <w:rsid w:val="5F65BFEA"/>
    <w:rsid w:val="5F6ABBCC"/>
    <w:rsid w:val="5F8837FC"/>
    <w:rsid w:val="5F96CF80"/>
    <w:rsid w:val="5F9F8E75"/>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76630F"/>
    <w:rsid w:val="61C4A1E8"/>
    <w:rsid w:val="61F30A27"/>
    <w:rsid w:val="62317304"/>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633321"/>
    <w:rsid w:val="66700B66"/>
    <w:rsid w:val="667442A1"/>
    <w:rsid w:val="668F896F"/>
    <w:rsid w:val="66955246"/>
    <w:rsid w:val="66B30A17"/>
    <w:rsid w:val="66D47A77"/>
    <w:rsid w:val="66EE777F"/>
    <w:rsid w:val="670DFAC5"/>
    <w:rsid w:val="6726342A"/>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9DD28"/>
    <w:rsid w:val="6BC42E3D"/>
    <w:rsid w:val="6BCBE851"/>
    <w:rsid w:val="6BF264C9"/>
    <w:rsid w:val="6C0E0B38"/>
    <w:rsid w:val="6C2363EC"/>
    <w:rsid w:val="6C3A9C43"/>
    <w:rsid w:val="6C6CDA58"/>
    <w:rsid w:val="6C826D64"/>
    <w:rsid w:val="6C8C6ED2"/>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E1BFC"/>
    <w:rsid w:val="6EC4413A"/>
    <w:rsid w:val="6ECE7459"/>
    <w:rsid w:val="6ECF8913"/>
    <w:rsid w:val="6F121C79"/>
    <w:rsid w:val="6F1D2DE6"/>
    <w:rsid w:val="6F20789C"/>
    <w:rsid w:val="6F24E2DA"/>
    <w:rsid w:val="6F587298"/>
    <w:rsid w:val="6F5F9C45"/>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8298D7"/>
    <w:rsid w:val="71AC3CE0"/>
    <w:rsid w:val="71B16227"/>
    <w:rsid w:val="71D80B17"/>
    <w:rsid w:val="71EA1455"/>
    <w:rsid w:val="71F12CC6"/>
    <w:rsid w:val="7202A661"/>
    <w:rsid w:val="7230A1A6"/>
    <w:rsid w:val="72430F66"/>
    <w:rsid w:val="7245AE21"/>
    <w:rsid w:val="724D7E66"/>
    <w:rsid w:val="72954A70"/>
    <w:rsid w:val="72B96529"/>
    <w:rsid w:val="72F6F351"/>
    <w:rsid w:val="72F958C7"/>
    <w:rsid w:val="73006FDC"/>
    <w:rsid w:val="730AFE70"/>
    <w:rsid w:val="73140376"/>
    <w:rsid w:val="732A32F4"/>
    <w:rsid w:val="7333364F"/>
    <w:rsid w:val="733C8594"/>
    <w:rsid w:val="735650FE"/>
    <w:rsid w:val="7384D205"/>
    <w:rsid w:val="73AAFBFD"/>
    <w:rsid w:val="73C10780"/>
    <w:rsid w:val="73CAF255"/>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DC927"/>
    <w:rsid w:val="78AB69F3"/>
    <w:rsid w:val="78B3F0DA"/>
    <w:rsid w:val="78CB025E"/>
    <w:rsid w:val="78F1BD30"/>
    <w:rsid w:val="790FFB40"/>
    <w:rsid w:val="79186599"/>
    <w:rsid w:val="791C282B"/>
    <w:rsid w:val="7922D3BD"/>
    <w:rsid w:val="79346361"/>
    <w:rsid w:val="793B1ED6"/>
    <w:rsid w:val="79634D92"/>
    <w:rsid w:val="796ACAFC"/>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AD5D9"/>
    <w:rsid w:val="7C8EFA68"/>
    <w:rsid w:val="7C9F531B"/>
    <w:rsid w:val="7CB51487"/>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49997000-0A0B-4DE5-8DDC-995AF80F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mailto:kate.smart@sonov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F6F22-B52E-4132-84AD-BAF9CDDE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046EE63B-6540-4C8D-ABB2-146EFD7B9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Alice Bathurst</cp:lastModifiedBy>
  <cp:revision>2</cp:revision>
  <cp:lastPrinted>2025-09-15T14:50:00Z</cp:lastPrinted>
  <dcterms:created xsi:type="dcterms:W3CDTF">2025-09-22T12:45:00Z</dcterms:created>
  <dcterms:modified xsi:type="dcterms:W3CDTF">2025-09-22T12:45:00Z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