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2B" w:rsidRPr="00E9092E" w:rsidRDefault="00D3202B" w:rsidP="00E9092E">
      <w:pPr>
        <w:pBdr>
          <w:bottom w:val="single" w:sz="4" w:space="1" w:color="auto"/>
        </w:pBdr>
        <w:rPr>
          <w:rFonts w:ascii="Trebuchet MS" w:hAnsi="Trebuchet MS"/>
          <w:b/>
          <w:sz w:val="28"/>
        </w:rPr>
      </w:pPr>
      <w:r w:rsidRPr="00E9092E">
        <w:rPr>
          <w:rFonts w:ascii="Trebuchet MS" w:hAnsi="Trebuchet MS"/>
          <w:b/>
          <w:sz w:val="28"/>
        </w:rPr>
        <w:t xml:space="preserve">Les entreprises </w:t>
      </w:r>
      <w:r w:rsidR="001178B2">
        <w:rPr>
          <w:rFonts w:ascii="Trebuchet MS" w:hAnsi="Trebuchet MS"/>
          <w:b/>
          <w:sz w:val="28"/>
        </w:rPr>
        <w:t xml:space="preserve">installées </w:t>
      </w:r>
      <w:r w:rsidR="00086E10">
        <w:rPr>
          <w:rFonts w:ascii="Trebuchet MS" w:hAnsi="Trebuchet MS"/>
          <w:b/>
          <w:sz w:val="28"/>
        </w:rPr>
        <w:t>dans</w:t>
      </w:r>
      <w:r w:rsidR="00086E10" w:rsidRPr="00E9092E">
        <w:rPr>
          <w:rFonts w:ascii="Trebuchet MS" w:hAnsi="Trebuchet MS"/>
          <w:b/>
          <w:sz w:val="28"/>
        </w:rPr>
        <w:t xml:space="preserve"> </w:t>
      </w:r>
      <w:proofErr w:type="spellStart"/>
      <w:r w:rsidRPr="00E9092E">
        <w:rPr>
          <w:rFonts w:ascii="Trebuchet MS" w:hAnsi="Trebuchet MS"/>
          <w:b/>
          <w:sz w:val="28"/>
        </w:rPr>
        <w:t>Greenbizz</w:t>
      </w:r>
      <w:proofErr w:type="spellEnd"/>
    </w:p>
    <w:p w:rsidR="00D3202B" w:rsidRPr="00E9092E" w:rsidRDefault="00D3202B" w:rsidP="00D3202B">
      <w:pPr>
        <w:pStyle w:val="NormalWeb"/>
        <w:jc w:val="both"/>
        <w:rPr>
          <w:rFonts w:ascii="Trebuchet MS" w:hAnsi="Trebuchet MS"/>
          <w:sz w:val="22"/>
          <w:szCs w:val="22"/>
          <w:lang w:val="fr-FR"/>
        </w:rPr>
      </w:pPr>
      <w:r w:rsidRPr="00E9092E">
        <w:rPr>
          <w:rFonts w:ascii="Trebuchet MS" w:hAnsi="Trebuchet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466F1B" wp14:editId="01213402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1338580" cy="1522730"/>
            <wp:effectExtent l="0" t="0" r="0" b="1270"/>
            <wp:wrapSquare wrapText="bothSides"/>
            <wp:docPr id="11" name="Image 11" descr="C:\Users\Dorothée\AppData\Local\Microsoft\Windows\INetCache\Content.Outlook\KKCCI8IN\LOGO_DEUXCOULEURS_RVB_BONSPLAIS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hée\AppData\Local\Microsoft\Windows\INetCache\Content.Outlook\KKCCI8IN\LOGO_DEUXCOULEURS_RVB_BONSPLAISI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202B" w:rsidRPr="00E9092E" w:rsidRDefault="00D3202B" w:rsidP="00C53E17">
      <w:pPr>
        <w:pStyle w:val="NormalWeb"/>
        <w:spacing w:before="120" w:beforeAutospacing="0" w:after="120" w:afterAutospacing="0"/>
        <w:jc w:val="both"/>
        <w:rPr>
          <w:rFonts w:ascii="Trebuchet MS" w:hAnsi="Trebuchet MS"/>
          <w:b/>
          <w:sz w:val="22"/>
          <w:szCs w:val="22"/>
        </w:rPr>
      </w:pPr>
      <w:r w:rsidRPr="00E9092E">
        <w:rPr>
          <w:rFonts w:ascii="Trebuchet MS" w:hAnsi="Trebuchet MS"/>
          <w:b/>
          <w:sz w:val="22"/>
          <w:szCs w:val="22"/>
          <w:lang w:val="fr-FR"/>
        </w:rPr>
        <w:t>Bons Plaisirs</w:t>
      </w:r>
      <w:r w:rsidRPr="00E9092E">
        <w:rPr>
          <w:rFonts w:ascii="Trebuchet MS" w:hAnsi="Trebuchet MS"/>
          <w:sz w:val="22"/>
          <w:szCs w:val="22"/>
          <w:lang w:val="fr-FR"/>
        </w:rPr>
        <w:t xml:space="preserve"> est un atelier de transformation agro-alimentaire durable spécifiquement dédié aux préparations bio et </w:t>
      </w:r>
      <w:proofErr w:type="spellStart"/>
      <w:r w:rsidRPr="00E9092E">
        <w:rPr>
          <w:rFonts w:ascii="Trebuchet MS" w:hAnsi="Trebuchet MS"/>
          <w:sz w:val="22"/>
          <w:szCs w:val="22"/>
          <w:lang w:val="fr-FR"/>
        </w:rPr>
        <w:t>allergo</w:t>
      </w:r>
      <w:proofErr w:type="spellEnd"/>
      <w:r w:rsidRPr="00E9092E">
        <w:rPr>
          <w:rFonts w:ascii="Trebuchet MS" w:hAnsi="Trebuchet MS"/>
          <w:sz w:val="22"/>
          <w:szCs w:val="22"/>
          <w:lang w:val="fr-FR"/>
        </w:rPr>
        <w:t xml:space="preserve">-compatibles. La part de la population désireuse ou </w:t>
      </w:r>
      <w:r w:rsidR="00EC3BE1">
        <w:rPr>
          <w:rFonts w:ascii="Trebuchet MS" w:hAnsi="Trebuchet MS"/>
          <w:sz w:val="22"/>
          <w:szCs w:val="22"/>
          <w:lang w:val="fr-FR"/>
        </w:rPr>
        <w:t>ayant besoin d’</w:t>
      </w:r>
      <w:r w:rsidRPr="00E9092E">
        <w:rPr>
          <w:rFonts w:ascii="Trebuchet MS" w:hAnsi="Trebuchet MS"/>
          <w:sz w:val="22"/>
          <w:szCs w:val="22"/>
          <w:lang w:val="fr-FR"/>
        </w:rPr>
        <w:t xml:space="preserve">une telle alternative </w:t>
      </w:r>
      <w:r w:rsidR="00EC3BE1">
        <w:rPr>
          <w:rFonts w:ascii="Trebuchet MS" w:hAnsi="Trebuchet MS"/>
          <w:sz w:val="22"/>
          <w:szCs w:val="22"/>
          <w:lang w:val="fr-FR"/>
        </w:rPr>
        <w:t>grandit</w:t>
      </w:r>
      <w:r w:rsidRPr="00E9092E">
        <w:rPr>
          <w:rFonts w:ascii="Trebuchet MS" w:hAnsi="Trebuchet MS"/>
          <w:sz w:val="22"/>
          <w:szCs w:val="22"/>
          <w:lang w:val="fr-FR"/>
        </w:rPr>
        <w:t xml:space="preserve"> de manière exponentielle et </w:t>
      </w:r>
      <w:r w:rsidR="00792A53">
        <w:rPr>
          <w:rFonts w:ascii="Trebuchet MS" w:hAnsi="Trebuchet MS"/>
          <w:sz w:val="22"/>
          <w:szCs w:val="22"/>
          <w:lang w:val="fr-FR"/>
        </w:rPr>
        <w:t>demande</w:t>
      </w:r>
      <w:r w:rsidR="00792A53" w:rsidRPr="00E9092E">
        <w:rPr>
          <w:rFonts w:ascii="Trebuchet MS" w:hAnsi="Trebuchet MS"/>
          <w:sz w:val="22"/>
          <w:szCs w:val="22"/>
          <w:lang w:val="fr-FR"/>
        </w:rPr>
        <w:t xml:space="preserve"> </w:t>
      </w:r>
      <w:r w:rsidRPr="00E9092E">
        <w:rPr>
          <w:rFonts w:ascii="Trebuchet MS" w:hAnsi="Trebuchet MS"/>
          <w:sz w:val="22"/>
          <w:szCs w:val="22"/>
          <w:lang w:val="fr-FR"/>
        </w:rPr>
        <w:t>des offres agréables et de qualité.</w:t>
      </w:r>
    </w:p>
    <w:p w:rsidR="00D3202B" w:rsidRPr="00E9092E" w:rsidRDefault="00D3202B" w:rsidP="00C53E17">
      <w:pPr>
        <w:spacing w:before="120" w:after="120" w:line="240" w:lineRule="auto"/>
        <w:jc w:val="both"/>
        <w:outlineLvl w:val="1"/>
        <w:rPr>
          <w:rFonts w:ascii="Trebuchet MS" w:hAnsi="Trebuchet MS"/>
          <w:lang w:val="fr-FR"/>
        </w:rPr>
      </w:pPr>
      <w:r w:rsidRPr="00E9092E">
        <w:rPr>
          <w:rFonts w:ascii="Trebuchet MS" w:hAnsi="Trebuchet MS"/>
          <w:lang w:val="fr-FR"/>
        </w:rPr>
        <w:t xml:space="preserve">Bons Plaisirs est le premier atelier belge à offrir ces spécificités tout en respectant </w:t>
      </w:r>
      <w:r w:rsidR="001178B2">
        <w:rPr>
          <w:rFonts w:ascii="Trebuchet MS" w:hAnsi="Trebuchet MS"/>
          <w:lang w:val="fr-FR"/>
        </w:rPr>
        <w:t>certaines</w:t>
      </w:r>
      <w:r w:rsidRPr="00E9092E">
        <w:rPr>
          <w:rFonts w:ascii="Trebuchet MS" w:hAnsi="Trebuchet MS"/>
          <w:lang w:val="fr-FR"/>
        </w:rPr>
        <w:t xml:space="preserve"> valeurs </w:t>
      </w:r>
      <w:r w:rsidR="001178B2">
        <w:rPr>
          <w:rFonts w:ascii="Trebuchet MS" w:hAnsi="Trebuchet MS"/>
          <w:lang w:val="fr-FR"/>
        </w:rPr>
        <w:t xml:space="preserve">liées à la durabilité </w:t>
      </w:r>
      <w:r w:rsidRPr="00E9092E">
        <w:rPr>
          <w:rFonts w:ascii="Trebuchet MS" w:hAnsi="Trebuchet MS"/>
          <w:lang w:val="fr-FR"/>
        </w:rPr>
        <w:t xml:space="preserve">telles que la production locale grâce à son implantation bruxelloise, l’économie d’énergie grâce au bâtiment </w:t>
      </w:r>
      <w:proofErr w:type="spellStart"/>
      <w:r w:rsidR="00BD4256" w:rsidRPr="00E9092E">
        <w:rPr>
          <w:rFonts w:ascii="Trebuchet MS" w:hAnsi="Trebuchet MS"/>
          <w:lang w:val="fr-FR"/>
        </w:rPr>
        <w:t>Greenbizz</w:t>
      </w:r>
      <w:proofErr w:type="spellEnd"/>
      <w:r w:rsidR="00BD4256" w:rsidRPr="00E9092E">
        <w:rPr>
          <w:rFonts w:ascii="Trebuchet MS" w:hAnsi="Trebuchet MS"/>
          <w:lang w:val="fr-FR"/>
        </w:rPr>
        <w:t xml:space="preserve"> </w:t>
      </w:r>
      <w:r w:rsidRPr="00E9092E">
        <w:rPr>
          <w:rFonts w:ascii="Trebuchet MS" w:hAnsi="Trebuchet MS"/>
          <w:lang w:val="fr-FR"/>
        </w:rPr>
        <w:t xml:space="preserve">à faible émission d’énergie et le </w:t>
      </w:r>
      <w:r w:rsidR="00792A53">
        <w:rPr>
          <w:rFonts w:ascii="Trebuchet MS" w:hAnsi="Trebuchet MS"/>
          <w:lang w:val="fr-FR"/>
        </w:rPr>
        <w:t>commerce équitable</w:t>
      </w:r>
      <w:r w:rsidRPr="00E9092E">
        <w:rPr>
          <w:rFonts w:ascii="Trebuchet MS" w:hAnsi="Trebuchet MS"/>
          <w:lang w:val="fr-FR"/>
        </w:rPr>
        <w:t xml:space="preserve"> grâce aux choix de</w:t>
      </w:r>
      <w:r w:rsidR="00BD4256" w:rsidRPr="00E9092E">
        <w:rPr>
          <w:rFonts w:ascii="Trebuchet MS" w:hAnsi="Trebuchet MS"/>
          <w:lang w:val="fr-FR"/>
        </w:rPr>
        <w:t>s</w:t>
      </w:r>
      <w:r w:rsidRPr="00E9092E">
        <w:rPr>
          <w:rFonts w:ascii="Trebuchet MS" w:hAnsi="Trebuchet MS"/>
          <w:lang w:val="fr-FR"/>
        </w:rPr>
        <w:t xml:space="preserve"> matières premières.</w:t>
      </w:r>
    </w:p>
    <w:p w:rsidR="00D3202B" w:rsidRPr="00E9092E" w:rsidRDefault="00BD4256" w:rsidP="00C53E17">
      <w:pPr>
        <w:spacing w:before="120" w:after="120" w:line="240" w:lineRule="auto"/>
        <w:jc w:val="both"/>
        <w:outlineLvl w:val="1"/>
        <w:rPr>
          <w:rFonts w:ascii="Trebuchet MS" w:hAnsi="Trebuchet MS"/>
        </w:rPr>
      </w:pPr>
      <w:r w:rsidRPr="00E9092E">
        <w:rPr>
          <w:rFonts w:ascii="Trebuchet MS" w:hAnsi="Trebuchet MS"/>
          <w:lang w:val="fr-FR"/>
        </w:rPr>
        <w:t>La</w:t>
      </w:r>
      <w:r w:rsidR="00D3202B" w:rsidRPr="00E9092E">
        <w:rPr>
          <w:rFonts w:ascii="Trebuchet MS" w:hAnsi="Trebuchet MS"/>
          <w:lang w:val="fr-FR"/>
        </w:rPr>
        <w:t xml:space="preserve"> mission</w:t>
      </w:r>
      <w:r w:rsidRPr="00E9092E">
        <w:rPr>
          <w:rFonts w:ascii="Trebuchet MS" w:hAnsi="Trebuchet MS"/>
          <w:lang w:val="fr-FR"/>
        </w:rPr>
        <w:t xml:space="preserve"> de Bons Plaisirs</w:t>
      </w:r>
      <w:r w:rsidR="00D3202B" w:rsidRPr="00E9092E">
        <w:rPr>
          <w:rFonts w:ascii="Trebuchet MS" w:hAnsi="Trebuchet MS"/>
          <w:lang w:val="fr-FR"/>
        </w:rPr>
        <w:t xml:space="preserve"> est </w:t>
      </w:r>
      <w:r w:rsidR="00792A53">
        <w:rPr>
          <w:rFonts w:ascii="Trebuchet MS" w:hAnsi="Trebuchet MS"/>
        </w:rPr>
        <w:t>d’o</w:t>
      </w:r>
      <w:r w:rsidR="00D3202B" w:rsidRPr="00E9092E">
        <w:rPr>
          <w:rFonts w:ascii="Trebuchet MS" w:hAnsi="Trebuchet MS"/>
        </w:rPr>
        <w:t xml:space="preserve">ffrir une alternative alimentaire, savoureuse et bio aux personnes </w:t>
      </w:r>
      <w:r w:rsidR="00792A53">
        <w:rPr>
          <w:rFonts w:ascii="Trebuchet MS" w:hAnsi="Trebuchet MS"/>
        </w:rPr>
        <w:t>ayant besoin ou envie</w:t>
      </w:r>
      <w:r w:rsidR="00D3202B" w:rsidRPr="00E9092E">
        <w:rPr>
          <w:rFonts w:ascii="Trebuchet MS" w:hAnsi="Trebuchet MS"/>
        </w:rPr>
        <w:t xml:space="preserve"> de manger plus sainement.</w:t>
      </w:r>
    </w:p>
    <w:p w:rsidR="00A973FF" w:rsidRPr="00E9092E" w:rsidRDefault="00A973FF" w:rsidP="00221CD6">
      <w:pPr>
        <w:spacing w:before="225" w:after="120"/>
        <w:jc w:val="both"/>
        <w:outlineLvl w:val="1"/>
        <w:rPr>
          <w:rFonts w:ascii="Trebuchet MS" w:hAnsi="Trebuchet MS"/>
        </w:rPr>
      </w:pPr>
    </w:p>
    <w:p w:rsidR="00A973FF" w:rsidRPr="00E9092E" w:rsidRDefault="001A66CA" w:rsidP="00C53E17">
      <w:pPr>
        <w:shd w:val="clear" w:color="auto" w:fill="FFFFFF"/>
        <w:spacing w:before="120" w:after="120" w:line="240" w:lineRule="auto"/>
        <w:jc w:val="both"/>
        <w:rPr>
          <w:rFonts w:ascii="Trebuchet MS" w:eastAsia="Times New Roman" w:hAnsi="Trebuchet MS" w:cs="Times New Roman"/>
          <w:color w:val="111111"/>
          <w:lang w:val="fr-FR" w:eastAsia="fr-FR"/>
        </w:rPr>
      </w:pPr>
      <w:r w:rsidRPr="00E9092E">
        <w:rPr>
          <w:rFonts w:ascii="Trebuchet MS" w:eastAsia="Times New Roman" w:hAnsi="Trebuchet MS" w:cs="Times New Roman"/>
          <w:noProof/>
          <w:color w:val="111111"/>
          <w:lang w:val="en-US"/>
        </w:rPr>
        <w:drawing>
          <wp:anchor distT="0" distB="71755" distL="180340" distR="180340" simplePos="0" relativeHeight="251668480" behindDoc="0" locked="0" layoutInCell="1" allowOverlap="1" wp14:anchorId="71D4D1FE" wp14:editId="0C88EFFE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119600" cy="1080000"/>
            <wp:effectExtent l="0" t="0" r="4445" b="6350"/>
            <wp:wrapThrough wrapText="bothSides">
              <wp:wrapPolygon edited="0">
                <wp:start x="0" y="0"/>
                <wp:lineTo x="0" y="21346"/>
                <wp:lineTo x="21318" y="21346"/>
                <wp:lineTo x="21318" y="0"/>
                <wp:lineTo x="0" y="0"/>
              </wp:wrapPolygon>
            </wp:wrapThrough>
            <wp:docPr id="2" name="Image 2" descr="C:\Users\Dorothée\My Cubby\Greenbizz\Communication\Description et logos des entreprises\Logo BCFB Boutjast Youss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rothée\My Cubby\Greenbizz\Communication\Description et logos des entreprises\Logo BCFB Boutjast Youss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E10">
        <w:rPr>
          <w:rFonts w:ascii="Trebuchet MS" w:eastAsia="Times New Roman" w:hAnsi="Trebuchet MS" w:cs="Times New Roman"/>
          <w:noProof/>
          <w:color w:val="111111"/>
          <w:lang w:eastAsia="nl-NL"/>
        </w:rPr>
        <w:t>Le</w:t>
      </w:r>
      <w:r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 </w:t>
      </w:r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bureau comptable et fiscal </w:t>
      </w:r>
      <w:r w:rsidR="005C1602" w:rsidRPr="00086E10">
        <w:rPr>
          <w:rFonts w:ascii="Trebuchet MS" w:eastAsia="Times New Roman" w:hAnsi="Trebuchet MS" w:cs="Times New Roman"/>
          <w:b/>
          <w:color w:val="111111"/>
          <w:lang w:val="fr-FR" w:eastAsia="fr-FR"/>
        </w:rPr>
        <w:t>BCFB</w:t>
      </w:r>
      <w:r>
        <w:rPr>
          <w:rFonts w:ascii="Trebuchet MS" w:eastAsia="Times New Roman" w:hAnsi="Trebuchet MS" w:cs="Times New Roman"/>
          <w:color w:val="111111"/>
          <w:lang w:val="fr-FR" w:eastAsia="fr-FR"/>
        </w:rPr>
        <w:t xml:space="preserve"> </w:t>
      </w:r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offre des prestations et des conseils aux entrepreneurs, indépendants, professions libérales, Petites et Moyennes Entreprises (PME), Associations Sans But Lucratif (ASBL), </w:t>
      </w:r>
      <w:r>
        <w:rPr>
          <w:rFonts w:ascii="Trebuchet MS" w:eastAsia="Times New Roman" w:hAnsi="Trebuchet MS" w:cs="Times New Roman"/>
          <w:color w:val="111111"/>
          <w:lang w:val="fr-FR" w:eastAsia="fr-FR"/>
        </w:rPr>
        <w:t>etc.</w:t>
      </w:r>
    </w:p>
    <w:p w:rsidR="00A973FF" w:rsidRPr="00E9092E" w:rsidRDefault="005C1602" w:rsidP="00C53E17">
      <w:pPr>
        <w:shd w:val="clear" w:color="auto" w:fill="FFFFFF"/>
        <w:spacing w:before="120" w:after="120" w:line="240" w:lineRule="auto"/>
        <w:jc w:val="both"/>
        <w:rPr>
          <w:rFonts w:ascii="Trebuchet MS" w:eastAsia="Times New Roman" w:hAnsi="Trebuchet MS" w:cs="Times New Roman"/>
          <w:color w:val="111111"/>
          <w:lang w:val="fr-FR" w:eastAsia="fr-FR"/>
        </w:rPr>
      </w:pPr>
      <w:r>
        <w:rPr>
          <w:rFonts w:ascii="Trebuchet MS" w:eastAsia="Times New Roman" w:hAnsi="Trebuchet MS" w:cs="Times New Roman"/>
          <w:color w:val="111111"/>
          <w:lang w:val="fr-FR" w:eastAsia="fr-FR"/>
        </w:rPr>
        <w:t>B</w:t>
      </w:r>
      <w:r w:rsidR="001A66CA">
        <w:rPr>
          <w:rFonts w:ascii="Trebuchet MS" w:eastAsia="Times New Roman" w:hAnsi="Trebuchet MS" w:cs="Times New Roman"/>
          <w:color w:val="111111"/>
          <w:lang w:val="fr-FR" w:eastAsia="fr-FR"/>
        </w:rPr>
        <w:t xml:space="preserve">CFB </w:t>
      </w:r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accompagne </w:t>
      </w:r>
      <w:r w:rsidR="001A66CA">
        <w:rPr>
          <w:rFonts w:ascii="Trebuchet MS" w:eastAsia="Times New Roman" w:hAnsi="Trebuchet MS" w:cs="Times New Roman"/>
          <w:color w:val="111111"/>
          <w:lang w:val="fr-FR" w:eastAsia="fr-FR"/>
        </w:rPr>
        <w:t xml:space="preserve">les entreprises </w:t>
      </w:r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dans la réalisation de </w:t>
      </w:r>
      <w:r w:rsidR="001A66CA">
        <w:rPr>
          <w:rFonts w:ascii="Trebuchet MS" w:eastAsia="Times New Roman" w:hAnsi="Trebuchet MS" w:cs="Times New Roman"/>
          <w:color w:val="111111"/>
          <w:lang w:val="fr-FR" w:eastAsia="fr-FR"/>
        </w:rPr>
        <w:t>leur</w:t>
      </w:r>
      <w:r w:rsidR="001A66CA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 </w:t>
      </w:r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projet </w:t>
      </w:r>
      <w:r w:rsidR="001178B2">
        <w:rPr>
          <w:rFonts w:ascii="Trebuchet MS" w:eastAsia="Times New Roman" w:hAnsi="Trebuchet MS" w:cs="Times New Roman"/>
          <w:color w:val="111111"/>
          <w:lang w:val="fr-FR" w:eastAsia="fr-FR"/>
        </w:rPr>
        <w:t>et</w:t>
      </w:r>
      <w:r w:rsidR="001178B2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 </w:t>
      </w:r>
      <w:r w:rsidR="001A66CA">
        <w:rPr>
          <w:rFonts w:ascii="Trebuchet MS" w:eastAsia="Times New Roman" w:hAnsi="Trebuchet MS" w:cs="Times New Roman"/>
          <w:color w:val="111111"/>
          <w:lang w:val="fr-FR" w:eastAsia="fr-FR"/>
        </w:rPr>
        <w:t>les guide</w:t>
      </w:r>
      <w:r w:rsidR="001178B2">
        <w:rPr>
          <w:rFonts w:ascii="Trebuchet MS" w:eastAsia="Times New Roman" w:hAnsi="Trebuchet MS" w:cs="Times New Roman"/>
          <w:color w:val="111111"/>
          <w:lang w:val="fr-FR" w:eastAsia="fr-FR"/>
        </w:rPr>
        <w:t xml:space="preserve"> également</w:t>
      </w:r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 tout au long de </w:t>
      </w:r>
      <w:r w:rsidR="001A66CA">
        <w:rPr>
          <w:rFonts w:ascii="Trebuchet MS" w:eastAsia="Times New Roman" w:hAnsi="Trebuchet MS" w:cs="Times New Roman"/>
          <w:color w:val="111111"/>
          <w:lang w:val="fr-FR" w:eastAsia="fr-FR"/>
        </w:rPr>
        <w:t>leur</w:t>
      </w:r>
      <w:r w:rsidR="001A66CA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 </w:t>
      </w:r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activité professionnelle.  </w:t>
      </w:r>
    </w:p>
    <w:p w:rsidR="00A973FF" w:rsidRPr="00E9092E" w:rsidRDefault="005C1602" w:rsidP="00C53E17">
      <w:pPr>
        <w:shd w:val="clear" w:color="auto" w:fill="FFFFFF"/>
        <w:spacing w:before="120" w:after="120" w:line="240" w:lineRule="auto"/>
        <w:jc w:val="both"/>
        <w:rPr>
          <w:rFonts w:ascii="Trebuchet MS" w:eastAsia="Times New Roman" w:hAnsi="Trebuchet MS" w:cs="Times New Roman"/>
          <w:color w:val="111111"/>
          <w:lang w:val="fr-FR" w:eastAsia="fr-FR"/>
        </w:rPr>
      </w:pPr>
      <w:r>
        <w:rPr>
          <w:rFonts w:ascii="Trebuchet MS" w:eastAsia="Times New Roman" w:hAnsi="Trebuchet MS" w:cs="Times New Roman"/>
          <w:color w:val="111111"/>
          <w:lang w:val="fr-FR" w:eastAsia="fr-FR"/>
        </w:rPr>
        <w:t>La société a</w:t>
      </w:r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 choisi d’installer </w:t>
      </w:r>
      <w:r w:rsidR="001178B2">
        <w:rPr>
          <w:rFonts w:ascii="Trebuchet MS" w:eastAsia="Times New Roman" w:hAnsi="Trebuchet MS" w:cs="Times New Roman"/>
          <w:color w:val="111111"/>
          <w:lang w:val="fr-FR" w:eastAsia="fr-FR"/>
        </w:rPr>
        <w:t>ses</w:t>
      </w:r>
      <w:r w:rsidR="001178B2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 </w:t>
      </w:r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>bureau</w:t>
      </w:r>
      <w:r w:rsidR="001178B2">
        <w:rPr>
          <w:rFonts w:ascii="Trebuchet MS" w:eastAsia="Times New Roman" w:hAnsi="Trebuchet MS" w:cs="Times New Roman"/>
          <w:color w:val="111111"/>
          <w:lang w:val="fr-FR" w:eastAsia="fr-FR"/>
        </w:rPr>
        <w:t>x</w:t>
      </w:r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 dans les locaux de </w:t>
      </w:r>
      <w:proofErr w:type="spellStart"/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>Greenbizz</w:t>
      </w:r>
      <w:proofErr w:type="spellEnd"/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 car </w:t>
      </w:r>
      <w:r>
        <w:rPr>
          <w:rFonts w:ascii="Trebuchet MS" w:eastAsia="Times New Roman" w:hAnsi="Trebuchet MS" w:cs="Times New Roman"/>
          <w:color w:val="111111"/>
          <w:lang w:val="fr-FR" w:eastAsia="fr-FR"/>
        </w:rPr>
        <w:t>elle a</w:t>
      </w:r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 été séduit</w:t>
      </w:r>
      <w:r>
        <w:rPr>
          <w:rFonts w:ascii="Trebuchet MS" w:eastAsia="Times New Roman" w:hAnsi="Trebuchet MS" w:cs="Times New Roman"/>
          <w:color w:val="111111"/>
          <w:lang w:val="fr-FR" w:eastAsia="fr-FR"/>
        </w:rPr>
        <w:t>e</w:t>
      </w:r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 tant par </w:t>
      </w:r>
      <w:r w:rsidRPr="00E9092E">
        <w:rPr>
          <w:rFonts w:ascii="Trebuchet MS" w:eastAsia="Times New Roman" w:hAnsi="Trebuchet MS" w:cs="Times New Roman"/>
          <w:color w:val="111111"/>
          <w:lang w:val="fr-FR" w:eastAsia="fr-FR"/>
        </w:rPr>
        <w:t>l’</w:t>
      </w:r>
      <w:r>
        <w:rPr>
          <w:rFonts w:ascii="Trebuchet MS" w:eastAsia="Times New Roman" w:hAnsi="Trebuchet MS" w:cs="Times New Roman"/>
          <w:color w:val="111111"/>
          <w:lang w:val="fr-FR" w:eastAsia="fr-FR"/>
        </w:rPr>
        <w:t>apparence</w:t>
      </w:r>
      <w:r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 </w:t>
      </w:r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moderne que </w:t>
      </w:r>
      <w:r>
        <w:rPr>
          <w:rFonts w:ascii="Trebuchet MS" w:eastAsia="Times New Roman" w:hAnsi="Trebuchet MS" w:cs="Times New Roman"/>
          <w:color w:val="111111"/>
          <w:lang w:val="fr-FR" w:eastAsia="fr-FR"/>
        </w:rPr>
        <w:t xml:space="preserve">par </w:t>
      </w:r>
      <w:r w:rsidR="00A973FF" w:rsidRPr="00E9092E">
        <w:rPr>
          <w:rFonts w:ascii="Trebuchet MS" w:eastAsia="Times New Roman" w:hAnsi="Trebuchet MS" w:cs="Times New Roman"/>
          <w:color w:val="111111"/>
          <w:lang w:val="fr-FR" w:eastAsia="fr-FR"/>
        </w:rPr>
        <w:t>l’aspect écologique de l’îlot.</w:t>
      </w:r>
    </w:p>
    <w:p w:rsidR="00A973FF" w:rsidRPr="00E9092E" w:rsidRDefault="00A973FF" w:rsidP="00C53E17">
      <w:pPr>
        <w:shd w:val="clear" w:color="auto" w:fill="FFFFFF"/>
        <w:spacing w:before="120" w:after="120" w:line="240" w:lineRule="auto"/>
        <w:jc w:val="both"/>
        <w:rPr>
          <w:rFonts w:ascii="Trebuchet MS" w:eastAsia="Times New Roman" w:hAnsi="Trebuchet MS" w:cs="Times New Roman"/>
          <w:color w:val="111111"/>
          <w:lang w:val="fr-FR" w:eastAsia="fr-FR"/>
        </w:rPr>
      </w:pPr>
      <w:r w:rsidRPr="00E9092E">
        <w:rPr>
          <w:rFonts w:ascii="Trebuchet MS" w:eastAsia="Times New Roman" w:hAnsi="Trebuchet MS" w:cs="Times New Roman"/>
          <w:color w:val="111111"/>
          <w:lang w:val="fr-FR" w:eastAsia="fr-FR"/>
        </w:rPr>
        <w:t xml:space="preserve">En tant que conseiller comptable et fiscal, </w:t>
      </w:r>
      <w:r w:rsidR="005C1602">
        <w:rPr>
          <w:rFonts w:ascii="Trebuchet MS" w:eastAsia="Times New Roman" w:hAnsi="Trebuchet MS" w:cs="Times New Roman"/>
          <w:color w:val="111111"/>
          <w:lang w:val="fr-FR" w:eastAsia="fr-FR"/>
        </w:rPr>
        <w:t xml:space="preserve">BCFB estime qu’il </w:t>
      </w:r>
      <w:r w:rsidRPr="00E9092E">
        <w:rPr>
          <w:rFonts w:ascii="Trebuchet MS" w:eastAsia="Times New Roman" w:hAnsi="Trebuchet MS" w:cs="Times New Roman"/>
          <w:color w:val="111111"/>
          <w:lang w:val="fr-FR" w:eastAsia="fr-FR"/>
        </w:rPr>
        <w:t>est important de penser à la meilleure façon de faire prospérer ses affaires tout en réduisant son empreinte écologique.</w:t>
      </w:r>
    </w:p>
    <w:p w:rsidR="00650C53" w:rsidRPr="00E9092E" w:rsidRDefault="00650C53" w:rsidP="00221CD6">
      <w:pPr>
        <w:spacing w:before="225" w:after="120"/>
        <w:jc w:val="both"/>
        <w:outlineLvl w:val="1"/>
        <w:rPr>
          <w:rFonts w:ascii="Trebuchet MS" w:hAnsi="Trebuchet MS"/>
        </w:rPr>
      </w:pPr>
    </w:p>
    <w:p w:rsidR="001178B2" w:rsidRPr="00E9092E" w:rsidRDefault="00650C53" w:rsidP="00C53E17">
      <w:pPr>
        <w:spacing w:before="120" w:after="120" w:line="240" w:lineRule="auto"/>
        <w:jc w:val="both"/>
        <w:rPr>
          <w:rFonts w:ascii="Trebuchet MS" w:hAnsi="Trebuchet MS"/>
        </w:rPr>
      </w:pPr>
      <w:r w:rsidRPr="00E9092E">
        <w:rPr>
          <w:rFonts w:ascii="Trebuchet MS" w:hAnsi="Trebuchet MS"/>
          <w:b/>
          <w:noProof/>
          <w:lang w:val="en-US"/>
        </w:rPr>
        <w:drawing>
          <wp:anchor distT="0" distB="180340" distL="252095" distR="252095" simplePos="0" relativeHeight="251662336" behindDoc="0" locked="0" layoutInCell="1" allowOverlap="1" wp14:anchorId="7C6BA5BB" wp14:editId="48C1FB8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167200" cy="273600"/>
            <wp:effectExtent l="0" t="0" r="5080" b="0"/>
            <wp:wrapThrough wrapText="bothSides">
              <wp:wrapPolygon edited="0">
                <wp:start x="0" y="0"/>
                <wp:lineTo x="0" y="19591"/>
                <wp:lineTo x="21461" y="19591"/>
                <wp:lineTo x="21461" y="0"/>
                <wp:lineTo x="0" y="0"/>
              </wp:wrapPolygon>
            </wp:wrapThrough>
            <wp:docPr id="16" name="Image 16" descr="C:\Users\Dorothée\My Cubby\Greenbizz\Communication\Description et logos des entreprises\Home perspective\logofa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othée\My Cubby\Greenbizz\Communication\Description et logos des entreprises\Home perspective\logofac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092E">
        <w:rPr>
          <w:rFonts w:ascii="Trebuchet MS" w:hAnsi="Trebuchet MS"/>
          <w:b/>
        </w:rPr>
        <w:t>Home Perspective SPRL</w:t>
      </w:r>
      <w:r w:rsidRPr="00E9092E">
        <w:rPr>
          <w:rFonts w:ascii="Trebuchet MS" w:hAnsi="Trebuchet MS"/>
        </w:rPr>
        <w:t xml:space="preserve"> est spécialisé</w:t>
      </w:r>
      <w:r w:rsidR="001178B2">
        <w:rPr>
          <w:rFonts w:ascii="Trebuchet MS" w:hAnsi="Trebuchet MS"/>
        </w:rPr>
        <w:t>e</w:t>
      </w:r>
      <w:r w:rsidRPr="00E9092E">
        <w:rPr>
          <w:rFonts w:ascii="Trebuchet MS" w:hAnsi="Trebuchet MS"/>
        </w:rPr>
        <w:t xml:space="preserve"> dans les menuiseries extérieures performantes au niveau énergétique. </w:t>
      </w:r>
      <w:r w:rsidR="00742F98">
        <w:rPr>
          <w:rFonts w:ascii="Trebuchet MS" w:hAnsi="Trebuchet MS"/>
        </w:rPr>
        <w:t>La société a</w:t>
      </w:r>
      <w:r w:rsidRPr="00E9092E">
        <w:rPr>
          <w:rFonts w:ascii="Trebuchet MS" w:hAnsi="Trebuchet MS"/>
        </w:rPr>
        <w:t xml:space="preserve"> l’expérience de chantier pour des maisons passives et basse énergie. </w:t>
      </w:r>
    </w:p>
    <w:p w:rsidR="00650C53" w:rsidRPr="00E9092E" w:rsidRDefault="00742F98" w:rsidP="00C53E17">
      <w:pPr>
        <w:spacing w:before="120"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Elle</w:t>
      </w:r>
      <w:r w:rsidRPr="00E9092E">
        <w:rPr>
          <w:rFonts w:ascii="Trebuchet MS" w:hAnsi="Trebuchet MS"/>
        </w:rPr>
        <w:t xml:space="preserve"> </w:t>
      </w:r>
      <w:r w:rsidR="00650C53" w:rsidRPr="00E9092E">
        <w:rPr>
          <w:rFonts w:ascii="Trebuchet MS" w:hAnsi="Trebuchet MS"/>
        </w:rPr>
        <w:t>travaill</w:t>
      </w:r>
      <w:r>
        <w:rPr>
          <w:rFonts w:ascii="Trebuchet MS" w:hAnsi="Trebuchet MS"/>
        </w:rPr>
        <w:t>e</w:t>
      </w:r>
      <w:r w:rsidR="00650C53" w:rsidRPr="00E9092E">
        <w:rPr>
          <w:rFonts w:ascii="Trebuchet MS" w:hAnsi="Trebuchet MS"/>
        </w:rPr>
        <w:t xml:space="preserve"> uniquement avec des</w:t>
      </w:r>
      <w:r w:rsidR="00BD4256" w:rsidRPr="00E9092E">
        <w:rPr>
          <w:rFonts w:ascii="Trebuchet MS" w:hAnsi="Trebuchet MS"/>
        </w:rPr>
        <w:t xml:space="preserve"> fournisseurs belges attentifs </w:t>
      </w:r>
      <w:r w:rsidR="00650C53" w:rsidRPr="00E9092E">
        <w:rPr>
          <w:rFonts w:ascii="Trebuchet MS" w:hAnsi="Trebuchet MS"/>
        </w:rPr>
        <w:t>à leur impact environnemental, favorisant ainsi des circuits courts qui soutiennent les économies locales.</w:t>
      </w:r>
    </w:p>
    <w:p w:rsidR="00650C53" w:rsidRPr="00E9092E" w:rsidRDefault="00650C53" w:rsidP="00C53E17">
      <w:pPr>
        <w:spacing w:before="120" w:after="120" w:line="240" w:lineRule="auto"/>
        <w:jc w:val="both"/>
        <w:rPr>
          <w:rFonts w:ascii="Trebuchet MS" w:hAnsi="Trebuchet MS"/>
        </w:rPr>
      </w:pPr>
      <w:r w:rsidRPr="00E9092E">
        <w:rPr>
          <w:rFonts w:ascii="Trebuchet MS" w:hAnsi="Trebuchet MS"/>
        </w:rPr>
        <w:t xml:space="preserve">Dans ce cadre, en fonction des demandes des clients, </w:t>
      </w:r>
      <w:r w:rsidR="0035522E" w:rsidRPr="0035522E">
        <w:rPr>
          <w:rFonts w:ascii="Trebuchet MS" w:hAnsi="Trebuchet MS"/>
        </w:rPr>
        <w:t xml:space="preserve">Home Perspective </w:t>
      </w:r>
      <w:r w:rsidRPr="00E9092E">
        <w:rPr>
          <w:rFonts w:ascii="Trebuchet MS" w:hAnsi="Trebuchet MS"/>
        </w:rPr>
        <w:t>les conseill</w:t>
      </w:r>
      <w:r w:rsidR="0035522E">
        <w:rPr>
          <w:rFonts w:ascii="Trebuchet MS" w:hAnsi="Trebuchet MS"/>
        </w:rPr>
        <w:t>e</w:t>
      </w:r>
      <w:r w:rsidRPr="00E9092E">
        <w:rPr>
          <w:rFonts w:ascii="Trebuchet MS" w:hAnsi="Trebuchet MS"/>
        </w:rPr>
        <w:t xml:space="preserve"> sur les meilleurs matériaux à placer </w:t>
      </w:r>
      <w:r w:rsidR="0035522E">
        <w:rPr>
          <w:rFonts w:ascii="Trebuchet MS" w:hAnsi="Trebuchet MS"/>
        </w:rPr>
        <w:t xml:space="preserve">qui sont </w:t>
      </w:r>
      <w:r w:rsidRPr="00E9092E">
        <w:rPr>
          <w:rFonts w:ascii="Trebuchet MS" w:hAnsi="Trebuchet MS"/>
        </w:rPr>
        <w:t xml:space="preserve">adaptés à leurs besoins. </w:t>
      </w:r>
    </w:p>
    <w:p w:rsidR="00650C53" w:rsidRPr="00E9092E" w:rsidRDefault="00650C53" w:rsidP="00C53E17">
      <w:pPr>
        <w:spacing w:before="120" w:after="120" w:line="240" w:lineRule="auto"/>
        <w:jc w:val="both"/>
        <w:rPr>
          <w:rFonts w:ascii="Trebuchet MS" w:hAnsi="Trebuchet MS"/>
        </w:rPr>
      </w:pPr>
      <w:r w:rsidRPr="00E9092E">
        <w:rPr>
          <w:rFonts w:ascii="Trebuchet MS" w:hAnsi="Trebuchet MS"/>
        </w:rPr>
        <w:t xml:space="preserve">Parallèlement, </w:t>
      </w:r>
      <w:r w:rsidR="0035522E">
        <w:rPr>
          <w:rFonts w:ascii="Trebuchet MS" w:hAnsi="Trebuchet MS"/>
        </w:rPr>
        <w:t>la société</w:t>
      </w:r>
      <w:r w:rsidR="0035522E" w:rsidRPr="00E9092E">
        <w:rPr>
          <w:rFonts w:ascii="Trebuchet MS" w:hAnsi="Trebuchet MS"/>
        </w:rPr>
        <w:t xml:space="preserve"> </w:t>
      </w:r>
      <w:r w:rsidRPr="00E9092E">
        <w:rPr>
          <w:rFonts w:ascii="Trebuchet MS" w:hAnsi="Trebuchet MS"/>
        </w:rPr>
        <w:t>fourni</w:t>
      </w:r>
      <w:r w:rsidR="0035522E">
        <w:rPr>
          <w:rFonts w:ascii="Trebuchet MS" w:hAnsi="Trebuchet MS"/>
        </w:rPr>
        <w:t>t</w:t>
      </w:r>
      <w:r w:rsidRPr="00E9092E">
        <w:rPr>
          <w:rFonts w:ascii="Trebuchet MS" w:hAnsi="Trebuchet MS"/>
        </w:rPr>
        <w:t xml:space="preserve"> aussi </w:t>
      </w:r>
      <w:r w:rsidR="0035522E">
        <w:rPr>
          <w:rFonts w:ascii="Trebuchet MS" w:hAnsi="Trebuchet MS"/>
        </w:rPr>
        <w:t>ses</w:t>
      </w:r>
      <w:r w:rsidR="0035522E" w:rsidRPr="00E9092E">
        <w:rPr>
          <w:rFonts w:ascii="Trebuchet MS" w:hAnsi="Trebuchet MS"/>
        </w:rPr>
        <w:t xml:space="preserve"> </w:t>
      </w:r>
      <w:r w:rsidRPr="00E9092E">
        <w:rPr>
          <w:rFonts w:ascii="Trebuchet MS" w:hAnsi="Trebuchet MS"/>
        </w:rPr>
        <w:t xml:space="preserve">clients en menuiseries intérieures, protections solaires et meubles sur mesure. </w:t>
      </w:r>
    </w:p>
    <w:p w:rsidR="00650C53" w:rsidRPr="00E9092E" w:rsidRDefault="00650C53" w:rsidP="00650C53">
      <w:pPr>
        <w:spacing w:before="120" w:after="120"/>
        <w:jc w:val="both"/>
        <w:rPr>
          <w:rFonts w:ascii="Trebuchet MS" w:hAnsi="Trebuchet MS"/>
        </w:rPr>
      </w:pPr>
    </w:p>
    <w:p w:rsidR="00650C53" w:rsidRPr="00E9092E" w:rsidRDefault="00C53E17" w:rsidP="00650C53">
      <w:pPr>
        <w:spacing w:before="120" w:after="120"/>
        <w:jc w:val="both"/>
        <w:rPr>
          <w:rFonts w:ascii="Trebuchet MS" w:hAnsi="Trebuchet MS"/>
        </w:rPr>
      </w:pPr>
      <w:r w:rsidRPr="00E9092E">
        <w:rPr>
          <w:rFonts w:ascii="Trebuchet MS" w:hAnsi="Trebuchet MS" w:cs="Arial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4DC63C1" wp14:editId="25EBD5E8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1079500" cy="2062480"/>
            <wp:effectExtent l="0" t="0" r="6350" b="0"/>
            <wp:wrapThrough wrapText="bothSides">
              <wp:wrapPolygon edited="0">
                <wp:start x="0" y="0"/>
                <wp:lineTo x="0" y="21347"/>
                <wp:lineTo x="21346" y="21347"/>
                <wp:lineTo x="2134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C53" w:rsidRPr="00E9092E" w:rsidRDefault="001E4A97" w:rsidP="00C53E1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Arial"/>
        </w:rPr>
      </w:pPr>
      <w:r w:rsidRPr="00086E10">
        <w:rPr>
          <w:rFonts w:ascii="Trebuchet MS" w:hAnsi="Trebuchet MS" w:cs="Arial"/>
        </w:rPr>
        <w:t>La société</w:t>
      </w:r>
      <w:r>
        <w:rPr>
          <w:rFonts w:ascii="Trebuchet MS" w:hAnsi="Trebuchet MS" w:cs="Arial"/>
          <w:b/>
        </w:rPr>
        <w:t xml:space="preserve"> </w:t>
      </w:r>
      <w:r w:rsidR="00650C53" w:rsidRPr="00E9092E">
        <w:rPr>
          <w:rFonts w:ascii="Trebuchet MS" w:hAnsi="Trebuchet MS" w:cs="Arial"/>
          <w:b/>
        </w:rPr>
        <w:t xml:space="preserve">IKATI </w:t>
      </w:r>
      <w:r w:rsidR="00650C53" w:rsidRPr="00E9092E">
        <w:rPr>
          <w:rFonts w:ascii="Trebuchet MS" w:hAnsi="Trebuchet MS" w:cs="Arial"/>
        </w:rPr>
        <w:t xml:space="preserve">produit </w:t>
      </w:r>
      <w:proofErr w:type="spellStart"/>
      <w:r w:rsidRPr="00E9092E">
        <w:rPr>
          <w:rFonts w:ascii="Trebuchet MS" w:hAnsi="Trebuchet MS" w:cs="Arial"/>
        </w:rPr>
        <w:t>Tommy’s</w:t>
      </w:r>
      <w:proofErr w:type="spellEnd"/>
      <w:r w:rsidRPr="00E9092E">
        <w:rPr>
          <w:rFonts w:ascii="Trebuchet MS" w:hAnsi="Trebuchet MS" w:cs="Arial"/>
        </w:rPr>
        <w:t xml:space="preserve"> Gazette</w:t>
      </w:r>
      <w:r>
        <w:rPr>
          <w:rFonts w:ascii="Trebuchet MS" w:hAnsi="Trebuchet MS" w:cs="Arial"/>
        </w:rPr>
        <w:t>,</w:t>
      </w:r>
      <w:r w:rsidRPr="00E9092E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une</w:t>
      </w:r>
      <w:r w:rsidRPr="00E9092E">
        <w:rPr>
          <w:rFonts w:ascii="Trebuchet MS" w:hAnsi="Trebuchet MS" w:cs="Arial"/>
        </w:rPr>
        <w:t xml:space="preserve"> </w:t>
      </w:r>
      <w:r w:rsidR="00650C53" w:rsidRPr="00E9092E">
        <w:rPr>
          <w:rFonts w:ascii="Trebuchet MS" w:hAnsi="Trebuchet MS" w:cs="Arial"/>
        </w:rPr>
        <w:t>litière écologique pour chats</w:t>
      </w:r>
      <w:r w:rsidR="00A248A0" w:rsidRPr="00E9092E">
        <w:rPr>
          <w:rFonts w:ascii="Trebuchet MS" w:hAnsi="Trebuchet MS" w:cs="Arial"/>
        </w:rPr>
        <w:t>.</w:t>
      </w:r>
    </w:p>
    <w:p w:rsidR="00BD4256" w:rsidRPr="00E9092E" w:rsidRDefault="001E4A97" w:rsidP="00C53E1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Plutôt que de</w:t>
      </w:r>
      <w:r w:rsidRPr="00E9092E">
        <w:rPr>
          <w:rFonts w:ascii="Trebuchet MS" w:hAnsi="Trebuchet MS" w:cs="Arial"/>
        </w:rPr>
        <w:t xml:space="preserve"> </w:t>
      </w:r>
      <w:r w:rsidR="00BD4256" w:rsidRPr="00E9092E">
        <w:rPr>
          <w:rFonts w:ascii="Trebuchet MS" w:hAnsi="Trebuchet MS" w:cs="Arial"/>
        </w:rPr>
        <w:t xml:space="preserve">creuser la terre pour produire </w:t>
      </w:r>
      <w:r>
        <w:rPr>
          <w:rFonts w:ascii="Trebuchet MS" w:hAnsi="Trebuchet MS" w:cs="Arial"/>
        </w:rPr>
        <w:t>une</w:t>
      </w:r>
      <w:r w:rsidR="00BD4256" w:rsidRPr="00E9092E">
        <w:rPr>
          <w:rFonts w:ascii="Trebuchet MS" w:hAnsi="Trebuchet MS" w:cs="Arial"/>
        </w:rPr>
        <w:t xml:space="preserve"> litière qui ne sera pas revalorisée </w:t>
      </w:r>
      <w:r>
        <w:rPr>
          <w:rFonts w:ascii="Trebuchet MS" w:hAnsi="Trebuchet MS" w:cs="Arial"/>
        </w:rPr>
        <w:t>ensuite</w:t>
      </w:r>
      <w:r w:rsidR="00BD4256" w:rsidRPr="00E9092E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IKATI réutilise des matières secondaires dont les </w:t>
      </w:r>
      <w:r w:rsidR="00BD4256" w:rsidRPr="00E9092E">
        <w:rPr>
          <w:rFonts w:ascii="Trebuchet MS" w:hAnsi="Trebuchet MS" w:cs="Arial"/>
        </w:rPr>
        <w:t>villes regorgent</w:t>
      </w:r>
      <w:r>
        <w:rPr>
          <w:rFonts w:ascii="Trebuchet MS" w:hAnsi="Trebuchet MS" w:cs="Arial"/>
        </w:rPr>
        <w:t xml:space="preserve">. En donnant une nouvelle vie aux déchets urbains, </w:t>
      </w:r>
      <w:r>
        <w:rPr>
          <w:rFonts w:ascii="Trebuchet MS" w:hAnsi="Trebuchet MS" w:cs="Arial"/>
        </w:rPr>
        <w:lastRenderedPageBreak/>
        <w:t xml:space="preserve">l’entreprise </w:t>
      </w:r>
      <w:r w:rsidR="002063E2">
        <w:rPr>
          <w:rFonts w:ascii="Trebuchet MS" w:hAnsi="Trebuchet MS" w:cs="Arial"/>
        </w:rPr>
        <w:t>participe à l’optimisation de leur tri et de leur collecte.</w:t>
      </w:r>
    </w:p>
    <w:p w:rsidR="00C53E17" w:rsidRPr="00E9092E" w:rsidRDefault="002063E2" w:rsidP="00C53E1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Le produit </w:t>
      </w:r>
      <w:proofErr w:type="spellStart"/>
      <w:r w:rsidR="00650C53" w:rsidRPr="00E9092E">
        <w:rPr>
          <w:rFonts w:ascii="Trebuchet MS" w:hAnsi="Trebuchet MS" w:cs="Arial"/>
        </w:rPr>
        <w:t>Tommy</w:t>
      </w:r>
      <w:r w:rsidR="001E4A97">
        <w:rPr>
          <w:rFonts w:ascii="Trebuchet MS" w:hAnsi="Trebuchet MS" w:cs="Arial"/>
        </w:rPr>
        <w:t>’</w:t>
      </w:r>
      <w:r w:rsidR="00650C53" w:rsidRPr="00E9092E">
        <w:rPr>
          <w:rFonts w:ascii="Trebuchet MS" w:hAnsi="Trebuchet MS" w:cs="Arial"/>
        </w:rPr>
        <w:t>s</w:t>
      </w:r>
      <w:proofErr w:type="spellEnd"/>
      <w:r w:rsidR="00650C53" w:rsidRPr="00E9092E">
        <w:rPr>
          <w:rFonts w:ascii="Trebuchet MS" w:hAnsi="Trebuchet MS" w:cs="Arial"/>
        </w:rPr>
        <w:t xml:space="preserve"> Gazette </w:t>
      </w:r>
      <w:r>
        <w:rPr>
          <w:rFonts w:ascii="Trebuchet MS" w:hAnsi="Trebuchet MS" w:cs="Arial"/>
        </w:rPr>
        <w:t xml:space="preserve">est constitué </w:t>
      </w:r>
      <w:r w:rsidR="00650C53" w:rsidRPr="00E9092E">
        <w:rPr>
          <w:rFonts w:ascii="Trebuchet MS" w:hAnsi="Trebuchet MS" w:cs="Arial"/>
        </w:rPr>
        <w:t>des granulé</w:t>
      </w:r>
      <w:r>
        <w:rPr>
          <w:rFonts w:ascii="Trebuchet MS" w:hAnsi="Trebuchet MS" w:cs="Arial"/>
        </w:rPr>
        <w:t>s</w:t>
      </w:r>
      <w:r w:rsidR="00650C53" w:rsidRPr="00E9092E">
        <w:rPr>
          <w:rFonts w:ascii="Trebuchet MS" w:hAnsi="Trebuchet MS" w:cs="Arial"/>
        </w:rPr>
        <w:t xml:space="preserve"> qui peuvent </w:t>
      </w:r>
      <w:r w:rsidRPr="00E9092E">
        <w:rPr>
          <w:rFonts w:ascii="Trebuchet MS" w:hAnsi="Trebuchet MS" w:cs="Arial"/>
        </w:rPr>
        <w:t xml:space="preserve">être </w:t>
      </w:r>
      <w:r w:rsidR="00650C53" w:rsidRPr="00E9092E">
        <w:rPr>
          <w:rFonts w:ascii="Trebuchet MS" w:hAnsi="Trebuchet MS" w:cs="Arial"/>
        </w:rPr>
        <w:t xml:space="preserve">aussi </w:t>
      </w:r>
      <w:r>
        <w:rPr>
          <w:rFonts w:ascii="Trebuchet MS" w:hAnsi="Trebuchet MS" w:cs="Arial"/>
        </w:rPr>
        <w:t xml:space="preserve">bien </w:t>
      </w:r>
      <w:r w:rsidR="00650C53" w:rsidRPr="00E9092E">
        <w:rPr>
          <w:rFonts w:ascii="Trebuchet MS" w:hAnsi="Trebuchet MS" w:cs="Arial"/>
        </w:rPr>
        <w:t>utilisés</w:t>
      </w:r>
      <w:r>
        <w:rPr>
          <w:rFonts w:ascii="Trebuchet MS" w:hAnsi="Trebuchet MS" w:cs="Arial"/>
        </w:rPr>
        <w:t xml:space="preserve"> comme </w:t>
      </w:r>
      <w:r w:rsidRPr="00E9092E">
        <w:rPr>
          <w:rFonts w:ascii="Trebuchet MS" w:hAnsi="Trebuchet MS" w:cs="Arial"/>
        </w:rPr>
        <w:t xml:space="preserve">litière </w:t>
      </w:r>
      <w:r>
        <w:rPr>
          <w:rFonts w:ascii="Trebuchet MS" w:hAnsi="Trebuchet MS" w:cs="Arial"/>
        </w:rPr>
        <w:t>pour</w:t>
      </w:r>
      <w:r w:rsidRPr="00E9092E">
        <w:rPr>
          <w:rFonts w:ascii="Trebuchet MS" w:hAnsi="Trebuchet MS" w:cs="Arial"/>
        </w:rPr>
        <w:t xml:space="preserve"> chat</w:t>
      </w:r>
      <w:r>
        <w:rPr>
          <w:rFonts w:ascii="Trebuchet MS" w:hAnsi="Trebuchet MS" w:cs="Arial"/>
        </w:rPr>
        <w:t>s que</w:t>
      </w:r>
      <w:r w:rsidR="00650C53" w:rsidRPr="00E9092E">
        <w:rPr>
          <w:rFonts w:ascii="Trebuchet MS" w:hAnsi="Trebuchet MS" w:cs="Arial"/>
        </w:rPr>
        <w:t xml:space="preserve"> comme revêtement de sol pour rongeurs. Ce produit est moins perturbant pour </w:t>
      </w:r>
      <w:r>
        <w:rPr>
          <w:rFonts w:ascii="Trebuchet MS" w:hAnsi="Trebuchet MS" w:cs="Arial"/>
        </w:rPr>
        <w:t>l’</w:t>
      </w:r>
      <w:r w:rsidR="00650C53" w:rsidRPr="00E9092E">
        <w:rPr>
          <w:rFonts w:ascii="Trebuchet MS" w:hAnsi="Trebuchet MS" w:cs="Arial"/>
        </w:rPr>
        <w:t xml:space="preserve">environnement que les produits </w:t>
      </w:r>
      <w:r w:rsidR="00A248A0" w:rsidRPr="00E9092E">
        <w:rPr>
          <w:rFonts w:ascii="Trebuchet MS" w:hAnsi="Trebuchet MS" w:cs="Arial"/>
        </w:rPr>
        <w:t>existants</w:t>
      </w:r>
      <w:r>
        <w:rPr>
          <w:rFonts w:ascii="Trebuchet MS" w:hAnsi="Trebuchet MS" w:cs="Arial"/>
        </w:rPr>
        <w:t>.</w:t>
      </w:r>
      <w:r w:rsidR="00A248A0" w:rsidRPr="00E9092E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IKATI a peaufiné</w:t>
      </w:r>
      <w:r w:rsidR="00650C53" w:rsidRPr="00E9092E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ses processus de production et d’emballage</w:t>
      </w:r>
      <w:r w:rsidRPr="00E9092E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afin de</w:t>
      </w:r>
      <w:r w:rsidR="00650C53" w:rsidRPr="00E9092E">
        <w:rPr>
          <w:rFonts w:ascii="Trebuchet MS" w:hAnsi="Trebuchet MS" w:cs="Arial"/>
        </w:rPr>
        <w:t xml:space="preserve"> réduire leur impact écologique</w:t>
      </w:r>
      <w:r>
        <w:rPr>
          <w:rFonts w:ascii="Trebuchet MS" w:hAnsi="Trebuchet MS" w:cs="Arial"/>
        </w:rPr>
        <w:t>. De plus</w:t>
      </w:r>
      <w:r w:rsidR="00650C53" w:rsidRPr="00E9092E">
        <w:rPr>
          <w:rFonts w:ascii="Trebuchet MS" w:hAnsi="Trebuchet MS" w:cs="Arial"/>
        </w:rPr>
        <w:t xml:space="preserve">, la matière première provient de sources secondaires et/ou du recyclage : le vieux papier. </w:t>
      </w:r>
    </w:p>
    <w:p w:rsidR="001178B2" w:rsidRPr="00E9092E" w:rsidRDefault="001178B2" w:rsidP="00650C5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:rsidR="009623AE" w:rsidRPr="00E9092E" w:rsidRDefault="001178B2" w:rsidP="009623AE">
      <w:pPr>
        <w:spacing w:before="120" w:after="120" w:line="240" w:lineRule="auto"/>
        <w:jc w:val="both"/>
        <w:rPr>
          <w:rFonts w:ascii="Trebuchet MS" w:hAnsi="Trebuchet MS" w:cs="Arial"/>
        </w:rPr>
      </w:pPr>
      <w:r w:rsidRPr="00E81632">
        <w:rPr>
          <w:rFonts w:ascii="Trebuchet MS" w:hAnsi="Trebuchet MS"/>
          <w:b/>
          <w:noProof/>
          <w:lang w:val="en-US"/>
        </w:rPr>
        <w:drawing>
          <wp:anchor distT="0" distB="71755" distL="180340" distR="180340" simplePos="0" relativeHeight="251665408" behindDoc="0" locked="0" layoutInCell="1" allowOverlap="1" wp14:anchorId="6379E33F" wp14:editId="560FCA0B">
            <wp:simplePos x="0" y="0"/>
            <wp:positionH relativeFrom="column">
              <wp:posOffset>128270</wp:posOffset>
            </wp:positionH>
            <wp:positionV relativeFrom="page">
              <wp:posOffset>2522220</wp:posOffset>
            </wp:positionV>
            <wp:extent cx="1799590" cy="334645"/>
            <wp:effectExtent l="0" t="0" r="0" b="8255"/>
            <wp:wrapThrough wrapText="bothSides">
              <wp:wrapPolygon edited="0">
                <wp:start x="0" y="0"/>
                <wp:lineTo x="0" y="20903"/>
                <wp:lineTo x="21265" y="20903"/>
                <wp:lineTo x="21265" y="0"/>
                <wp:lineTo x="0" y="0"/>
              </wp:wrapPolygon>
            </wp:wrapThrough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3FF" w:rsidRPr="00E9092E" w:rsidRDefault="00A973FF" w:rsidP="00C53E17">
      <w:pPr>
        <w:spacing w:before="120" w:after="120" w:line="240" w:lineRule="auto"/>
        <w:jc w:val="both"/>
        <w:rPr>
          <w:rFonts w:ascii="Trebuchet MS" w:hAnsi="Trebuchet MS"/>
        </w:rPr>
      </w:pPr>
      <w:proofErr w:type="spellStart"/>
      <w:r w:rsidRPr="00086E10">
        <w:rPr>
          <w:rFonts w:ascii="Trebuchet MS" w:hAnsi="Trebuchet MS"/>
          <w:b/>
        </w:rPr>
        <w:t>Lumency</w:t>
      </w:r>
      <w:proofErr w:type="spellEnd"/>
      <w:r w:rsidR="00636C43">
        <w:rPr>
          <w:rFonts w:ascii="Trebuchet MS" w:hAnsi="Trebuchet MS"/>
        </w:rPr>
        <w:t xml:space="preserve"> </w:t>
      </w:r>
      <w:r w:rsidR="00636C43" w:rsidRPr="00E81632">
        <w:rPr>
          <w:rFonts w:ascii="Trebuchet MS" w:hAnsi="Trebuchet MS"/>
          <w:b/>
        </w:rPr>
        <w:t>SPRL</w:t>
      </w:r>
      <w:r w:rsidRPr="00E9092E">
        <w:rPr>
          <w:rFonts w:ascii="Trebuchet MS" w:hAnsi="Trebuchet MS"/>
        </w:rPr>
        <w:t xml:space="preserve"> est une entreprise </w:t>
      </w:r>
      <w:r w:rsidR="00C07042">
        <w:rPr>
          <w:rFonts w:ascii="Trebuchet MS" w:hAnsi="Trebuchet MS"/>
        </w:rPr>
        <w:t>active dans le domaine de</w:t>
      </w:r>
      <w:r w:rsidR="00C500B6">
        <w:rPr>
          <w:rFonts w:ascii="Trebuchet MS" w:hAnsi="Trebuchet MS"/>
        </w:rPr>
        <w:t xml:space="preserve"> la</w:t>
      </w:r>
      <w:r w:rsidR="00C500B6" w:rsidRPr="00E9092E">
        <w:rPr>
          <w:rFonts w:ascii="Trebuchet MS" w:hAnsi="Trebuchet MS"/>
        </w:rPr>
        <w:t xml:space="preserve"> </w:t>
      </w:r>
      <w:r w:rsidRPr="00E9092E">
        <w:rPr>
          <w:rFonts w:ascii="Trebuchet MS" w:hAnsi="Trebuchet MS"/>
        </w:rPr>
        <w:t xml:space="preserve">recherche et </w:t>
      </w:r>
      <w:r w:rsidR="00C07042">
        <w:rPr>
          <w:rFonts w:ascii="Trebuchet MS" w:hAnsi="Trebuchet MS"/>
        </w:rPr>
        <w:t xml:space="preserve">de </w:t>
      </w:r>
      <w:r w:rsidR="00C500B6">
        <w:rPr>
          <w:rFonts w:ascii="Trebuchet MS" w:hAnsi="Trebuchet MS"/>
        </w:rPr>
        <w:t>l’</w:t>
      </w:r>
      <w:r w:rsidRPr="00E9092E">
        <w:rPr>
          <w:rFonts w:ascii="Trebuchet MS" w:hAnsi="Trebuchet MS"/>
        </w:rPr>
        <w:t xml:space="preserve">innovation de solutions intégrées </w:t>
      </w:r>
      <w:r w:rsidR="00C500B6">
        <w:rPr>
          <w:rFonts w:ascii="Trebuchet MS" w:hAnsi="Trebuchet MS"/>
        </w:rPr>
        <w:t>pour les</w:t>
      </w:r>
      <w:r w:rsidR="00C500B6" w:rsidRPr="00E9092E">
        <w:rPr>
          <w:rFonts w:ascii="Trebuchet MS" w:hAnsi="Trebuchet MS"/>
        </w:rPr>
        <w:t xml:space="preserve"> </w:t>
      </w:r>
      <w:r w:rsidRPr="00E9092E">
        <w:rPr>
          <w:rFonts w:ascii="Trebuchet MS" w:hAnsi="Trebuchet MS"/>
        </w:rPr>
        <w:t xml:space="preserve">Smart </w:t>
      </w:r>
      <w:proofErr w:type="spellStart"/>
      <w:r w:rsidRPr="00E9092E">
        <w:rPr>
          <w:rFonts w:ascii="Trebuchet MS" w:hAnsi="Trebuchet MS"/>
        </w:rPr>
        <w:t>Cities</w:t>
      </w:r>
      <w:proofErr w:type="spellEnd"/>
      <w:r w:rsidR="00C500B6">
        <w:rPr>
          <w:rFonts w:ascii="Trebuchet MS" w:hAnsi="Trebuchet MS"/>
        </w:rPr>
        <w:t xml:space="preserve">. </w:t>
      </w:r>
      <w:r w:rsidR="00C07042">
        <w:rPr>
          <w:rFonts w:ascii="Trebuchet MS" w:hAnsi="Trebuchet MS"/>
        </w:rPr>
        <w:t>Elle est spécialisée dans les systèmes intelligents d’éclairage, dans</w:t>
      </w:r>
      <w:r w:rsidRPr="00E9092E">
        <w:rPr>
          <w:rFonts w:ascii="Trebuchet MS" w:hAnsi="Trebuchet MS"/>
        </w:rPr>
        <w:t xml:space="preserve"> </w:t>
      </w:r>
      <w:r w:rsidR="00C07042">
        <w:rPr>
          <w:rFonts w:ascii="Trebuchet MS" w:hAnsi="Trebuchet MS"/>
        </w:rPr>
        <w:t>la</w:t>
      </w:r>
      <w:r w:rsidRPr="00E9092E">
        <w:rPr>
          <w:rFonts w:ascii="Trebuchet MS" w:hAnsi="Trebuchet MS"/>
        </w:rPr>
        <w:t xml:space="preserve"> </w:t>
      </w:r>
      <w:r w:rsidR="00C07042">
        <w:rPr>
          <w:rFonts w:ascii="Trebuchet MS" w:hAnsi="Trebuchet MS"/>
        </w:rPr>
        <w:t>surveillance environnementale</w:t>
      </w:r>
      <w:r w:rsidR="00C07042" w:rsidRPr="00E9092E">
        <w:rPr>
          <w:rFonts w:ascii="Trebuchet MS" w:hAnsi="Trebuchet MS"/>
        </w:rPr>
        <w:t xml:space="preserve"> </w:t>
      </w:r>
      <w:r w:rsidR="00C07042">
        <w:rPr>
          <w:rFonts w:ascii="Trebuchet MS" w:hAnsi="Trebuchet MS"/>
        </w:rPr>
        <w:t xml:space="preserve">via des capteurs intégrés </w:t>
      </w:r>
      <w:r w:rsidRPr="00E9092E">
        <w:rPr>
          <w:rFonts w:ascii="Trebuchet MS" w:hAnsi="Trebuchet MS"/>
        </w:rPr>
        <w:t xml:space="preserve">et dans </w:t>
      </w:r>
      <w:r w:rsidR="00AA7A4C">
        <w:rPr>
          <w:rFonts w:ascii="Trebuchet MS" w:hAnsi="Trebuchet MS"/>
        </w:rPr>
        <w:t>l</w:t>
      </w:r>
      <w:r w:rsidRPr="00E9092E">
        <w:rPr>
          <w:rFonts w:ascii="Trebuchet MS" w:hAnsi="Trebuchet MS"/>
        </w:rPr>
        <w:t xml:space="preserve">es plateformes </w:t>
      </w:r>
      <w:r w:rsidR="00AA7A4C">
        <w:rPr>
          <w:rFonts w:ascii="Trebuchet MS" w:hAnsi="Trebuchet MS"/>
        </w:rPr>
        <w:t xml:space="preserve">d’intégration </w:t>
      </w:r>
      <w:r w:rsidRPr="00E9092E">
        <w:rPr>
          <w:rFonts w:ascii="Trebuchet MS" w:hAnsi="Trebuchet MS"/>
        </w:rPr>
        <w:t>basées sur les TIC pour développeurs tiers.</w:t>
      </w:r>
    </w:p>
    <w:p w:rsidR="00A973FF" w:rsidRPr="00E9092E" w:rsidRDefault="00A973FF" w:rsidP="00C53E17">
      <w:pPr>
        <w:spacing w:before="120" w:after="120" w:line="240" w:lineRule="auto"/>
        <w:jc w:val="both"/>
        <w:rPr>
          <w:rFonts w:ascii="Trebuchet MS" w:hAnsi="Trebuchet MS"/>
        </w:rPr>
      </w:pPr>
      <w:r w:rsidRPr="00E9092E">
        <w:rPr>
          <w:rFonts w:ascii="Trebuchet MS" w:hAnsi="Trebuchet MS"/>
        </w:rPr>
        <w:t xml:space="preserve">L’entreprise </w:t>
      </w:r>
      <w:r w:rsidR="008A7B9E">
        <w:rPr>
          <w:rFonts w:ascii="Trebuchet MS" w:hAnsi="Trebuchet MS"/>
        </w:rPr>
        <w:t>propose</w:t>
      </w:r>
      <w:r w:rsidR="008A7B9E" w:rsidRPr="00E9092E">
        <w:rPr>
          <w:rFonts w:ascii="Trebuchet MS" w:hAnsi="Trebuchet MS"/>
        </w:rPr>
        <w:t xml:space="preserve"> </w:t>
      </w:r>
      <w:r w:rsidR="00DC2ACE">
        <w:rPr>
          <w:rFonts w:ascii="Trebuchet MS" w:hAnsi="Trebuchet MS"/>
        </w:rPr>
        <w:t>sur</w:t>
      </w:r>
      <w:r w:rsidR="00DC2ACE" w:rsidRPr="00E9092E">
        <w:rPr>
          <w:rFonts w:ascii="Trebuchet MS" w:hAnsi="Trebuchet MS"/>
        </w:rPr>
        <w:t xml:space="preserve"> le marché des Smart </w:t>
      </w:r>
      <w:proofErr w:type="spellStart"/>
      <w:r w:rsidR="00DC2ACE" w:rsidRPr="00E9092E">
        <w:rPr>
          <w:rFonts w:ascii="Trebuchet MS" w:hAnsi="Trebuchet MS"/>
        </w:rPr>
        <w:t>Cities</w:t>
      </w:r>
      <w:proofErr w:type="spellEnd"/>
      <w:r w:rsidR="00DC2ACE" w:rsidRPr="00E9092E">
        <w:rPr>
          <w:rFonts w:ascii="Trebuchet MS" w:hAnsi="Trebuchet MS"/>
        </w:rPr>
        <w:t xml:space="preserve"> </w:t>
      </w:r>
      <w:r w:rsidRPr="00E9092E">
        <w:rPr>
          <w:rFonts w:ascii="Trebuchet MS" w:hAnsi="Trebuchet MS"/>
        </w:rPr>
        <w:t>les produits et services suivants :</w:t>
      </w:r>
    </w:p>
    <w:p w:rsidR="00A973FF" w:rsidRPr="00E9092E" w:rsidRDefault="00A973FF" w:rsidP="00C53E17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rebuchet MS" w:hAnsi="Trebuchet MS"/>
          <w:lang w:val="fr-BE"/>
        </w:rPr>
      </w:pPr>
      <w:r w:rsidRPr="00E9092E">
        <w:rPr>
          <w:rFonts w:ascii="Trebuchet MS" w:hAnsi="Trebuchet MS"/>
          <w:lang w:val="fr-BE"/>
        </w:rPr>
        <w:t>Conseil</w:t>
      </w:r>
      <w:r w:rsidR="00DC2ACE">
        <w:rPr>
          <w:rFonts w:ascii="Trebuchet MS" w:hAnsi="Trebuchet MS"/>
          <w:lang w:val="fr-BE"/>
        </w:rPr>
        <w:t>s</w:t>
      </w:r>
      <w:r w:rsidRPr="00E9092E">
        <w:rPr>
          <w:rFonts w:ascii="Trebuchet MS" w:hAnsi="Trebuchet MS"/>
          <w:lang w:val="fr-BE"/>
        </w:rPr>
        <w:t xml:space="preserve"> et </w:t>
      </w:r>
      <w:proofErr w:type="spellStart"/>
      <w:r w:rsidRPr="00E9092E">
        <w:rPr>
          <w:rFonts w:ascii="Trebuchet MS" w:hAnsi="Trebuchet MS"/>
          <w:lang w:val="fr-BE"/>
        </w:rPr>
        <w:t>codéveloppement</w:t>
      </w:r>
      <w:proofErr w:type="spellEnd"/>
      <w:r w:rsidRPr="00E9092E">
        <w:rPr>
          <w:rFonts w:ascii="Trebuchet MS" w:hAnsi="Trebuchet MS"/>
          <w:lang w:val="fr-BE"/>
        </w:rPr>
        <w:t xml:space="preserve"> de produits avec</w:t>
      </w:r>
      <w:r w:rsidR="00DC2ACE">
        <w:rPr>
          <w:rFonts w:ascii="Trebuchet MS" w:hAnsi="Trebuchet MS"/>
          <w:lang w:val="fr-BE"/>
        </w:rPr>
        <w:t xml:space="preserve"> </w:t>
      </w:r>
      <w:r w:rsidRPr="00E9092E">
        <w:rPr>
          <w:rFonts w:ascii="Trebuchet MS" w:hAnsi="Trebuchet MS"/>
          <w:lang w:val="fr-BE"/>
        </w:rPr>
        <w:t>analyse de données</w:t>
      </w:r>
      <w:r w:rsidR="00DC2ACE">
        <w:rPr>
          <w:rFonts w:ascii="Trebuchet MS" w:hAnsi="Trebuchet MS"/>
          <w:lang w:val="fr-BE"/>
        </w:rPr>
        <w:t xml:space="preserve"> et capteurs</w:t>
      </w:r>
      <w:r w:rsidR="00DC2ACE" w:rsidRPr="00E9092E">
        <w:rPr>
          <w:rFonts w:ascii="Trebuchet MS" w:hAnsi="Trebuchet MS"/>
          <w:lang w:val="fr-BE"/>
        </w:rPr>
        <w:t xml:space="preserve"> environnementaux</w:t>
      </w:r>
      <w:r w:rsidRPr="00E9092E">
        <w:rPr>
          <w:rFonts w:ascii="Trebuchet MS" w:hAnsi="Trebuchet MS"/>
          <w:lang w:val="fr-BE"/>
        </w:rPr>
        <w:t>.</w:t>
      </w:r>
    </w:p>
    <w:p w:rsidR="00A973FF" w:rsidRPr="00E9092E" w:rsidRDefault="00A973FF" w:rsidP="00C53E17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rebuchet MS" w:hAnsi="Trebuchet MS"/>
          <w:lang w:val="fr-BE"/>
        </w:rPr>
      </w:pPr>
      <w:r w:rsidRPr="00E9092E">
        <w:rPr>
          <w:rFonts w:ascii="Trebuchet MS" w:hAnsi="Trebuchet MS"/>
          <w:lang w:val="fr-BE"/>
        </w:rPr>
        <w:t xml:space="preserve">Conseil et </w:t>
      </w:r>
      <w:proofErr w:type="spellStart"/>
      <w:r w:rsidRPr="00E9092E">
        <w:rPr>
          <w:rFonts w:ascii="Trebuchet MS" w:hAnsi="Trebuchet MS"/>
          <w:lang w:val="fr-BE"/>
        </w:rPr>
        <w:t>codéveloppement</w:t>
      </w:r>
      <w:proofErr w:type="spellEnd"/>
      <w:r w:rsidRPr="00E9092E">
        <w:rPr>
          <w:rFonts w:ascii="Trebuchet MS" w:hAnsi="Trebuchet MS"/>
          <w:lang w:val="fr-BE"/>
        </w:rPr>
        <w:t xml:space="preserve"> de solutions </w:t>
      </w:r>
      <w:r w:rsidR="00DC2ACE">
        <w:rPr>
          <w:rFonts w:ascii="Trebuchet MS" w:hAnsi="Trebuchet MS"/>
          <w:lang w:val="fr-BE"/>
        </w:rPr>
        <w:t xml:space="preserve">intelligentes </w:t>
      </w:r>
      <w:r w:rsidRPr="00E9092E">
        <w:rPr>
          <w:rFonts w:ascii="Trebuchet MS" w:hAnsi="Trebuchet MS"/>
          <w:lang w:val="fr-BE"/>
        </w:rPr>
        <w:t>d’éclairage en réseau.</w:t>
      </w:r>
    </w:p>
    <w:p w:rsidR="00A973FF" w:rsidRPr="00E9092E" w:rsidRDefault="00DC2ACE" w:rsidP="00C53E17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rebuchet MS" w:hAnsi="Trebuchet MS"/>
          <w:lang w:val="fr-BE"/>
        </w:rPr>
      </w:pPr>
      <w:r>
        <w:rPr>
          <w:rFonts w:ascii="Trebuchet MS" w:hAnsi="Trebuchet MS"/>
          <w:lang w:val="fr-BE"/>
        </w:rPr>
        <w:t>Fourniture de solutions l</w:t>
      </w:r>
      <w:r w:rsidR="00A973FF" w:rsidRPr="00E9092E">
        <w:rPr>
          <w:rFonts w:ascii="Trebuchet MS" w:hAnsi="Trebuchet MS"/>
          <w:lang w:val="fr-BE"/>
        </w:rPr>
        <w:t>ogiciel</w:t>
      </w:r>
      <w:r>
        <w:rPr>
          <w:rFonts w:ascii="Trebuchet MS" w:hAnsi="Trebuchet MS"/>
          <w:lang w:val="fr-BE"/>
        </w:rPr>
        <w:t>le</w:t>
      </w:r>
      <w:r w:rsidR="00A973FF" w:rsidRPr="00E9092E">
        <w:rPr>
          <w:rFonts w:ascii="Trebuchet MS" w:hAnsi="Trebuchet MS"/>
          <w:lang w:val="fr-BE"/>
        </w:rPr>
        <w:t xml:space="preserve">s </w:t>
      </w:r>
      <w:r>
        <w:rPr>
          <w:rFonts w:ascii="Trebuchet MS" w:hAnsi="Trebuchet MS"/>
          <w:lang w:val="fr-BE"/>
        </w:rPr>
        <w:t>pour</w:t>
      </w:r>
      <w:r w:rsidRPr="00E9092E">
        <w:rPr>
          <w:rFonts w:ascii="Trebuchet MS" w:hAnsi="Trebuchet MS"/>
          <w:lang w:val="fr-BE"/>
        </w:rPr>
        <w:t xml:space="preserve"> </w:t>
      </w:r>
      <w:r w:rsidR="00A973FF" w:rsidRPr="00E9092E">
        <w:rPr>
          <w:rFonts w:ascii="Trebuchet MS" w:hAnsi="Trebuchet MS"/>
          <w:lang w:val="fr-BE"/>
        </w:rPr>
        <w:t xml:space="preserve">l’intégration rapide de produits </w:t>
      </w:r>
      <w:proofErr w:type="spellStart"/>
      <w:r w:rsidR="00A973FF" w:rsidRPr="00E9092E">
        <w:rPr>
          <w:rFonts w:ascii="Trebuchet MS" w:hAnsi="Trebuchet MS"/>
          <w:lang w:val="fr-BE"/>
        </w:rPr>
        <w:t>Lumency</w:t>
      </w:r>
      <w:proofErr w:type="spellEnd"/>
      <w:r w:rsidR="00A973FF" w:rsidRPr="00E9092E">
        <w:rPr>
          <w:rFonts w:ascii="Trebuchet MS" w:hAnsi="Trebuchet MS"/>
          <w:lang w:val="fr-BE"/>
        </w:rPr>
        <w:t xml:space="preserve"> dans </w:t>
      </w:r>
      <w:r>
        <w:rPr>
          <w:rFonts w:ascii="Trebuchet MS" w:hAnsi="Trebuchet MS"/>
          <w:lang w:val="fr-BE"/>
        </w:rPr>
        <w:t>d</w:t>
      </w:r>
      <w:r w:rsidR="00A973FF" w:rsidRPr="00E9092E">
        <w:rPr>
          <w:rFonts w:ascii="Trebuchet MS" w:hAnsi="Trebuchet MS"/>
          <w:lang w:val="fr-BE"/>
        </w:rPr>
        <w:t>es plateformes TIC.</w:t>
      </w:r>
    </w:p>
    <w:p w:rsidR="00A973FF" w:rsidRPr="00E9092E" w:rsidRDefault="00A973FF" w:rsidP="00C53E17">
      <w:pPr>
        <w:spacing w:before="120" w:after="120" w:line="240" w:lineRule="auto"/>
        <w:jc w:val="both"/>
        <w:rPr>
          <w:rFonts w:ascii="Trebuchet MS" w:hAnsi="Trebuchet MS"/>
        </w:rPr>
      </w:pPr>
      <w:proofErr w:type="spellStart"/>
      <w:r w:rsidRPr="00E9092E">
        <w:rPr>
          <w:rFonts w:ascii="Trebuchet MS" w:hAnsi="Trebuchet MS"/>
        </w:rPr>
        <w:t>Lumency</w:t>
      </w:r>
      <w:proofErr w:type="spellEnd"/>
      <w:r w:rsidRPr="00E9092E">
        <w:rPr>
          <w:rFonts w:ascii="Trebuchet MS" w:hAnsi="Trebuchet MS"/>
        </w:rPr>
        <w:t xml:space="preserve"> a choisi de </w:t>
      </w:r>
      <w:r w:rsidR="00DC2ACE">
        <w:rPr>
          <w:rFonts w:ascii="Trebuchet MS" w:hAnsi="Trebuchet MS"/>
        </w:rPr>
        <w:t>s’installer dans</w:t>
      </w:r>
      <w:r w:rsidRPr="00E9092E">
        <w:rPr>
          <w:rFonts w:ascii="Trebuchet MS" w:hAnsi="Trebuchet MS"/>
        </w:rPr>
        <w:t xml:space="preserve"> </w:t>
      </w:r>
      <w:proofErr w:type="spellStart"/>
      <w:r w:rsidRPr="00E9092E">
        <w:rPr>
          <w:rFonts w:ascii="Trebuchet MS" w:hAnsi="Trebuchet MS"/>
        </w:rPr>
        <w:t>Greenbizz</w:t>
      </w:r>
      <w:proofErr w:type="spellEnd"/>
      <w:r w:rsidRPr="00E9092E">
        <w:rPr>
          <w:rFonts w:ascii="Trebuchet MS" w:hAnsi="Trebuchet MS"/>
        </w:rPr>
        <w:t xml:space="preserve"> car </w:t>
      </w:r>
      <w:r w:rsidR="00DC2ACE">
        <w:rPr>
          <w:rFonts w:ascii="Trebuchet MS" w:hAnsi="Trebuchet MS"/>
        </w:rPr>
        <w:t>l’</w:t>
      </w:r>
      <w:r w:rsidRPr="00E9092E">
        <w:rPr>
          <w:rFonts w:ascii="Trebuchet MS" w:hAnsi="Trebuchet MS"/>
        </w:rPr>
        <w:t xml:space="preserve">incubateur </w:t>
      </w:r>
      <w:r w:rsidR="00DC2ACE">
        <w:rPr>
          <w:rFonts w:ascii="Trebuchet MS" w:hAnsi="Trebuchet MS"/>
        </w:rPr>
        <w:t>héberge</w:t>
      </w:r>
      <w:r w:rsidR="00DC2ACE" w:rsidRPr="00E9092E">
        <w:rPr>
          <w:rFonts w:ascii="Trebuchet MS" w:hAnsi="Trebuchet MS"/>
        </w:rPr>
        <w:t xml:space="preserve"> </w:t>
      </w:r>
      <w:r w:rsidRPr="00E9092E">
        <w:rPr>
          <w:rFonts w:ascii="Trebuchet MS" w:hAnsi="Trebuchet MS"/>
        </w:rPr>
        <w:t>des entreprises qui partagent toutes l</w:t>
      </w:r>
      <w:r w:rsidR="00DC2ACE">
        <w:rPr>
          <w:rFonts w:ascii="Trebuchet MS" w:hAnsi="Trebuchet MS"/>
        </w:rPr>
        <w:t>a</w:t>
      </w:r>
      <w:r w:rsidRPr="00E9092E">
        <w:rPr>
          <w:rFonts w:ascii="Trebuchet MS" w:hAnsi="Trebuchet MS"/>
        </w:rPr>
        <w:t xml:space="preserve"> même </w:t>
      </w:r>
      <w:r w:rsidR="00DC2ACE">
        <w:rPr>
          <w:rFonts w:ascii="Trebuchet MS" w:hAnsi="Trebuchet MS"/>
        </w:rPr>
        <w:t>idéologie d’entrepreneuriat environnemental</w:t>
      </w:r>
      <w:r w:rsidRPr="00E9092E">
        <w:rPr>
          <w:rFonts w:ascii="Trebuchet MS" w:hAnsi="Trebuchet MS"/>
        </w:rPr>
        <w:t xml:space="preserve">. </w:t>
      </w:r>
    </w:p>
    <w:p w:rsidR="00A248A0" w:rsidRPr="00E9092E" w:rsidRDefault="00A248A0" w:rsidP="00650C5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:rsidR="00A248A0" w:rsidRPr="00E9092E" w:rsidRDefault="00A248A0" w:rsidP="00A248A0">
      <w:pPr>
        <w:spacing w:after="0" w:line="240" w:lineRule="auto"/>
        <w:rPr>
          <w:rFonts w:ascii="Trebuchet MS" w:eastAsia="Times New Roman" w:hAnsi="Trebuchet MS" w:cs="Times New Roman"/>
          <w:lang w:eastAsia="fr-BE"/>
        </w:rPr>
      </w:pPr>
    </w:p>
    <w:p w:rsidR="001178B2" w:rsidRDefault="001178B2" w:rsidP="00A973FF">
      <w:pPr>
        <w:spacing w:before="120" w:after="120" w:line="240" w:lineRule="auto"/>
        <w:jc w:val="both"/>
        <w:rPr>
          <w:rFonts w:ascii="Trebuchet MS" w:eastAsia="Times New Roman" w:hAnsi="Trebuchet MS" w:cs="Times New Roman"/>
          <w:lang w:eastAsia="fr-BE"/>
        </w:rPr>
      </w:pPr>
      <w:r w:rsidRPr="002C3DFE">
        <w:rPr>
          <w:rFonts w:ascii="Trebuchet MS" w:eastAsia="Times New Roman" w:hAnsi="Trebuchet MS" w:cs="Times New Roman"/>
          <w:noProof/>
          <w:lang w:val="en-US"/>
        </w:rPr>
        <w:drawing>
          <wp:anchor distT="0" distB="71755" distL="180340" distR="180340" simplePos="0" relativeHeight="251666432" behindDoc="0" locked="0" layoutInCell="1" allowOverlap="1" wp14:anchorId="002C5D40" wp14:editId="410221D0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21" name="Image 21" descr="C:\Users\Dorothée\Downloads\Mame Noka Coffee Bierviltje 110x110 WHITE2 TOUCH (1024 x 10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rothée\Downloads\Mame Noka Coffee Bierviltje 110x110 WHITE2 TOUCH (1024 x 102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C3DFE" w:rsidRPr="00086E10">
        <w:rPr>
          <w:rFonts w:ascii="Trebuchet MS" w:eastAsia="Times New Roman" w:hAnsi="Trebuchet MS" w:cs="Times New Roman"/>
          <w:b/>
          <w:lang w:eastAsia="fr-BE"/>
        </w:rPr>
        <w:t>Mamé</w:t>
      </w:r>
      <w:proofErr w:type="spellEnd"/>
      <w:r w:rsidR="002C3DFE" w:rsidRPr="00086E10">
        <w:rPr>
          <w:rFonts w:ascii="Trebuchet MS" w:eastAsia="Times New Roman" w:hAnsi="Trebuchet MS" w:cs="Times New Roman"/>
          <w:b/>
          <w:lang w:eastAsia="fr-BE"/>
        </w:rPr>
        <w:t xml:space="preserve"> </w:t>
      </w:r>
      <w:proofErr w:type="spellStart"/>
      <w:r w:rsidR="002C3DFE" w:rsidRPr="00086E10">
        <w:rPr>
          <w:rFonts w:ascii="Trebuchet MS" w:eastAsia="Times New Roman" w:hAnsi="Trebuchet MS" w:cs="Times New Roman"/>
          <w:b/>
          <w:lang w:eastAsia="fr-BE"/>
        </w:rPr>
        <w:t>Noka</w:t>
      </w:r>
      <w:proofErr w:type="spellEnd"/>
      <w:r w:rsidR="002C3DFE" w:rsidRPr="00086E10">
        <w:rPr>
          <w:rFonts w:ascii="Trebuchet MS" w:eastAsia="Times New Roman" w:hAnsi="Trebuchet MS" w:cs="Times New Roman"/>
          <w:b/>
          <w:lang w:eastAsia="fr-BE"/>
        </w:rPr>
        <w:t xml:space="preserve"> Coffee </w:t>
      </w:r>
      <w:proofErr w:type="spellStart"/>
      <w:r w:rsidR="002C3DFE" w:rsidRPr="00086E10">
        <w:rPr>
          <w:rFonts w:ascii="Trebuchet MS" w:eastAsia="Times New Roman" w:hAnsi="Trebuchet MS" w:cs="Times New Roman"/>
          <w:b/>
          <w:lang w:eastAsia="fr-BE"/>
        </w:rPr>
        <w:t>Roaster</w:t>
      </w:r>
      <w:proofErr w:type="spellEnd"/>
      <w:r w:rsidR="002C3DFE">
        <w:rPr>
          <w:rFonts w:ascii="Trebuchet MS" w:eastAsia="Times New Roman" w:hAnsi="Trebuchet MS" w:cs="Times New Roman"/>
          <w:lang w:eastAsia="fr-BE"/>
        </w:rPr>
        <w:t xml:space="preserve"> est une société de torréfaction de</w:t>
      </w:r>
      <w:r w:rsidR="004B2B03">
        <w:rPr>
          <w:rFonts w:ascii="Trebuchet MS" w:eastAsia="Times New Roman" w:hAnsi="Trebuchet MS" w:cs="Times New Roman"/>
          <w:lang w:eastAsia="fr-BE"/>
        </w:rPr>
        <w:t xml:space="preserve"> café</w:t>
      </w:r>
      <w:r w:rsidR="002C3DFE">
        <w:rPr>
          <w:rFonts w:ascii="Trebuchet MS" w:eastAsia="Times New Roman" w:hAnsi="Trebuchet MS" w:cs="Times New Roman"/>
          <w:lang w:eastAsia="fr-BE"/>
        </w:rPr>
        <w:t xml:space="preserve"> axée sur la responsabilité sociale. </w:t>
      </w:r>
    </w:p>
    <w:p w:rsidR="001178B2" w:rsidRDefault="002C3DFE" w:rsidP="00A973FF">
      <w:pPr>
        <w:spacing w:before="120" w:after="120" w:line="240" w:lineRule="auto"/>
        <w:jc w:val="both"/>
        <w:rPr>
          <w:rFonts w:ascii="Trebuchet MS" w:eastAsia="Times New Roman" w:hAnsi="Trebuchet MS" w:cs="Times New Roman"/>
          <w:lang w:eastAsia="fr-BE"/>
        </w:rPr>
      </w:pPr>
      <w:r>
        <w:rPr>
          <w:rFonts w:ascii="Trebuchet MS" w:eastAsia="Times New Roman" w:hAnsi="Trebuchet MS" w:cs="Times New Roman"/>
          <w:lang w:eastAsia="fr-BE"/>
        </w:rPr>
        <w:t>A leurs débuts, les deux fondateurs de la société,</w:t>
      </w:r>
      <w:r w:rsidR="004B2B03">
        <w:rPr>
          <w:rFonts w:ascii="Trebuchet MS" w:eastAsia="Times New Roman" w:hAnsi="Trebuchet MS" w:cs="Times New Roman"/>
          <w:lang w:eastAsia="fr-BE"/>
        </w:rPr>
        <w:t xml:space="preserve"> </w:t>
      </w:r>
      <w:r w:rsidR="00A248A0" w:rsidRPr="00086E10">
        <w:rPr>
          <w:rFonts w:ascii="Trebuchet MS" w:eastAsia="Times New Roman" w:hAnsi="Trebuchet MS" w:cs="Times New Roman"/>
          <w:lang w:eastAsia="fr-BE"/>
        </w:rPr>
        <w:t>Quentin</w:t>
      </w:r>
      <w:r w:rsidR="00787B2B" w:rsidRPr="00E9092E">
        <w:rPr>
          <w:rFonts w:ascii="Trebuchet MS" w:eastAsia="Times New Roman" w:hAnsi="Trebuchet MS" w:cs="Times New Roman"/>
          <w:lang w:eastAsia="fr-BE"/>
        </w:rPr>
        <w:t xml:space="preserve"> </w:t>
      </w:r>
      <w:r>
        <w:rPr>
          <w:rFonts w:ascii="Trebuchet MS" w:eastAsia="Times New Roman" w:hAnsi="Trebuchet MS" w:cs="Times New Roman"/>
          <w:lang w:eastAsia="fr-BE"/>
        </w:rPr>
        <w:t xml:space="preserve">Castel et </w:t>
      </w:r>
      <w:r w:rsidRPr="002C3DFE">
        <w:rPr>
          <w:rFonts w:ascii="Trebuchet MS" w:eastAsia="Times New Roman" w:hAnsi="Trebuchet MS" w:cs="Times New Roman"/>
          <w:lang w:eastAsia="fr-BE"/>
        </w:rPr>
        <w:t xml:space="preserve">David </w:t>
      </w:r>
      <w:proofErr w:type="spellStart"/>
      <w:r w:rsidRPr="002C3DFE">
        <w:rPr>
          <w:rFonts w:ascii="Trebuchet MS" w:eastAsia="Times New Roman" w:hAnsi="Trebuchet MS" w:cs="Times New Roman"/>
          <w:lang w:eastAsia="fr-BE"/>
        </w:rPr>
        <w:t>Mellett</w:t>
      </w:r>
      <w:proofErr w:type="spellEnd"/>
      <w:r>
        <w:rPr>
          <w:rFonts w:ascii="Trebuchet MS" w:eastAsia="Times New Roman" w:hAnsi="Trebuchet MS" w:cs="Times New Roman"/>
          <w:lang w:eastAsia="fr-BE"/>
        </w:rPr>
        <w:t>,</w:t>
      </w:r>
      <w:r w:rsidRPr="002C3DFE">
        <w:rPr>
          <w:rFonts w:ascii="Trebuchet MS" w:eastAsia="Times New Roman" w:hAnsi="Trebuchet MS" w:cs="Times New Roman"/>
          <w:lang w:eastAsia="fr-BE"/>
        </w:rPr>
        <w:t xml:space="preserve"> </w:t>
      </w:r>
      <w:r>
        <w:rPr>
          <w:rFonts w:ascii="Trebuchet MS" w:eastAsia="Times New Roman" w:hAnsi="Trebuchet MS" w:cs="Times New Roman"/>
          <w:lang w:eastAsia="fr-BE"/>
        </w:rPr>
        <w:t xml:space="preserve">ont décidé </w:t>
      </w:r>
      <w:r w:rsidRPr="00E9092E">
        <w:rPr>
          <w:rFonts w:ascii="Trebuchet MS" w:eastAsia="Times New Roman" w:hAnsi="Trebuchet MS" w:cs="Times New Roman"/>
          <w:lang w:eastAsia="fr-BE"/>
        </w:rPr>
        <w:t>de créer une communauté de café collaborative entre deux entreprises locales. Une entreprise locale à Bruxelles et une entreprise locale dans un pays lointain</w:t>
      </w:r>
      <w:r>
        <w:rPr>
          <w:rFonts w:ascii="Trebuchet MS" w:eastAsia="Times New Roman" w:hAnsi="Trebuchet MS" w:cs="Times New Roman"/>
          <w:lang w:eastAsia="fr-BE"/>
        </w:rPr>
        <w:t>.</w:t>
      </w:r>
      <w:r w:rsidRPr="002C3DFE">
        <w:rPr>
          <w:rFonts w:ascii="Trebuchet MS" w:eastAsia="Times New Roman" w:hAnsi="Trebuchet MS" w:cs="Times New Roman"/>
          <w:lang w:eastAsia="fr-BE"/>
        </w:rPr>
        <w:t xml:space="preserve"> </w:t>
      </w:r>
    </w:p>
    <w:p w:rsidR="00A248A0" w:rsidRPr="00E9092E" w:rsidRDefault="002C3DFE" w:rsidP="00A973FF">
      <w:pPr>
        <w:spacing w:before="120" w:after="120" w:line="240" w:lineRule="auto"/>
        <w:jc w:val="both"/>
        <w:rPr>
          <w:rFonts w:ascii="Trebuchet MS" w:eastAsia="Times New Roman" w:hAnsi="Trebuchet MS" w:cs="Times New Roman"/>
          <w:lang w:eastAsia="fr-BE"/>
        </w:rPr>
      </w:pPr>
      <w:r>
        <w:rPr>
          <w:rFonts w:ascii="Trebuchet MS" w:eastAsia="Times New Roman" w:hAnsi="Trebuchet MS" w:cs="Times New Roman"/>
          <w:lang w:eastAsia="fr-BE"/>
        </w:rPr>
        <w:t>Leur</w:t>
      </w:r>
      <w:r w:rsidRPr="002C3DFE">
        <w:rPr>
          <w:rFonts w:ascii="Trebuchet MS" w:eastAsia="Times New Roman" w:hAnsi="Trebuchet MS" w:cs="Times New Roman"/>
          <w:lang w:eastAsia="fr-BE"/>
        </w:rPr>
        <w:t xml:space="preserve"> projet est </w:t>
      </w:r>
      <w:r>
        <w:rPr>
          <w:rFonts w:ascii="Trebuchet MS" w:eastAsia="Times New Roman" w:hAnsi="Trebuchet MS" w:cs="Times New Roman"/>
          <w:lang w:eastAsia="fr-BE"/>
        </w:rPr>
        <w:t>destiné à</w:t>
      </w:r>
      <w:r w:rsidRPr="002C3DFE">
        <w:rPr>
          <w:rFonts w:ascii="Trebuchet MS" w:eastAsia="Times New Roman" w:hAnsi="Trebuchet MS" w:cs="Times New Roman"/>
          <w:lang w:eastAsia="fr-BE"/>
        </w:rPr>
        <w:t xml:space="preserve"> ceux qui aiment le café, </w:t>
      </w:r>
      <w:r>
        <w:rPr>
          <w:rFonts w:ascii="Trebuchet MS" w:eastAsia="Times New Roman" w:hAnsi="Trebuchet MS" w:cs="Times New Roman"/>
          <w:lang w:eastAsia="fr-BE"/>
        </w:rPr>
        <w:t>au</w:t>
      </w:r>
      <w:r w:rsidRPr="002C3DFE">
        <w:rPr>
          <w:rFonts w:ascii="Trebuchet MS" w:eastAsia="Times New Roman" w:hAnsi="Trebuchet MS" w:cs="Times New Roman"/>
          <w:lang w:eastAsia="fr-BE"/>
        </w:rPr>
        <w:t xml:space="preserve"> consommateur critique et conscient</w:t>
      </w:r>
      <w:r>
        <w:rPr>
          <w:rFonts w:ascii="Trebuchet MS" w:eastAsia="Times New Roman" w:hAnsi="Trebuchet MS" w:cs="Times New Roman"/>
          <w:lang w:eastAsia="fr-BE"/>
        </w:rPr>
        <w:t>,</w:t>
      </w:r>
      <w:r w:rsidRPr="002C3DFE">
        <w:rPr>
          <w:rFonts w:ascii="Trebuchet MS" w:eastAsia="Times New Roman" w:hAnsi="Trebuchet MS" w:cs="Times New Roman"/>
          <w:lang w:eastAsia="fr-BE"/>
        </w:rPr>
        <w:t xml:space="preserve"> et </w:t>
      </w:r>
      <w:r>
        <w:rPr>
          <w:rFonts w:ascii="Trebuchet MS" w:eastAsia="Times New Roman" w:hAnsi="Trebuchet MS" w:cs="Times New Roman"/>
          <w:lang w:eastAsia="fr-BE"/>
        </w:rPr>
        <w:t>aux personnes</w:t>
      </w:r>
      <w:r w:rsidRPr="002C3DFE">
        <w:rPr>
          <w:rFonts w:ascii="Trebuchet MS" w:eastAsia="Times New Roman" w:hAnsi="Trebuchet MS" w:cs="Times New Roman"/>
          <w:lang w:eastAsia="fr-BE"/>
        </w:rPr>
        <w:t xml:space="preserve"> qui veulent soutenir le développement économique, social, environnemental et local à Bruxelles</w:t>
      </w:r>
      <w:r>
        <w:rPr>
          <w:rFonts w:ascii="Trebuchet MS" w:eastAsia="Times New Roman" w:hAnsi="Trebuchet MS" w:cs="Times New Roman"/>
          <w:lang w:eastAsia="fr-BE"/>
        </w:rPr>
        <w:t xml:space="preserve">. </w:t>
      </w:r>
      <w:r w:rsidR="00F57225">
        <w:rPr>
          <w:rFonts w:ascii="Trebuchet MS" w:eastAsia="Times New Roman" w:hAnsi="Trebuchet MS" w:cs="Times New Roman"/>
          <w:lang w:eastAsia="fr-BE"/>
        </w:rPr>
        <w:t xml:space="preserve">Un des objectifs de la société est de </w:t>
      </w:r>
      <w:r w:rsidR="00F57225" w:rsidRPr="00E9092E">
        <w:rPr>
          <w:rFonts w:ascii="Trebuchet MS" w:eastAsia="Times New Roman" w:hAnsi="Trebuchet MS" w:cs="Times New Roman"/>
          <w:lang w:eastAsia="fr-BE"/>
        </w:rPr>
        <w:t xml:space="preserve">construire une communauté de café autour de </w:t>
      </w:r>
      <w:proofErr w:type="spellStart"/>
      <w:r w:rsidR="00F57225" w:rsidRPr="00E9092E">
        <w:rPr>
          <w:rFonts w:ascii="Trebuchet MS" w:eastAsia="Times New Roman" w:hAnsi="Trebuchet MS" w:cs="Times New Roman"/>
          <w:lang w:eastAsia="fr-BE"/>
        </w:rPr>
        <w:t>Mamé</w:t>
      </w:r>
      <w:proofErr w:type="spellEnd"/>
      <w:r w:rsidR="00F57225" w:rsidRPr="00E9092E">
        <w:rPr>
          <w:rFonts w:ascii="Trebuchet MS" w:eastAsia="Times New Roman" w:hAnsi="Trebuchet MS" w:cs="Times New Roman"/>
          <w:lang w:eastAsia="fr-BE"/>
        </w:rPr>
        <w:t xml:space="preserve"> </w:t>
      </w:r>
      <w:proofErr w:type="spellStart"/>
      <w:r w:rsidR="00F57225" w:rsidRPr="00E9092E">
        <w:rPr>
          <w:rFonts w:ascii="Trebuchet MS" w:eastAsia="Times New Roman" w:hAnsi="Trebuchet MS" w:cs="Times New Roman"/>
          <w:lang w:eastAsia="fr-BE"/>
        </w:rPr>
        <w:t>Noka</w:t>
      </w:r>
      <w:proofErr w:type="spellEnd"/>
      <w:r w:rsidR="00F57225" w:rsidRPr="00E9092E">
        <w:rPr>
          <w:rFonts w:ascii="Trebuchet MS" w:eastAsia="Times New Roman" w:hAnsi="Trebuchet MS" w:cs="Times New Roman"/>
          <w:lang w:eastAsia="fr-BE"/>
        </w:rPr>
        <w:t xml:space="preserve"> Café à Bruxelles.</w:t>
      </w:r>
    </w:p>
    <w:p w:rsidR="00650C53" w:rsidRPr="00E9092E" w:rsidRDefault="00650C53" w:rsidP="00650C53">
      <w:pPr>
        <w:spacing w:before="120" w:after="120"/>
        <w:jc w:val="both"/>
        <w:rPr>
          <w:rFonts w:ascii="Trebuchet MS" w:hAnsi="Trebuchet MS"/>
        </w:rPr>
      </w:pPr>
    </w:p>
    <w:p w:rsidR="00D3202B" w:rsidRPr="00E9092E" w:rsidRDefault="00D3202B" w:rsidP="00265A69">
      <w:pPr>
        <w:jc w:val="both"/>
        <w:rPr>
          <w:rFonts w:ascii="Trebuchet MS" w:hAnsi="Trebuchet MS"/>
        </w:rPr>
      </w:pPr>
    </w:p>
    <w:p w:rsidR="000053BF" w:rsidRDefault="00C53E17" w:rsidP="00221CD6">
      <w:pPr>
        <w:jc w:val="both"/>
        <w:rPr>
          <w:rFonts w:ascii="Trebuchet MS" w:hAnsi="Trebuchet MS"/>
        </w:rPr>
      </w:pPr>
      <w:r w:rsidRPr="00E9092E">
        <w:rPr>
          <w:rFonts w:ascii="Trebuchet MS" w:hAnsi="Trebuchet MS"/>
          <w:b/>
          <w:noProof/>
          <w:lang w:val="en-US"/>
        </w:rPr>
        <w:drawing>
          <wp:anchor distT="0" distB="36195" distL="215900" distR="215900" simplePos="0" relativeHeight="251659264" behindDoc="0" locked="0" layoutInCell="1" allowOverlap="1" wp14:anchorId="09D7FFEF" wp14:editId="3E822DB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00000" cy="637200"/>
            <wp:effectExtent l="0" t="0" r="0" b="0"/>
            <wp:wrapThrough wrapText="bothSides">
              <wp:wrapPolygon edited="0">
                <wp:start x="0" y="0"/>
                <wp:lineTo x="0" y="20674"/>
                <wp:lineTo x="21265" y="20674"/>
                <wp:lineTo x="21265" y="0"/>
                <wp:lineTo x="0" y="0"/>
              </wp:wrapPolygon>
            </wp:wrapThrough>
            <wp:docPr id="1" name="Image 1" descr="C:\Users\Dorothée\Desktop\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hée\Desktop\logo n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632">
        <w:rPr>
          <w:rFonts w:ascii="Trebuchet MS" w:hAnsi="Trebuchet MS"/>
        </w:rPr>
        <w:t xml:space="preserve">La société </w:t>
      </w:r>
      <w:proofErr w:type="spellStart"/>
      <w:r w:rsidR="0052256B" w:rsidRPr="00E81632">
        <w:rPr>
          <w:rStyle w:val="lev"/>
          <w:rFonts w:ascii="Trebuchet MS" w:hAnsi="Trebuchet MS"/>
        </w:rPr>
        <w:t>PlantDesign</w:t>
      </w:r>
      <w:proofErr w:type="spellEnd"/>
      <w:r w:rsidR="0052256B" w:rsidRPr="00E9092E">
        <w:rPr>
          <w:rFonts w:ascii="Trebuchet MS" w:hAnsi="Trebuchet MS"/>
        </w:rPr>
        <w:t xml:space="preserve"> met la créativité et l’effet de surprise au cœur du végétal. Murs végétaux, paysagisme d’entreprise, événementiel, aménagement d’espaces commerciaux, </w:t>
      </w:r>
      <w:proofErr w:type="spellStart"/>
      <w:r w:rsidR="0052256B" w:rsidRPr="00E9092E">
        <w:rPr>
          <w:rStyle w:val="lev"/>
          <w:rFonts w:ascii="Trebuchet MS" w:hAnsi="Trebuchet MS"/>
          <w:b w:val="0"/>
        </w:rPr>
        <w:t>PlantDesign</w:t>
      </w:r>
      <w:proofErr w:type="spellEnd"/>
      <w:r w:rsidR="0052256B" w:rsidRPr="00E9092E">
        <w:rPr>
          <w:rFonts w:ascii="Trebuchet MS" w:hAnsi="Trebuchet MS"/>
        </w:rPr>
        <w:t xml:space="preserve"> peint par touches avec le végétal en mariant dans l’espace et dans le temps </w:t>
      </w:r>
      <w:r w:rsidR="00E81632">
        <w:rPr>
          <w:rFonts w:ascii="Trebuchet MS" w:hAnsi="Trebuchet MS"/>
        </w:rPr>
        <w:t xml:space="preserve">les </w:t>
      </w:r>
      <w:r w:rsidR="0052256B" w:rsidRPr="00E9092E">
        <w:rPr>
          <w:rFonts w:ascii="Trebuchet MS" w:hAnsi="Trebuchet MS"/>
        </w:rPr>
        <w:t>couleur</w:t>
      </w:r>
      <w:r w:rsidR="00E81632">
        <w:rPr>
          <w:rFonts w:ascii="Trebuchet MS" w:hAnsi="Trebuchet MS"/>
        </w:rPr>
        <w:t>s</w:t>
      </w:r>
      <w:r w:rsidR="0052256B" w:rsidRPr="00E9092E">
        <w:rPr>
          <w:rFonts w:ascii="Trebuchet MS" w:hAnsi="Trebuchet MS"/>
        </w:rPr>
        <w:t xml:space="preserve">, </w:t>
      </w:r>
      <w:r w:rsidR="00E81632">
        <w:rPr>
          <w:rFonts w:ascii="Trebuchet MS" w:hAnsi="Trebuchet MS"/>
        </w:rPr>
        <w:t xml:space="preserve">les </w:t>
      </w:r>
      <w:r w:rsidR="0052256B" w:rsidRPr="00E9092E">
        <w:rPr>
          <w:rFonts w:ascii="Trebuchet MS" w:hAnsi="Trebuchet MS"/>
        </w:rPr>
        <w:t>forme</w:t>
      </w:r>
      <w:r w:rsidR="00E81632">
        <w:rPr>
          <w:rFonts w:ascii="Trebuchet MS" w:hAnsi="Trebuchet MS"/>
        </w:rPr>
        <w:t>s</w:t>
      </w:r>
      <w:r w:rsidR="0052256B" w:rsidRPr="00E9092E">
        <w:rPr>
          <w:rFonts w:ascii="Trebuchet MS" w:hAnsi="Trebuchet MS"/>
        </w:rPr>
        <w:t xml:space="preserve">, </w:t>
      </w:r>
      <w:r w:rsidR="00E81632">
        <w:rPr>
          <w:rFonts w:ascii="Trebuchet MS" w:hAnsi="Trebuchet MS"/>
        </w:rPr>
        <w:t xml:space="preserve">les </w:t>
      </w:r>
      <w:r w:rsidR="0052256B" w:rsidRPr="00E9092E">
        <w:rPr>
          <w:rFonts w:ascii="Trebuchet MS" w:hAnsi="Trebuchet MS"/>
        </w:rPr>
        <w:t>texture</w:t>
      </w:r>
      <w:r w:rsidR="00E81632">
        <w:rPr>
          <w:rFonts w:ascii="Trebuchet MS" w:hAnsi="Trebuchet MS"/>
        </w:rPr>
        <w:t>s</w:t>
      </w:r>
      <w:r w:rsidR="0052256B" w:rsidRPr="00E9092E">
        <w:rPr>
          <w:rFonts w:ascii="Trebuchet MS" w:hAnsi="Trebuchet MS"/>
        </w:rPr>
        <w:t xml:space="preserve">, </w:t>
      </w:r>
      <w:r w:rsidR="00E81632">
        <w:rPr>
          <w:rFonts w:ascii="Trebuchet MS" w:hAnsi="Trebuchet MS"/>
        </w:rPr>
        <w:t xml:space="preserve">les </w:t>
      </w:r>
      <w:r w:rsidR="0052256B" w:rsidRPr="00E9092E">
        <w:rPr>
          <w:rFonts w:ascii="Trebuchet MS" w:hAnsi="Trebuchet MS"/>
        </w:rPr>
        <w:t>relief</w:t>
      </w:r>
      <w:r w:rsidR="00E81632">
        <w:rPr>
          <w:rFonts w:ascii="Trebuchet MS" w:hAnsi="Trebuchet MS"/>
        </w:rPr>
        <w:t>s</w:t>
      </w:r>
      <w:r w:rsidR="0052256B" w:rsidRPr="00E9092E">
        <w:rPr>
          <w:rFonts w:ascii="Trebuchet MS" w:hAnsi="Trebuchet MS"/>
        </w:rPr>
        <w:t xml:space="preserve"> et </w:t>
      </w:r>
      <w:r w:rsidR="00E81632">
        <w:rPr>
          <w:rFonts w:ascii="Trebuchet MS" w:hAnsi="Trebuchet MS"/>
        </w:rPr>
        <w:t xml:space="preserve">les </w:t>
      </w:r>
      <w:r w:rsidR="0052256B" w:rsidRPr="00E9092E">
        <w:rPr>
          <w:rFonts w:ascii="Trebuchet MS" w:hAnsi="Trebuchet MS"/>
        </w:rPr>
        <w:t>contraste</w:t>
      </w:r>
      <w:r w:rsidR="00E81632">
        <w:rPr>
          <w:rFonts w:ascii="Trebuchet MS" w:hAnsi="Trebuchet MS"/>
        </w:rPr>
        <w:t>s</w:t>
      </w:r>
      <w:r w:rsidR="0052256B" w:rsidRPr="00E9092E">
        <w:rPr>
          <w:rFonts w:ascii="Trebuchet MS" w:hAnsi="Trebuchet MS"/>
        </w:rPr>
        <w:t xml:space="preserve"> pour qu</w:t>
      </w:r>
      <w:r w:rsidR="00E81632">
        <w:rPr>
          <w:rFonts w:ascii="Trebuchet MS" w:hAnsi="Trebuchet MS"/>
        </w:rPr>
        <w:t xml:space="preserve">e, </w:t>
      </w:r>
      <w:r w:rsidR="0052256B" w:rsidRPr="00E9092E">
        <w:rPr>
          <w:rFonts w:ascii="Trebuchet MS" w:hAnsi="Trebuchet MS"/>
        </w:rPr>
        <w:t>à chaque étape de la vie du mur</w:t>
      </w:r>
      <w:r w:rsidR="00E81632">
        <w:rPr>
          <w:rFonts w:ascii="Trebuchet MS" w:hAnsi="Trebuchet MS"/>
        </w:rPr>
        <w:t>,</w:t>
      </w:r>
      <w:r w:rsidR="0052256B" w:rsidRPr="00E9092E">
        <w:rPr>
          <w:rFonts w:ascii="Trebuchet MS" w:hAnsi="Trebuchet MS"/>
        </w:rPr>
        <w:t xml:space="preserve"> l’esthétisme et la surprise demeurent. </w:t>
      </w:r>
    </w:p>
    <w:p w:rsidR="0052256B" w:rsidRPr="00E9092E" w:rsidRDefault="0052256B" w:rsidP="00221CD6">
      <w:pPr>
        <w:jc w:val="both"/>
        <w:rPr>
          <w:rFonts w:ascii="Trebuchet MS" w:hAnsi="Trebuchet MS"/>
          <w:b/>
        </w:rPr>
      </w:pPr>
      <w:r w:rsidRPr="00E9092E">
        <w:rPr>
          <w:rFonts w:ascii="Trebuchet MS" w:hAnsi="Trebuchet MS"/>
        </w:rPr>
        <w:t xml:space="preserve">Créée par un ingénieur/docteur en agronomie passionné de biodiversité et d’écologie, </w:t>
      </w:r>
      <w:proofErr w:type="spellStart"/>
      <w:r w:rsidRPr="00E9092E">
        <w:rPr>
          <w:rStyle w:val="lev"/>
          <w:rFonts w:ascii="Trebuchet MS" w:hAnsi="Trebuchet MS"/>
          <w:b w:val="0"/>
        </w:rPr>
        <w:t>PlantDesign</w:t>
      </w:r>
      <w:proofErr w:type="spellEnd"/>
      <w:r w:rsidRPr="00E9092E">
        <w:rPr>
          <w:rFonts w:ascii="Trebuchet MS" w:hAnsi="Trebuchet MS"/>
        </w:rPr>
        <w:t xml:space="preserve"> se </w:t>
      </w:r>
      <w:r w:rsidR="00E81632">
        <w:rPr>
          <w:rFonts w:ascii="Trebuchet MS" w:hAnsi="Trebuchet MS"/>
        </w:rPr>
        <w:t>sent concernée</w:t>
      </w:r>
      <w:r w:rsidR="00E81632" w:rsidRPr="00E9092E">
        <w:rPr>
          <w:rFonts w:ascii="Trebuchet MS" w:hAnsi="Trebuchet MS"/>
        </w:rPr>
        <w:t xml:space="preserve"> </w:t>
      </w:r>
      <w:r w:rsidR="00E81632">
        <w:rPr>
          <w:rFonts w:ascii="Trebuchet MS" w:hAnsi="Trebuchet MS"/>
        </w:rPr>
        <w:t>par l</w:t>
      </w:r>
      <w:r w:rsidRPr="00E9092E">
        <w:rPr>
          <w:rFonts w:ascii="Trebuchet MS" w:hAnsi="Trebuchet MS"/>
        </w:rPr>
        <w:t>es questions environnementales</w:t>
      </w:r>
      <w:r w:rsidR="00E81632">
        <w:rPr>
          <w:rFonts w:ascii="Trebuchet MS" w:hAnsi="Trebuchet MS"/>
        </w:rPr>
        <w:t xml:space="preserve">, et ce </w:t>
      </w:r>
      <w:r w:rsidR="00E81632" w:rsidRPr="00E81632">
        <w:rPr>
          <w:rFonts w:ascii="Trebuchet MS" w:hAnsi="Trebuchet MS"/>
        </w:rPr>
        <w:t>depuis sa création</w:t>
      </w:r>
      <w:r w:rsidRPr="00E9092E">
        <w:rPr>
          <w:rFonts w:ascii="Trebuchet MS" w:hAnsi="Trebuchet MS"/>
        </w:rPr>
        <w:t>.</w:t>
      </w:r>
    </w:p>
    <w:p w:rsidR="0052256B" w:rsidRPr="00E9092E" w:rsidRDefault="00E81632" w:rsidP="00265A69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La société ne souhaite </w:t>
      </w:r>
      <w:r w:rsidR="0052256B" w:rsidRPr="00E9092E">
        <w:rPr>
          <w:rFonts w:ascii="Trebuchet MS" w:hAnsi="Trebuchet MS"/>
          <w:sz w:val="22"/>
          <w:szCs w:val="22"/>
        </w:rPr>
        <w:t xml:space="preserve">pas seulement donner à </w:t>
      </w:r>
      <w:r>
        <w:rPr>
          <w:rFonts w:ascii="Trebuchet MS" w:hAnsi="Trebuchet MS"/>
          <w:sz w:val="22"/>
          <w:szCs w:val="22"/>
        </w:rPr>
        <w:t>ses</w:t>
      </w:r>
      <w:r w:rsidRPr="00E9092E">
        <w:rPr>
          <w:rFonts w:ascii="Trebuchet MS" w:hAnsi="Trebuchet MS"/>
          <w:sz w:val="22"/>
          <w:szCs w:val="22"/>
        </w:rPr>
        <w:t xml:space="preserve"> </w:t>
      </w:r>
      <w:r w:rsidR="0052256B" w:rsidRPr="00E9092E">
        <w:rPr>
          <w:rFonts w:ascii="Trebuchet MS" w:hAnsi="Trebuchet MS"/>
          <w:sz w:val="22"/>
          <w:szCs w:val="22"/>
        </w:rPr>
        <w:t>clients le meilleur en termes d’image écologique</w:t>
      </w:r>
      <w:r>
        <w:rPr>
          <w:rFonts w:ascii="Trebuchet MS" w:hAnsi="Trebuchet MS"/>
          <w:sz w:val="22"/>
          <w:szCs w:val="22"/>
        </w:rPr>
        <w:t xml:space="preserve">. Elle est également </w:t>
      </w:r>
      <w:r w:rsidR="0052256B" w:rsidRPr="00E9092E">
        <w:rPr>
          <w:rFonts w:ascii="Trebuchet MS" w:hAnsi="Trebuchet MS"/>
          <w:sz w:val="22"/>
          <w:szCs w:val="22"/>
        </w:rPr>
        <w:t>convaincu</w:t>
      </w:r>
      <w:r>
        <w:rPr>
          <w:rFonts w:ascii="Trebuchet MS" w:hAnsi="Trebuchet MS"/>
          <w:sz w:val="22"/>
          <w:szCs w:val="22"/>
        </w:rPr>
        <w:t>e</w:t>
      </w:r>
      <w:r w:rsidR="0052256B" w:rsidRPr="00E9092E">
        <w:rPr>
          <w:rFonts w:ascii="Trebuchet MS" w:hAnsi="Trebuchet MS"/>
          <w:sz w:val="22"/>
          <w:szCs w:val="22"/>
        </w:rPr>
        <w:t xml:space="preserve"> de l’intérêt de prendre en compte le facteur environnement aujourd’hui, </w:t>
      </w:r>
      <w:r>
        <w:rPr>
          <w:rFonts w:ascii="Trebuchet MS" w:hAnsi="Trebuchet MS"/>
          <w:sz w:val="22"/>
          <w:szCs w:val="22"/>
        </w:rPr>
        <w:t>d’</w:t>
      </w:r>
      <w:r w:rsidR="0052256B" w:rsidRPr="00E9092E">
        <w:rPr>
          <w:rFonts w:ascii="Trebuchet MS" w:hAnsi="Trebuchet MS"/>
          <w:sz w:val="22"/>
          <w:szCs w:val="22"/>
        </w:rPr>
        <w:t xml:space="preserve">intégrer les bonnes pratiques de gestion environnementale et </w:t>
      </w:r>
      <w:r>
        <w:rPr>
          <w:rFonts w:ascii="Trebuchet MS" w:hAnsi="Trebuchet MS"/>
          <w:sz w:val="22"/>
          <w:szCs w:val="22"/>
        </w:rPr>
        <w:t xml:space="preserve">de </w:t>
      </w:r>
      <w:r w:rsidR="0052256B" w:rsidRPr="00E9092E">
        <w:rPr>
          <w:rFonts w:ascii="Trebuchet MS" w:hAnsi="Trebuchet MS"/>
          <w:sz w:val="22"/>
          <w:szCs w:val="22"/>
        </w:rPr>
        <w:t xml:space="preserve">limiter </w:t>
      </w:r>
      <w:r>
        <w:rPr>
          <w:rFonts w:ascii="Trebuchet MS" w:hAnsi="Trebuchet MS"/>
          <w:sz w:val="22"/>
          <w:szCs w:val="22"/>
        </w:rPr>
        <w:t>son</w:t>
      </w:r>
      <w:r w:rsidRPr="00E9092E">
        <w:rPr>
          <w:rFonts w:ascii="Trebuchet MS" w:hAnsi="Trebuchet MS"/>
          <w:sz w:val="22"/>
          <w:szCs w:val="22"/>
        </w:rPr>
        <w:t xml:space="preserve"> </w:t>
      </w:r>
      <w:r w:rsidR="0052256B" w:rsidRPr="00E9092E">
        <w:rPr>
          <w:rFonts w:ascii="Trebuchet MS" w:hAnsi="Trebuchet MS"/>
          <w:sz w:val="22"/>
          <w:szCs w:val="22"/>
        </w:rPr>
        <w:t>impact.</w:t>
      </w:r>
    </w:p>
    <w:p w:rsidR="0052256B" w:rsidRPr="00E9092E" w:rsidRDefault="0052256B" w:rsidP="00265A69">
      <w:pPr>
        <w:jc w:val="both"/>
        <w:rPr>
          <w:rFonts w:ascii="Trebuchet MS" w:hAnsi="Trebuchet MS"/>
        </w:rPr>
      </w:pPr>
    </w:p>
    <w:p w:rsidR="00C53E17" w:rsidRPr="00E9092E" w:rsidRDefault="00C53E17" w:rsidP="00265A69">
      <w:pPr>
        <w:jc w:val="both"/>
        <w:rPr>
          <w:rFonts w:ascii="Trebuchet MS" w:hAnsi="Trebuchet MS"/>
        </w:rPr>
      </w:pPr>
    </w:p>
    <w:p w:rsidR="00E95490" w:rsidRPr="00E9092E" w:rsidRDefault="00CC2817" w:rsidP="00E95490">
      <w:pPr>
        <w:spacing w:before="120" w:after="120"/>
        <w:jc w:val="both"/>
        <w:rPr>
          <w:rFonts w:ascii="Trebuchet MS" w:hAnsi="Trebuchet MS"/>
          <w:b/>
        </w:rPr>
      </w:pPr>
      <w:r>
        <w:rPr>
          <w:rFonts w:ascii="Trebuchet MS" w:hAnsi="Trebuchet MS"/>
          <w:iCs/>
        </w:rPr>
        <w:t>L</w:t>
      </w:r>
      <w:r w:rsidRPr="00E9092E">
        <w:rPr>
          <w:rFonts w:ascii="Trebuchet MS" w:hAnsi="Trebuchet MS"/>
          <w:iCs/>
        </w:rPr>
        <w:t xml:space="preserve">es fondateurs de </w:t>
      </w:r>
      <w:r w:rsidRPr="00E9092E">
        <w:rPr>
          <w:rFonts w:ascii="Trebuchet MS" w:hAnsi="Trebuchet MS"/>
          <w:b/>
          <w:iCs/>
        </w:rPr>
        <w:t>No Science</w:t>
      </w:r>
      <w:r w:rsidRPr="00E9092E">
        <w:rPr>
          <w:rFonts w:ascii="Trebuchet MS" w:hAnsi="Trebuchet MS"/>
          <w:iCs/>
        </w:rPr>
        <w:t xml:space="preserve">, Maxime </w:t>
      </w:r>
      <w:proofErr w:type="spellStart"/>
      <w:r w:rsidRPr="00E9092E">
        <w:rPr>
          <w:rFonts w:ascii="Trebuchet MS" w:hAnsi="Trebuchet MS"/>
          <w:iCs/>
        </w:rPr>
        <w:t>Dumay</w:t>
      </w:r>
      <w:proofErr w:type="spellEnd"/>
      <w:r w:rsidRPr="00E9092E">
        <w:rPr>
          <w:rFonts w:ascii="Trebuchet MS" w:hAnsi="Trebuchet MS"/>
          <w:iCs/>
        </w:rPr>
        <w:t xml:space="preserve"> et Manuel </w:t>
      </w:r>
      <w:proofErr w:type="spellStart"/>
      <w:r w:rsidRPr="00E9092E">
        <w:rPr>
          <w:rFonts w:ascii="Trebuchet MS" w:hAnsi="Trebuchet MS"/>
          <w:iCs/>
        </w:rPr>
        <w:t>Mengoni</w:t>
      </w:r>
      <w:proofErr w:type="spellEnd"/>
      <w:r w:rsidRPr="00E9092E">
        <w:rPr>
          <w:rFonts w:ascii="Trebuchet MS" w:hAnsi="Trebuchet MS"/>
          <w:iCs/>
        </w:rPr>
        <w:t xml:space="preserve">, </w:t>
      </w:r>
      <w:r>
        <w:rPr>
          <w:rFonts w:ascii="Trebuchet MS" w:hAnsi="Trebuchet MS"/>
          <w:iCs/>
        </w:rPr>
        <w:t>tous deux</w:t>
      </w:r>
      <w:r w:rsidRPr="00E9092E">
        <w:rPr>
          <w:rFonts w:ascii="Trebuchet MS" w:hAnsi="Trebuchet MS"/>
          <w:iCs/>
        </w:rPr>
        <w:t xml:space="preserve"> </w:t>
      </w:r>
      <w:r w:rsidR="00C53E17" w:rsidRPr="00E9092E">
        <w:rPr>
          <w:rFonts w:ascii="Trebuchet MS" w:hAnsi="Trebuchet MS"/>
          <w:b/>
          <w:noProof/>
          <w:lang w:val="en-US"/>
        </w:rPr>
        <w:drawing>
          <wp:anchor distT="0" distB="36195" distL="180340" distR="180340" simplePos="0" relativeHeight="251660288" behindDoc="0" locked="0" layoutInCell="1" allowOverlap="1" wp14:anchorId="2321BB86" wp14:editId="6023D3ED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536700" cy="1083310"/>
            <wp:effectExtent l="0" t="0" r="6350" b="2540"/>
            <wp:wrapThrough wrapText="bothSides">
              <wp:wrapPolygon edited="0">
                <wp:start x="0" y="0"/>
                <wp:lineTo x="0" y="21271"/>
                <wp:lineTo x="21421" y="21271"/>
                <wp:lineTo x="21421" y="0"/>
                <wp:lineTo x="0" y="0"/>
              </wp:wrapPolygon>
            </wp:wrapThrough>
            <wp:docPr id="3" name="Image 3" descr="C:\Users\Dorothée\My Cubby\Greenbizz\Communication\Description et logos des entreprises\logo no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othée\My Cubby\Greenbizz\Communication\Description et logos des entreprises\logo no scienc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iCs/>
        </w:rPr>
        <w:t>passionnés de</w:t>
      </w:r>
      <w:r w:rsidR="00E95490" w:rsidRPr="00E9092E">
        <w:rPr>
          <w:rFonts w:ascii="Trebuchet MS" w:hAnsi="Trebuchet MS"/>
          <w:iCs/>
        </w:rPr>
        <w:t xml:space="preserve"> bière</w:t>
      </w:r>
      <w:r>
        <w:rPr>
          <w:rFonts w:ascii="Trebuchet MS" w:hAnsi="Trebuchet MS"/>
          <w:iCs/>
        </w:rPr>
        <w:t xml:space="preserve">, </w:t>
      </w:r>
      <w:r w:rsidR="00E95490" w:rsidRPr="00E9092E">
        <w:rPr>
          <w:rFonts w:ascii="Trebuchet MS" w:hAnsi="Trebuchet MS"/>
          <w:iCs/>
        </w:rPr>
        <w:t xml:space="preserve">ont décidé d’établir </w:t>
      </w:r>
      <w:bookmarkStart w:id="0" w:name="_GoBack"/>
      <w:bookmarkEnd w:id="0"/>
      <w:r w:rsidR="00E95490" w:rsidRPr="00E9092E">
        <w:rPr>
          <w:rFonts w:ascii="Trebuchet MS" w:hAnsi="Trebuchet MS"/>
          <w:iCs/>
        </w:rPr>
        <w:t xml:space="preserve">leur brasserie </w:t>
      </w:r>
      <w:r>
        <w:rPr>
          <w:rFonts w:ascii="Trebuchet MS" w:hAnsi="Trebuchet MS"/>
          <w:iCs/>
        </w:rPr>
        <w:t>dans</w:t>
      </w:r>
      <w:r w:rsidRPr="00E9092E">
        <w:rPr>
          <w:rFonts w:ascii="Trebuchet MS" w:hAnsi="Trebuchet MS"/>
          <w:iCs/>
        </w:rPr>
        <w:t xml:space="preserve"> </w:t>
      </w:r>
      <w:proofErr w:type="spellStart"/>
      <w:r w:rsidR="00E95490" w:rsidRPr="00E9092E">
        <w:rPr>
          <w:rFonts w:ascii="Trebuchet MS" w:hAnsi="Trebuchet MS"/>
          <w:iCs/>
        </w:rPr>
        <w:t>Greenbizz</w:t>
      </w:r>
      <w:proofErr w:type="spellEnd"/>
      <w:r>
        <w:rPr>
          <w:rFonts w:ascii="Trebuchet MS" w:hAnsi="Trebuchet MS"/>
          <w:iCs/>
        </w:rPr>
        <w:t xml:space="preserve"> </w:t>
      </w:r>
      <w:r w:rsidR="00E95490" w:rsidRPr="00E9092E">
        <w:rPr>
          <w:rFonts w:ascii="Trebuchet MS" w:hAnsi="Trebuchet MS"/>
          <w:iCs/>
        </w:rPr>
        <w:t>afin d’y brasser des bières de caractère</w:t>
      </w:r>
      <w:r>
        <w:rPr>
          <w:rFonts w:ascii="Trebuchet MS" w:hAnsi="Trebuchet MS"/>
          <w:iCs/>
        </w:rPr>
        <w:t xml:space="preserve"> tout en</w:t>
      </w:r>
      <w:r w:rsidR="00E95490" w:rsidRPr="00E9092E">
        <w:rPr>
          <w:rFonts w:ascii="Trebuchet MS" w:hAnsi="Trebuchet MS"/>
          <w:iCs/>
        </w:rPr>
        <w:t xml:space="preserve"> s’éloignant fondamentalement des productions typiques belges.</w:t>
      </w:r>
    </w:p>
    <w:p w:rsidR="00E95490" w:rsidRPr="00E9092E" w:rsidRDefault="00E95490" w:rsidP="00E95490">
      <w:pPr>
        <w:spacing w:before="120" w:after="120"/>
        <w:jc w:val="both"/>
        <w:rPr>
          <w:rFonts w:ascii="Trebuchet MS" w:hAnsi="Trebuchet MS"/>
        </w:rPr>
      </w:pPr>
      <w:r w:rsidRPr="00E9092E">
        <w:rPr>
          <w:rFonts w:ascii="Trebuchet MS" w:hAnsi="Trebuchet MS"/>
          <w:iCs/>
        </w:rPr>
        <w:t>No science c’est avant tout une micro-brasserie artisanale, un centre de production de nouvelles bières typées. Leur</w:t>
      </w:r>
      <w:r w:rsidR="002829F6">
        <w:rPr>
          <w:rFonts w:ascii="Trebuchet MS" w:hAnsi="Trebuchet MS"/>
          <w:iCs/>
        </w:rPr>
        <w:t>s</w:t>
      </w:r>
      <w:r w:rsidRPr="00E9092E">
        <w:rPr>
          <w:rFonts w:ascii="Trebuchet MS" w:hAnsi="Trebuchet MS"/>
          <w:iCs/>
        </w:rPr>
        <w:t xml:space="preserve"> saveurs jouent de l’amer, l’astringent, des arômes de fruits, de fleurs, de bois et de café</w:t>
      </w:r>
      <w:r w:rsidR="000E3A98">
        <w:rPr>
          <w:rFonts w:ascii="Trebuchet MS" w:hAnsi="Trebuchet MS"/>
          <w:iCs/>
        </w:rPr>
        <w:t>.</w:t>
      </w:r>
    </w:p>
    <w:p w:rsidR="009623AE" w:rsidRPr="00E9092E" w:rsidRDefault="00E95490" w:rsidP="009623AE">
      <w:pPr>
        <w:spacing w:before="120" w:after="120"/>
        <w:jc w:val="both"/>
        <w:rPr>
          <w:rFonts w:ascii="Trebuchet MS" w:hAnsi="Trebuchet MS"/>
          <w:iCs/>
        </w:rPr>
      </w:pPr>
      <w:r w:rsidRPr="00E9092E">
        <w:rPr>
          <w:rFonts w:ascii="Trebuchet MS" w:hAnsi="Trebuchet MS"/>
          <w:iCs/>
        </w:rPr>
        <w:t>No science c’est aussi une plateforme de réflexion et de promotion des produits et sous-produits brassicoles artisanaux, des activités de sensibilisation et d’information pour le consommateur, la promotion générale de la bière artisanale et des produits alimentaires de qualité. </w:t>
      </w:r>
    </w:p>
    <w:p w:rsidR="00984DD7" w:rsidRPr="00E9092E" w:rsidRDefault="00984DD7" w:rsidP="009623AE">
      <w:pPr>
        <w:spacing w:before="120" w:after="120"/>
        <w:jc w:val="both"/>
        <w:rPr>
          <w:rFonts w:ascii="Trebuchet MS" w:hAnsi="Trebuchet MS"/>
          <w:iCs/>
        </w:rPr>
      </w:pPr>
    </w:p>
    <w:p w:rsidR="00984DD7" w:rsidRPr="00E9092E" w:rsidRDefault="00984DD7" w:rsidP="009623AE">
      <w:pPr>
        <w:spacing w:before="120" w:after="120"/>
        <w:jc w:val="both"/>
        <w:rPr>
          <w:rFonts w:ascii="Trebuchet MS" w:hAnsi="Trebuchet MS"/>
          <w:iCs/>
        </w:rPr>
      </w:pPr>
    </w:p>
    <w:p w:rsidR="00984DD7" w:rsidRPr="00E9092E" w:rsidRDefault="00984DD7" w:rsidP="009623AE">
      <w:pPr>
        <w:spacing w:before="120" w:after="120"/>
        <w:jc w:val="both"/>
        <w:rPr>
          <w:rFonts w:ascii="Trebuchet MS" w:hAnsi="Trebuchet MS"/>
          <w:iCs/>
        </w:rPr>
      </w:pPr>
    </w:p>
    <w:p w:rsidR="00C524D9" w:rsidRPr="002829F6" w:rsidRDefault="00C524D9" w:rsidP="00265A69">
      <w:pPr>
        <w:jc w:val="both"/>
        <w:rPr>
          <w:rFonts w:ascii="Trebuchet MS" w:hAnsi="Trebuchet MS"/>
        </w:rPr>
      </w:pPr>
    </w:p>
    <w:sectPr w:rsidR="00C524D9" w:rsidRPr="00282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0919"/>
    <w:multiLevelType w:val="hybridMultilevel"/>
    <w:tmpl w:val="4522BC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6B"/>
    <w:rsid w:val="000053BF"/>
    <w:rsid w:val="0001093A"/>
    <w:rsid w:val="00017619"/>
    <w:rsid w:val="0007367C"/>
    <w:rsid w:val="00086E10"/>
    <w:rsid w:val="000E3A98"/>
    <w:rsid w:val="00103660"/>
    <w:rsid w:val="001178B2"/>
    <w:rsid w:val="001A66CA"/>
    <w:rsid w:val="001E4A97"/>
    <w:rsid w:val="002063E2"/>
    <w:rsid w:val="00221CD6"/>
    <w:rsid w:val="00265A69"/>
    <w:rsid w:val="002829F6"/>
    <w:rsid w:val="002C3DFE"/>
    <w:rsid w:val="00322AE0"/>
    <w:rsid w:val="0035522E"/>
    <w:rsid w:val="003F341F"/>
    <w:rsid w:val="004071CF"/>
    <w:rsid w:val="004B2B03"/>
    <w:rsid w:val="004E7035"/>
    <w:rsid w:val="0052256B"/>
    <w:rsid w:val="005727A8"/>
    <w:rsid w:val="005C1602"/>
    <w:rsid w:val="00636C43"/>
    <w:rsid w:val="00650C53"/>
    <w:rsid w:val="00662C3B"/>
    <w:rsid w:val="00663DBD"/>
    <w:rsid w:val="006B6EA0"/>
    <w:rsid w:val="00742F98"/>
    <w:rsid w:val="00787B2B"/>
    <w:rsid w:val="00792A53"/>
    <w:rsid w:val="007A6271"/>
    <w:rsid w:val="007F5311"/>
    <w:rsid w:val="008A7B9E"/>
    <w:rsid w:val="009623AE"/>
    <w:rsid w:val="00984DD7"/>
    <w:rsid w:val="00A248A0"/>
    <w:rsid w:val="00A973FF"/>
    <w:rsid w:val="00AA7A4C"/>
    <w:rsid w:val="00B15A0B"/>
    <w:rsid w:val="00BD4256"/>
    <w:rsid w:val="00C07042"/>
    <w:rsid w:val="00C500B6"/>
    <w:rsid w:val="00C524D9"/>
    <w:rsid w:val="00C53E17"/>
    <w:rsid w:val="00CC2817"/>
    <w:rsid w:val="00D3202B"/>
    <w:rsid w:val="00DC2ACE"/>
    <w:rsid w:val="00E81632"/>
    <w:rsid w:val="00E9092E"/>
    <w:rsid w:val="00E95490"/>
    <w:rsid w:val="00EB001A"/>
    <w:rsid w:val="00EC3BE1"/>
    <w:rsid w:val="00F5629C"/>
    <w:rsid w:val="00F57225"/>
    <w:rsid w:val="00F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52256B"/>
    <w:rPr>
      <w:b/>
      <w:bCs/>
    </w:rPr>
  </w:style>
  <w:style w:type="paragraph" w:customStyle="1" w:styleId="Default">
    <w:name w:val="Default"/>
    <w:rsid w:val="003F34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973FF"/>
    <w:pPr>
      <w:ind w:left="720"/>
      <w:contextualSpacing/>
    </w:pPr>
    <w:rPr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BE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063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63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63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63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63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52256B"/>
    <w:rPr>
      <w:b/>
      <w:bCs/>
    </w:rPr>
  </w:style>
  <w:style w:type="paragraph" w:customStyle="1" w:styleId="Default">
    <w:name w:val="Default"/>
    <w:rsid w:val="003F34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973FF"/>
    <w:pPr>
      <w:ind w:left="720"/>
      <w:contextualSpacing/>
    </w:pPr>
    <w:rPr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BE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063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63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63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63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63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SDRB-GOMB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Dorothée</dc:creator>
  <cp:lastModifiedBy>DECAMPS Barbara</cp:lastModifiedBy>
  <cp:revision>3</cp:revision>
  <dcterms:created xsi:type="dcterms:W3CDTF">2016-04-12T10:25:00Z</dcterms:created>
  <dcterms:modified xsi:type="dcterms:W3CDTF">2016-04-15T08:13:00Z</dcterms:modified>
</cp:coreProperties>
</file>