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B20A" w14:textId="77777777" w:rsidR="00F43C6C" w:rsidRDefault="00F43C6C" w:rsidP="0071093A">
      <w:pPr>
        <w:spacing w:line="336" w:lineRule="auto"/>
        <w:jc w:val="center"/>
        <w:rPr>
          <w:rFonts w:ascii="Gill Sans" w:eastAsia="Gill Sans" w:hAnsi="Gill Sans" w:cs="Gill Sans"/>
          <w:b/>
        </w:rPr>
      </w:pPr>
    </w:p>
    <w:p w14:paraId="3D46D70A" w14:textId="2C32E4AE" w:rsidR="00F43C6C" w:rsidRDefault="0071093A" w:rsidP="0071093A">
      <w:pPr>
        <w:spacing w:line="336" w:lineRule="auto"/>
        <w:jc w:val="center"/>
        <w:rPr>
          <w:rFonts w:ascii="Gill Sans" w:eastAsia="Gill Sans" w:hAnsi="Gill Sans" w:cs="Gill Sans"/>
          <w:b/>
          <w:bCs/>
          <w:color w:val="000000" w:themeColor="text1"/>
        </w:rPr>
      </w:pPr>
      <w:r>
        <w:rPr>
          <w:rFonts w:ascii="Gill Sans" w:eastAsia="Gill Sans" w:hAnsi="Gill Sans" w:cs="Gill Sans"/>
          <w:b/>
          <w:bCs/>
        </w:rPr>
        <w:t>WGBH Installs</w:t>
      </w:r>
      <w:r w:rsidR="002857D0" w:rsidRPr="350E2ED6">
        <w:rPr>
          <w:rFonts w:ascii="Gill Sans" w:eastAsia="Gill Sans" w:hAnsi="Gill Sans" w:cs="Gill Sans"/>
          <w:b/>
          <w:bCs/>
        </w:rPr>
        <w:t xml:space="preserve"> Customize</w:t>
      </w:r>
      <w:r>
        <w:rPr>
          <w:rFonts w:ascii="Gill Sans" w:eastAsia="Gill Sans" w:hAnsi="Gill Sans" w:cs="Gill Sans"/>
          <w:b/>
          <w:bCs/>
        </w:rPr>
        <w:t>d</w:t>
      </w:r>
      <w:r w:rsidR="002857D0" w:rsidRPr="350E2ED6">
        <w:rPr>
          <w:rFonts w:ascii="Gill Sans" w:eastAsia="Gill Sans" w:hAnsi="Gill Sans" w:cs="Gill Sans"/>
          <w:b/>
          <w:bCs/>
        </w:rPr>
        <w:t xml:space="preserve"> </w:t>
      </w:r>
      <w:proofErr w:type="spellStart"/>
      <w:r w:rsidR="002857D0" w:rsidRPr="350E2ED6">
        <w:rPr>
          <w:rFonts w:ascii="Gill Sans" w:eastAsia="Gill Sans" w:hAnsi="Gill Sans" w:cs="Gill Sans"/>
          <w:b/>
          <w:bCs/>
        </w:rPr>
        <w:t>MediaPulse</w:t>
      </w:r>
      <w:proofErr w:type="spellEnd"/>
      <w:r w:rsidR="002857D0" w:rsidRPr="350E2ED6">
        <w:rPr>
          <w:rFonts w:ascii="Gill Sans" w:eastAsia="Gill Sans" w:hAnsi="Gill Sans" w:cs="Gill Sans"/>
          <w:b/>
          <w:bCs/>
        </w:rPr>
        <w:t xml:space="preserve"> </w:t>
      </w:r>
      <w:r>
        <w:rPr>
          <w:rFonts w:ascii="Gill Sans" w:eastAsia="Gill Sans" w:hAnsi="Gill Sans" w:cs="Gill Sans"/>
          <w:b/>
          <w:bCs/>
        </w:rPr>
        <w:t xml:space="preserve">System from </w:t>
      </w:r>
      <w:proofErr w:type="spellStart"/>
      <w:r>
        <w:rPr>
          <w:rFonts w:ascii="Gill Sans" w:eastAsia="Gill Sans" w:hAnsi="Gill Sans" w:cs="Gill Sans"/>
          <w:b/>
          <w:bCs/>
        </w:rPr>
        <w:t>Xytech</w:t>
      </w:r>
      <w:proofErr w:type="spellEnd"/>
      <w:r>
        <w:rPr>
          <w:rFonts w:ascii="Gill Sans" w:eastAsia="Gill Sans" w:hAnsi="Gill Sans" w:cs="Gill Sans"/>
          <w:b/>
          <w:bCs/>
        </w:rPr>
        <w:t>,</w:t>
      </w:r>
      <w:r w:rsidR="002857D0" w:rsidRPr="350E2ED6">
        <w:rPr>
          <w:rFonts w:ascii="Gill Sans" w:eastAsia="Gill Sans" w:hAnsi="Gill Sans" w:cs="Gill Sans"/>
          <w:b/>
          <w:bCs/>
        </w:rPr>
        <w:t xml:space="preserve"> </w:t>
      </w:r>
      <w:r w:rsidR="000D3BB5">
        <w:rPr>
          <w:rFonts w:ascii="Gill Sans" w:eastAsia="Gill Sans" w:hAnsi="Gill Sans" w:cs="Gill Sans"/>
          <w:b/>
          <w:bCs/>
        </w:rPr>
        <w:t xml:space="preserve">Supporting </w:t>
      </w:r>
      <w:r>
        <w:rPr>
          <w:rFonts w:ascii="Gill Sans" w:eastAsia="Gill Sans" w:hAnsi="Gill Sans" w:cs="Gill Sans"/>
          <w:b/>
          <w:bCs/>
        </w:rPr>
        <w:t>Creative Department</w:t>
      </w:r>
      <w:r w:rsidR="002857D0">
        <w:rPr>
          <w:rFonts w:ascii="Gill Sans" w:eastAsia="Gill Sans" w:hAnsi="Gill Sans" w:cs="Gill Sans"/>
          <w:b/>
          <w:bCs/>
        </w:rPr>
        <w:t xml:space="preserve">’s </w:t>
      </w:r>
      <w:r>
        <w:rPr>
          <w:rFonts w:ascii="Gill Sans" w:eastAsia="Gill Sans" w:hAnsi="Gill Sans" w:cs="Gill Sans"/>
          <w:b/>
          <w:bCs/>
        </w:rPr>
        <w:t>Needs</w:t>
      </w:r>
    </w:p>
    <w:p w14:paraId="61B47751" w14:textId="77777777" w:rsidR="00F43C6C" w:rsidRDefault="00F43C6C" w:rsidP="0071093A">
      <w:pPr>
        <w:spacing w:line="336" w:lineRule="auto"/>
        <w:rPr>
          <w:rFonts w:ascii="Gill Sans" w:eastAsia="Gill Sans" w:hAnsi="Gill Sans" w:cs="Gill Sans"/>
        </w:rPr>
      </w:pPr>
    </w:p>
    <w:p w14:paraId="635252B6" w14:textId="76ED9112" w:rsidR="00F43C6C" w:rsidRDefault="002857D0" w:rsidP="0071093A">
      <w:pPr>
        <w:spacing w:line="336" w:lineRule="auto"/>
        <w:jc w:val="center"/>
        <w:rPr>
          <w:rFonts w:ascii="Gill Sans" w:eastAsia="Gill Sans" w:hAnsi="Gill Sans" w:cs="Gill Sans"/>
          <w:i/>
          <w:iCs/>
          <w:color w:val="000000" w:themeColor="text1"/>
        </w:rPr>
      </w:pPr>
      <w:proofErr w:type="spellStart"/>
      <w:r w:rsidRPr="350E2ED6">
        <w:rPr>
          <w:rFonts w:ascii="Gill Sans" w:eastAsia="Gill Sans" w:hAnsi="Gill Sans" w:cs="Gill Sans"/>
          <w:i/>
          <w:iCs/>
        </w:rPr>
        <w:t>Xytech</w:t>
      </w:r>
      <w:proofErr w:type="spellEnd"/>
      <w:r w:rsidRPr="350E2ED6">
        <w:rPr>
          <w:rFonts w:ascii="Gill Sans" w:eastAsia="Gill Sans" w:hAnsi="Gill Sans" w:cs="Gill Sans"/>
          <w:i/>
          <w:iCs/>
        </w:rPr>
        <w:t xml:space="preserve"> </w:t>
      </w:r>
      <w:r w:rsidR="000337AB">
        <w:rPr>
          <w:rFonts w:ascii="Gill Sans" w:eastAsia="Gill Sans" w:hAnsi="Gill Sans" w:cs="Gill Sans"/>
          <w:i/>
          <w:iCs/>
        </w:rPr>
        <w:t>leverages</w:t>
      </w:r>
      <w:r w:rsidRPr="350E2ED6">
        <w:rPr>
          <w:rFonts w:ascii="Gill Sans" w:eastAsia="Gill Sans" w:hAnsi="Gill Sans" w:cs="Gill Sans"/>
          <w:i/>
          <w:iCs/>
        </w:rPr>
        <w:t xml:space="preserve"> </w:t>
      </w:r>
      <w:proofErr w:type="spellStart"/>
      <w:r w:rsidR="000337AB">
        <w:rPr>
          <w:rFonts w:ascii="Gill Sans" w:eastAsia="Gill Sans" w:hAnsi="Gill Sans" w:cs="Gill Sans"/>
          <w:i/>
          <w:iCs/>
        </w:rPr>
        <w:t>MediaPulse’s</w:t>
      </w:r>
      <w:proofErr w:type="spellEnd"/>
      <w:r w:rsidR="000337AB">
        <w:rPr>
          <w:rFonts w:ascii="Gill Sans" w:eastAsia="Gill Sans" w:hAnsi="Gill Sans" w:cs="Gill Sans"/>
          <w:i/>
          <w:iCs/>
        </w:rPr>
        <w:t xml:space="preserve"> API structure</w:t>
      </w:r>
      <w:r w:rsidRPr="350E2ED6">
        <w:rPr>
          <w:rFonts w:ascii="Gill Sans" w:eastAsia="Gill Sans" w:hAnsi="Gill Sans" w:cs="Gill Sans"/>
          <w:i/>
          <w:iCs/>
        </w:rPr>
        <w:t xml:space="preserve"> to creat</w:t>
      </w:r>
      <w:r w:rsidR="000337AB">
        <w:rPr>
          <w:rFonts w:ascii="Gill Sans" w:eastAsia="Gill Sans" w:hAnsi="Gill Sans" w:cs="Gill Sans"/>
          <w:i/>
          <w:iCs/>
        </w:rPr>
        <w:t>e a solution that fills</w:t>
      </w:r>
      <w:r w:rsidRPr="350E2ED6">
        <w:rPr>
          <w:rFonts w:ascii="Gill Sans" w:eastAsia="Gill Sans" w:hAnsi="Gill Sans" w:cs="Gill Sans"/>
          <w:i/>
          <w:iCs/>
        </w:rPr>
        <w:t xml:space="preserve"> </w:t>
      </w:r>
      <w:r w:rsidR="000337AB">
        <w:rPr>
          <w:rFonts w:ascii="Gill Sans" w:eastAsia="Gill Sans" w:hAnsi="Gill Sans" w:cs="Gill Sans"/>
          <w:i/>
          <w:iCs/>
        </w:rPr>
        <w:t xml:space="preserve">the </w:t>
      </w:r>
      <w:r w:rsidR="000337AB" w:rsidRPr="350E2ED6">
        <w:rPr>
          <w:rFonts w:ascii="Gill Sans" w:eastAsia="Gill Sans" w:hAnsi="Gill Sans" w:cs="Gill Sans"/>
          <w:i/>
          <w:iCs/>
        </w:rPr>
        <w:t>public television and radio station</w:t>
      </w:r>
      <w:r w:rsidR="000337AB">
        <w:rPr>
          <w:rFonts w:ascii="Gill Sans" w:eastAsia="Gill Sans" w:hAnsi="Gill Sans" w:cs="Gill Sans"/>
          <w:i/>
          <w:iCs/>
        </w:rPr>
        <w:t>’s</w:t>
      </w:r>
      <w:r w:rsidR="0071093A">
        <w:rPr>
          <w:rFonts w:ascii="Gill Sans" w:eastAsia="Gill Sans" w:hAnsi="Gill Sans" w:cs="Gill Sans"/>
          <w:i/>
          <w:iCs/>
        </w:rPr>
        <w:t xml:space="preserve"> facilities management needs </w:t>
      </w:r>
      <w:r w:rsidR="002C2B44">
        <w:rPr>
          <w:rFonts w:ascii="Gill Sans" w:eastAsia="Gill Sans" w:hAnsi="Gill Sans" w:cs="Gill Sans"/>
          <w:i/>
          <w:iCs/>
        </w:rPr>
        <w:t>and</w:t>
      </w:r>
      <w:r w:rsidR="00FB04E7">
        <w:rPr>
          <w:rFonts w:ascii="Gill Sans" w:eastAsia="Gill Sans" w:hAnsi="Gill Sans" w:cs="Gill Sans"/>
          <w:i/>
          <w:iCs/>
        </w:rPr>
        <w:t xml:space="preserve"> assists</w:t>
      </w:r>
      <w:r w:rsidR="0071093A">
        <w:rPr>
          <w:rFonts w:ascii="Gill Sans" w:eastAsia="Gill Sans" w:hAnsi="Gill Sans" w:cs="Gill Sans"/>
          <w:i/>
          <w:iCs/>
        </w:rPr>
        <w:t xml:space="preserve"> its </w:t>
      </w:r>
      <w:r w:rsidR="00BF0D8F">
        <w:rPr>
          <w:rFonts w:ascii="Gill Sans" w:eastAsia="Gill Sans" w:hAnsi="Gill Sans" w:cs="Gill Sans"/>
          <w:i/>
          <w:iCs/>
        </w:rPr>
        <w:t>C</w:t>
      </w:r>
      <w:r w:rsidR="0071093A">
        <w:rPr>
          <w:rFonts w:ascii="Gill Sans" w:eastAsia="Gill Sans" w:hAnsi="Gill Sans" w:cs="Gill Sans"/>
          <w:i/>
          <w:iCs/>
        </w:rPr>
        <w:t>reative department</w:t>
      </w:r>
    </w:p>
    <w:p w14:paraId="683C0CB9" w14:textId="77777777" w:rsidR="00F43C6C" w:rsidRDefault="00F43C6C">
      <w:pPr>
        <w:rPr>
          <w:rFonts w:ascii="Gill Sans" w:eastAsia="Gill Sans" w:hAnsi="Gill Sans" w:cs="Gill Sans"/>
          <w:sz w:val="22"/>
          <w:szCs w:val="22"/>
        </w:rPr>
      </w:pPr>
    </w:p>
    <w:p w14:paraId="62C0F1AB" w14:textId="0FA1A582" w:rsidR="00F43C6C" w:rsidRDefault="00BF0D8F" w:rsidP="350E2ED6">
      <w:pPr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0071093A"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79FC93" wp14:editId="4B7E69BE">
            <wp:simplePos x="0" y="0"/>
            <wp:positionH relativeFrom="column">
              <wp:posOffset>2787650</wp:posOffset>
            </wp:positionH>
            <wp:positionV relativeFrom="paragraph">
              <wp:posOffset>158115</wp:posOffset>
            </wp:positionV>
            <wp:extent cx="2584450" cy="1981200"/>
            <wp:effectExtent l="0" t="0" r="6350" b="0"/>
            <wp:wrapSquare wrapText="bothSides"/>
            <wp:docPr id="11959401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0C82" w14:textId="05B86FB2" w:rsidR="00F43C6C" w:rsidRPr="0071093A" w:rsidRDefault="002857D0" w:rsidP="350E2ED6">
      <w:pPr>
        <w:spacing w:line="336" w:lineRule="auto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bookmarkStart w:id="0" w:name="_gjdgxs" w:colFirst="0" w:colLast="0"/>
      <w:bookmarkEnd w:id="0"/>
      <w:r w:rsidRPr="0071093A">
        <w:rPr>
          <w:rFonts w:ascii="Gill Sans" w:eastAsia="Gill Sans" w:hAnsi="Gill Sans" w:cs="Gill Sans"/>
          <w:b/>
          <w:bCs/>
          <w:sz w:val="22"/>
          <w:szCs w:val="22"/>
        </w:rPr>
        <w:t>Boston, March XX, 2018</w:t>
      </w:r>
      <w:r w:rsidRPr="0071093A">
        <w:rPr>
          <w:rFonts w:ascii="Gill Sans" w:eastAsia="Gill Sans" w:hAnsi="Gill Sans" w:cs="Gill Sans"/>
          <w:sz w:val="22"/>
          <w:szCs w:val="22"/>
        </w:rPr>
        <w:t xml:space="preserve"> — </w:t>
      </w:r>
      <w:r w:rsidR="001672E7" w:rsidRPr="001672E7">
        <w:rPr>
          <w:rFonts w:ascii="Gill Sans" w:eastAsia="Gill Sans" w:hAnsi="Gill Sans" w:cs="Gill Sans"/>
          <w:sz w:val="22"/>
          <w:szCs w:val="22"/>
        </w:rPr>
        <w:t>As original members of PBS and National Public Radio, WGBH Television and Radio of Boston have broadcast histories as storied as they are long.  When the venerable broadcast operations needed a way to streamline their facilities management</w:t>
      </w:r>
      <w:r w:rsidR="001672E7">
        <w:rPr>
          <w:rFonts w:ascii="Gill Sans" w:eastAsia="Gill Sans" w:hAnsi="Gill Sans" w:cs="Gill Sans"/>
          <w:sz w:val="22"/>
          <w:szCs w:val="22"/>
        </w:rPr>
        <w:t xml:space="preserve">, </w:t>
      </w:r>
      <w:r w:rsidR="0071093A">
        <w:rPr>
          <w:rFonts w:ascii="Gill Sans" w:eastAsia="Gill Sans" w:hAnsi="Gill Sans" w:cs="Gill Sans"/>
          <w:sz w:val="22"/>
          <w:szCs w:val="22"/>
        </w:rPr>
        <w:t xml:space="preserve">it turned to </w:t>
      </w:r>
      <w:hyperlink r:id="rId6" w:history="1">
        <w:proofErr w:type="spellStart"/>
        <w:r w:rsidR="0071093A" w:rsidRPr="0071093A">
          <w:rPr>
            <w:rStyle w:val="Hyperlink"/>
            <w:rFonts w:ascii="Gill Sans" w:eastAsia="Gill Sans" w:hAnsi="Gill Sans" w:cs="Gill Sans"/>
            <w:sz w:val="22"/>
            <w:szCs w:val="22"/>
          </w:rPr>
          <w:t>Xytech</w:t>
        </w:r>
      </w:hyperlink>
      <w:r w:rsidR="0071093A">
        <w:rPr>
          <w:rFonts w:ascii="Gill Sans" w:eastAsia="Gill Sans" w:hAnsi="Gill Sans" w:cs="Gill Sans"/>
          <w:sz w:val="22"/>
          <w:szCs w:val="22"/>
        </w:rPr>
        <w:t>’s</w:t>
      </w:r>
      <w:proofErr w:type="spellEnd"/>
      <w:r w:rsidRPr="0071093A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="000503DA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0503DA">
        <w:rPr>
          <w:rFonts w:ascii="Gill Sans" w:eastAsia="Gill Sans" w:hAnsi="Gill Sans" w:cs="Gill Sans"/>
          <w:sz w:val="22"/>
          <w:szCs w:val="22"/>
        </w:rPr>
        <w:t xml:space="preserve"> </w:t>
      </w:r>
      <w:r w:rsidR="0071093A">
        <w:rPr>
          <w:rFonts w:ascii="Gill Sans" w:eastAsia="Gill Sans" w:hAnsi="Gill Sans" w:cs="Gill Sans"/>
          <w:sz w:val="22"/>
          <w:szCs w:val="22"/>
        </w:rPr>
        <w:t xml:space="preserve">for facility and asset management. Erik </w:t>
      </w:r>
      <w:proofErr w:type="spellStart"/>
      <w:r w:rsidR="0071093A"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 w:rsidR="0071093A">
        <w:rPr>
          <w:rFonts w:ascii="Gill Sans" w:eastAsia="Gill Sans" w:hAnsi="Gill Sans" w:cs="Gill Sans"/>
          <w:sz w:val="22"/>
          <w:szCs w:val="22"/>
        </w:rPr>
        <w:t>, technical project m</w:t>
      </w:r>
      <w:r w:rsidRPr="0071093A">
        <w:rPr>
          <w:rFonts w:ascii="Gill Sans" w:eastAsia="Gill Sans" w:hAnsi="Gill Sans" w:cs="Gill Sans"/>
          <w:sz w:val="22"/>
          <w:szCs w:val="22"/>
        </w:rPr>
        <w:t xml:space="preserve">anager at WGBH, said the user-friendly </w:t>
      </w:r>
      <w:proofErr w:type="gramStart"/>
      <w:r w:rsidR="0071093A" w:rsidRPr="0071093A">
        <w:rPr>
          <w:rFonts w:ascii="Gill Sans" w:eastAsia="Gill Sans" w:hAnsi="Gill Sans" w:cs="Gill Sans"/>
          <w:sz w:val="22"/>
          <w:szCs w:val="22"/>
        </w:rPr>
        <w:t xml:space="preserve">features of </w:t>
      </w:r>
      <w:proofErr w:type="spellStart"/>
      <w:r w:rsidR="0071093A" w:rsidRPr="0071093A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71093A" w:rsidRPr="0071093A">
        <w:rPr>
          <w:rFonts w:ascii="Gill Sans" w:eastAsia="Gill Sans" w:hAnsi="Gill Sans" w:cs="Gill Sans"/>
          <w:sz w:val="22"/>
          <w:szCs w:val="22"/>
        </w:rPr>
        <w:t xml:space="preserve"> Sky</w:t>
      </w:r>
      <w:r w:rsidR="00712F37">
        <w:rPr>
          <w:rFonts w:ascii="Gill Sans" w:eastAsia="Gill Sans" w:hAnsi="Gill Sans" w:cs="Gill Sans"/>
          <w:sz w:val="22"/>
          <w:szCs w:val="22"/>
        </w:rPr>
        <w:t>,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 </w:t>
      </w:r>
      <w:r w:rsidR="0071093A" w:rsidRPr="0071093A">
        <w:rPr>
          <w:rFonts w:ascii="Gill Sans" w:eastAsia="Gill Sans" w:hAnsi="Gill Sans" w:cs="Gill Sans"/>
          <w:sz w:val="22"/>
          <w:szCs w:val="22"/>
        </w:rPr>
        <w:t>the software’s web-based user interface</w:t>
      </w:r>
      <w:r w:rsidR="00712F37">
        <w:rPr>
          <w:rFonts w:ascii="Gill Sans" w:eastAsia="Gill Sans" w:hAnsi="Gill Sans" w:cs="Gill Sans"/>
          <w:sz w:val="22"/>
          <w:szCs w:val="22"/>
        </w:rPr>
        <w:t>,</w:t>
      </w:r>
      <w:r w:rsidR="0071093A" w:rsidRPr="0071093A">
        <w:rPr>
          <w:rFonts w:ascii="Gill Sans" w:eastAsia="Gill Sans" w:hAnsi="Gill Sans" w:cs="Gill Sans"/>
          <w:sz w:val="22"/>
          <w:szCs w:val="22"/>
        </w:rPr>
        <w:t xml:space="preserve"> </w:t>
      </w:r>
      <w:r w:rsidR="00712F37">
        <w:rPr>
          <w:rFonts w:ascii="Gill Sans" w:eastAsia="Gill Sans" w:hAnsi="Gill Sans" w:cs="Gill Sans"/>
          <w:sz w:val="22"/>
          <w:szCs w:val="22"/>
        </w:rPr>
        <w:t>is</w:t>
      </w:r>
      <w:proofErr w:type="gramEnd"/>
      <w:r w:rsidRPr="0071093A">
        <w:rPr>
          <w:rFonts w:ascii="Gill Sans" w:eastAsia="Gill Sans" w:hAnsi="Gill Sans" w:cs="Gill Sans"/>
          <w:sz w:val="22"/>
          <w:szCs w:val="22"/>
        </w:rPr>
        <w:t xml:space="preserve"> what first drew the station to the software</w:t>
      </w:r>
      <w:r w:rsidR="350E2ED6" w:rsidRPr="0071093A">
        <w:rPr>
          <w:rFonts w:ascii="Gill Sans" w:eastAsia="Gill Sans" w:hAnsi="Gill Sans" w:cs="Gill Sans"/>
          <w:sz w:val="22"/>
          <w:szCs w:val="22"/>
        </w:rPr>
        <w:t>.</w:t>
      </w:r>
    </w:p>
    <w:p w14:paraId="79609377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1" w:name="_1fob9te" w:colFirst="0" w:colLast="0"/>
      <w:bookmarkEnd w:id="1"/>
    </w:p>
    <w:p w14:paraId="09063DEF" w14:textId="7ED9FFDD" w:rsidR="00F43C6C" w:rsidRDefault="002857D0" w:rsidP="350E2ED6">
      <w:pPr>
        <w:widowControl w:val="0"/>
        <w:spacing w:line="336" w:lineRule="auto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“</w:t>
      </w:r>
      <w:r>
        <w:rPr>
          <w:rFonts w:ascii="Gill Sans" w:eastAsia="Gill Sans" w:hAnsi="Gill Sans" w:cs="Gill Sans"/>
          <w:sz w:val="22"/>
          <w:szCs w:val="22"/>
        </w:rPr>
        <w:t xml:space="preserve">We were an </w:t>
      </w:r>
      <w:r w:rsidR="001D63F3">
        <w:rPr>
          <w:rFonts w:ascii="Gill Sans" w:eastAsia="Gill Sans" w:hAnsi="Gill Sans" w:cs="Gill Sans"/>
          <w:sz w:val="22"/>
          <w:szCs w:val="22"/>
        </w:rPr>
        <w:t>E</w:t>
      </w:r>
      <w:r>
        <w:rPr>
          <w:rFonts w:ascii="Gill Sans" w:eastAsia="Gill Sans" w:hAnsi="Gill Sans" w:cs="Gill Sans"/>
          <w:sz w:val="22"/>
          <w:szCs w:val="22"/>
        </w:rPr>
        <w:t xml:space="preserve">nterprise client of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for many years and had a long relationship with them</w:t>
      </w:r>
      <w:r w:rsidR="001D63F3">
        <w:rPr>
          <w:rFonts w:ascii="Gill Sans" w:eastAsia="Gill Sans" w:hAnsi="Gill Sans" w:cs="Gill Sans"/>
          <w:sz w:val="22"/>
          <w:szCs w:val="22"/>
        </w:rPr>
        <w:t>. W</w:t>
      </w:r>
      <w:r>
        <w:rPr>
          <w:rFonts w:ascii="Gill Sans" w:eastAsia="Gill Sans" w:hAnsi="Gill Sans" w:cs="Gill Sans"/>
          <w:sz w:val="22"/>
          <w:szCs w:val="22"/>
        </w:rPr>
        <w:t xml:space="preserve">e </w:t>
      </w:r>
      <w:r w:rsidR="001D63F3">
        <w:rPr>
          <w:rFonts w:ascii="Gill Sans" w:eastAsia="Gill Sans" w:hAnsi="Gill Sans" w:cs="Gill Sans"/>
          <w:sz w:val="22"/>
          <w:szCs w:val="22"/>
        </w:rPr>
        <w:t xml:space="preserve">decided it was </w:t>
      </w:r>
      <w:r w:rsidR="00230F93">
        <w:rPr>
          <w:rFonts w:ascii="Gill Sans" w:eastAsia="Gill Sans" w:hAnsi="Gill Sans" w:cs="Gill Sans"/>
          <w:sz w:val="22"/>
          <w:szCs w:val="22"/>
        </w:rPr>
        <w:t xml:space="preserve">time </w:t>
      </w:r>
      <w:r>
        <w:rPr>
          <w:rFonts w:ascii="Gill Sans" w:eastAsia="Gill Sans" w:hAnsi="Gill Sans" w:cs="Gill Sans"/>
          <w:sz w:val="22"/>
          <w:szCs w:val="22"/>
        </w:rPr>
        <w:t>to take the next step in streamlining our facilities management,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”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said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. </w:t>
      </w:r>
      <w:r>
        <w:rPr>
          <w:rFonts w:ascii="Gill Sans" w:eastAsia="Gill Sans" w:hAnsi="Gill Sans" w:cs="Gill Sans"/>
          <w:sz w:val="22"/>
          <w:szCs w:val="22"/>
        </w:rPr>
        <w:t xml:space="preserve">“We chose to deploy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within our instance </w:t>
      </w:r>
      <w:r w:rsidR="000503DA">
        <w:rPr>
          <w:rFonts w:ascii="Gill Sans" w:eastAsia="Gill Sans" w:hAnsi="Gill Sans" w:cs="Gill Sans"/>
          <w:sz w:val="22"/>
          <w:szCs w:val="22"/>
        </w:rPr>
        <w:t>with the</w:t>
      </w:r>
      <w:r>
        <w:rPr>
          <w:rFonts w:ascii="Gill Sans" w:eastAsia="Gill Sans" w:hAnsi="Gill Sans" w:cs="Gill Sans"/>
          <w:sz w:val="22"/>
          <w:szCs w:val="22"/>
        </w:rPr>
        <w:t xml:space="preserve"> Sky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 Web UI</w:t>
      </w:r>
      <w:r>
        <w:rPr>
          <w:rFonts w:ascii="Gill Sans" w:eastAsia="Gill Sans" w:hAnsi="Gill Sans" w:cs="Gill Sans"/>
          <w:sz w:val="22"/>
          <w:szCs w:val="22"/>
        </w:rPr>
        <w:t xml:space="preserve">, letting us do zero-touch deployment, a heavy focus on mobile and no client </w:t>
      </w:r>
      <w:r w:rsidR="000503DA">
        <w:rPr>
          <w:rFonts w:ascii="Gill Sans" w:eastAsia="Gill Sans" w:hAnsi="Gill Sans" w:cs="Gill Sans"/>
          <w:sz w:val="22"/>
          <w:szCs w:val="22"/>
        </w:rPr>
        <w:t>installation</w:t>
      </w:r>
      <w:r>
        <w:rPr>
          <w:rFonts w:ascii="Gill Sans" w:eastAsia="Gill Sans" w:hAnsi="Gill Sans" w:cs="Gill Sans"/>
          <w:sz w:val="22"/>
          <w:szCs w:val="22"/>
        </w:rPr>
        <w:t>. Those were really important features for us.”</w:t>
      </w:r>
    </w:p>
    <w:p w14:paraId="4F82BD7C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65AC18B5" w14:textId="0C39AA57" w:rsidR="00F43C6C" w:rsidRDefault="000503DA" w:rsidP="350E2ED6">
      <w:pPr>
        <w:widowControl w:val="0"/>
        <w:spacing w:line="336" w:lineRule="auto"/>
        <w:rPr>
          <w:rFonts w:ascii="Gill Sans" w:eastAsia="Gill Sans" w:hAnsi="Gill Sans" w:cs="Gill Sans"/>
          <w:b/>
          <w:bCs/>
          <w:sz w:val="22"/>
          <w:szCs w:val="22"/>
        </w:rPr>
      </w:pPr>
      <w:r>
        <w:rPr>
          <w:rFonts w:ascii="Gill Sans" w:eastAsia="Gill Sans" w:hAnsi="Gill Sans" w:cs="Gill Sans"/>
          <w:b/>
          <w:bCs/>
          <w:sz w:val="22"/>
          <w:szCs w:val="22"/>
        </w:rPr>
        <w:t>Simplified</w:t>
      </w:r>
      <w:r w:rsidRPr="350E2ED6">
        <w:rPr>
          <w:rFonts w:ascii="Gill Sans" w:eastAsia="Gill Sans" w:hAnsi="Gill Sans" w:cs="Gill Sans"/>
          <w:b/>
          <w:bCs/>
          <w:sz w:val="22"/>
          <w:szCs w:val="22"/>
        </w:rPr>
        <w:t xml:space="preserve"> </w:t>
      </w:r>
      <w:r w:rsidR="350E2ED6" w:rsidRPr="350E2ED6">
        <w:rPr>
          <w:rFonts w:ascii="Gill Sans" w:eastAsia="Gill Sans" w:hAnsi="Gill Sans" w:cs="Gill Sans"/>
          <w:b/>
          <w:bCs/>
          <w:sz w:val="22"/>
          <w:szCs w:val="22"/>
        </w:rPr>
        <w:t>Integration</w:t>
      </w:r>
    </w:p>
    <w:p w14:paraId="163CCFB8" w14:textId="58764D10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WGBH also chose to deploy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="00743A60">
        <w:rPr>
          <w:rFonts w:ascii="Gill Sans" w:eastAsia="Gill Sans" w:hAnsi="Gill Sans" w:cs="Gill Sans"/>
          <w:sz w:val="22"/>
          <w:szCs w:val="22"/>
        </w:rPr>
        <w:t>in</w:t>
      </w:r>
      <w:r w:rsidR="00743A60"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its </w:t>
      </w:r>
      <w:r w:rsidR="00C52DA5">
        <w:rPr>
          <w:rFonts w:ascii="Gill Sans" w:eastAsia="Gill Sans" w:hAnsi="Gill Sans" w:cs="Gill Sans"/>
          <w:sz w:val="22"/>
          <w:szCs w:val="22"/>
        </w:rPr>
        <w:t>C</w:t>
      </w:r>
      <w:r w:rsidR="00C52DA5" w:rsidRPr="350E2ED6">
        <w:rPr>
          <w:rFonts w:ascii="Gill Sans" w:eastAsia="Gill Sans" w:hAnsi="Gill Sans" w:cs="Gill Sans"/>
          <w:sz w:val="22"/>
          <w:szCs w:val="22"/>
        </w:rPr>
        <w:t xml:space="preserve">reative </w:t>
      </w:r>
      <w:r w:rsidRPr="350E2ED6">
        <w:rPr>
          <w:rFonts w:ascii="Gill Sans" w:eastAsia="Gill Sans" w:hAnsi="Gill Sans" w:cs="Gill Sans"/>
          <w:sz w:val="22"/>
          <w:szCs w:val="22"/>
        </w:rPr>
        <w:t>department</w:t>
      </w:r>
      <w:r w:rsidR="00E75741">
        <w:rPr>
          <w:rFonts w:ascii="Gill Sans" w:eastAsia="Gill Sans" w:hAnsi="Gill Sans" w:cs="Gill Sans"/>
          <w:sz w:val="22"/>
          <w:szCs w:val="22"/>
        </w:rPr>
        <w:t xml:space="preserve">,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an area requiring </w:t>
      </w:r>
      <w:r w:rsidR="00743A60">
        <w:rPr>
          <w:rFonts w:ascii="Gill Sans" w:eastAsia="Gill Sans" w:hAnsi="Gill Sans" w:cs="Gill Sans"/>
          <w:sz w:val="22"/>
          <w:szCs w:val="22"/>
        </w:rPr>
        <w:t xml:space="preserve">some of the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same scheduling and billing needs as WGBH’s existing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users. WGBH worked with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D</w:t>
      </w:r>
      <w:r w:rsidR="0071093A">
        <w:rPr>
          <w:rFonts w:ascii="Gill Sans" w:eastAsia="Gill Sans" w:hAnsi="Gill Sans" w:cs="Gill Sans"/>
          <w:sz w:val="22"/>
          <w:szCs w:val="22"/>
        </w:rPr>
        <w:t>irector of Product Integration and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Workflow Automation</w:t>
      </w:r>
      <w:r w:rsidR="00E75741">
        <w:rPr>
          <w:rFonts w:ascii="Gill Sans" w:eastAsia="Gill Sans" w:hAnsi="Gill Sans" w:cs="Gill Sans"/>
          <w:sz w:val="22"/>
          <w:szCs w:val="22"/>
        </w:rPr>
        <w:t>,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Tanmay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Goel</w:t>
      </w:r>
      <w:proofErr w:type="spellEnd"/>
      <w:r w:rsidR="00E75741">
        <w:rPr>
          <w:rFonts w:ascii="Gill Sans" w:eastAsia="Gill Sans" w:hAnsi="Gill Sans" w:cs="Gill Sans"/>
          <w:sz w:val="22"/>
          <w:szCs w:val="22"/>
        </w:rPr>
        <w:t>,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leveraging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the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0503DA">
        <w:rPr>
          <w:rFonts w:ascii="Gill Sans" w:eastAsia="Gill Sans" w:hAnsi="Gill Sans" w:cs="Gill Sans"/>
          <w:sz w:val="22"/>
          <w:szCs w:val="22"/>
        </w:rPr>
        <w:t xml:space="preserve"> Development Platform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to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quickly </w:t>
      </w:r>
      <w:r w:rsidRPr="350E2ED6">
        <w:rPr>
          <w:rFonts w:ascii="Gill Sans" w:eastAsia="Gill Sans" w:hAnsi="Gill Sans" w:cs="Gill Sans"/>
          <w:sz w:val="22"/>
          <w:szCs w:val="22"/>
        </w:rPr>
        <w:t>create a customized solution.</w:t>
      </w:r>
    </w:p>
    <w:p w14:paraId="35F971E7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D937D44" w14:textId="64354C06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“Our </w:t>
      </w:r>
      <w:r w:rsidR="00743A60">
        <w:rPr>
          <w:rFonts w:ascii="Gill Sans" w:eastAsia="Gill Sans" w:hAnsi="Gill Sans" w:cs="Gill Sans"/>
          <w:sz w:val="22"/>
          <w:szCs w:val="22"/>
        </w:rPr>
        <w:t>C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reative department had a few </w:t>
      </w:r>
      <w:r w:rsidR="00BD453D">
        <w:rPr>
          <w:rFonts w:ascii="Gill Sans" w:eastAsia="Gill Sans" w:hAnsi="Gill Sans" w:cs="Gill Sans"/>
          <w:sz w:val="22"/>
          <w:szCs w:val="22"/>
        </w:rPr>
        <w:t>challenges</w:t>
      </w:r>
      <w:r w:rsidR="00230F93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we felt we could address with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Sky,”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explained. “So, we worked with </w:t>
      </w:r>
      <w:proofErr w:type="spellStart"/>
      <w:r w:rsidR="00E75741">
        <w:rPr>
          <w:rFonts w:ascii="Gill Sans" w:eastAsia="Gill Sans" w:hAnsi="Gill Sans" w:cs="Gill Sans"/>
          <w:sz w:val="22"/>
          <w:szCs w:val="22"/>
        </w:rPr>
        <w:t>Goel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and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MediaPulse’s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API structure to do some really fun things.”</w:t>
      </w:r>
    </w:p>
    <w:p w14:paraId="5E396514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5AE7A620" w14:textId="02D9C966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lastRenderedPageBreak/>
        <w:t>Goel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worked with WGBH’s team to roll out a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custom configured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front-end for its </w:t>
      </w:r>
      <w:r w:rsidR="009F22B8">
        <w:rPr>
          <w:rFonts w:ascii="Gill Sans" w:eastAsia="Gill Sans" w:hAnsi="Gill Sans" w:cs="Gill Sans"/>
          <w:sz w:val="22"/>
          <w:szCs w:val="22"/>
        </w:rPr>
        <w:t>C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reative users, letting </w:t>
      </w:r>
      <w:r w:rsidR="009F22B8">
        <w:rPr>
          <w:rFonts w:ascii="Gill Sans" w:eastAsia="Gill Sans" w:hAnsi="Gill Sans" w:cs="Gill Sans"/>
          <w:sz w:val="22"/>
          <w:szCs w:val="22"/>
        </w:rPr>
        <w:t>them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raise requests and scope out bodies of work.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These requests are automatically converted to </w:t>
      </w:r>
      <w:proofErr w:type="spellStart"/>
      <w:r w:rsidR="000503DA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0503DA">
        <w:rPr>
          <w:rFonts w:ascii="Gill Sans" w:eastAsia="Gill Sans" w:hAnsi="Gill Sans" w:cs="Gill Sans"/>
          <w:sz w:val="22"/>
          <w:szCs w:val="22"/>
        </w:rPr>
        <w:t xml:space="preserve"> Work Orders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so </w:t>
      </w:r>
      <w:r w:rsidR="00494EE1">
        <w:rPr>
          <w:rFonts w:ascii="Gill Sans" w:eastAsia="Gill Sans" w:hAnsi="Gill Sans" w:cs="Gill Sans"/>
          <w:sz w:val="22"/>
          <w:szCs w:val="22"/>
        </w:rPr>
        <w:t>staff</w:t>
      </w:r>
      <w:r w:rsidR="00494EE1"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can schedule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quickly and easily. The scheduled events are seamlessly processed into </w:t>
      </w:r>
      <w:r w:rsidRPr="350E2ED6">
        <w:rPr>
          <w:rFonts w:ascii="Gill Sans" w:eastAsia="Gill Sans" w:hAnsi="Gill Sans" w:cs="Gill Sans"/>
          <w:sz w:val="22"/>
          <w:szCs w:val="22"/>
        </w:rPr>
        <w:t>invoices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 </w:t>
      </w:r>
      <w:r w:rsidR="00F71066">
        <w:rPr>
          <w:rFonts w:ascii="Gill Sans" w:eastAsia="Gill Sans" w:hAnsi="Gill Sans" w:cs="Gill Sans"/>
          <w:sz w:val="22"/>
          <w:szCs w:val="22"/>
        </w:rPr>
        <w:t xml:space="preserve">significantly reducing </w:t>
      </w:r>
      <w:r w:rsidR="000503DA">
        <w:rPr>
          <w:rFonts w:ascii="Gill Sans" w:eastAsia="Gill Sans" w:hAnsi="Gill Sans" w:cs="Gill Sans"/>
          <w:sz w:val="22"/>
          <w:szCs w:val="22"/>
        </w:rPr>
        <w:t>the latency period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. WGBH uses the </w:t>
      </w:r>
      <w:proofErr w:type="spellStart"/>
      <w:r w:rsidR="000503DA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0503DA">
        <w:rPr>
          <w:rFonts w:ascii="Gill Sans" w:eastAsia="Gill Sans" w:hAnsi="Gill Sans" w:cs="Gill Sans"/>
          <w:sz w:val="22"/>
          <w:szCs w:val="22"/>
        </w:rPr>
        <w:t xml:space="preserve"> Development Platform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to take invoices and </w:t>
      </w:r>
      <w:r w:rsidR="000503DA">
        <w:rPr>
          <w:rFonts w:ascii="Gill Sans" w:eastAsia="Gill Sans" w:hAnsi="Gill Sans" w:cs="Gill Sans"/>
          <w:sz w:val="22"/>
          <w:szCs w:val="22"/>
        </w:rPr>
        <w:t xml:space="preserve">other financial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transactions and </w:t>
      </w:r>
      <w:r w:rsidR="000503DA">
        <w:rPr>
          <w:rFonts w:ascii="Gill Sans" w:eastAsia="Gill Sans" w:hAnsi="Gill Sans" w:cs="Gill Sans"/>
          <w:sz w:val="22"/>
          <w:szCs w:val="22"/>
        </w:rPr>
        <w:t>post</w:t>
      </w:r>
      <w:r w:rsidR="000503DA"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>them into the station’s general ledger system.</w:t>
      </w:r>
    </w:p>
    <w:p w14:paraId="03DD0F1E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52999E2E" w14:textId="42A0C430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“We are really pleased with where we are right now</w:t>
      </w:r>
      <w:r w:rsidR="00E75741">
        <w:rPr>
          <w:rFonts w:ascii="Gill Sans" w:eastAsia="Gill Sans" w:hAnsi="Gill Sans" w:cs="Gill Sans"/>
          <w:sz w:val="22"/>
          <w:szCs w:val="22"/>
        </w:rPr>
        <w:t xml:space="preserve"> with </w:t>
      </w:r>
      <w:proofErr w:type="spellStart"/>
      <w:r w:rsidR="00E75741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E75741">
        <w:rPr>
          <w:rFonts w:ascii="Gill Sans" w:eastAsia="Gill Sans" w:hAnsi="Gill Sans" w:cs="Gill Sans"/>
          <w:sz w:val="22"/>
          <w:szCs w:val="22"/>
        </w:rPr>
        <w:t xml:space="preserve"> Sky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”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said. “We </w:t>
      </w:r>
      <w:r w:rsidR="00230F93">
        <w:rPr>
          <w:rFonts w:ascii="Gill Sans" w:eastAsia="Gill Sans" w:hAnsi="Gill Sans" w:cs="Gill Sans"/>
          <w:sz w:val="22"/>
          <w:szCs w:val="22"/>
        </w:rPr>
        <w:t xml:space="preserve">enjoy working with </w:t>
      </w:r>
      <w:proofErr w:type="spellStart"/>
      <w:r w:rsidR="00230F93">
        <w:rPr>
          <w:rFonts w:ascii="Gill Sans" w:eastAsia="Gill Sans" w:hAnsi="Gill Sans" w:cs="Gill Sans"/>
          <w:sz w:val="22"/>
          <w:szCs w:val="22"/>
        </w:rPr>
        <w:t>Goel</w:t>
      </w:r>
      <w:proofErr w:type="spellEnd"/>
      <w:r w:rsidR="00230F93">
        <w:rPr>
          <w:rFonts w:ascii="Gill Sans" w:eastAsia="Gill Sans" w:hAnsi="Gill Sans" w:cs="Gill Sans"/>
          <w:sz w:val="22"/>
          <w:szCs w:val="22"/>
        </w:rPr>
        <w:t xml:space="preserve"> and our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="00F71066">
        <w:rPr>
          <w:rFonts w:ascii="Gill Sans" w:eastAsia="Gill Sans" w:hAnsi="Gill Sans" w:cs="Gill Sans"/>
          <w:sz w:val="22"/>
          <w:szCs w:val="22"/>
        </w:rPr>
        <w:t>relationsh</w:t>
      </w:r>
      <w:r w:rsidR="00F71066" w:rsidRPr="00F71066">
        <w:rPr>
          <w:rFonts w:ascii="Gill Sans" w:eastAsia="Gill Sans" w:hAnsi="Gill Sans" w:cs="Gill Sans"/>
          <w:sz w:val="22"/>
          <w:szCs w:val="22"/>
        </w:rPr>
        <w:t>ip</w:t>
      </w:r>
      <w:r w:rsidR="00F71066"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with </w:t>
      </w:r>
      <w:proofErr w:type="spellStart"/>
      <w:r w:rsidR="00230F93" w:rsidRPr="350E2ED6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="00D40D18">
        <w:rPr>
          <w:rFonts w:ascii="Gill Sans" w:eastAsia="Gill Sans" w:hAnsi="Gill Sans" w:cs="Gill Sans"/>
          <w:sz w:val="22"/>
          <w:szCs w:val="22"/>
        </w:rPr>
        <w:t xml:space="preserve">. 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When we tell them a direction we want to go, they work with us to create a solution </w:t>
      </w:r>
      <w:r w:rsidR="006C107C">
        <w:rPr>
          <w:rFonts w:ascii="Gill Sans" w:eastAsia="Gill Sans" w:hAnsi="Gill Sans" w:cs="Gill Sans"/>
          <w:sz w:val="22"/>
          <w:szCs w:val="22"/>
        </w:rPr>
        <w:t>to</w:t>
      </w:r>
      <w:r w:rsidR="006C107C"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Pr="350E2ED6">
        <w:rPr>
          <w:rFonts w:ascii="Gill Sans" w:eastAsia="Gill Sans" w:hAnsi="Gill Sans" w:cs="Gill Sans"/>
          <w:sz w:val="22"/>
          <w:szCs w:val="22"/>
        </w:rPr>
        <w:t>fit our needs.”</w:t>
      </w:r>
    </w:p>
    <w:p w14:paraId="6A5631F6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07C78FC0" w14:textId="77777777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b/>
          <w:bCs/>
          <w:sz w:val="22"/>
          <w:szCs w:val="22"/>
        </w:rPr>
      </w:pPr>
      <w:r w:rsidRPr="350E2ED6">
        <w:rPr>
          <w:rFonts w:ascii="Gill Sans" w:eastAsia="Gill Sans" w:hAnsi="Gill Sans" w:cs="Gill Sans"/>
          <w:b/>
          <w:bCs/>
          <w:sz w:val="22"/>
          <w:szCs w:val="22"/>
        </w:rPr>
        <w:t>Agile Facilities Management</w:t>
      </w:r>
    </w:p>
    <w:p w14:paraId="0DE26303" w14:textId="6B604489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One feature set</w:t>
      </w:r>
      <w:r w:rsidR="0071093A">
        <w:rPr>
          <w:rFonts w:ascii="Gill Sans" w:eastAsia="Gill Sans" w:hAnsi="Gill Sans" w:cs="Gill Sans"/>
          <w:sz w:val="22"/>
          <w:szCs w:val="22"/>
        </w:rPr>
        <w:t xml:space="preserve"> </w:t>
      </w:r>
      <w:r w:rsidR="006C107C">
        <w:rPr>
          <w:rFonts w:ascii="Gill Sans" w:eastAsia="Gill Sans" w:hAnsi="Gill Sans" w:cs="Gill Sans"/>
          <w:sz w:val="22"/>
          <w:szCs w:val="22"/>
        </w:rPr>
        <w:t>to catch</w:t>
      </w:r>
      <w:r w:rsidR="0071093A">
        <w:rPr>
          <w:rFonts w:ascii="Gill Sans" w:eastAsia="Gill Sans" w:hAnsi="Gill Sans" w:cs="Gill Sans"/>
          <w:sz w:val="22"/>
          <w:szCs w:val="22"/>
        </w:rPr>
        <w:t xml:space="preserve"> WBGH’s attention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r w:rsidR="0071093A">
        <w:rPr>
          <w:rFonts w:ascii="Gill Sans" w:eastAsia="Gill Sans" w:hAnsi="Gill Sans" w:cs="Gill Sans"/>
          <w:sz w:val="22"/>
          <w:szCs w:val="22"/>
        </w:rPr>
        <w:t>was its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speed to delivery with not only </w:t>
      </w:r>
      <w:r w:rsidR="0071093A">
        <w:rPr>
          <w:rFonts w:ascii="Gill Sans" w:eastAsia="Gill Sans" w:hAnsi="Gill Sans" w:cs="Gill Sans"/>
          <w:sz w:val="22"/>
          <w:szCs w:val="22"/>
        </w:rPr>
        <w:t>the station’s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integration, but with</w:t>
      </w:r>
      <w:r w:rsidR="0071093A">
        <w:rPr>
          <w:rFonts w:ascii="Gill Sans" w:eastAsia="Gill Sans" w:hAnsi="Gill Sans" w:cs="Gill Sans"/>
          <w:sz w:val="22"/>
          <w:szCs w:val="22"/>
        </w:rPr>
        <w:t>in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as a whole.</w:t>
      </w:r>
    </w:p>
    <w:p w14:paraId="40FD2EA6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4BF377DC" w14:textId="77777777" w:rsidR="00F43C6C" w:rsidRDefault="350E2ED6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“You can contemplate about your work, you can schedule it, you can create the items and deliver the invoices all at the user level,”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said. “This enables us to move more quickly </w:t>
      </w:r>
      <w:r w:rsidR="00464E1C">
        <w:rPr>
          <w:rFonts w:ascii="Gill Sans" w:eastAsia="Gill Sans" w:hAnsi="Gill Sans" w:cs="Gill Sans"/>
          <w:sz w:val="22"/>
          <w:szCs w:val="22"/>
        </w:rPr>
        <w:t xml:space="preserve">and efficiently </w:t>
      </w:r>
      <w:r w:rsidRPr="350E2ED6">
        <w:rPr>
          <w:rFonts w:ascii="Gill Sans" w:eastAsia="Gill Sans" w:hAnsi="Gill Sans" w:cs="Gill Sans"/>
          <w:sz w:val="22"/>
          <w:szCs w:val="22"/>
        </w:rPr>
        <w:t>as a business.”</w:t>
      </w:r>
    </w:p>
    <w:p w14:paraId="564A1FCB" w14:textId="77777777" w:rsidR="00F43C6C" w:rsidRDefault="00F43C6C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74B285A9" w14:textId="2C933B4F" w:rsidR="00F43C6C" w:rsidRDefault="002857D0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“We are excited about where we can take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,”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Nordin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continued. “We are</w:t>
      </w:r>
      <w:r w:rsidR="00D40D18">
        <w:rPr>
          <w:rFonts w:ascii="Gill Sans" w:eastAsia="Gill Sans" w:hAnsi="Gill Sans" w:cs="Gill Sans"/>
          <w:sz w:val="22"/>
          <w:szCs w:val="22"/>
        </w:rPr>
        <w:t xml:space="preserve"> also</w:t>
      </w:r>
      <w:r>
        <w:rPr>
          <w:rFonts w:ascii="Gill Sans" w:eastAsia="Gill Sans" w:hAnsi="Gill Sans" w:cs="Gill Sans"/>
          <w:sz w:val="22"/>
          <w:szCs w:val="22"/>
        </w:rPr>
        <w:t xml:space="preserve"> excited about completing development on the API and even more, including further linking it with our </w:t>
      </w:r>
      <w:r w:rsidR="00E5562C">
        <w:rPr>
          <w:rFonts w:ascii="Gill Sans" w:eastAsia="Gill Sans" w:hAnsi="Gill Sans" w:cs="Gill Sans"/>
          <w:sz w:val="22"/>
          <w:szCs w:val="22"/>
        </w:rPr>
        <w:t>financial</w:t>
      </w:r>
      <w:r>
        <w:rPr>
          <w:rFonts w:ascii="Gill Sans" w:eastAsia="Gill Sans" w:hAnsi="Gill Sans" w:cs="Gill Sans"/>
          <w:sz w:val="22"/>
          <w:szCs w:val="22"/>
        </w:rPr>
        <w:t xml:space="preserve"> system</w:t>
      </w:r>
      <w:r w:rsidR="00E5562C">
        <w:rPr>
          <w:rFonts w:ascii="Gill Sans" w:eastAsia="Gill Sans" w:hAnsi="Gill Sans" w:cs="Gill Sans"/>
          <w:sz w:val="22"/>
          <w:szCs w:val="22"/>
        </w:rPr>
        <w:t>s</w:t>
      </w:r>
      <w:r>
        <w:rPr>
          <w:rFonts w:ascii="Gill Sans" w:eastAsia="Gill Sans" w:hAnsi="Gill Sans" w:cs="Gill Sans"/>
          <w:sz w:val="22"/>
          <w:szCs w:val="22"/>
        </w:rPr>
        <w:t>.”</w:t>
      </w:r>
      <w:bookmarkStart w:id="2" w:name="_GoBack"/>
      <w:bookmarkEnd w:id="2"/>
    </w:p>
    <w:p w14:paraId="57A573EE" w14:textId="77777777" w:rsidR="003B2234" w:rsidRDefault="003B2234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74E4C635" w14:textId="77777777" w:rsidR="003B2234" w:rsidRDefault="003B2234" w:rsidP="003B2234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be located in the South Lower 4305 at this year’s NAB Show Las Vegas from April 9-12. During the show,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demo its latest facilities management software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 xml:space="preserve">Dash, along with its range of facilities management products. Those interested in scheduling an appointment may contact Alexandra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Kuipers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at </w:t>
      </w:r>
      <w:hyperlink r:id="rId7" w:history="1">
        <w:r w:rsidRPr="009B2588">
          <w:rPr>
            <w:rStyle w:val="Hyperlink"/>
            <w:rFonts w:ascii="Gill Sans" w:eastAsia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, + 1 (818) 698-4958.</w:t>
      </w:r>
    </w:p>
    <w:p w14:paraId="015D5725" w14:textId="77777777" w:rsidR="003B2234" w:rsidRDefault="003B2234" w:rsidP="350E2ED6">
      <w:pPr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7FBE9934" w14:textId="77777777" w:rsidR="00F43C6C" w:rsidRDefault="00F43C6C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3" w:name="_3znysh7" w:colFirst="0" w:colLast="0"/>
      <w:bookmarkEnd w:id="3"/>
    </w:p>
    <w:p w14:paraId="4E0866FC" w14:textId="77777777" w:rsidR="0071093A" w:rsidRDefault="0071093A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363BE92" w14:textId="77777777" w:rsidR="00F43C6C" w:rsidRDefault="002857D0" w:rsidP="350E2ED6">
      <w:pPr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b/>
          <w:bCs/>
          <w:sz w:val="22"/>
          <w:szCs w:val="22"/>
        </w:rPr>
        <w:t xml:space="preserve">About </w:t>
      </w:r>
      <w:proofErr w:type="spellStart"/>
      <w:r w:rsidRPr="350E2ED6">
        <w:rPr>
          <w:rFonts w:ascii="Gill Sans" w:eastAsia="Gill Sans" w:hAnsi="Gill Sans" w:cs="Gill Sans"/>
          <w:b/>
          <w:bCs/>
          <w:sz w:val="22"/>
          <w:szCs w:val="22"/>
        </w:rPr>
        <w:t>Xytech</w:t>
      </w:r>
      <w:proofErr w:type="spellEnd"/>
      <w:r w:rsidRPr="350E2ED6">
        <w:rPr>
          <w:rFonts w:ascii="Gill Sans" w:eastAsia="Gill Sans" w:hAnsi="Gill Sans" w:cs="Gill Sans"/>
          <w:b/>
          <w:bCs/>
          <w:sz w:val="22"/>
          <w:szCs w:val="22"/>
        </w:rPr>
        <w:t xml:space="preserve"> Systems:</w:t>
      </w:r>
      <w:r w:rsidRPr="350E2ED6">
        <w:rPr>
          <w:rFonts w:ascii="Gill Sans" w:eastAsia="Gill Sans" w:hAnsi="Gill Sans" w:cs="Gill Sans"/>
          <w:sz w:val="22"/>
          <w:szCs w:val="22"/>
        </w:rPr>
        <w:t xml:space="preserve"> For 30 years, the world’s premiere media companies have depended on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to run their businesses.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is the only end-to-end solution for the complete content lifecycle.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Pr="350E2ED6">
        <w:rPr>
          <w:rFonts w:ascii="Gill Sans" w:eastAsia="Gill Sans" w:hAnsi="Gill Sans" w:cs="Gill Sans"/>
          <w:sz w:val="22"/>
          <w:szCs w:val="22"/>
        </w:rPr>
        <w:t xml:space="preserve"> provides scheduling, automation, asset management, billing and cost recovery for </w:t>
      </w:r>
      <w:proofErr w:type="gramStart"/>
      <w:r w:rsidRPr="350E2ED6">
        <w:rPr>
          <w:rFonts w:ascii="Gill Sans" w:eastAsia="Gill Sans" w:hAnsi="Gill Sans" w:cs="Gill Sans"/>
          <w:sz w:val="22"/>
          <w:szCs w:val="22"/>
        </w:rPr>
        <w:t>broadcasters,</w:t>
      </w:r>
      <w:proofErr w:type="gramEnd"/>
      <w:r w:rsidRPr="350E2ED6">
        <w:rPr>
          <w:rFonts w:ascii="Gill Sans" w:eastAsia="Gill Sans" w:hAnsi="Gill Sans" w:cs="Gill Sans"/>
          <w:sz w:val="22"/>
          <w:szCs w:val="22"/>
        </w:rPr>
        <w:t xml:space="preserve"> media services companies and transmission facilities in a scalable platform-independent solution.</w:t>
      </w:r>
    </w:p>
    <w:p w14:paraId="1492A588" w14:textId="77777777" w:rsidR="00F43C6C" w:rsidRDefault="00F43C6C">
      <w:pPr>
        <w:rPr>
          <w:rFonts w:ascii="Gill Sans" w:eastAsia="Gill Sans" w:hAnsi="Gill Sans" w:cs="Gill Sans"/>
          <w:sz w:val="22"/>
          <w:szCs w:val="22"/>
        </w:rPr>
      </w:pPr>
    </w:p>
    <w:p w14:paraId="58E5189D" w14:textId="77777777" w:rsidR="00F43C6C" w:rsidRDefault="002857D0" w:rsidP="350E2ED6">
      <w:pPr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For more information, visit </w:t>
      </w:r>
      <w:hyperlink r:id="rId8">
        <w:r w:rsidRPr="350E2ED6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xytechsystems.com</w:t>
        </w:r>
      </w:hyperlink>
      <w:r w:rsidRPr="350E2ED6">
        <w:rPr>
          <w:rFonts w:ascii="Gill Sans" w:eastAsia="Gill Sans" w:hAnsi="Gill Sans" w:cs="Gill Sans"/>
          <w:sz w:val="22"/>
          <w:szCs w:val="22"/>
        </w:rPr>
        <w:t>.</w:t>
      </w:r>
    </w:p>
    <w:p w14:paraId="67EE2071" w14:textId="77777777" w:rsidR="0071093A" w:rsidRDefault="0071093A">
      <w:pPr>
        <w:rPr>
          <w:rFonts w:ascii="Gill Sans" w:eastAsia="Gill Sans" w:hAnsi="Gill Sans" w:cs="Gill Sans"/>
          <w:sz w:val="22"/>
          <w:szCs w:val="22"/>
        </w:rPr>
      </w:pPr>
    </w:p>
    <w:p w14:paraId="355F6DFC" w14:textId="77777777" w:rsidR="0071093A" w:rsidRDefault="0071093A">
      <w:pPr>
        <w:rPr>
          <w:rFonts w:ascii="Gill Sans" w:eastAsia="Gill Sans" w:hAnsi="Gill Sans" w:cs="Gill Sans"/>
          <w:sz w:val="22"/>
          <w:szCs w:val="22"/>
        </w:rPr>
      </w:pPr>
    </w:p>
    <w:p w14:paraId="290B3BB5" w14:textId="77777777" w:rsidR="00F43C6C" w:rsidRDefault="00F43C6C">
      <w:pPr>
        <w:rPr>
          <w:rFonts w:ascii="Gill Sans" w:eastAsia="Gill Sans" w:hAnsi="Gill Sans" w:cs="Gill Sans"/>
          <w:sz w:val="22"/>
          <w:szCs w:val="22"/>
        </w:rPr>
      </w:pPr>
    </w:p>
    <w:p w14:paraId="2EFE5C75" w14:textId="77777777" w:rsidR="00F43C6C" w:rsidRDefault="002857D0">
      <w:pPr>
        <w:spacing w:before="2" w:after="2"/>
        <w:rPr>
          <w:rFonts w:ascii="Gill Sans" w:eastAsia="Gill Sans" w:hAnsi="Gill Sans" w:cs="Gill Sans"/>
          <w:b/>
          <w:bCs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b/>
          <w:bCs/>
          <w:sz w:val="22"/>
          <w:szCs w:val="22"/>
        </w:rPr>
        <w:t>Media Contacts:</w:t>
      </w:r>
    </w:p>
    <w:p w14:paraId="6F2DB5D7" w14:textId="77777777" w:rsidR="0071093A" w:rsidRPr="0071093A" w:rsidRDefault="0071093A">
      <w:pPr>
        <w:spacing w:before="2" w:after="2"/>
        <w:rPr>
          <w:rFonts w:ascii="Gill Sans" w:eastAsia="Gill Sans" w:hAnsi="Gill Sans" w:cs="Gill Sans"/>
          <w:b/>
          <w:bCs/>
          <w:color w:val="000000" w:themeColor="text1"/>
          <w:sz w:val="22"/>
          <w:szCs w:val="22"/>
        </w:rPr>
      </w:pPr>
    </w:p>
    <w:p w14:paraId="47A5E1EE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41D945CC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Public Relations</w:t>
      </w:r>
    </w:p>
    <w:p w14:paraId="475770E3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Hummingbird Media</w:t>
      </w:r>
    </w:p>
    <w:p w14:paraId="00927CC6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+1 (914) 602 2913</w:t>
      </w:r>
    </w:p>
    <w:p w14:paraId="0EC97646" w14:textId="77777777" w:rsidR="00F43C6C" w:rsidRDefault="003B2234">
      <w:pPr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9">
        <w:r w:rsidR="002857D0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61CB13B3" w14:textId="77777777" w:rsidR="00F43C6C" w:rsidRDefault="00F43C6C">
      <w:pPr>
        <w:spacing w:before="2" w:after="2"/>
        <w:rPr>
          <w:rFonts w:ascii="Gill Sans" w:eastAsia="Gill Sans" w:hAnsi="Gill Sans" w:cs="Gill Sans"/>
          <w:sz w:val="22"/>
          <w:szCs w:val="22"/>
        </w:rPr>
      </w:pPr>
    </w:p>
    <w:p w14:paraId="46BFAF2D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 xml:space="preserve">Katie </w:t>
      </w:r>
      <w:proofErr w:type="spellStart"/>
      <w:r w:rsidRPr="350E2ED6">
        <w:rPr>
          <w:rFonts w:ascii="Gill Sans" w:eastAsia="Gill Sans" w:hAnsi="Gill Sans" w:cs="Gill Sans"/>
          <w:sz w:val="22"/>
          <w:szCs w:val="22"/>
        </w:rPr>
        <w:t>Kailus</w:t>
      </w:r>
      <w:proofErr w:type="spellEnd"/>
    </w:p>
    <w:p w14:paraId="42B03E25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Public Relations</w:t>
      </w:r>
    </w:p>
    <w:p w14:paraId="7E4CE163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Hummingbird Media</w:t>
      </w:r>
    </w:p>
    <w:p w14:paraId="666F8BE6" w14:textId="77777777" w:rsidR="00F43C6C" w:rsidRDefault="002857D0" w:rsidP="350E2ED6">
      <w:pPr>
        <w:spacing w:before="1" w:after="1"/>
        <w:rPr>
          <w:rFonts w:ascii="Gill Sans" w:eastAsia="Gill Sans" w:hAnsi="Gill Sans" w:cs="Gill Sans"/>
          <w:color w:val="000000" w:themeColor="text1"/>
          <w:sz w:val="22"/>
          <w:szCs w:val="22"/>
        </w:rPr>
      </w:pPr>
      <w:r w:rsidRPr="350E2ED6">
        <w:rPr>
          <w:rFonts w:ascii="Gill Sans" w:eastAsia="Gill Sans" w:hAnsi="Gill Sans" w:cs="Gill Sans"/>
          <w:sz w:val="22"/>
          <w:szCs w:val="22"/>
        </w:rPr>
        <w:t>+1 (630) 319-5226</w:t>
      </w:r>
    </w:p>
    <w:p w14:paraId="6056D6FC" w14:textId="77777777" w:rsidR="00F43C6C" w:rsidRDefault="003B2234">
      <w:pPr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10">
        <w:r w:rsidR="002857D0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7E8278FB" w14:textId="77777777" w:rsidR="00F43C6C" w:rsidRDefault="00F43C6C"/>
    <w:p w14:paraId="6E68238D" w14:textId="77777777" w:rsidR="00F43C6C" w:rsidRDefault="00F43C6C"/>
    <w:p w14:paraId="2C28C77E" w14:textId="77777777" w:rsidR="00F43C6C" w:rsidRDefault="00F43C6C"/>
    <w:sectPr w:rsidR="00F43C6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E2ED6"/>
    <w:rsid w:val="000337AB"/>
    <w:rsid w:val="000503DA"/>
    <w:rsid w:val="00055BD5"/>
    <w:rsid w:val="000D3BB5"/>
    <w:rsid w:val="001672E7"/>
    <w:rsid w:val="001D63F3"/>
    <w:rsid w:val="00230F93"/>
    <w:rsid w:val="00252B87"/>
    <w:rsid w:val="002857D0"/>
    <w:rsid w:val="002C2B44"/>
    <w:rsid w:val="003B2234"/>
    <w:rsid w:val="00464E1C"/>
    <w:rsid w:val="00494EE1"/>
    <w:rsid w:val="00595039"/>
    <w:rsid w:val="00660836"/>
    <w:rsid w:val="006C107C"/>
    <w:rsid w:val="0071093A"/>
    <w:rsid w:val="00712F37"/>
    <w:rsid w:val="00743A60"/>
    <w:rsid w:val="009F22B8"/>
    <w:rsid w:val="00BD453D"/>
    <w:rsid w:val="00BF0D8F"/>
    <w:rsid w:val="00C179FD"/>
    <w:rsid w:val="00C52DA5"/>
    <w:rsid w:val="00C72897"/>
    <w:rsid w:val="00CB343B"/>
    <w:rsid w:val="00D40D18"/>
    <w:rsid w:val="00DA6F51"/>
    <w:rsid w:val="00DF3B85"/>
    <w:rsid w:val="00E5562C"/>
    <w:rsid w:val="00E75741"/>
    <w:rsid w:val="00F43C6C"/>
    <w:rsid w:val="00F71066"/>
    <w:rsid w:val="00FB04E7"/>
    <w:rsid w:val="350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8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FD"/>
    <w:rPr>
      <w:b/>
      <w:bCs/>
      <w:sz w:val="20"/>
      <w:szCs w:val="20"/>
    </w:rPr>
  </w:style>
  <w:style w:type="paragraph" w:customStyle="1" w:styleId="Normal1">
    <w:name w:val="Normal1"/>
    <w:rsid w:val="003B22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FD"/>
    <w:rPr>
      <w:b/>
      <w:bCs/>
      <w:sz w:val="20"/>
      <w:szCs w:val="20"/>
    </w:rPr>
  </w:style>
  <w:style w:type="paragraph" w:customStyle="1" w:styleId="Normal1">
    <w:name w:val="Normal1"/>
    <w:rsid w:val="003B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akuipers\AppData\Local\Microsoft\Windows\INetCache\Content.Outlook\IYU0K9AR\xytechsystems.com" TargetMode="External"/><Relationship Id="rId7" Type="http://schemas.openxmlformats.org/officeDocument/2006/relationships/hyperlink" Target="mailto:akuipers@xytechsystems.com" TargetMode="External"/><Relationship Id="rId8" Type="http://schemas.openxmlformats.org/officeDocument/2006/relationships/hyperlink" Target="about:blank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Kuipers</dc:creator>
  <cp:lastModifiedBy>Andy Williams</cp:lastModifiedBy>
  <cp:revision>5</cp:revision>
  <cp:lastPrinted>2018-03-29T15:05:00Z</cp:lastPrinted>
  <dcterms:created xsi:type="dcterms:W3CDTF">2018-03-30T14:26:00Z</dcterms:created>
  <dcterms:modified xsi:type="dcterms:W3CDTF">2018-03-30T14:47:00Z</dcterms:modified>
</cp:coreProperties>
</file>