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36DA" w14:textId="3DC95E4C" w:rsidR="00175429" w:rsidRPr="00C76270" w:rsidRDefault="00087862" w:rsidP="59B85D35">
      <w:pPr>
        <w:rPr>
          <w:rFonts w:ascii="Verdana" w:hAnsi="Verdana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  <w:lang w:val="nl"/>
        </w:rPr>
        <w:t>COMMUNIQUÉ DE PRESSE</w:t>
      </w:r>
      <w:r w:rsidR="54A787E2" w:rsidRPr="00C76270">
        <w:rPr>
          <w:rFonts w:ascii="Verdana" w:eastAsia="Calibri" w:hAnsi="Verdana" w:cs="Calibri"/>
          <w:sz w:val="24"/>
          <w:szCs w:val="24"/>
          <w:lang w:val="nl"/>
        </w:rPr>
        <w:t xml:space="preserve"> CÉCÉMEL </w:t>
      </w:r>
      <w:r>
        <w:rPr>
          <w:rFonts w:ascii="Verdana" w:eastAsia="Calibri" w:hAnsi="Verdana" w:cs="Calibri"/>
          <w:sz w:val="24"/>
          <w:szCs w:val="24"/>
          <w:lang w:val="nl"/>
        </w:rPr>
        <w:t>VÉGÉTAL</w:t>
      </w:r>
    </w:p>
    <w:p w14:paraId="09CC4967" w14:textId="4046E5A3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</w:p>
    <w:p w14:paraId="588C668A" w14:textId="1595E600" w:rsidR="00175429" w:rsidRPr="00C76270" w:rsidRDefault="54A787E2" w:rsidP="59B85D35">
      <w:pPr>
        <w:rPr>
          <w:rFonts w:ascii="Verdana" w:hAnsi="Verdana"/>
          <w:sz w:val="24"/>
          <w:szCs w:val="24"/>
        </w:rPr>
      </w:pP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TBWA lance Cécémel </w:t>
      </w:r>
      <w:r w:rsidR="00087862">
        <w:rPr>
          <w:rFonts w:ascii="Verdana" w:eastAsia="Calibri" w:hAnsi="Verdana" w:cs="Calibri"/>
          <w:sz w:val="24"/>
          <w:szCs w:val="24"/>
          <w:lang w:val="nl"/>
        </w:rPr>
        <w:t>Végétal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  <w:r w:rsidR="00087862">
        <w:rPr>
          <w:rFonts w:ascii="Verdana" w:eastAsia="Calibri" w:hAnsi="Verdana" w:cs="Calibri"/>
          <w:sz w:val="24"/>
          <w:szCs w:val="24"/>
          <w:lang w:val="nl"/>
        </w:rPr>
        <w:t>comme</w:t>
      </w:r>
      <w:r w:rsidRPr="00C76270">
        <w:rPr>
          <w:rFonts w:ascii="Verdana" w:eastAsia="Calibri" w:hAnsi="Verdana" w:cs="Calibri"/>
          <w:sz w:val="24"/>
          <w:szCs w:val="24"/>
          <w:lang w:val="nl"/>
        </w:rPr>
        <w:t xml:space="preserve"> </w:t>
      </w:r>
      <w:r w:rsidR="00087862">
        <w:rPr>
          <w:rFonts w:ascii="Verdana" w:eastAsia="Calibri" w:hAnsi="Verdana" w:cs="Calibri"/>
          <w:i/>
          <w:iCs/>
          <w:sz w:val="24"/>
          <w:szCs w:val="24"/>
          <w:lang w:val="nl"/>
        </w:rPr>
        <w:t>u</w:t>
      </w:r>
      <w:r w:rsidRPr="00C76270">
        <w:rPr>
          <w:rFonts w:ascii="Verdana" w:eastAsia="Calibri" w:hAnsi="Verdana" w:cs="Calibri"/>
          <w:i/>
          <w:iCs/>
          <w:sz w:val="24"/>
          <w:szCs w:val="24"/>
          <w:lang w:val="nl"/>
        </w:rPr>
        <w:t>n</w:t>
      </w:r>
      <w:r w:rsidR="00087862">
        <w:rPr>
          <w:rFonts w:ascii="Verdana" w:eastAsia="Calibri" w:hAnsi="Verdana" w:cs="Calibri"/>
          <w:i/>
          <w:iCs/>
          <w:sz w:val="24"/>
          <w:szCs w:val="24"/>
          <w:lang w:val="nl"/>
        </w:rPr>
        <w:t xml:space="preserve"> vrai</w:t>
      </w:r>
      <w:r w:rsidRPr="00C76270">
        <w:rPr>
          <w:rFonts w:ascii="Verdana" w:eastAsia="Calibri" w:hAnsi="Verdana" w:cs="Calibri"/>
          <w:i/>
          <w:iCs/>
          <w:sz w:val="24"/>
          <w:szCs w:val="24"/>
          <w:lang w:val="nl"/>
        </w:rPr>
        <w:t>.</w:t>
      </w:r>
    </w:p>
    <w:p w14:paraId="3F133BB3" w14:textId="32A55B54" w:rsidR="00175429" w:rsidRPr="00C76270" w:rsidRDefault="00175429" w:rsidP="59B85D35">
      <w:pPr>
        <w:rPr>
          <w:rFonts w:ascii="Verdana" w:hAnsi="Verdana"/>
          <w:sz w:val="24"/>
          <w:szCs w:val="24"/>
        </w:rPr>
      </w:pPr>
    </w:p>
    <w:p w14:paraId="13AF5CF7" w14:textId="730761F1" w:rsidR="0011238F" w:rsidRPr="00F51DB5" w:rsidRDefault="00087862" w:rsidP="0009302C">
      <w:pPr>
        <w:jc w:val="both"/>
        <w:rPr>
          <w:rFonts w:ascii="Verdana" w:eastAsia="Calibri" w:hAnsi="Verdana" w:cs="Calibri"/>
          <w:sz w:val="24"/>
          <w:szCs w:val="24"/>
          <w:lang w:val="en-US"/>
        </w:rPr>
      </w:pPr>
      <w:r w:rsidRPr="00290841">
        <w:rPr>
          <w:rFonts w:ascii="Verdana" w:eastAsia="Calibri" w:hAnsi="Verdana" w:cs="Calibri"/>
          <w:sz w:val="24"/>
          <w:szCs w:val="24"/>
          <w:lang w:val="en-US"/>
        </w:rPr>
        <w:t xml:space="preserve">Depuis longtemps, Cécémel est considéré comme </w:t>
      </w:r>
      <w:r w:rsidRPr="00290841">
        <w:rPr>
          <w:rFonts w:ascii="Verdana" w:eastAsia="Calibri" w:hAnsi="Verdana" w:cs="Calibri"/>
          <w:i/>
          <w:iCs/>
          <w:sz w:val="24"/>
          <w:szCs w:val="24"/>
          <w:lang w:val="en-US"/>
        </w:rPr>
        <w:t>le seul vrai</w:t>
      </w:r>
      <w:r w:rsidRPr="00290841">
        <w:rPr>
          <w:rFonts w:ascii="Verdana" w:eastAsia="Calibri" w:hAnsi="Verdana" w:cs="Calibri"/>
          <w:sz w:val="24"/>
          <w:szCs w:val="24"/>
          <w:lang w:val="en-US"/>
        </w:rPr>
        <w:t xml:space="preserve">. </w:t>
      </w:r>
      <w:r w:rsidR="00461408" w:rsidRPr="00290841">
        <w:rPr>
          <w:rFonts w:ascii="Verdana" w:eastAsia="Calibri" w:hAnsi="Verdana" w:cs="Calibri"/>
          <w:sz w:val="24"/>
          <w:szCs w:val="24"/>
          <w:lang w:val="en-US"/>
        </w:rPr>
        <w:t xml:space="preserve">Désormais, les </w:t>
      </w:r>
      <w:r w:rsidR="000653ED" w:rsidRPr="00290841">
        <w:rPr>
          <w:rFonts w:ascii="Verdana" w:eastAsia="Calibri" w:hAnsi="Verdana" w:cs="Calibri"/>
          <w:sz w:val="24"/>
          <w:szCs w:val="24"/>
          <w:lang w:val="en-US"/>
        </w:rPr>
        <w:t xml:space="preserve">fans </w:t>
      </w:r>
      <w:r w:rsidR="00F03F41" w:rsidRPr="00290841">
        <w:rPr>
          <w:rFonts w:ascii="Verdana" w:eastAsia="Calibri" w:hAnsi="Verdana" w:cs="Calibri"/>
          <w:sz w:val="24"/>
          <w:szCs w:val="24"/>
          <w:lang w:val="en-US"/>
        </w:rPr>
        <w:t xml:space="preserve">de Cécémel qui aiment alterner entre produits laitiers et </w:t>
      </w:r>
      <w:r w:rsidR="005B231A" w:rsidRPr="00290841">
        <w:rPr>
          <w:rFonts w:ascii="Verdana" w:eastAsia="Calibri" w:hAnsi="Verdana" w:cs="Calibri"/>
          <w:sz w:val="24"/>
          <w:szCs w:val="24"/>
          <w:lang w:val="en-US"/>
        </w:rPr>
        <w:t xml:space="preserve">produits végétaux, pourront aussi savourer "Le seul vrai" dans une recette </w:t>
      </w:r>
      <w:r w:rsidR="0075067B" w:rsidRPr="00290841">
        <w:rPr>
          <w:rFonts w:ascii="Verdana" w:eastAsia="Calibri" w:hAnsi="Verdana" w:cs="Calibri"/>
          <w:sz w:val="24"/>
          <w:szCs w:val="24"/>
          <w:lang w:val="en-US"/>
        </w:rPr>
        <w:t xml:space="preserve">végétale </w:t>
      </w:r>
      <w:r w:rsidR="005B231A" w:rsidRPr="00290841">
        <w:rPr>
          <w:rFonts w:ascii="Verdana" w:eastAsia="Calibri" w:hAnsi="Verdana" w:cs="Calibri"/>
          <w:sz w:val="24"/>
          <w:szCs w:val="24"/>
          <w:lang w:val="en-US"/>
        </w:rPr>
        <w:t>unique</w:t>
      </w:r>
      <w:r w:rsidR="0075067B" w:rsidRPr="00290841">
        <w:rPr>
          <w:rFonts w:ascii="Verdana" w:eastAsia="Calibri" w:hAnsi="Verdana" w:cs="Calibri"/>
          <w:sz w:val="24"/>
          <w:szCs w:val="24"/>
          <w:lang w:val="en-US"/>
        </w:rPr>
        <w:t xml:space="preserve"> à base de </w:t>
      </w:r>
      <w:proofErr w:type="spellStart"/>
      <w:r w:rsidR="0075067B" w:rsidRPr="00290841">
        <w:rPr>
          <w:rFonts w:ascii="Verdana" w:eastAsia="Calibri" w:hAnsi="Verdana" w:cs="Calibri"/>
          <w:sz w:val="24"/>
          <w:szCs w:val="24"/>
          <w:lang w:val="en-US"/>
        </w:rPr>
        <w:t>noix</w:t>
      </w:r>
      <w:proofErr w:type="spellEnd"/>
      <w:r w:rsidR="0075067B" w:rsidRPr="00290841">
        <w:rPr>
          <w:rFonts w:ascii="Verdana" w:eastAsia="Calibri" w:hAnsi="Verdana" w:cs="Calibri"/>
          <w:sz w:val="24"/>
          <w:szCs w:val="24"/>
          <w:lang w:val="en-US"/>
        </w:rPr>
        <w:t xml:space="preserve"> de </w:t>
      </w:r>
      <w:proofErr w:type="spellStart"/>
      <w:r w:rsidR="0075067B" w:rsidRPr="00D27A81">
        <w:rPr>
          <w:rFonts w:ascii="Verdana" w:eastAsia="Calibri" w:hAnsi="Verdana" w:cs="Calibri"/>
          <w:sz w:val="24"/>
          <w:szCs w:val="24"/>
          <w:lang w:val="en-US"/>
        </w:rPr>
        <w:t>cajou</w:t>
      </w:r>
      <w:proofErr w:type="spellEnd"/>
      <w:r w:rsidR="0075067B" w:rsidRPr="00D27A81">
        <w:rPr>
          <w:rFonts w:ascii="Verdana" w:eastAsia="Calibri" w:hAnsi="Verdana" w:cs="Calibri"/>
          <w:sz w:val="24"/>
          <w:szCs w:val="24"/>
          <w:lang w:val="en-US"/>
        </w:rPr>
        <w:t xml:space="preserve"> et de</w:t>
      </w:r>
      <w:r w:rsidR="00D27A81" w:rsidRPr="00D27A81">
        <w:rPr>
          <w:rFonts w:ascii="Verdana" w:eastAsia="Calibri" w:hAnsi="Verdana" w:cs="Calibri"/>
          <w:sz w:val="24"/>
          <w:szCs w:val="24"/>
          <w:lang w:val="en-US"/>
        </w:rPr>
        <w:t xml:space="preserve"> </w:t>
      </w:r>
      <w:r w:rsidR="0075067B" w:rsidRPr="00D27A81">
        <w:rPr>
          <w:rFonts w:ascii="Verdana" w:eastAsia="Calibri" w:hAnsi="Verdana" w:cs="Calibri"/>
          <w:sz w:val="24"/>
          <w:szCs w:val="24"/>
          <w:lang w:val="en-US"/>
        </w:rPr>
        <w:t>pois.</w:t>
      </w:r>
      <w:r w:rsidR="0075067B" w:rsidRPr="00290841">
        <w:rPr>
          <w:rFonts w:ascii="Verdana" w:eastAsia="Calibri" w:hAnsi="Verdana" w:cs="Calibri"/>
          <w:sz w:val="24"/>
          <w:szCs w:val="24"/>
          <w:lang w:val="en-US"/>
        </w:rPr>
        <w:t xml:space="preserve"> </w:t>
      </w:r>
      <w:r w:rsidR="0075067B" w:rsidRPr="00F51DB5">
        <w:rPr>
          <w:rFonts w:ascii="Verdana" w:eastAsia="Calibri" w:hAnsi="Verdana" w:cs="Calibri"/>
          <w:sz w:val="24"/>
          <w:szCs w:val="24"/>
          <w:lang w:val="en-US"/>
        </w:rPr>
        <w:t xml:space="preserve">À l'occasion du lancement de cette variante végétale, </w:t>
      </w:r>
      <w:r w:rsidR="0011238F" w:rsidRPr="00F51DB5">
        <w:rPr>
          <w:rFonts w:ascii="Verdana" w:eastAsia="Calibri" w:hAnsi="Verdana" w:cs="Calibri"/>
          <w:sz w:val="24"/>
          <w:szCs w:val="24"/>
          <w:lang w:val="en-US"/>
        </w:rPr>
        <w:t>une question s'est imposée naturellement :</w:t>
      </w:r>
    </w:p>
    <w:p w14:paraId="73D6BBF0" w14:textId="582C6481" w:rsidR="00087862" w:rsidRPr="00F51DB5" w:rsidRDefault="0011238F" w:rsidP="0009302C">
      <w:pPr>
        <w:jc w:val="both"/>
        <w:rPr>
          <w:rFonts w:ascii="Verdana" w:eastAsia="Calibri" w:hAnsi="Verdana" w:cs="Calibri"/>
          <w:sz w:val="24"/>
          <w:szCs w:val="24"/>
          <w:lang w:val="en-US"/>
        </w:rPr>
      </w:pPr>
      <w:r w:rsidRPr="00F51DB5">
        <w:rPr>
          <w:rFonts w:ascii="Verdana" w:eastAsia="Calibri" w:hAnsi="Verdana" w:cs="Calibri"/>
          <w:sz w:val="24"/>
          <w:szCs w:val="24"/>
          <w:lang w:val="en-US"/>
        </w:rPr>
        <w:t xml:space="preserve">"Est-ce que le nouveau Cécémel Végétal est… </w:t>
      </w:r>
      <w:r w:rsidRPr="00F51DB5">
        <w:rPr>
          <w:rFonts w:ascii="Verdana" w:eastAsia="Calibri" w:hAnsi="Verdana" w:cs="Calibri"/>
          <w:i/>
          <w:iCs/>
          <w:sz w:val="24"/>
          <w:szCs w:val="24"/>
          <w:lang w:val="en-US"/>
        </w:rPr>
        <w:t>un vrai</w:t>
      </w:r>
      <w:r w:rsidRPr="00F51DB5">
        <w:rPr>
          <w:rFonts w:ascii="Verdana" w:eastAsia="Calibri" w:hAnsi="Verdana" w:cs="Calibri"/>
          <w:sz w:val="24"/>
          <w:szCs w:val="24"/>
          <w:lang w:val="en-US"/>
        </w:rPr>
        <w:t xml:space="preserve"> ?"</w:t>
      </w:r>
    </w:p>
    <w:p w14:paraId="75F09F95" w14:textId="1BBB76E1" w:rsidR="00175429" w:rsidRPr="00F51DB5" w:rsidRDefault="00F6165F" w:rsidP="59B85D35">
      <w:pPr>
        <w:rPr>
          <w:rFonts w:ascii="Verdana" w:hAnsi="Verdana"/>
          <w:sz w:val="24"/>
          <w:szCs w:val="24"/>
          <w:lang w:val="en-US"/>
        </w:rPr>
      </w:pPr>
      <w:r w:rsidRPr="00F51DB5">
        <w:rPr>
          <w:rFonts w:ascii="Verdana" w:eastAsia="Calibri" w:hAnsi="Verdana" w:cs="Calibri"/>
          <w:sz w:val="24"/>
          <w:szCs w:val="24"/>
          <w:lang w:val="en-US"/>
        </w:rPr>
        <w:t>Afin</w:t>
      </w:r>
      <w:r w:rsidR="00805083" w:rsidRPr="00F51DB5">
        <w:rPr>
          <w:rFonts w:ascii="Verdana" w:eastAsia="Calibri" w:hAnsi="Verdana" w:cs="Calibri"/>
          <w:sz w:val="24"/>
          <w:szCs w:val="24"/>
          <w:lang w:val="en-US"/>
        </w:rPr>
        <w:t xml:space="preserve"> </w:t>
      </w:r>
      <w:r w:rsidRPr="00F51DB5">
        <w:rPr>
          <w:rFonts w:ascii="Verdana" w:eastAsia="Calibri" w:hAnsi="Verdana" w:cs="Calibri"/>
          <w:sz w:val="24"/>
          <w:szCs w:val="24"/>
          <w:lang w:val="en-US"/>
        </w:rPr>
        <w:t>d'</w:t>
      </w:r>
      <w:r w:rsidR="00805083" w:rsidRPr="00F51DB5">
        <w:rPr>
          <w:rFonts w:ascii="Verdana" w:eastAsia="Calibri" w:hAnsi="Verdana" w:cs="Calibri"/>
          <w:sz w:val="24"/>
          <w:szCs w:val="24"/>
          <w:lang w:val="en-US"/>
        </w:rPr>
        <w:t>y répondre</w:t>
      </w:r>
      <w:r w:rsidRPr="00F51DB5">
        <w:rPr>
          <w:rFonts w:ascii="Verdana" w:eastAsia="Calibri" w:hAnsi="Verdana" w:cs="Calibri"/>
          <w:sz w:val="24"/>
          <w:szCs w:val="24"/>
          <w:lang w:val="en-US"/>
        </w:rPr>
        <w:t>,</w:t>
      </w:r>
      <w:r w:rsidR="00805083" w:rsidRPr="00F51DB5">
        <w:rPr>
          <w:rFonts w:ascii="Verdana" w:eastAsia="Calibri" w:hAnsi="Verdana" w:cs="Calibri"/>
          <w:sz w:val="24"/>
          <w:szCs w:val="24"/>
          <w:lang w:val="en-US"/>
        </w:rPr>
        <w:t xml:space="preserve"> TBWA et Cécémel ont imaginé un concept </w:t>
      </w:r>
      <w:r w:rsidRPr="00F51DB5">
        <w:rPr>
          <w:rFonts w:ascii="Verdana" w:eastAsia="Calibri" w:hAnsi="Verdana" w:cs="Calibri"/>
          <w:sz w:val="24"/>
          <w:szCs w:val="24"/>
          <w:lang w:val="en-US"/>
        </w:rPr>
        <w:t>d</w:t>
      </w:r>
      <w:r w:rsidR="00106FFE" w:rsidRPr="00F51DB5">
        <w:rPr>
          <w:rFonts w:ascii="Verdana" w:eastAsia="Calibri" w:hAnsi="Verdana" w:cs="Calibri"/>
          <w:sz w:val="24"/>
          <w:szCs w:val="24"/>
          <w:lang w:val="en-US"/>
        </w:rPr>
        <w:t>e</w:t>
      </w:r>
      <w:r w:rsidR="00805083" w:rsidRPr="00F51DB5">
        <w:rPr>
          <w:rFonts w:ascii="Verdana" w:eastAsia="Calibri" w:hAnsi="Verdana" w:cs="Calibri"/>
          <w:sz w:val="24"/>
          <w:szCs w:val="24"/>
          <w:lang w:val="en-US"/>
        </w:rPr>
        <w:t xml:space="preserve"> lancement </w:t>
      </w:r>
      <w:r w:rsidRPr="00F51DB5">
        <w:rPr>
          <w:rFonts w:ascii="Verdana" w:eastAsia="Calibri" w:hAnsi="Verdana" w:cs="Calibri"/>
          <w:sz w:val="24"/>
          <w:szCs w:val="24"/>
          <w:lang w:val="en-US"/>
        </w:rPr>
        <w:t>pour</w:t>
      </w:r>
      <w:r w:rsidR="00805083" w:rsidRPr="00F51DB5">
        <w:rPr>
          <w:rFonts w:ascii="Verdana" w:eastAsia="Calibri" w:hAnsi="Verdana" w:cs="Calibri"/>
          <w:sz w:val="24"/>
          <w:szCs w:val="24"/>
          <w:lang w:val="en-US"/>
        </w:rPr>
        <w:t xml:space="preserve"> cette variante végétale du célèbre chocolat belge</w:t>
      </w:r>
      <w:r w:rsidR="00106FFE" w:rsidRPr="00F51DB5">
        <w:rPr>
          <w:rFonts w:ascii="Verdana" w:eastAsia="Calibri" w:hAnsi="Verdana" w:cs="Calibri"/>
          <w:sz w:val="24"/>
          <w:szCs w:val="24"/>
          <w:lang w:val="en-US"/>
        </w:rPr>
        <w:t xml:space="preserve">. Dans cette campagne, on voit si les éléments sont réunis pour </w:t>
      </w:r>
      <w:r w:rsidR="00211E50" w:rsidRPr="00F51DB5">
        <w:rPr>
          <w:rFonts w:ascii="Verdana" w:eastAsia="Calibri" w:hAnsi="Verdana" w:cs="Calibri"/>
          <w:sz w:val="24"/>
          <w:szCs w:val="24"/>
          <w:lang w:val="en-US"/>
        </w:rPr>
        <w:t>considérer</w:t>
      </w:r>
      <w:r w:rsidR="00106FFE" w:rsidRPr="00F51DB5">
        <w:rPr>
          <w:rFonts w:ascii="Verdana" w:eastAsia="Calibri" w:hAnsi="Verdana" w:cs="Calibri"/>
          <w:sz w:val="24"/>
          <w:szCs w:val="24"/>
          <w:lang w:val="en-US"/>
        </w:rPr>
        <w:t xml:space="preserve"> Cécémel Végétal </w:t>
      </w:r>
      <w:r w:rsidR="0042580D" w:rsidRPr="00F51DB5">
        <w:rPr>
          <w:rFonts w:ascii="Verdana" w:eastAsia="Calibri" w:hAnsi="Verdana" w:cs="Calibri"/>
          <w:sz w:val="24"/>
          <w:szCs w:val="24"/>
          <w:lang w:val="en-US"/>
        </w:rPr>
        <w:t>comme un vrai.</w:t>
      </w:r>
    </w:p>
    <w:p w14:paraId="06275F0B" w14:textId="349FF13F" w:rsidR="00175429" w:rsidRDefault="0042580D" w:rsidP="59B85D35">
      <w:pPr>
        <w:rPr>
          <w:rFonts w:ascii="Verdana" w:eastAsia="Calibri" w:hAnsi="Verdana" w:cs="Calibri"/>
          <w:sz w:val="24"/>
          <w:szCs w:val="24"/>
          <w:lang w:val="nl"/>
        </w:rPr>
      </w:pPr>
      <w:r>
        <w:rPr>
          <w:rFonts w:ascii="Verdana" w:eastAsia="Calibri" w:hAnsi="Verdana" w:cs="Calibri"/>
          <w:sz w:val="24"/>
          <w:szCs w:val="24"/>
          <w:lang w:val="nl"/>
        </w:rPr>
        <w:t xml:space="preserve">Et ? Eh bien, c'est </w:t>
      </w:r>
      <w:r w:rsidRPr="0042580D">
        <w:rPr>
          <w:rFonts w:ascii="Verdana" w:eastAsia="Calibri" w:hAnsi="Verdana" w:cs="Calibri"/>
          <w:i/>
          <w:iCs/>
          <w:sz w:val="24"/>
          <w:szCs w:val="24"/>
          <w:lang w:val="nl"/>
        </w:rPr>
        <w:t>un vrai</w:t>
      </w:r>
      <w:r>
        <w:rPr>
          <w:rFonts w:ascii="Verdana" w:eastAsia="Calibri" w:hAnsi="Verdana" w:cs="Calibri"/>
          <w:sz w:val="24"/>
          <w:szCs w:val="24"/>
          <w:lang w:val="nl"/>
        </w:rPr>
        <w:t xml:space="preserve"> !</w:t>
      </w:r>
    </w:p>
    <w:p w14:paraId="6BAF7136" w14:textId="74A5A401" w:rsidR="00175429" w:rsidRPr="004D2521" w:rsidRDefault="004734BF" w:rsidP="1A510CAC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eastAsia="Calibri" w:hAnsi="Verdana" w:cs="Calibri"/>
          <w:sz w:val="24"/>
          <w:szCs w:val="24"/>
          <w:lang w:val="nl"/>
        </w:rPr>
        <w:t xml:space="preserve">Cela paraît évident en regardant le spot de 20 secondes, en FR et NL, pour la télé et </w:t>
      </w:r>
      <w:r w:rsidR="00B21BA3">
        <w:rPr>
          <w:rFonts w:ascii="Verdana" w:eastAsia="Calibri" w:hAnsi="Verdana" w:cs="Calibri"/>
          <w:sz w:val="24"/>
          <w:szCs w:val="24"/>
          <w:lang w:val="nl"/>
        </w:rPr>
        <w:t xml:space="preserve">les vidéos en ligne. </w:t>
      </w:r>
      <w:r w:rsidR="00B21BA3" w:rsidRPr="00F51DB5">
        <w:rPr>
          <w:rFonts w:ascii="Verdana" w:eastAsia="Calibri" w:hAnsi="Verdana" w:cs="Calibri"/>
          <w:sz w:val="24"/>
          <w:szCs w:val="24"/>
          <w:lang w:val="en-US"/>
        </w:rPr>
        <w:t>Un spot aussi frais que haut en couleur. La campagne se déclinera aussi sur les réseaux sociaux et en DOOH.</w:t>
      </w:r>
    </w:p>
    <w:sectPr w:rsidR="00175429" w:rsidRPr="004D2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4007"/>
    <w:multiLevelType w:val="hybridMultilevel"/>
    <w:tmpl w:val="D58CFC28"/>
    <w:lvl w:ilvl="0" w:tplc="F3E682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35515"/>
    <w:rsid w:val="0003605E"/>
    <w:rsid w:val="000653ED"/>
    <w:rsid w:val="00087862"/>
    <w:rsid w:val="0009302C"/>
    <w:rsid w:val="00106FFE"/>
    <w:rsid w:val="0011238F"/>
    <w:rsid w:val="0015216B"/>
    <w:rsid w:val="00175429"/>
    <w:rsid w:val="0018365E"/>
    <w:rsid w:val="00211E50"/>
    <w:rsid w:val="00265741"/>
    <w:rsid w:val="002716F6"/>
    <w:rsid w:val="0028483C"/>
    <w:rsid w:val="00290841"/>
    <w:rsid w:val="00383F70"/>
    <w:rsid w:val="0042580D"/>
    <w:rsid w:val="00447ED0"/>
    <w:rsid w:val="00457C49"/>
    <w:rsid w:val="00461408"/>
    <w:rsid w:val="004734BF"/>
    <w:rsid w:val="00491F49"/>
    <w:rsid w:val="004B3C04"/>
    <w:rsid w:val="004B403C"/>
    <w:rsid w:val="004D2521"/>
    <w:rsid w:val="004D3F20"/>
    <w:rsid w:val="004E05A6"/>
    <w:rsid w:val="005111F2"/>
    <w:rsid w:val="00591CDE"/>
    <w:rsid w:val="005961FF"/>
    <w:rsid w:val="005B231A"/>
    <w:rsid w:val="005B2B73"/>
    <w:rsid w:val="00660151"/>
    <w:rsid w:val="00672448"/>
    <w:rsid w:val="006755D1"/>
    <w:rsid w:val="00692809"/>
    <w:rsid w:val="006B5B17"/>
    <w:rsid w:val="006E48F4"/>
    <w:rsid w:val="006F0371"/>
    <w:rsid w:val="006F0F0D"/>
    <w:rsid w:val="0075067B"/>
    <w:rsid w:val="007A393F"/>
    <w:rsid w:val="007B29C1"/>
    <w:rsid w:val="00805083"/>
    <w:rsid w:val="008D2CC3"/>
    <w:rsid w:val="0094543D"/>
    <w:rsid w:val="009A4A0A"/>
    <w:rsid w:val="009C0FC5"/>
    <w:rsid w:val="00A37553"/>
    <w:rsid w:val="00A426A2"/>
    <w:rsid w:val="00A95980"/>
    <w:rsid w:val="00AC2BDB"/>
    <w:rsid w:val="00B011E9"/>
    <w:rsid w:val="00B21BA3"/>
    <w:rsid w:val="00B362AE"/>
    <w:rsid w:val="00B435C5"/>
    <w:rsid w:val="00BB7B8A"/>
    <w:rsid w:val="00BD1BB1"/>
    <w:rsid w:val="00BE2368"/>
    <w:rsid w:val="00C11621"/>
    <w:rsid w:val="00C353BC"/>
    <w:rsid w:val="00C52564"/>
    <w:rsid w:val="00C57F97"/>
    <w:rsid w:val="00C65FAE"/>
    <w:rsid w:val="00C76270"/>
    <w:rsid w:val="00CC4738"/>
    <w:rsid w:val="00CC5DE1"/>
    <w:rsid w:val="00CD7AE5"/>
    <w:rsid w:val="00CE7D0F"/>
    <w:rsid w:val="00D27A81"/>
    <w:rsid w:val="00D5128F"/>
    <w:rsid w:val="00DF22DB"/>
    <w:rsid w:val="00E50988"/>
    <w:rsid w:val="00ED0732"/>
    <w:rsid w:val="00ED4B93"/>
    <w:rsid w:val="00F03F41"/>
    <w:rsid w:val="00F10C5B"/>
    <w:rsid w:val="00F51DB5"/>
    <w:rsid w:val="00F6165F"/>
    <w:rsid w:val="00FE7E6B"/>
    <w:rsid w:val="0EF6F231"/>
    <w:rsid w:val="0FFA9944"/>
    <w:rsid w:val="12AF216F"/>
    <w:rsid w:val="144AF1D0"/>
    <w:rsid w:val="1A510CAC"/>
    <w:rsid w:val="25817168"/>
    <w:rsid w:val="27135515"/>
    <w:rsid w:val="28FF4451"/>
    <w:rsid w:val="2A54E28B"/>
    <w:rsid w:val="2E0FE566"/>
    <w:rsid w:val="2FA47F98"/>
    <w:rsid w:val="2FABB5C7"/>
    <w:rsid w:val="368AE2C8"/>
    <w:rsid w:val="371A3D36"/>
    <w:rsid w:val="54A787E2"/>
    <w:rsid w:val="59B85D35"/>
    <w:rsid w:val="60341ECB"/>
    <w:rsid w:val="63EF21A6"/>
    <w:rsid w:val="65B7D3A6"/>
    <w:rsid w:val="6882F8AF"/>
    <w:rsid w:val="7987478E"/>
    <w:rsid w:val="7E86C24C"/>
    <w:rsid w:val="7F9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35515"/>
  <w15:chartTrackingRefBased/>
  <w15:docId w15:val="{DFF6606D-51BB-48CD-90B4-A07AC53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2C"/>
    <w:pPr>
      <w:spacing w:after="0" w:line="240" w:lineRule="auto"/>
    </w:pPr>
    <w:rPr>
      <w:rFonts w:ascii="Arial" w:eastAsia="Arial" w:hAnsi="Arial" w:cs="Arial"/>
      <w:sz w:val="20"/>
      <w:szCs w:val="20"/>
      <w:lang w:val="en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2C"/>
    <w:rPr>
      <w:rFonts w:ascii="Arial" w:eastAsia="Arial" w:hAnsi="Arial" w:cs="Arial"/>
      <w:sz w:val="20"/>
      <w:szCs w:val="20"/>
      <w:lang w:val="en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0930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Vochten</dc:creator>
  <cp:keywords/>
  <dc:description/>
  <cp:lastModifiedBy>Erine Brems</cp:lastModifiedBy>
  <cp:revision>4</cp:revision>
  <cp:lastPrinted>2023-01-04T00:02:00Z</cp:lastPrinted>
  <dcterms:created xsi:type="dcterms:W3CDTF">2023-03-01T10:13:00Z</dcterms:created>
  <dcterms:modified xsi:type="dcterms:W3CDTF">2023-03-01T10:23:00Z</dcterms:modified>
</cp:coreProperties>
</file>