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BF7793" w14:textId="77777777" w:rsidR="002D5C3E" w:rsidRDefault="002D5C3E">
      <w:pPr>
        <w:pStyle w:val="normal0"/>
      </w:pPr>
    </w:p>
    <w:p w14:paraId="075B32F3" w14:textId="77777777" w:rsidR="002D5C3E" w:rsidRDefault="002D5C3E">
      <w:pPr>
        <w:pStyle w:val="normal0"/>
      </w:pPr>
    </w:p>
    <w:p w14:paraId="50BE4129" w14:textId="77777777" w:rsidR="002D5C3E" w:rsidRDefault="00BD6649">
      <w:pPr>
        <w:pStyle w:val="normal0"/>
        <w:jc w:val="center"/>
      </w:pPr>
      <w:r>
        <w:rPr>
          <w:b/>
          <w:sz w:val="28"/>
          <w:szCs w:val="28"/>
        </w:rPr>
        <w:t xml:space="preserve">Tequila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acompaña</w:t>
      </w:r>
      <w:proofErr w:type="spellEnd"/>
      <w:r>
        <w:rPr>
          <w:b/>
          <w:sz w:val="28"/>
          <w:szCs w:val="28"/>
        </w:rPr>
        <w:t xml:space="preserve"> a Pedro Reyes en </w:t>
      </w:r>
      <w:proofErr w:type="spellStart"/>
      <w:r>
        <w:rPr>
          <w:b/>
          <w:sz w:val="28"/>
          <w:szCs w:val="28"/>
        </w:rPr>
        <w:t>exclusivo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brunch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festejar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próxima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exposición</w:t>
      </w:r>
      <w:proofErr w:type="spellEnd"/>
      <w:r>
        <w:rPr>
          <w:b/>
          <w:sz w:val="28"/>
          <w:szCs w:val="28"/>
        </w:rPr>
        <w:t xml:space="preserve"> </w:t>
      </w:r>
    </w:p>
    <w:p w14:paraId="2DD6942B" w14:textId="77777777" w:rsidR="002D5C3E" w:rsidRDefault="002D5C3E">
      <w:pPr>
        <w:pStyle w:val="normal0"/>
      </w:pPr>
    </w:p>
    <w:p w14:paraId="1BFEFA08" w14:textId="77777777" w:rsidR="002D5C3E" w:rsidRDefault="00BD6649">
      <w:pPr>
        <w:pStyle w:val="normal0"/>
        <w:numPr>
          <w:ilvl w:val="0"/>
          <w:numId w:val="1"/>
        </w:numPr>
        <w:ind w:hanging="360"/>
        <w:contextualSpacing/>
        <w:jc w:val="both"/>
        <w:rPr>
          <w:i/>
        </w:rPr>
      </w:pPr>
      <w:proofErr w:type="spellStart"/>
      <w:r>
        <w:rPr>
          <w:i/>
        </w:rPr>
        <w:t>Lisson</w:t>
      </w:r>
      <w:proofErr w:type="spellEnd"/>
      <w:r>
        <w:rPr>
          <w:i/>
        </w:rPr>
        <w:t xml:space="preserve"> Gallery y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celebran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próxima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exposición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de Nueva York de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galería</w:t>
      </w:r>
      <w:proofErr w:type="spellEnd"/>
      <w:r>
        <w:rPr>
          <w:i/>
        </w:rPr>
        <w:t xml:space="preserve"> con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r>
        <w:t>brunch</w:t>
      </w:r>
      <w:r>
        <w:rPr>
          <w:i/>
        </w:rPr>
        <w:t xml:space="preserve"> </w:t>
      </w:r>
      <w:proofErr w:type="spellStart"/>
      <w:r>
        <w:rPr>
          <w:i/>
        </w:rPr>
        <w:t>privado</w:t>
      </w:r>
      <w:proofErr w:type="spellEnd"/>
      <w:r>
        <w:rPr>
          <w:i/>
        </w:rPr>
        <w:t xml:space="preserve"> en la casa del </w:t>
      </w:r>
      <w:proofErr w:type="spellStart"/>
      <w:r>
        <w:rPr>
          <w:i/>
        </w:rPr>
        <w:t>artista</w:t>
      </w:r>
      <w:proofErr w:type="spellEnd"/>
      <w:r>
        <w:rPr>
          <w:i/>
        </w:rPr>
        <w:t xml:space="preserve"> Pedro Reyes.</w:t>
      </w:r>
    </w:p>
    <w:p w14:paraId="1FCAD887" w14:textId="77777777" w:rsidR="002D5C3E" w:rsidRDefault="002D5C3E">
      <w:pPr>
        <w:pStyle w:val="normal0"/>
        <w:jc w:val="both"/>
      </w:pPr>
    </w:p>
    <w:p w14:paraId="43E181CB" w14:textId="4D87908C" w:rsidR="002D5C3E" w:rsidRDefault="00BD6649">
      <w:pPr>
        <w:pStyle w:val="normal0"/>
        <w:jc w:val="both"/>
      </w:pPr>
      <w:r>
        <w:rPr>
          <w:b/>
        </w:rPr>
        <w:t xml:space="preserve">Ciudad de México, a 21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 w:rsidR="00145C95">
        <w:t xml:space="preserve">En el </w:t>
      </w:r>
      <w:proofErr w:type="spellStart"/>
      <w:r w:rsidR="00145C95">
        <w:t>marco</w:t>
      </w:r>
      <w:proofErr w:type="spellEnd"/>
      <w:r w:rsidR="00145C95">
        <w:t xml:space="preserve"> de </w:t>
      </w:r>
      <w:proofErr w:type="spellStart"/>
      <w:r w:rsidR="00145C95">
        <w:t>Zona</w:t>
      </w:r>
      <w:proofErr w:type="spellEnd"/>
      <w:r w:rsidR="00145C95">
        <w:t xml:space="preserve"> Maco</w:t>
      </w:r>
      <w:bookmarkStart w:id="0" w:name="_GoBack"/>
      <w:bookmarkEnd w:id="0"/>
      <w:r>
        <w:t xml:space="preserve">, </w:t>
      </w:r>
      <w:proofErr w:type="spellStart"/>
      <w:r>
        <w:t>Lisson</w:t>
      </w:r>
      <w:proofErr w:type="spellEnd"/>
      <w:r>
        <w:t xml:space="preserve"> Gallery </w:t>
      </w:r>
      <w:proofErr w:type="spellStart"/>
      <w:r>
        <w:t>celebró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inauguración</w:t>
      </w:r>
      <w:proofErr w:type="spellEnd"/>
      <w:r>
        <w:t xml:space="preserve"> del </w:t>
      </w:r>
      <w:proofErr w:type="spellStart"/>
      <w:r>
        <w:t>artista</w:t>
      </w:r>
      <w:proofErr w:type="spellEnd"/>
      <w:r>
        <w:t xml:space="preserve"> y </w:t>
      </w:r>
      <w:proofErr w:type="spellStart"/>
      <w:r>
        <w:t>arquitecto</w:t>
      </w:r>
      <w:proofErr w:type="spellEnd"/>
      <w:r>
        <w:t xml:space="preserve"> Pedro Reyes en Nueva York con un </w:t>
      </w:r>
      <w:r>
        <w:rPr>
          <w:i/>
        </w:rPr>
        <w:t>brunch</w:t>
      </w:r>
      <w:r>
        <w:t xml:space="preserve"> </w:t>
      </w:r>
      <w:proofErr w:type="spellStart"/>
      <w:r>
        <w:t>privado</w:t>
      </w:r>
      <w:proofErr w:type="spellEnd"/>
      <w:r>
        <w:t xml:space="preserve"> al interior de la </w:t>
      </w:r>
      <w:proofErr w:type="spellStart"/>
      <w:r>
        <w:t>residencia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sirvió</w:t>
      </w:r>
      <w:proofErr w:type="spellEnd"/>
      <w:r>
        <w:t xml:space="preserve"> </w:t>
      </w:r>
      <w:r>
        <w:rPr>
          <w:b/>
        </w:rPr>
        <w:t xml:space="preserve">Tequila Casa </w:t>
      </w:r>
      <w:proofErr w:type="spellStart"/>
      <w:r>
        <w:rPr>
          <w:b/>
        </w:rPr>
        <w:t>Dragones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Joven</w:t>
      </w:r>
      <w:proofErr w:type="spellEnd"/>
      <w:r>
        <w:rPr>
          <w:b/>
        </w:rPr>
        <w:t xml:space="preserve">. </w:t>
      </w:r>
    </w:p>
    <w:p w14:paraId="3D3D1EEA" w14:textId="77777777" w:rsidR="002D5C3E" w:rsidRDefault="002D5C3E">
      <w:pPr>
        <w:pStyle w:val="normal0"/>
        <w:jc w:val="both"/>
      </w:pPr>
    </w:p>
    <w:p w14:paraId="6CD7CC80" w14:textId="77777777" w:rsidR="002D5C3E" w:rsidRDefault="00BD6649">
      <w:pPr>
        <w:pStyle w:val="normal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residencia</w:t>
      </w:r>
      <w:proofErr w:type="spellEnd"/>
      <w:r>
        <w:t xml:space="preserve">, </w:t>
      </w:r>
      <w:proofErr w:type="spellStart"/>
      <w:r>
        <w:t>diseñada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propio</w:t>
      </w:r>
      <w:proofErr w:type="spellEnd"/>
      <w:r>
        <w:t xml:space="preserve"> Reyes,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arte en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: </w:t>
      </w:r>
      <w:proofErr w:type="spellStart"/>
      <w:r>
        <w:t>cuenta</w:t>
      </w:r>
      <w:proofErr w:type="spellEnd"/>
      <w:r>
        <w:t xml:space="preserve"> con un </w:t>
      </w:r>
      <w:proofErr w:type="spellStart"/>
      <w:r>
        <w:t>piso</w:t>
      </w:r>
      <w:proofErr w:type="spellEnd"/>
      <w:r>
        <w:t xml:space="preserve"> de </w:t>
      </w:r>
      <w:proofErr w:type="spellStart"/>
      <w:r>
        <w:t>lajas</w:t>
      </w:r>
      <w:proofErr w:type="spellEnd"/>
      <w:r>
        <w:t xml:space="preserve"> </w:t>
      </w:r>
      <w:proofErr w:type="spellStart"/>
      <w:r>
        <w:t>dispuestas</w:t>
      </w:r>
      <w:proofErr w:type="spellEnd"/>
      <w:r>
        <w:t xml:space="preserve"> en </w:t>
      </w:r>
      <w:proofErr w:type="spellStart"/>
      <w:r>
        <w:t>patrones</w:t>
      </w:r>
      <w:proofErr w:type="spellEnd"/>
      <w:r>
        <w:t xml:space="preserve"> </w:t>
      </w:r>
      <w:proofErr w:type="spellStart"/>
      <w:r>
        <w:t>geométricos</w:t>
      </w:r>
      <w:proofErr w:type="spellEnd"/>
      <w:r>
        <w:t xml:space="preserve">,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pulidas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ensamblada</w:t>
      </w:r>
      <w:proofErr w:type="spellEnd"/>
      <w:r>
        <w:t xml:space="preserve"> con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únicas</w:t>
      </w:r>
      <w:proofErr w:type="spellEnd"/>
      <w:r>
        <w:t xml:space="preserve"> y </w:t>
      </w:r>
      <w:proofErr w:type="spellStart"/>
      <w:r>
        <w:t>arregladas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tan </w:t>
      </w:r>
      <w:proofErr w:type="spellStart"/>
      <w:r>
        <w:t>funcional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estética</w:t>
      </w:r>
      <w:proofErr w:type="spellEnd"/>
      <w:r>
        <w:t>.</w:t>
      </w:r>
    </w:p>
    <w:p w14:paraId="2DCD2E02" w14:textId="77777777" w:rsidR="002D5C3E" w:rsidRDefault="002D5C3E">
      <w:pPr>
        <w:pStyle w:val="normal0"/>
        <w:jc w:val="both"/>
      </w:pPr>
    </w:p>
    <w:p w14:paraId="336ABE98" w14:textId="77777777" w:rsidR="002D5C3E" w:rsidRDefault="00BD6649">
      <w:pPr>
        <w:pStyle w:val="normal0"/>
        <w:jc w:val="both"/>
      </w:pPr>
      <w:r>
        <w:t xml:space="preserve">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rPr>
          <w:i/>
        </w:rPr>
        <w:t>brunch</w:t>
      </w:r>
      <w:r>
        <w:t xml:space="preserve"> </w:t>
      </w:r>
      <w:proofErr w:type="spellStart"/>
      <w:r>
        <w:t>artístico</w:t>
      </w:r>
      <w:proofErr w:type="spellEnd"/>
      <w:r>
        <w:t xml:space="preserve"> </w:t>
      </w:r>
      <w:proofErr w:type="spellStart"/>
      <w:r>
        <w:t>estuvieron</w:t>
      </w:r>
      <w:proofErr w:type="spellEnd"/>
      <w:r>
        <w:t xml:space="preserve"> el </w:t>
      </w:r>
      <w:proofErr w:type="spellStart"/>
      <w:r>
        <w:t>anfitrión</w:t>
      </w:r>
      <w:proofErr w:type="spellEnd"/>
      <w:r>
        <w:t xml:space="preserve"> Pedro Reyes; Bertha González Nieves, CEO de Tequila Casa </w:t>
      </w:r>
      <w:proofErr w:type="spellStart"/>
      <w:r>
        <w:t>Dragones</w:t>
      </w:r>
      <w:proofErr w:type="spellEnd"/>
      <w:r>
        <w:t xml:space="preserve">, la </w:t>
      </w:r>
      <w:proofErr w:type="spellStart"/>
      <w:r>
        <w:t>directora</w:t>
      </w:r>
      <w:proofErr w:type="spellEnd"/>
      <w:r>
        <w:t xml:space="preserve"> general de </w:t>
      </w:r>
      <w:proofErr w:type="spellStart"/>
      <w:r>
        <w:t>Lisson</w:t>
      </w:r>
      <w:proofErr w:type="spellEnd"/>
      <w:r>
        <w:t xml:space="preserve"> Gallery, Joanna Thornberry; Alex </w:t>
      </w:r>
      <w:proofErr w:type="spellStart"/>
      <w:r>
        <w:t>Logsdail</w:t>
      </w:r>
      <w:proofErr w:type="spellEnd"/>
      <w:r>
        <w:t xml:space="preserve"> y </w:t>
      </w:r>
      <w:proofErr w:type="spellStart"/>
      <w:r>
        <w:rPr>
          <w:highlight w:val="white"/>
        </w:rPr>
        <w:t>João</w:t>
      </w:r>
      <w:proofErr w:type="spellEnd"/>
      <w:r>
        <w:rPr>
          <w:highlight w:val="white"/>
        </w:rPr>
        <w:t xml:space="preserve"> Paulo </w:t>
      </w:r>
      <w:proofErr w:type="spellStart"/>
      <w:r>
        <w:rPr>
          <w:highlight w:val="white"/>
        </w:rPr>
        <w:t>Siqueira</w:t>
      </w:r>
      <w:proofErr w:type="spellEnd"/>
      <w:r>
        <w:rPr>
          <w:highlight w:val="white"/>
        </w:rPr>
        <w:t xml:space="preserve"> Lopes, director </w:t>
      </w:r>
      <w:proofErr w:type="spellStart"/>
      <w:r>
        <w:rPr>
          <w:highlight w:val="white"/>
        </w:rPr>
        <w:t>internacional</w:t>
      </w:r>
      <w:proofErr w:type="spellEnd"/>
      <w:r>
        <w:rPr>
          <w:highlight w:val="white"/>
        </w:rPr>
        <w:t xml:space="preserve"> y director </w:t>
      </w:r>
      <w:proofErr w:type="spellStart"/>
      <w:r>
        <w:rPr>
          <w:highlight w:val="white"/>
        </w:rPr>
        <w:t>asociado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misma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galería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respectivamente</w:t>
      </w:r>
      <w:proofErr w:type="spellEnd"/>
      <w:r>
        <w:rPr>
          <w:highlight w:val="white"/>
        </w:rP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promotores</w:t>
      </w:r>
      <w:proofErr w:type="spellEnd"/>
      <w:r>
        <w:t xml:space="preserve"> y </w:t>
      </w:r>
      <w:proofErr w:type="spellStart"/>
      <w:r>
        <w:t>corredores</w:t>
      </w:r>
      <w:proofErr w:type="spellEnd"/>
      <w:r>
        <w:t xml:space="preserve"> de arte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Pippa</w:t>
      </w:r>
      <w:proofErr w:type="spellEnd"/>
      <w:r>
        <w:t xml:space="preserve"> Cohen y Karen </w:t>
      </w:r>
      <w:proofErr w:type="spellStart"/>
      <w:r>
        <w:t>Serdio</w:t>
      </w:r>
      <w:proofErr w:type="spellEnd"/>
      <w:r>
        <w:t>.</w:t>
      </w:r>
    </w:p>
    <w:p w14:paraId="211EAC15" w14:textId="77777777" w:rsidR="002D5C3E" w:rsidRDefault="002D5C3E">
      <w:pPr>
        <w:pStyle w:val="normal0"/>
        <w:jc w:val="both"/>
      </w:pPr>
    </w:p>
    <w:p w14:paraId="30BC5375" w14:textId="77777777" w:rsidR="002D5C3E" w:rsidRDefault="00BD6649">
      <w:pPr>
        <w:pStyle w:val="normal0"/>
        <w:jc w:val="both"/>
      </w:pPr>
      <w:r>
        <w:rPr>
          <w:highlight w:val="white"/>
        </w:rPr>
        <w:t xml:space="preserve">En un </w:t>
      </w:r>
      <w:proofErr w:type="spellStart"/>
      <w:r>
        <w:rPr>
          <w:highlight w:val="white"/>
        </w:rPr>
        <w:t>ambiente</w:t>
      </w:r>
      <w:proofErr w:type="spellEnd"/>
      <w:r>
        <w:rPr>
          <w:highlight w:val="white"/>
        </w:rPr>
        <w:t xml:space="preserve"> casual y </w:t>
      </w:r>
      <w:proofErr w:type="spellStart"/>
      <w:r>
        <w:rPr>
          <w:highlight w:val="white"/>
        </w:rPr>
        <w:t>ameno</w:t>
      </w:r>
      <w:proofErr w:type="spellEnd"/>
      <w:r>
        <w:rPr>
          <w:highlight w:val="white"/>
        </w:rPr>
        <w:t xml:space="preserve">, los </w:t>
      </w:r>
      <w:proofErr w:type="spellStart"/>
      <w:r>
        <w:rPr>
          <w:highlight w:val="white"/>
        </w:rPr>
        <w:t>asistentes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disfrutaron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platillos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creados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por</w:t>
      </w:r>
      <w:proofErr w:type="spellEnd"/>
      <w:r>
        <w:rPr>
          <w:highlight w:val="white"/>
        </w:rPr>
        <w:t xml:space="preserve"> los chefs Norma y </w:t>
      </w:r>
      <w:proofErr w:type="spellStart"/>
      <w:r>
        <w:rPr>
          <w:highlight w:val="white"/>
        </w:rPr>
        <w:t>Saqib</w:t>
      </w:r>
      <w:proofErr w:type="spellEnd"/>
      <w:r>
        <w:rPr>
          <w:highlight w:val="white"/>
        </w:rPr>
        <w:t xml:space="preserve"> de Masala Y </w:t>
      </w:r>
      <w:proofErr w:type="spellStart"/>
      <w:r>
        <w:rPr>
          <w:highlight w:val="white"/>
        </w:rPr>
        <w:t>Maiz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fueron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maridados</w:t>
      </w:r>
      <w:proofErr w:type="spellEnd"/>
      <w:r>
        <w:rPr>
          <w:highlight w:val="white"/>
        </w:rPr>
        <w:t xml:space="preserve"> con </w:t>
      </w:r>
      <w:proofErr w:type="spellStart"/>
      <w:r>
        <w:rPr>
          <w:highlight w:val="white"/>
        </w:rPr>
        <w:t>las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delicadas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notas</w:t>
      </w:r>
      <w:proofErr w:type="spellEnd"/>
      <w:r>
        <w:rPr>
          <w:highlight w:val="white"/>
        </w:rPr>
        <w:t xml:space="preserve"> de Tequila Casa </w:t>
      </w:r>
      <w:proofErr w:type="spellStart"/>
      <w:r>
        <w:rPr>
          <w:highlight w:val="white"/>
        </w:rPr>
        <w:t>Dragones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Joven</w:t>
      </w:r>
      <w:proofErr w:type="spellEnd"/>
      <w:r>
        <w:rPr>
          <w:highlight w:val="white"/>
        </w:rPr>
        <w:t xml:space="preserve">, en </w:t>
      </w:r>
      <w:proofErr w:type="spellStart"/>
      <w:r>
        <w:rPr>
          <w:highlight w:val="white"/>
        </w:rPr>
        <w:t>celebración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por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próxima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exposición</w:t>
      </w:r>
      <w:proofErr w:type="spellEnd"/>
      <w:r>
        <w:rPr>
          <w:highlight w:val="white"/>
        </w:rPr>
        <w:t xml:space="preserve"> de Pedro Reyes en </w:t>
      </w:r>
      <w:proofErr w:type="spellStart"/>
      <w:r>
        <w:rPr>
          <w:highlight w:val="white"/>
        </w:rPr>
        <w:t>Lisson</w:t>
      </w:r>
      <w:proofErr w:type="spellEnd"/>
      <w:r>
        <w:rPr>
          <w:highlight w:val="white"/>
        </w:rPr>
        <w:t xml:space="preserve"> Gallery de la ciudad de Nueva York </w:t>
      </w:r>
      <w:proofErr w:type="spellStart"/>
      <w:r>
        <w:rPr>
          <w:highlight w:val="white"/>
        </w:rPr>
        <w:t>disponible</w:t>
      </w:r>
      <w:proofErr w:type="spellEnd"/>
      <w:r>
        <w:rPr>
          <w:highlight w:val="white"/>
        </w:rPr>
        <w:t xml:space="preserve"> del 28 de </w:t>
      </w:r>
      <w:proofErr w:type="spellStart"/>
      <w:r>
        <w:rPr>
          <w:highlight w:val="white"/>
        </w:rPr>
        <w:t>febrero</w:t>
      </w:r>
      <w:proofErr w:type="spellEnd"/>
      <w:r>
        <w:rPr>
          <w:highlight w:val="white"/>
        </w:rPr>
        <w:t xml:space="preserve"> al 15 de </w:t>
      </w:r>
      <w:proofErr w:type="spellStart"/>
      <w:r>
        <w:rPr>
          <w:highlight w:val="white"/>
        </w:rPr>
        <w:t>abril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año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curso</w:t>
      </w:r>
      <w:proofErr w:type="spellEnd"/>
      <w:r>
        <w:rPr>
          <w:highlight w:val="white"/>
        </w:rPr>
        <w:t>.</w:t>
      </w:r>
    </w:p>
    <w:p w14:paraId="43DA8153" w14:textId="77777777" w:rsidR="002D5C3E" w:rsidRDefault="002D5C3E">
      <w:pPr>
        <w:pStyle w:val="normal0"/>
        <w:jc w:val="both"/>
      </w:pPr>
    </w:p>
    <w:p w14:paraId="30A0347B" w14:textId="77777777" w:rsidR="002D5C3E" w:rsidRDefault="00BD6649">
      <w:pPr>
        <w:pStyle w:val="normal0"/>
        <w:jc w:val="both"/>
      </w:pPr>
      <w:bookmarkStart w:id="1" w:name="_gjdgxs" w:colFirst="0" w:colLast="0"/>
      <w:bookmarkEnd w:id="1"/>
      <w:r>
        <w:rPr>
          <w:highlight w:val="white"/>
        </w:rPr>
        <w:t xml:space="preserve">De </w:t>
      </w:r>
      <w:proofErr w:type="spellStart"/>
      <w:r>
        <w:rPr>
          <w:highlight w:val="white"/>
        </w:rPr>
        <w:t>nueva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cuenta</w:t>
      </w:r>
      <w:proofErr w:type="spellEnd"/>
      <w:r>
        <w:rPr>
          <w:highlight w:val="white"/>
        </w:rPr>
        <w:t xml:space="preserve">, Tequila Casa </w:t>
      </w:r>
      <w:proofErr w:type="spellStart"/>
      <w:r>
        <w:rPr>
          <w:highlight w:val="white"/>
        </w:rPr>
        <w:t>Dragones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estrecha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vínculo</w:t>
      </w:r>
      <w:proofErr w:type="spellEnd"/>
      <w:r>
        <w:rPr>
          <w:highlight w:val="white"/>
        </w:rPr>
        <w:t xml:space="preserve"> con la </w:t>
      </w:r>
      <w:proofErr w:type="spellStart"/>
      <w:r>
        <w:rPr>
          <w:highlight w:val="white"/>
        </w:rPr>
        <w:t>cultura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apoyando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diferentes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talentos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mexicanos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que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comparten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misma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filosofía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resaltar</w:t>
      </w:r>
      <w:proofErr w:type="spellEnd"/>
      <w:r>
        <w:rPr>
          <w:highlight w:val="white"/>
        </w:rPr>
        <w:t xml:space="preserve"> el arte.</w:t>
      </w:r>
    </w:p>
    <w:p w14:paraId="0D0A18AC" w14:textId="77777777" w:rsidR="002D5C3E" w:rsidRDefault="002D5C3E">
      <w:pPr>
        <w:pStyle w:val="normal0"/>
        <w:jc w:val="both"/>
      </w:pPr>
    </w:p>
    <w:p w14:paraId="5761249F" w14:textId="77777777" w:rsidR="002D5C3E" w:rsidRDefault="002D5C3E">
      <w:pPr>
        <w:pStyle w:val="normal0"/>
        <w:jc w:val="both"/>
      </w:pPr>
    </w:p>
    <w:p w14:paraId="44C6D30F" w14:textId="77777777" w:rsidR="002D5C3E" w:rsidRDefault="002D5C3E">
      <w:pPr>
        <w:pStyle w:val="normal0"/>
        <w:jc w:val="both"/>
      </w:pPr>
    </w:p>
    <w:p w14:paraId="1A9BC47D" w14:textId="77777777" w:rsidR="002D5C3E" w:rsidRDefault="002D5C3E">
      <w:pPr>
        <w:pStyle w:val="normal0"/>
        <w:jc w:val="both"/>
      </w:pPr>
    </w:p>
    <w:p w14:paraId="64CDA14F" w14:textId="77777777" w:rsidR="002D5C3E" w:rsidRDefault="002D5C3E">
      <w:pPr>
        <w:pStyle w:val="normal0"/>
        <w:jc w:val="both"/>
      </w:pPr>
    </w:p>
    <w:p w14:paraId="3FB252DA" w14:textId="77777777" w:rsidR="002D5C3E" w:rsidRDefault="00BD6649">
      <w:pPr>
        <w:pStyle w:val="normal0"/>
        <w:jc w:val="center"/>
      </w:pPr>
      <w:r>
        <w:rPr>
          <w:b/>
        </w:rPr>
        <w:t># # #</w:t>
      </w:r>
    </w:p>
    <w:p w14:paraId="37215867" w14:textId="77777777" w:rsidR="002D5C3E" w:rsidRDefault="002D5C3E">
      <w:pPr>
        <w:pStyle w:val="normal0"/>
        <w:spacing w:line="240" w:lineRule="auto"/>
        <w:jc w:val="both"/>
      </w:pPr>
    </w:p>
    <w:p w14:paraId="15492DC7" w14:textId="77777777" w:rsidR="002D5C3E" w:rsidRDefault="00BD6649">
      <w:pPr>
        <w:pStyle w:val="normal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336DF446" w14:textId="77777777" w:rsidR="002D5C3E" w:rsidRDefault="002D5C3E">
      <w:pPr>
        <w:pStyle w:val="normal0"/>
      </w:pPr>
    </w:p>
    <w:p w14:paraId="1C40F820" w14:textId="77777777" w:rsidR="002D5C3E" w:rsidRDefault="00BD6649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037B9D2D" w14:textId="77777777" w:rsidR="002D5C3E" w:rsidRDefault="002D5C3E">
      <w:pPr>
        <w:pStyle w:val="normal0"/>
        <w:jc w:val="both"/>
      </w:pPr>
    </w:p>
    <w:p w14:paraId="384967A4" w14:textId="77777777" w:rsidR="002D5C3E" w:rsidRDefault="00BD6649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lastRenderedPageBreak/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7319E36E" w14:textId="77777777" w:rsidR="002D5C3E" w:rsidRDefault="002D5C3E">
      <w:pPr>
        <w:pStyle w:val="normal0"/>
        <w:jc w:val="both"/>
      </w:pPr>
    </w:p>
    <w:p w14:paraId="4336DF88" w14:textId="77777777" w:rsidR="002D5C3E" w:rsidRDefault="00BD6649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B2A45E4" w14:textId="77777777" w:rsidR="002D5C3E" w:rsidRDefault="002D5C3E">
      <w:pPr>
        <w:pStyle w:val="normal0"/>
        <w:jc w:val="both"/>
      </w:pPr>
    </w:p>
    <w:p w14:paraId="0FC7FB5F" w14:textId="77777777" w:rsidR="002D5C3E" w:rsidRDefault="00BD6649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06032031" w14:textId="77777777" w:rsidR="002D5C3E" w:rsidRDefault="00145C95">
      <w:pPr>
        <w:pStyle w:val="normal0"/>
      </w:pPr>
      <w:hyperlink r:id="rId10"/>
    </w:p>
    <w:p w14:paraId="40F69F83" w14:textId="77777777" w:rsidR="002D5C3E" w:rsidRDefault="00145C95">
      <w:pPr>
        <w:pStyle w:val="normal0"/>
      </w:pPr>
      <w:hyperlink r:id="rId11"/>
    </w:p>
    <w:p w14:paraId="505248C5" w14:textId="77777777" w:rsidR="002D5C3E" w:rsidRDefault="00BD6649">
      <w:pPr>
        <w:pStyle w:val="normal0"/>
      </w:pPr>
      <w:r>
        <w:rPr>
          <w:b/>
        </w:rPr>
        <w:t>CONTACTO</w:t>
      </w:r>
    </w:p>
    <w:p w14:paraId="7FBE81C8" w14:textId="77777777" w:rsidR="002D5C3E" w:rsidRDefault="00BD6649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4A85DC27" w14:textId="77777777" w:rsidR="002D5C3E" w:rsidRDefault="00BD6649">
      <w:pPr>
        <w:pStyle w:val="normal0"/>
      </w:pPr>
      <w:r>
        <w:t>Another Company</w:t>
      </w:r>
    </w:p>
    <w:p w14:paraId="0C5B9FCF" w14:textId="77777777" w:rsidR="002D5C3E" w:rsidRDefault="00BD6649">
      <w:pPr>
        <w:pStyle w:val="normal0"/>
      </w:pPr>
      <w:r>
        <w:t>ana@anothercompany.com.mx</w:t>
      </w:r>
    </w:p>
    <w:p w14:paraId="320E814C" w14:textId="77777777" w:rsidR="002D5C3E" w:rsidRDefault="00BD6649">
      <w:pPr>
        <w:pStyle w:val="normal0"/>
      </w:pPr>
      <w:proofErr w:type="spellStart"/>
      <w:proofErr w:type="gramStart"/>
      <w:r>
        <w:t>móvil</w:t>
      </w:r>
      <w:proofErr w:type="spellEnd"/>
      <w:proofErr w:type="gramEnd"/>
      <w:r>
        <w:t>: (52 1) 55 3198 9113</w:t>
      </w:r>
    </w:p>
    <w:p w14:paraId="718303D1" w14:textId="77777777" w:rsidR="002D5C3E" w:rsidRDefault="00BD6649">
      <w:pPr>
        <w:pStyle w:val="normal0"/>
      </w:pPr>
      <w:r>
        <w:t>T: +52 55 6392 1100 Ext.3416</w:t>
      </w:r>
    </w:p>
    <w:p w14:paraId="4A366681" w14:textId="77777777" w:rsidR="002D5C3E" w:rsidRDefault="002D5C3E">
      <w:pPr>
        <w:pStyle w:val="normal0"/>
      </w:pPr>
    </w:p>
    <w:p w14:paraId="24074D30" w14:textId="77777777" w:rsidR="002D5C3E" w:rsidRDefault="002D5C3E">
      <w:pPr>
        <w:pStyle w:val="normal0"/>
      </w:pPr>
    </w:p>
    <w:p w14:paraId="4728FA9C" w14:textId="77777777" w:rsidR="002D5C3E" w:rsidRDefault="002D5C3E">
      <w:pPr>
        <w:pStyle w:val="normal0"/>
        <w:jc w:val="both"/>
      </w:pPr>
    </w:p>
    <w:p w14:paraId="0A231A27" w14:textId="77777777" w:rsidR="002D5C3E" w:rsidRDefault="002D5C3E">
      <w:pPr>
        <w:pStyle w:val="normal0"/>
        <w:jc w:val="both"/>
      </w:pPr>
    </w:p>
    <w:p w14:paraId="7FAEF7B9" w14:textId="77777777" w:rsidR="002D5C3E" w:rsidRDefault="002D5C3E">
      <w:pPr>
        <w:pStyle w:val="normal0"/>
        <w:jc w:val="center"/>
      </w:pPr>
    </w:p>
    <w:sectPr w:rsidR="002D5C3E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073D" w14:textId="77777777" w:rsidR="00970002" w:rsidRDefault="00BD6649">
      <w:pPr>
        <w:spacing w:line="240" w:lineRule="auto"/>
      </w:pPr>
      <w:r>
        <w:separator/>
      </w:r>
    </w:p>
  </w:endnote>
  <w:endnote w:type="continuationSeparator" w:id="0">
    <w:p w14:paraId="3841A44B" w14:textId="77777777" w:rsidR="00970002" w:rsidRDefault="00BD6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5ED4" w14:textId="77777777" w:rsidR="00970002" w:rsidRDefault="00BD6649">
      <w:pPr>
        <w:spacing w:line="240" w:lineRule="auto"/>
      </w:pPr>
      <w:r>
        <w:separator/>
      </w:r>
    </w:p>
  </w:footnote>
  <w:footnote w:type="continuationSeparator" w:id="0">
    <w:p w14:paraId="513637C0" w14:textId="77777777" w:rsidR="00970002" w:rsidRDefault="00BD6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79C4" w14:textId="77777777" w:rsidR="002D5C3E" w:rsidRDefault="00BD6649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BE09723" wp14:editId="5212EE92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92F"/>
    <w:multiLevelType w:val="multilevel"/>
    <w:tmpl w:val="B06A69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C3E"/>
    <w:rsid w:val="00145C95"/>
    <w:rsid w:val="002D5C3E"/>
    <w:rsid w:val="00970002"/>
    <w:rsid w:val="00B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E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Macintosh Word</Application>
  <DocSecurity>0</DocSecurity>
  <Lines>29</Lines>
  <Paragraphs>8</Paragraphs>
  <ScaleCrop>false</ScaleCrop>
  <Company>admin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3</cp:revision>
  <dcterms:created xsi:type="dcterms:W3CDTF">2017-02-21T19:40:00Z</dcterms:created>
  <dcterms:modified xsi:type="dcterms:W3CDTF">2017-02-21T20:15:00Z</dcterms:modified>
</cp:coreProperties>
</file>